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A9" w:rsidRPr="000E0AD5" w:rsidRDefault="000E0AD5" w:rsidP="000E0AD5">
      <w:pPr>
        <w:pStyle w:val="Heading1"/>
        <w:rPr>
          <w:rFonts w:eastAsia="Helvetica"/>
        </w:rPr>
      </w:pPr>
      <w:r w:rsidRPr="000E0AD5">
        <w:t>Eisenhower Box for ADHD Classroom Management</w:t>
      </w:r>
    </w:p>
    <w:p w:rsidR="000E0AD5" w:rsidRDefault="000E0AD5">
      <w:pPr>
        <w:pStyle w:val="Default"/>
        <w:spacing w:before="0" w:after="400" w:line="240" w:lineRule="auto"/>
        <w:rPr>
          <w:rFonts w:ascii="Calibri" w:hAnsi="Calibri" w:cs="Calibri"/>
          <w:b/>
          <w:bCs/>
          <w:color w:val="374151"/>
          <w:lang w:val="nl-NL"/>
        </w:rPr>
      </w:pPr>
    </w:p>
    <w:p w:rsidR="004224A9" w:rsidRPr="000E0AD5" w:rsidRDefault="000E0AD5">
      <w:pPr>
        <w:pStyle w:val="Default"/>
        <w:spacing w:before="0" w:after="400" w:line="240" w:lineRule="auto"/>
        <w:rPr>
          <w:rFonts w:ascii="Calibri" w:eastAsia="Helvetica" w:hAnsi="Calibri" w:cs="Calibri"/>
          <w:color w:val="374151"/>
        </w:rPr>
      </w:pPr>
      <w:r w:rsidRPr="000E0AD5">
        <w:rPr>
          <w:rFonts w:ascii="Calibri" w:hAnsi="Calibri" w:cs="Calibri"/>
          <w:b/>
          <w:bCs/>
          <w:color w:val="374151"/>
          <w:lang w:val="nl-NL"/>
        </w:rPr>
        <w:t>Overview</w:t>
      </w:r>
    </w:p>
    <w:p w:rsidR="004224A9" w:rsidRPr="000E0AD5" w:rsidRDefault="000E0AD5">
      <w:pPr>
        <w:pStyle w:val="Default"/>
        <w:spacing w:before="0" w:after="400" w:line="240" w:lineRule="auto"/>
        <w:rPr>
          <w:rFonts w:ascii="Calibri" w:eastAsia="Helvetica" w:hAnsi="Calibri" w:cs="Calibri"/>
          <w:color w:val="374151"/>
        </w:rPr>
      </w:pPr>
      <w:r w:rsidRPr="000E0AD5">
        <w:rPr>
          <w:rFonts w:ascii="Calibri" w:hAnsi="Calibri" w:cs="Calibri"/>
          <w:color w:val="374151"/>
        </w:rPr>
        <w:t xml:space="preserve">The Eisenhower Box is a </w:t>
      </w:r>
      <w:proofErr w:type="spellStart"/>
      <w:r w:rsidRPr="000E0AD5">
        <w:rPr>
          <w:rFonts w:ascii="Calibri" w:hAnsi="Calibri" w:cs="Calibri"/>
          <w:color w:val="374151"/>
        </w:rPr>
        <w:t>prioritisation</w:t>
      </w:r>
      <w:proofErr w:type="spellEnd"/>
      <w:r w:rsidRPr="000E0AD5">
        <w:rPr>
          <w:rFonts w:ascii="Calibri" w:hAnsi="Calibri" w:cs="Calibri"/>
          <w:color w:val="374151"/>
        </w:rPr>
        <w:t xml:space="preserve"> matrix that helps sort tasks by urgency and importance, aiding students with ADHD to manage their time effectively. Because everything feels equally urgent and important when you have ADHD</w:t>
      </w:r>
      <w:r w:rsidR="00F853C9">
        <w:rPr>
          <w:rFonts w:ascii="Calibri" w:hAnsi="Calibri" w:cs="Calibri"/>
          <w:color w:val="374151"/>
        </w:rPr>
        <w:t xml:space="preserve"> – </w:t>
      </w:r>
      <w:r w:rsidRPr="000E0AD5">
        <w:rPr>
          <w:rFonts w:ascii="Calibri" w:hAnsi="Calibri" w:cs="Calibri"/>
          <w:color w:val="374151"/>
        </w:rPr>
        <w:t>until someone teaches you differently.</w:t>
      </w:r>
    </w:p>
    <w:p w:rsidR="004224A9" w:rsidRPr="000E0AD5" w:rsidRDefault="000E0AD5">
      <w:pPr>
        <w:pStyle w:val="Default"/>
        <w:spacing w:before="0" w:after="400" w:line="240" w:lineRule="auto"/>
        <w:rPr>
          <w:rFonts w:ascii="Calibri" w:eastAsia="Helvetica" w:hAnsi="Calibri" w:cs="Calibri"/>
          <w:color w:val="374151"/>
        </w:rPr>
      </w:pPr>
      <w:r w:rsidRPr="000E0AD5">
        <w:rPr>
          <w:rFonts w:ascii="Calibri" w:hAnsi="Calibri" w:cs="Calibri"/>
          <w:b/>
          <w:bCs/>
          <w:color w:val="374151"/>
          <w:lang w:val="it-IT"/>
        </w:rPr>
        <w:t>Quadrants</w:t>
      </w:r>
    </w:p>
    <w:p w:rsidR="004224A9" w:rsidRPr="000E0AD5" w:rsidRDefault="000E0AD5">
      <w:pPr>
        <w:pStyle w:val="Default"/>
        <w:numPr>
          <w:ilvl w:val="0"/>
          <w:numId w:val="2"/>
        </w:numPr>
        <w:spacing w:before="0" w:line="240" w:lineRule="auto"/>
        <w:rPr>
          <w:rFonts w:ascii="Calibri" w:hAnsi="Calibri" w:cs="Calibri"/>
          <w:color w:val="374151"/>
        </w:rPr>
      </w:pPr>
      <w:r w:rsidRPr="000E0AD5">
        <w:rPr>
          <w:rFonts w:ascii="Calibri" w:hAnsi="Calibri" w:cs="Calibri"/>
          <w:b/>
          <w:bCs/>
          <w:color w:val="374151"/>
        </w:rPr>
        <w:t xml:space="preserve">Do </w:t>
      </w:r>
      <w:r w:rsidR="00044F48">
        <w:rPr>
          <w:rFonts w:ascii="Calibri" w:hAnsi="Calibri" w:cs="Calibri"/>
          <w:b/>
          <w:bCs/>
          <w:color w:val="374151"/>
        </w:rPr>
        <w:t>f</w:t>
      </w:r>
      <w:r w:rsidRPr="000E0AD5">
        <w:rPr>
          <w:rFonts w:ascii="Calibri" w:hAnsi="Calibri" w:cs="Calibri"/>
          <w:b/>
          <w:bCs/>
          <w:color w:val="374151"/>
        </w:rPr>
        <w:t>irst</w:t>
      </w:r>
      <w:r w:rsidRPr="000E0AD5">
        <w:rPr>
          <w:rFonts w:ascii="Calibri" w:hAnsi="Calibri" w:cs="Calibri"/>
          <w:color w:val="374151"/>
        </w:rPr>
        <w:t>: Urgent and important tasks to complete immediately.</w:t>
      </w:r>
    </w:p>
    <w:p w:rsidR="004224A9" w:rsidRPr="000E0AD5" w:rsidRDefault="000E0AD5">
      <w:pPr>
        <w:pStyle w:val="Default"/>
        <w:numPr>
          <w:ilvl w:val="0"/>
          <w:numId w:val="2"/>
        </w:numPr>
        <w:spacing w:before="0" w:line="240" w:lineRule="auto"/>
        <w:rPr>
          <w:rFonts w:ascii="Calibri" w:hAnsi="Calibri" w:cs="Calibri"/>
          <w:color w:val="374151"/>
        </w:rPr>
      </w:pPr>
      <w:r w:rsidRPr="000E0AD5">
        <w:rPr>
          <w:rFonts w:ascii="Calibri" w:hAnsi="Calibri" w:cs="Calibri"/>
          <w:b/>
          <w:bCs/>
          <w:color w:val="374151"/>
        </w:rPr>
        <w:t>Schedule</w:t>
      </w:r>
      <w:r w:rsidRPr="000E0AD5">
        <w:rPr>
          <w:rFonts w:ascii="Calibri" w:hAnsi="Calibri" w:cs="Calibri"/>
          <w:color w:val="374151"/>
        </w:rPr>
        <w:t>: Important, not urgent tasks to plan for later.</w:t>
      </w:r>
    </w:p>
    <w:p w:rsidR="004224A9" w:rsidRPr="000E0AD5" w:rsidRDefault="000E0AD5">
      <w:pPr>
        <w:pStyle w:val="Default"/>
        <w:numPr>
          <w:ilvl w:val="0"/>
          <w:numId w:val="2"/>
        </w:numPr>
        <w:spacing w:before="0" w:line="240" w:lineRule="auto"/>
        <w:rPr>
          <w:rFonts w:ascii="Calibri" w:hAnsi="Calibri" w:cs="Calibri"/>
          <w:color w:val="374151"/>
          <w:lang w:val="it-IT"/>
        </w:rPr>
      </w:pPr>
      <w:r w:rsidRPr="000E0AD5">
        <w:rPr>
          <w:rFonts w:ascii="Calibri" w:hAnsi="Calibri" w:cs="Calibri"/>
          <w:b/>
          <w:bCs/>
          <w:color w:val="374151"/>
          <w:lang w:val="it-IT"/>
        </w:rPr>
        <w:t>Delegate</w:t>
      </w:r>
      <w:r w:rsidRPr="000E0AD5">
        <w:rPr>
          <w:rFonts w:ascii="Calibri" w:hAnsi="Calibri" w:cs="Calibri"/>
          <w:color w:val="374151"/>
        </w:rPr>
        <w:t>: Urgent, not important tasks to pass to others if possible.</w:t>
      </w:r>
    </w:p>
    <w:p w:rsidR="004224A9" w:rsidRPr="000E0AD5" w:rsidRDefault="000E0AD5">
      <w:pPr>
        <w:pStyle w:val="Default"/>
        <w:numPr>
          <w:ilvl w:val="0"/>
          <w:numId w:val="2"/>
        </w:numPr>
        <w:spacing w:before="0" w:line="240" w:lineRule="auto"/>
        <w:rPr>
          <w:rFonts w:ascii="Calibri" w:hAnsi="Calibri" w:cs="Calibri"/>
          <w:color w:val="374151"/>
          <w:lang w:val="it-IT"/>
        </w:rPr>
      </w:pPr>
      <w:r w:rsidRPr="000E0AD5">
        <w:rPr>
          <w:rFonts w:ascii="Calibri" w:hAnsi="Calibri" w:cs="Calibri"/>
          <w:b/>
          <w:bCs/>
          <w:color w:val="374151"/>
          <w:lang w:val="it-IT"/>
        </w:rPr>
        <w:t>Eliminate</w:t>
      </w:r>
      <w:r w:rsidRPr="000E0AD5">
        <w:rPr>
          <w:rFonts w:ascii="Calibri" w:hAnsi="Calibri" w:cs="Calibri"/>
          <w:color w:val="374151"/>
        </w:rPr>
        <w:t>: Neither urgent nor important tasks to discard.</w:t>
      </w:r>
    </w:p>
    <w:p w:rsidR="004224A9" w:rsidRPr="000E0AD5" w:rsidRDefault="004224A9">
      <w:pPr>
        <w:pStyle w:val="Default"/>
        <w:spacing w:before="0" w:after="400" w:line="240" w:lineRule="auto"/>
        <w:rPr>
          <w:rFonts w:ascii="Calibri" w:eastAsia="Helvetica" w:hAnsi="Calibri" w:cs="Calibri"/>
          <w:b/>
          <w:bCs/>
          <w:color w:val="374151"/>
        </w:rPr>
      </w:pPr>
    </w:p>
    <w:p w:rsidR="004224A9" w:rsidRPr="000E0AD5" w:rsidRDefault="000E0AD5">
      <w:pPr>
        <w:pStyle w:val="Default"/>
        <w:spacing w:before="0" w:after="400" w:line="240" w:lineRule="auto"/>
        <w:rPr>
          <w:rFonts w:ascii="Calibri" w:eastAsia="Helvetica" w:hAnsi="Calibri" w:cs="Calibri"/>
          <w:color w:val="374151"/>
        </w:rPr>
      </w:pPr>
      <w:r w:rsidRPr="000E0AD5">
        <w:rPr>
          <w:rFonts w:ascii="Calibri" w:hAnsi="Calibri" w:cs="Calibri"/>
          <w:b/>
          <w:bCs/>
          <w:color w:val="374151"/>
        </w:rPr>
        <w:t xml:space="preserve">Classroom </w:t>
      </w:r>
      <w:r w:rsidR="00044F48">
        <w:rPr>
          <w:rFonts w:ascii="Calibri" w:hAnsi="Calibri" w:cs="Calibri"/>
          <w:b/>
          <w:bCs/>
          <w:color w:val="374151"/>
        </w:rPr>
        <w:t>a</w:t>
      </w:r>
      <w:r w:rsidRPr="000E0AD5">
        <w:rPr>
          <w:rFonts w:ascii="Calibri" w:hAnsi="Calibri" w:cs="Calibri"/>
          <w:b/>
          <w:bCs/>
          <w:color w:val="374151"/>
        </w:rPr>
        <w:t>pplication</w:t>
      </w:r>
    </w:p>
    <w:p w:rsidR="004224A9" w:rsidRPr="000E0AD5" w:rsidRDefault="000E0AD5">
      <w:pPr>
        <w:pStyle w:val="Default"/>
        <w:numPr>
          <w:ilvl w:val="0"/>
          <w:numId w:val="2"/>
        </w:numPr>
        <w:spacing w:before="0" w:line="240" w:lineRule="auto"/>
        <w:rPr>
          <w:rFonts w:ascii="Calibri" w:hAnsi="Calibri" w:cs="Calibri"/>
          <w:color w:val="374151"/>
        </w:rPr>
      </w:pPr>
      <w:r w:rsidRPr="000E0AD5">
        <w:rPr>
          <w:rFonts w:ascii="Calibri" w:hAnsi="Calibri" w:cs="Calibri"/>
          <w:b/>
          <w:bCs/>
          <w:color w:val="374151"/>
        </w:rPr>
        <w:t xml:space="preserve">Identify </w:t>
      </w:r>
      <w:r w:rsidR="00044F48">
        <w:rPr>
          <w:rFonts w:ascii="Calibri" w:hAnsi="Calibri" w:cs="Calibri"/>
          <w:b/>
          <w:bCs/>
          <w:color w:val="374151"/>
        </w:rPr>
        <w:t>t</w:t>
      </w:r>
      <w:r w:rsidRPr="000E0AD5">
        <w:rPr>
          <w:rFonts w:ascii="Calibri" w:hAnsi="Calibri" w:cs="Calibri"/>
          <w:b/>
          <w:bCs/>
          <w:color w:val="374151"/>
        </w:rPr>
        <w:t>asks</w:t>
      </w:r>
      <w:r w:rsidRPr="000E0AD5">
        <w:rPr>
          <w:rFonts w:ascii="Calibri" w:hAnsi="Calibri" w:cs="Calibri"/>
          <w:color w:val="374151"/>
        </w:rPr>
        <w:t>: Help students to list all assignments and task</w:t>
      </w:r>
      <w:r w:rsidR="00044F48">
        <w:rPr>
          <w:rFonts w:ascii="Calibri" w:hAnsi="Calibri" w:cs="Calibri"/>
          <w:color w:val="374151"/>
        </w:rPr>
        <w:t>s</w:t>
      </w:r>
      <w:r w:rsidRPr="000E0AD5">
        <w:rPr>
          <w:rFonts w:ascii="Calibri" w:hAnsi="Calibri" w:cs="Calibri"/>
          <w:color w:val="374151"/>
        </w:rPr>
        <w:t xml:space="preserve"> they have coming up.</w:t>
      </w:r>
    </w:p>
    <w:p w:rsidR="004224A9" w:rsidRPr="000E0AD5" w:rsidRDefault="000E0AD5">
      <w:pPr>
        <w:pStyle w:val="Default"/>
        <w:numPr>
          <w:ilvl w:val="0"/>
          <w:numId w:val="2"/>
        </w:numPr>
        <w:spacing w:before="0" w:line="240" w:lineRule="auto"/>
        <w:rPr>
          <w:rFonts w:ascii="Calibri" w:hAnsi="Calibri" w:cs="Calibri"/>
          <w:color w:val="374151"/>
        </w:rPr>
      </w:pPr>
      <w:proofErr w:type="spellStart"/>
      <w:r w:rsidRPr="000E0AD5">
        <w:rPr>
          <w:rFonts w:ascii="Calibri" w:hAnsi="Calibri" w:cs="Calibri"/>
          <w:b/>
          <w:bCs/>
          <w:color w:val="374151"/>
        </w:rPr>
        <w:t>Categorise</w:t>
      </w:r>
      <w:proofErr w:type="spellEnd"/>
      <w:r w:rsidRPr="000E0AD5">
        <w:rPr>
          <w:rFonts w:ascii="Calibri" w:hAnsi="Calibri" w:cs="Calibri"/>
          <w:color w:val="374151"/>
        </w:rPr>
        <w:t>: Practice assigning tasks to the appropriate quadrant.</w:t>
      </w:r>
    </w:p>
    <w:p w:rsidR="004224A9" w:rsidRPr="000E0AD5" w:rsidRDefault="000E0AD5">
      <w:pPr>
        <w:pStyle w:val="Default"/>
        <w:numPr>
          <w:ilvl w:val="0"/>
          <w:numId w:val="2"/>
        </w:numPr>
        <w:spacing w:before="0" w:line="240" w:lineRule="auto"/>
        <w:rPr>
          <w:rFonts w:ascii="Calibri" w:hAnsi="Calibri" w:cs="Calibri"/>
          <w:color w:val="374151"/>
        </w:rPr>
      </w:pPr>
      <w:r w:rsidRPr="000E0AD5">
        <w:rPr>
          <w:rFonts w:ascii="Calibri" w:hAnsi="Calibri" w:cs="Calibri"/>
          <w:b/>
          <w:bCs/>
          <w:color w:val="374151"/>
        </w:rPr>
        <w:t xml:space="preserve">Plan </w:t>
      </w:r>
      <w:r w:rsidR="00CC4924">
        <w:rPr>
          <w:rFonts w:ascii="Calibri" w:hAnsi="Calibri" w:cs="Calibri"/>
          <w:b/>
          <w:bCs/>
          <w:color w:val="374151"/>
        </w:rPr>
        <w:t>a</w:t>
      </w:r>
      <w:r w:rsidRPr="000E0AD5">
        <w:rPr>
          <w:rFonts w:ascii="Calibri" w:hAnsi="Calibri" w:cs="Calibri"/>
          <w:b/>
          <w:bCs/>
          <w:color w:val="374151"/>
        </w:rPr>
        <w:t>ctions</w:t>
      </w:r>
      <w:r w:rsidR="00044F48">
        <w:rPr>
          <w:rFonts w:ascii="Calibri" w:hAnsi="Calibri" w:cs="Calibri"/>
          <w:color w:val="374151"/>
        </w:rPr>
        <w:t>: Tackle 'Do f</w:t>
      </w:r>
      <w:r w:rsidRPr="000E0AD5">
        <w:rPr>
          <w:rFonts w:ascii="Calibri" w:hAnsi="Calibri" w:cs="Calibri"/>
          <w:color w:val="374151"/>
        </w:rPr>
        <w:t>irst' tasks with clear steps. Schedule 'Important' tasks.</w:t>
      </w:r>
    </w:p>
    <w:p w:rsidR="004224A9" w:rsidRPr="000E0AD5" w:rsidRDefault="000E0AD5">
      <w:pPr>
        <w:pStyle w:val="Default"/>
        <w:numPr>
          <w:ilvl w:val="0"/>
          <w:numId w:val="2"/>
        </w:numPr>
        <w:spacing w:before="0" w:line="240" w:lineRule="auto"/>
        <w:rPr>
          <w:rFonts w:ascii="Calibri" w:hAnsi="Calibri" w:cs="Calibri"/>
          <w:color w:val="374151"/>
          <w:lang w:val="it-IT"/>
        </w:rPr>
      </w:pPr>
      <w:r w:rsidRPr="000E0AD5">
        <w:rPr>
          <w:rFonts w:ascii="Calibri" w:hAnsi="Calibri" w:cs="Calibri"/>
          <w:b/>
          <w:bCs/>
          <w:color w:val="374151"/>
          <w:lang w:val="it-IT"/>
        </w:rPr>
        <w:t>Delegate</w:t>
      </w:r>
      <w:r w:rsidRPr="000E0AD5">
        <w:rPr>
          <w:rFonts w:ascii="Calibri" w:hAnsi="Calibri" w:cs="Calibri"/>
          <w:color w:val="374151"/>
        </w:rPr>
        <w:t>: Encourage teamwork on 'Urgent' tasks.</w:t>
      </w:r>
    </w:p>
    <w:p w:rsidR="004224A9" w:rsidRPr="000E0AD5" w:rsidRDefault="000E0AD5">
      <w:pPr>
        <w:pStyle w:val="Default"/>
        <w:numPr>
          <w:ilvl w:val="0"/>
          <w:numId w:val="2"/>
        </w:numPr>
        <w:spacing w:before="0" w:line="240" w:lineRule="auto"/>
        <w:rPr>
          <w:rFonts w:ascii="Calibri" w:hAnsi="Calibri" w:cs="Calibri"/>
          <w:color w:val="374151"/>
          <w:lang w:val="it-IT"/>
        </w:rPr>
      </w:pPr>
      <w:r w:rsidRPr="000E0AD5">
        <w:rPr>
          <w:rFonts w:ascii="Calibri" w:hAnsi="Calibri" w:cs="Calibri"/>
          <w:b/>
          <w:bCs/>
          <w:color w:val="374151"/>
          <w:lang w:val="it-IT"/>
        </w:rPr>
        <w:t>Eliminate</w:t>
      </w:r>
      <w:r w:rsidRPr="000E0AD5">
        <w:rPr>
          <w:rFonts w:ascii="Calibri" w:hAnsi="Calibri" w:cs="Calibri"/>
          <w:color w:val="374151"/>
        </w:rPr>
        <w:t>: Remove non-critical tasks to save time.</w:t>
      </w:r>
    </w:p>
    <w:p w:rsidR="00044F48" w:rsidRDefault="00044F48">
      <w:pPr>
        <w:pStyle w:val="Default"/>
        <w:spacing w:before="0" w:after="400" w:line="240" w:lineRule="auto"/>
        <w:rPr>
          <w:rFonts w:ascii="Calibri" w:hAnsi="Calibri" w:cs="Calibri"/>
          <w:b/>
          <w:bCs/>
          <w:color w:val="374151"/>
        </w:rPr>
      </w:pPr>
    </w:p>
    <w:p w:rsidR="004224A9" w:rsidRPr="000E0AD5" w:rsidRDefault="00044F48">
      <w:pPr>
        <w:pStyle w:val="Default"/>
        <w:spacing w:before="0" w:after="400" w:line="240" w:lineRule="auto"/>
        <w:rPr>
          <w:rFonts w:ascii="Calibri" w:eastAsia="Helvetica" w:hAnsi="Calibri" w:cs="Calibri"/>
          <w:color w:val="374151"/>
        </w:rPr>
      </w:pPr>
      <w:r>
        <w:rPr>
          <w:rFonts w:ascii="Calibri" w:hAnsi="Calibri" w:cs="Calibri"/>
          <w:b/>
          <w:bCs/>
          <w:color w:val="374151"/>
        </w:rPr>
        <w:t>Strategies for s</w:t>
      </w:r>
      <w:r w:rsidR="000E0AD5" w:rsidRPr="000E0AD5">
        <w:rPr>
          <w:rFonts w:ascii="Calibri" w:hAnsi="Calibri" w:cs="Calibri"/>
          <w:b/>
          <w:bCs/>
          <w:color w:val="374151"/>
        </w:rPr>
        <w:t>tudents with ADHD (</w:t>
      </w:r>
      <w:r>
        <w:rPr>
          <w:rFonts w:ascii="Calibri" w:hAnsi="Calibri" w:cs="Calibri"/>
          <w:b/>
          <w:bCs/>
          <w:color w:val="374151"/>
        </w:rPr>
        <w:t>a</w:t>
      </w:r>
      <w:r w:rsidR="000E0AD5" w:rsidRPr="000E0AD5">
        <w:rPr>
          <w:rFonts w:ascii="Calibri" w:hAnsi="Calibri" w:cs="Calibri"/>
          <w:b/>
          <w:bCs/>
          <w:color w:val="374151"/>
        </w:rPr>
        <w:t xml:space="preserve">lthough this method </w:t>
      </w:r>
      <w:r>
        <w:rPr>
          <w:rFonts w:ascii="Calibri" w:hAnsi="Calibri" w:cs="Calibri"/>
          <w:b/>
          <w:bCs/>
          <w:color w:val="374151"/>
        </w:rPr>
        <w:t>can be useful for all students)</w:t>
      </w:r>
    </w:p>
    <w:p w:rsidR="004224A9" w:rsidRPr="000E0AD5" w:rsidRDefault="000E0AD5">
      <w:pPr>
        <w:pStyle w:val="Default"/>
        <w:numPr>
          <w:ilvl w:val="0"/>
          <w:numId w:val="2"/>
        </w:numPr>
        <w:spacing w:before="0" w:line="240" w:lineRule="auto"/>
        <w:rPr>
          <w:rFonts w:ascii="Calibri" w:hAnsi="Calibri" w:cs="Calibri"/>
          <w:color w:val="374151"/>
          <w:lang w:val="it-IT"/>
        </w:rPr>
      </w:pPr>
      <w:r w:rsidRPr="000E0AD5">
        <w:rPr>
          <w:rFonts w:ascii="Calibri" w:hAnsi="Calibri" w:cs="Calibri"/>
          <w:b/>
          <w:bCs/>
          <w:color w:val="374151"/>
          <w:lang w:val="it-IT"/>
        </w:rPr>
        <w:t>Visualise</w:t>
      </w:r>
      <w:r w:rsidRPr="000E0AD5">
        <w:rPr>
          <w:rFonts w:ascii="Calibri" w:hAnsi="Calibri" w:cs="Calibri"/>
          <w:color w:val="374151"/>
        </w:rPr>
        <w:t>: Display the Eisenhower Box in the classroom.</w:t>
      </w:r>
    </w:p>
    <w:p w:rsidR="004224A9" w:rsidRPr="000E0AD5" w:rsidRDefault="000E0AD5">
      <w:pPr>
        <w:pStyle w:val="Default"/>
        <w:numPr>
          <w:ilvl w:val="0"/>
          <w:numId w:val="2"/>
        </w:numPr>
        <w:spacing w:before="0" w:line="240" w:lineRule="auto"/>
        <w:rPr>
          <w:rFonts w:ascii="Calibri" w:hAnsi="Calibri" w:cs="Calibri"/>
          <w:color w:val="374151"/>
        </w:rPr>
      </w:pPr>
      <w:r w:rsidRPr="000E0AD5">
        <w:rPr>
          <w:rFonts w:ascii="Calibri" w:hAnsi="Calibri" w:cs="Calibri"/>
          <w:b/>
          <w:bCs/>
          <w:color w:val="374151"/>
        </w:rPr>
        <w:t>Routine</w:t>
      </w:r>
      <w:r w:rsidRPr="000E0AD5">
        <w:rPr>
          <w:rFonts w:ascii="Calibri" w:hAnsi="Calibri" w:cs="Calibri"/>
          <w:color w:val="374151"/>
        </w:rPr>
        <w:t>: Regularly update the Box as part of class activities.</w:t>
      </w:r>
    </w:p>
    <w:p w:rsidR="004224A9" w:rsidRPr="000E0AD5" w:rsidRDefault="000E0AD5">
      <w:pPr>
        <w:pStyle w:val="Default"/>
        <w:numPr>
          <w:ilvl w:val="0"/>
          <w:numId w:val="2"/>
        </w:numPr>
        <w:spacing w:before="0" w:line="240" w:lineRule="auto"/>
        <w:rPr>
          <w:rFonts w:ascii="Calibri" w:hAnsi="Calibri" w:cs="Calibri"/>
          <w:color w:val="374151"/>
        </w:rPr>
      </w:pPr>
      <w:proofErr w:type="spellStart"/>
      <w:r w:rsidRPr="000E0AD5">
        <w:rPr>
          <w:rFonts w:ascii="Calibri" w:hAnsi="Calibri" w:cs="Calibri"/>
          <w:b/>
          <w:bCs/>
          <w:color w:val="374151"/>
        </w:rPr>
        <w:t>Customise</w:t>
      </w:r>
      <w:proofErr w:type="spellEnd"/>
      <w:r w:rsidRPr="000E0AD5">
        <w:rPr>
          <w:rFonts w:ascii="Calibri" w:hAnsi="Calibri" w:cs="Calibri"/>
          <w:color w:val="374151"/>
        </w:rPr>
        <w:t>: Allow students to adapt the matrix to their needs.</w:t>
      </w:r>
    </w:p>
    <w:p w:rsidR="004224A9" w:rsidRPr="000E0AD5" w:rsidRDefault="000E0AD5">
      <w:pPr>
        <w:pStyle w:val="Default"/>
        <w:numPr>
          <w:ilvl w:val="0"/>
          <w:numId w:val="2"/>
        </w:numPr>
        <w:spacing w:before="0" w:line="240" w:lineRule="auto"/>
        <w:rPr>
          <w:rFonts w:ascii="Calibri" w:hAnsi="Calibri" w:cs="Calibri"/>
          <w:color w:val="374151"/>
        </w:rPr>
      </w:pPr>
      <w:r w:rsidRPr="000E0AD5">
        <w:rPr>
          <w:rFonts w:ascii="Calibri" w:hAnsi="Calibri" w:cs="Calibri"/>
          <w:b/>
          <w:bCs/>
          <w:color w:val="374151"/>
        </w:rPr>
        <w:t>Reward</w:t>
      </w:r>
      <w:r w:rsidRPr="000E0AD5">
        <w:rPr>
          <w:rFonts w:ascii="Calibri" w:hAnsi="Calibri" w:cs="Calibri"/>
          <w:color w:val="374151"/>
        </w:rPr>
        <w:t xml:space="preserve">: </w:t>
      </w:r>
      <w:proofErr w:type="spellStart"/>
      <w:r w:rsidRPr="000E0AD5">
        <w:rPr>
          <w:rFonts w:ascii="Calibri" w:hAnsi="Calibri" w:cs="Calibri"/>
          <w:color w:val="374151"/>
        </w:rPr>
        <w:t>Recognise</w:t>
      </w:r>
      <w:proofErr w:type="spellEnd"/>
      <w:r w:rsidRPr="000E0AD5">
        <w:rPr>
          <w:rFonts w:ascii="Calibri" w:hAnsi="Calibri" w:cs="Calibri"/>
          <w:color w:val="374151"/>
        </w:rPr>
        <w:t xml:space="preserve"> students who improv</w:t>
      </w:r>
      <w:r w:rsidR="00044F48">
        <w:rPr>
          <w:rFonts w:ascii="Calibri" w:hAnsi="Calibri" w:cs="Calibri"/>
          <w:color w:val="374151"/>
        </w:rPr>
        <w:t>e</w:t>
      </w:r>
      <w:r w:rsidRPr="000E0AD5">
        <w:rPr>
          <w:rFonts w:ascii="Calibri" w:hAnsi="Calibri" w:cs="Calibri"/>
          <w:color w:val="374151"/>
        </w:rPr>
        <w:t xml:space="preserve"> and learn</w:t>
      </w:r>
      <w:bookmarkStart w:id="0" w:name="_GoBack"/>
      <w:bookmarkEnd w:id="0"/>
      <w:r w:rsidRPr="000E0AD5">
        <w:rPr>
          <w:rFonts w:ascii="Calibri" w:hAnsi="Calibri" w:cs="Calibri"/>
          <w:color w:val="374151"/>
        </w:rPr>
        <w:t xml:space="preserve"> from the process.</w:t>
      </w:r>
    </w:p>
    <w:p w:rsidR="004224A9" w:rsidRPr="000E0AD5" w:rsidRDefault="000E0AD5">
      <w:pPr>
        <w:pStyle w:val="Default"/>
        <w:numPr>
          <w:ilvl w:val="0"/>
          <w:numId w:val="2"/>
        </w:numPr>
        <w:spacing w:before="0" w:line="240" w:lineRule="auto"/>
        <w:rPr>
          <w:rFonts w:ascii="Calibri" w:hAnsi="Calibri" w:cs="Calibri"/>
          <w:color w:val="374151"/>
        </w:rPr>
      </w:pPr>
      <w:r w:rsidRPr="000E0AD5">
        <w:rPr>
          <w:rFonts w:ascii="Calibri" w:hAnsi="Calibri" w:cs="Calibri"/>
          <w:b/>
          <w:bCs/>
          <w:color w:val="374151"/>
        </w:rPr>
        <w:t>Reflect</w:t>
      </w:r>
      <w:r w:rsidRPr="000E0AD5">
        <w:rPr>
          <w:rFonts w:ascii="Calibri" w:hAnsi="Calibri" w:cs="Calibri"/>
          <w:color w:val="374151"/>
        </w:rPr>
        <w:t>: Hold discussions on the use and benefits of the method.</w:t>
      </w:r>
    </w:p>
    <w:p w:rsidR="004224A9" w:rsidRPr="000E0AD5" w:rsidRDefault="004224A9">
      <w:pPr>
        <w:pStyle w:val="Default"/>
        <w:spacing w:before="0" w:line="240" w:lineRule="auto"/>
        <w:rPr>
          <w:rFonts w:ascii="Calibri" w:eastAsia="Helvetica" w:hAnsi="Calibri" w:cs="Calibri"/>
          <w:color w:val="374151"/>
        </w:rPr>
      </w:pPr>
    </w:p>
    <w:p w:rsidR="004224A9" w:rsidRPr="000E0AD5" w:rsidRDefault="000E0AD5">
      <w:pPr>
        <w:pStyle w:val="Default"/>
        <w:spacing w:before="0" w:after="400" w:line="240" w:lineRule="auto"/>
        <w:rPr>
          <w:rFonts w:ascii="Calibri" w:eastAsia="Helvetica" w:hAnsi="Calibri" w:cs="Calibri"/>
          <w:color w:val="374151"/>
        </w:rPr>
      </w:pPr>
      <w:r w:rsidRPr="000E0AD5">
        <w:rPr>
          <w:rFonts w:ascii="Calibri" w:hAnsi="Calibri" w:cs="Calibri"/>
          <w:b/>
          <w:bCs/>
          <w:color w:val="374151"/>
        </w:rPr>
        <w:t>Advantages</w:t>
      </w:r>
    </w:p>
    <w:p w:rsidR="004224A9" w:rsidRPr="000E0AD5" w:rsidRDefault="00CC4924">
      <w:pPr>
        <w:pStyle w:val="Default"/>
        <w:numPr>
          <w:ilvl w:val="0"/>
          <w:numId w:val="2"/>
        </w:numPr>
        <w:spacing w:before="0" w:line="240" w:lineRule="auto"/>
        <w:rPr>
          <w:rFonts w:ascii="Calibri" w:hAnsi="Calibri" w:cs="Calibri"/>
          <w:color w:val="374151"/>
        </w:rPr>
      </w:pPr>
      <w:r>
        <w:rPr>
          <w:rFonts w:ascii="Calibri" w:hAnsi="Calibri" w:cs="Calibri"/>
          <w:b/>
          <w:bCs/>
          <w:color w:val="374151"/>
        </w:rPr>
        <w:t>Enhanced f</w:t>
      </w:r>
      <w:r w:rsidR="000E0AD5" w:rsidRPr="000E0AD5">
        <w:rPr>
          <w:rFonts w:ascii="Calibri" w:hAnsi="Calibri" w:cs="Calibri"/>
          <w:b/>
          <w:bCs/>
          <w:color w:val="374151"/>
        </w:rPr>
        <w:t>ocus</w:t>
      </w:r>
      <w:r w:rsidR="000E0AD5" w:rsidRPr="000E0AD5">
        <w:rPr>
          <w:rFonts w:ascii="Calibri" w:hAnsi="Calibri" w:cs="Calibri"/>
          <w:color w:val="374151"/>
        </w:rPr>
        <w:t>: Directs attention to critical tasks, reducing sensory overload.</w:t>
      </w:r>
    </w:p>
    <w:p w:rsidR="004224A9" w:rsidRPr="000E0AD5" w:rsidRDefault="000E0AD5">
      <w:pPr>
        <w:pStyle w:val="Default"/>
        <w:numPr>
          <w:ilvl w:val="0"/>
          <w:numId w:val="2"/>
        </w:numPr>
        <w:spacing w:before="0" w:line="240" w:lineRule="auto"/>
        <w:rPr>
          <w:rFonts w:ascii="Calibri" w:hAnsi="Calibri" w:cs="Calibri"/>
          <w:color w:val="374151"/>
        </w:rPr>
      </w:pPr>
      <w:r w:rsidRPr="000E0AD5">
        <w:rPr>
          <w:rFonts w:ascii="Calibri" w:hAnsi="Calibri" w:cs="Calibri"/>
          <w:b/>
          <w:bCs/>
          <w:color w:val="374151"/>
        </w:rPr>
        <w:t>Independence</w:t>
      </w:r>
      <w:r w:rsidRPr="000E0AD5">
        <w:rPr>
          <w:rFonts w:ascii="Calibri" w:hAnsi="Calibri" w:cs="Calibri"/>
          <w:color w:val="374151"/>
        </w:rPr>
        <w:t>: Fosters decision-making on task relevance.</w:t>
      </w:r>
    </w:p>
    <w:p w:rsidR="004224A9" w:rsidRPr="000E0AD5" w:rsidRDefault="000E0AD5">
      <w:pPr>
        <w:pStyle w:val="Default"/>
        <w:numPr>
          <w:ilvl w:val="0"/>
          <w:numId w:val="2"/>
        </w:numPr>
        <w:spacing w:before="0" w:line="240" w:lineRule="auto"/>
        <w:rPr>
          <w:rFonts w:ascii="Calibri" w:hAnsi="Calibri" w:cs="Calibri"/>
          <w:color w:val="374151"/>
        </w:rPr>
      </w:pPr>
      <w:r w:rsidRPr="000E0AD5">
        <w:rPr>
          <w:rFonts w:ascii="Calibri" w:hAnsi="Calibri" w:cs="Calibri"/>
          <w:b/>
          <w:bCs/>
          <w:color w:val="374151"/>
        </w:rPr>
        <w:lastRenderedPageBreak/>
        <w:t xml:space="preserve">Less </w:t>
      </w:r>
      <w:r w:rsidR="00CC4924">
        <w:rPr>
          <w:rFonts w:ascii="Calibri" w:hAnsi="Calibri" w:cs="Calibri"/>
          <w:b/>
          <w:bCs/>
          <w:color w:val="374151"/>
        </w:rPr>
        <w:t>d</w:t>
      </w:r>
      <w:r w:rsidRPr="000E0AD5">
        <w:rPr>
          <w:rFonts w:ascii="Calibri" w:hAnsi="Calibri" w:cs="Calibri"/>
          <w:b/>
          <w:bCs/>
          <w:color w:val="374151"/>
        </w:rPr>
        <w:t>elay</w:t>
      </w:r>
      <w:r w:rsidRPr="000E0AD5">
        <w:rPr>
          <w:rFonts w:ascii="Calibri" w:hAnsi="Calibri" w:cs="Calibri"/>
          <w:color w:val="374151"/>
        </w:rPr>
        <w:t>: Decreases the tendency to procrastinate by clarifying task importance.</w:t>
      </w:r>
      <w:r w:rsidRPr="000E0AD5">
        <w:rPr>
          <w:rFonts w:ascii="Calibri" w:hAnsi="Calibri" w:cs="Calibri"/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4299521</wp:posOffset>
                </wp:positionV>
                <wp:extent cx="6136442" cy="3615749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6442" cy="36157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103" w:type="dxa"/>
                              <w:tblInd w:w="3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88"/>
                              <w:gridCol w:w="3974"/>
                              <w:gridCol w:w="4541"/>
                            </w:tblGrid>
                            <w:tr w:rsidR="004224A9">
                              <w:trPr>
                                <w:trHeight w:val="393"/>
                                <w:tblHeader/>
                              </w:trPr>
                              <w:tc>
                                <w:tcPr>
                                  <w:tcW w:w="1010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4224A9" w:rsidRDefault="000E0AD5">
                                  <w:pPr>
                                    <w:pStyle w:val="Default"/>
                                    <w:spacing w:before="0" w:after="120" w:line="240" w:lineRule="auto"/>
                                    <w:jc w:val="center"/>
                                  </w:pPr>
                                  <w:r>
                                    <w:t>Eisenhower Box</w:t>
                                  </w:r>
                                </w:p>
                              </w:tc>
                            </w:tr>
                            <w:tr w:rsidR="004224A9">
                              <w:tblPrEx>
                                <w:shd w:val="clear" w:color="auto" w:fill="BDC0BF"/>
                              </w:tblPrEx>
                              <w:trPr>
                                <w:trHeight w:val="629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2" w:space="0" w:color="FF94CA"/>
                                    <w:left w:val="single" w:sz="2" w:space="0" w:color="FF94CA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224A9" w:rsidRDefault="004224A9"/>
                              </w:tc>
                              <w:tc>
                                <w:tcPr>
                                  <w:tcW w:w="3974" w:type="dxa"/>
                                  <w:tcBorders>
                                    <w:top w:val="single" w:sz="2" w:space="0" w:color="FF94CA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224A9" w:rsidRDefault="000E0AD5">
                                  <w:pPr>
                                    <w:pStyle w:val="TableStyle1"/>
                                  </w:pPr>
                                  <w:r>
                                    <w:t>Urgent</w:t>
                                  </w:r>
                                </w:p>
                              </w:tc>
                              <w:tc>
                                <w:tcPr>
                                  <w:tcW w:w="4539" w:type="dxa"/>
                                  <w:tcBorders>
                                    <w:top w:val="single" w:sz="2" w:space="0" w:color="FF94CA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FF94CA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224A9" w:rsidRDefault="000E0AD5">
                                  <w:pPr>
                                    <w:pStyle w:val="TableStyle1"/>
                                  </w:pPr>
                                  <w:r>
                                    <w:t>Not Urgent</w:t>
                                  </w:r>
                                </w:p>
                              </w:tc>
                            </w:tr>
                            <w:tr w:rsidR="004224A9">
                              <w:trPr>
                                <w:trHeight w:val="2030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6" w:space="0" w:color="000000"/>
                                    <w:left w:val="single" w:sz="2" w:space="0" w:color="FF94CA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  <w:shd w:val="clear" w:color="auto" w:fill="DCDCD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224A9" w:rsidRDefault="000E0AD5">
                                  <w:pPr>
                                    <w:pStyle w:val="TableStyle1"/>
                                  </w:pPr>
                                  <w:r>
                                    <w:t>Important</w:t>
                                  </w:r>
                                </w:p>
                              </w:tc>
                              <w:tc>
                                <w:tcPr>
                                  <w:tcW w:w="39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88F94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224A9" w:rsidRDefault="000E0AD5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Do First</w:t>
                                  </w:r>
                                </w:p>
                                <w:p w:rsidR="004224A9" w:rsidRDefault="004224A9">
                                  <w:pPr>
                                    <w:pStyle w:val="TableStyle2"/>
                                  </w:pPr>
                                </w:p>
                                <w:p w:rsidR="004224A9" w:rsidRDefault="004224A9">
                                  <w:pPr>
                                    <w:pStyle w:val="TableStyle2"/>
                                  </w:pPr>
                                </w:p>
                                <w:p w:rsidR="004224A9" w:rsidRDefault="004224A9">
                                  <w:pPr>
                                    <w:pStyle w:val="TableStyle2"/>
                                  </w:pPr>
                                </w:p>
                              </w:tc>
                              <w:tc>
                                <w:tcPr>
                                  <w:tcW w:w="4539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FF94CA"/>
                                  </w:tcBorders>
                                  <w:shd w:val="clear" w:color="auto" w:fill="FFF056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224A9" w:rsidRDefault="000E0AD5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Schedule</w:t>
                                  </w:r>
                                </w:p>
                                <w:p w:rsidR="004224A9" w:rsidRDefault="004224A9">
                                  <w:pPr>
                                    <w:pStyle w:val="TableStyle2"/>
                                  </w:pPr>
                                </w:p>
                                <w:p w:rsidR="004224A9" w:rsidRDefault="004224A9">
                                  <w:pPr>
                                    <w:pStyle w:val="TableStyle2"/>
                                  </w:pPr>
                                </w:p>
                                <w:p w:rsidR="004224A9" w:rsidRDefault="004224A9">
                                  <w:pPr>
                                    <w:pStyle w:val="TableStyle2"/>
                                  </w:pPr>
                                </w:p>
                              </w:tc>
                            </w:tr>
                            <w:tr w:rsidR="004224A9">
                              <w:trPr>
                                <w:trHeight w:val="2022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2" w:space="0" w:color="000000"/>
                                    <w:left w:val="single" w:sz="2" w:space="0" w:color="FF94CA"/>
                                    <w:bottom w:val="single" w:sz="2" w:space="0" w:color="FF94CA"/>
                                    <w:right w:val="single" w:sz="6" w:space="0" w:color="000000"/>
                                  </w:tcBorders>
                                  <w:shd w:val="clear" w:color="auto" w:fill="DCDCD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224A9" w:rsidRDefault="000E0AD5">
                                  <w:pPr>
                                    <w:pStyle w:val="TableStyle1"/>
                                  </w:pPr>
                                  <w:r>
                                    <w:t>Not Important</w:t>
                                  </w:r>
                                </w:p>
                              </w:tc>
                              <w:tc>
                                <w:tcPr>
                                  <w:tcW w:w="397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FF94CA"/>
                                    <w:right w:val="single" w:sz="2" w:space="0" w:color="000000"/>
                                  </w:tcBorders>
                                  <w:shd w:val="clear" w:color="auto" w:fill="56C1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224A9" w:rsidRDefault="000E0AD5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Delegate</w:t>
                                  </w:r>
                                </w:p>
                                <w:p w:rsidR="004224A9" w:rsidRDefault="004224A9">
                                  <w:pPr>
                                    <w:pStyle w:val="TableStyle2"/>
                                  </w:pPr>
                                </w:p>
                                <w:p w:rsidR="004224A9" w:rsidRDefault="004224A9">
                                  <w:pPr>
                                    <w:pStyle w:val="TableStyle2"/>
                                  </w:pPr>
                                </w:p>
                                <w:p w:rsidR="004224A9" w:rsidRDefault="004224A9">
                                  <w:pPr>
                                    <w:pStyle w:val="TableStyle2"/>
                                  </w:pPr>
                                </w:p>
                              </w:tc>
                              <w:tc>
                                <w:tcPr>
                                  <w:tcW w:w="453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FF94CA"/>
                                    <w:right w:val="single" w:sz="2" w:space="0" w:color="FF94CA"/>
                                  </w:tcBorders>
                                  <w:shd w:val="clear" w:color="auto" w:fill="FF968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224A9" w:rsidRDefault="000E0AD5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Eliminate</w:t>
                                  </w:r>
                                </w:p>
                                <w:p w:rsidR="004224A9" w:rsidRDefault="004224A9">
                                  <w:pPr>
                                    <w:pStyle w:val="TableStyle2"/>
                                  </w:pPr>
                                </w:p>
                                <w:p w:rsidR="004224A9" w:rsidRDefault="004224A9">
                                  <w:pPr>
                                    <w:pStyle w:val="TableStyle2"/>
                                  </w:pPr>
                                </w:p>
                                <w:p w:rsidR="004224A9" w:rsidRDefault="004224A9">
                                  <w:pPr>
                                    <w:pStyle w:val="TableStyle2"/>
                                  </w:pPr>
                                </w:p>
                              </w:tc>
                            </w:tr>
                          </w:tbl>
                          <w:p w:rsidR="00307B22" w:rsidRDefault="00307B22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56.7pt;margin-top:338.55pt;width:483.2pt;height:284.7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W w:w="10103" w:type="dxa"/>
                        <w:tblInd w:w="3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88"/>
                        <w:gridCol w:w="3974"/>
                        <w:gridCol w:w="4541"/>
                      </w:tblGrid>
                      <w:tr w:rsidR="004224A9">
                        <w:trPr>
                          <w:trHeight w:val="393"/>
                          <w:tblHeader/>
                        </w:trPr>
                        <w:tc>
                          <w:tcPr>
                            <w:tcW w:w="1010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4224A9" w:rsidRDefault="000E0AD5">
                            <w:pPr>
                              <w:pStyle w:val="Default"/>
                              <w:spacing w:before="0" w:after="120" w:line="240" w:lineRule="auto"/>
                              <w:jc w:val="center"/>
                            </w:pPr>
                            <w:r>
                              <w:t>Eisenhower Box</w:t>
                            </w:r>
                          </w:p>
                        </w:tc>
                      </w:tr>
                      <w:tr w:rsidR="004224A9">
                        <w:tblPrEx>
                          <w:shd w:val="clear" w:color="auto" w:fill="BDC0BF"/>
                        </w:tblPrEx>
                        <w:trPr>
                          <w:trHeight w:val="629"/>
                        </w:trPr>
                        <w:tc>
                          <w:tcPr>
                            <w:tcW w:w="1588" w:type="dxa"/>
                            <w:tcBorders>
                              <w:top w:val="single" w:sz="2" w:space="0" w:color="FF94CA"/>
                              <w:left w:val="single" w:sz="2" w:space="0" w:color="FF94CA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224A9" w:rsidRDefault="004224A9"/>
                        </w:tc>
                        <w:tc>
                          <w:tcPr>
                            <w:tcW w:w="3974" w:type="dxa"/>
                            <w:tcBorders>
                              <w:top w:val="single" w:sz="2" w:space="0" w:color="FF94CA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224A9" w:rsidRDefault="000E0AD5">
                            <w:pPr>
                              <w:pStyle w:val="TableStyle1"/>
                            </w:pPr>
                            <w:r>
                              <w:t>Urgent</w:t>
                            </w:r>
                          </w:p>
                        </w:tc>
                        <w:tc>
                          <w:tcPr>
                            <w:tcW w:w="4539" w:type="dxa"/>
                            <w:tcBorders>
                              <w:top w:val="single" w:sz="2" w:space="0" w:color="FF94CA"/>
                              <w:left w:val="single" w:sz="2" w:space="0" w:color="000000"/>
                              <w:bottom w:val="single" w:sz="6" w:space="0" w:color="000000"/>
                              <w:right w:val="single" w:sz="2" w:space="0" w:color="FF94CA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224A9" w:rsidRDefault="000E0AD5">
                            <w:pPr>
                              <w:pStyle w:val="TableStyle1"/>
                            </w:pPr>
                            <w:r>
                              <w:t>Not Urgent</w:t>
                            </w:r>
                          </w:p>
                        </w:tc>
                      </w:tr>
                      <w:tr w:rsidR="004224A9">
                        <w:trPr>
                          <w:trHeight w:val="2030"/>
                        </w:trPr>
                        <w:tc>
                          <w:tcPr>
                            <w:tcW w:w="1588" w:type="dxa"/>
                            <w:tcBorders>
                              <w:top w:val="single" w:sz="6" w:space="0" w:color="000000"/>
                              <w:left w:val="single" w:sz="2" w:space="0" w:color="FF94CA"/>
                              <w:bottom w:val="single" w:sz="2" w:space="0" w:color="000000"/>
                              <w:right w:val="single" w:sz="6" w:space="0" w:color="000000"/>
                            </w:tcBorders>
                            <w:shd w:val="clear" w:color="auto" w:fill="DCDCD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224A9" w:rsidRDefault="000E0AD5">
                            <w:pPr>
                              <w:pStyle w:val="TableStyle1"/>
                            </w:pPr>
                            <w:r>
                              <w:t>Important</w:t>
                            </w:r>
                          </w:p>
                        </w:tc>
                        <w:tc>
                          <w:tcPr>
                            <w:tcW w:w="39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88F94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224A9" w:rsidRDefault="000E0AD5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Do First</w:t>
                            </w:r>
                          </w:p>
                          <w:p w:rsidR="004224A9" w:rsidRDefault="004224A9">
                            <w:pPr>
                              <w:pStyle w:val="TableStyle2"/>
                            </w:pPr>
                          </w:p>
                          <w:p w:rsidR="004224A9" w:rsidRDefault="004224A9">
                            <w:pPr>
                              <w:pStyle w:val="TableStyle2"/>
                            </w:pPr>
                          </w:p>
                          <w:p w:rsidR="004224A9" w:rsidRDefault="004224A9">
                            <w:pPr>
                              <w:pStyle w:val="TableStyle2"/>
                            </w:pPr>
                          </w:p>
                        </w:tc>
                        <w:tc>
                          <w:tcPr>
                            <w:tcW w:w="4539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FF94CA"/>
                            </w:tcBorders>
                            <w:shd w:val="clear" w:color="auto" w:fill="FFF056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224A9" w:rsidRDefault="000E0AD5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Schedule</w:t>
                            </w:r>
                          </w:p>
                          <w:p w:rsidR="004224A9" w:rsidRDefault="004224A9">
                            <w:pPr>
                              <w:pStyle w:val="TableStyle2"/>
                            </w:pPr>
                          </w:p>
                          <w:p w:rsidR="004224A9" w:rsidRDefault="004224A9">
                            <w:pPr>
                              <w:pStyle w:val="TableStyle2"/>
                            </w:pPr>
                          </w:p>
                          <w:p w:rsidR="004224A9" w:rsidRDefault="004224A9">
                            <w:pPr>
                              <w:pStyle w:val="TableStyle2"/>
                            </w:pPr>
                          </w:p>
                        </w:tc>
                      </w:tr>
                      <w:tr w:rsidR="004224A9">
                        <w:trPr>
                          <w:trHeight w:val="2022"/>
                        </w:trPr>
                        <w:tc>
                          <w:tcPr>
                            <w:tcW w:w="1588" w:type="dxa"/>
                            <w:tcBorders>
                              <w:top w:val="single" w:sz="2" w:space="0" w:color="000000"/>
                              <w:left w:val="single" w:sz="2" w:space="0" w:color="FF94CA"/>
                              <w:bottom w:val="single" w:sz="2" w:space="0" w:color="FF94CA"/>
                              <w:right w:val="single" w:sz="6" w:space="0" w:color="000000"/>
                            </w:tcBorders>
                            <w:shd w:val="clear" w:color="auto" w:fill="DCDCD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224A9" w:rsidRDefault="000E0AD5">
                            <w:pPr>
                              <w:pStyle w:val="TableStyle1"/>
                            </w:pPr>
                            <w:r>
                              <w:t>Not Important</w:t>
                            </w:r>
                          </w:p>
                        </w:tc>
                        <w:tc>
                          <w:tcPr>
                            <w:tcW w:w="397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FF94CA"/>
                              <w:right w:val="single" w:sz="2" w:space="0" w:color="000000"/>
                            </w:tcBorders>
                            <w:shd w:val="clear" w:color="auto" w:fill="56C1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224A9" w:rsidRDefault="000E0AD5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Delegate</w:t>
                            </w:r>
                          </w:p>
                          <w:p w:rsidR="004224A9" w:rsidRDefault="004224A9">
                            <w:pPr>
                              <w:pStyle w:val="TableStyle2"/>
                            </w:pPr>
                          </w:p>
                          <w:p w:rsidR="004224A9" w:rsidRDefault="004224A9">
                            <w:pPr>
                              <w:pStyle w:val="TableStyle2"/>
                            </w:pPr>
                          </w:p>
                          <w:p w:rsidR="004224A9" w:rsidRDefault="004224A9">
                            <w:pPr>
                              <w:pStyle w:val="TableStyle2"/>
                            </w:pPr>
                          </w:p>
                        </w:tc>
                        <w:tc>
                          <w:tcPr>
                            <w:tcW w:w="453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FF94CA"/>
                              <w:right w:val="single" w:sz="2" w:space="0" w:color="FF94CA"/>
                            </w:tcBorders>
                            <w:shd w:val="clear" w:color="auto" w:fill="FF968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224A9" w:rsidRDefault="000E0AD5">
                            <w:pPr>
                              <w:pStyle w:val="TableStyle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Eliminate</w:t>
                            </w:r>
                          </w:p>
                          <w:p w:rsidR="004224A9" w:rsidRDefault="004224A9">
                            <w:pPr>
                              <w:pStyle w:val="TableStyle2"/>
                            </w:pPr>
                          </w:p>
                          <w:p w:rsidR="004224A9" w:rsidRDefault="004224A9">
                            <w:pPr>
                              <w:pStyle w:val="TableStyle2"/>
                            </w:pPr>
                          </w:p>
                          <w:p w:rsidR="004224A9" w:rsidRDefault="004224A9">
                            <w:pPr>
                              <w:pStyle w:val="TableStyle2"/>
                            </w:pPr>
                          </w:p>
                        </w:tc>
                      </w:tr>
                    </w:tbl>
                    <w:p w:rsidR="00307B22" w:rsidRDefault="00307B22"/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:rsidR="004224A9" w:rsidRPr="000E0AD5" w:rsidRDefault="000E0AD5">
      <w:pPr>
        <w:pStyle w:val="Default"/>
        <w:numPr>
          <w:ilvl w:val="0"/>
          <w:numId w:val="2"/>
        </w:numPr>
        <w:spacing w:before="0" w:line="240" w:lineRule="auto"/>
        <w:rPr>
          <w:rFonts w:ascii="Calibri" w:hAnsi="Calibri" w:cs="Calibri"/>
          <w:color w:val="374151"/>
        </w:rPr>
      </w:pPr>
      <w:proofErr w:type="spellStart"/>
      <w:r w:rsidRPr="000E0AD5">
        <w:rPr>
          <w:rFonts w:ascii="Calibri" w:hAnsi="Calibri" w:cs="Calibri"/>
          <w:b/>
          <w:bCs/>
          <w:color w:val="374151"/>
        </w:rPr>
        <w:t>Organisational</w:t>
      </w:r>
      <w:proofErr w:type="spellEnd"/>
      <w:r w:rsidRPr="000E0AD5">
        <w:rPr>
          <w:rFonts w:ascii="Calibri" w:hAnsi="Calibri" w:cs="Calibri"/>
          <w:b/>
          <w:bCs/>
          <w:color w:val="374151"/>
        </w:rPr>
        <w:t xml:space="preserve"> </w:t>
      </w:r>
      <w:r w:rsidR="00CC4924">
        <w:rPr>
          <w:rFonts w:ascii="Calibri" w:hAnsi="Calibri" w:cs="Calibri"/>
          <w:b/>
          <w:bCs/>
          <w:color w:val="374151"/>
        </w:rPr>
        <w:t>g</w:t>
      </w:r>
      <w:r w:rsidRPr="000E0AD5">
        <w:rPr>
          <w:rFonts w:ascii="Calibri" w:hAnsi="Calibri" w:cs="Calibri"/>
          <w:b/>
          <w:bCs/>
          <w:color w:val="374151"/>
        </w:rPr>
        <w:t>rowth</w:t>
      </w:r>
      <w:r w:rsidRPr="000E0AD5">
        <w:rPr>
          <w:rFonts w:ascii="Calibri" w:hAnsi="Calibri" w:cs="Calibri"/>
          <w:color w:val="374151"/>
        </w:rPr>
        <w:t xml:space="preserve">: Develops long-term </w:t>
      </w:r>
      <w:proofErr w:type="spellStart"/>
      <w:r w:rsidRPr="000E0AD5">
        <w:rPr>
          <w:rFonts w:ascii="Calibri" w:hAnsi="Calibri" w:cs="Calibri"/>
          <w:color w:val="374151"/>
        </w:rPr>
        <w:t>organisational</w:t>
      </w:r>
      <w:proofErr w:type="spellEnd"/>
      <w:r w:rsidRPr="000E0AD5">
        <w:rPr>
          <w:rFonts w:ascii="Calibri" w:hAnsi="Calibri" w:cs="Calibri"/>
          <w:color w:val="374151"/>
        </w:rPr>
        <w:t xml:space="preserve"> habits.</w:t>
      </w:r>
    </w:p>
    <w:p w:rsidR="004224A9" w:rsidRPr="000E0AD5" w:rsidRDefault="004224A9">
      <w:pPr>
        <w:pStyle w:val="Default"/>
        <w:spacing w:before="0" w:line="240" w:lineRule="auto"/>
        <w:rPr>
          <w:rFonts w:ascii="Calibri" w:eastAsia="Helvetica" w:hAnsi="Calibri" w:cs="Calibri"/>
          <w:color w:val="374151"/>
        </w:rPr>
      </w:pPr>
    </w:p>
    <w:p w:rsidR="004224A9" w:rsidRPr="000E0AD5" w:rsidRDefault="000E0AD5">
      <w:pPr>
        <w:pStyle w:val="Default"/>
        <w:spacing w:before="0" w:after="400" w:line="240" w:lineRule="auto"/>
        <w:rPr>
          <w:rFonts w:ascii="Calibri" w:hAnsi="Calibri" w:cs="Calibri"/>
        </w:rPr>
      </w:pPr>
      <w:r w:rsidRPr="000E0AD5">
        <w:rPr>
          <w:rFonts w:ascii="Calibri" w:hAnsi="Calibri" w:cs="Calibri"/>
          <w:color w:val="374151"/>
        </w:rPr>
        <w:t xml:space="preserve">Incorporating the Eisenhower Box in the classroom equips students with ADHD with a framework to enhance their decision-making and time management skills, leading to better academic outcomes. By making this available to everyone, it becomes normal and doesn’t negatively draw attention to individuals. </w:t>
      </w:r>
    </w:p>
    <w:sectPr w:rsidR="004224A9" w:rsidRPr="000E0AD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B22" w:rsidRDefault="000E0AD5">
      <w:r>
        <w:separator/>
      </w:r>
    </w:p>
  </w:endnote>
  <w:endnote w:type="continuationSeparator" w:id="0">
    <w:p w:rsidR="00307B22" w:rsidRDefault="000E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-Roman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Malgun Gothic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44" w:rsidRDefault="00F06344">
    <w:pPr>
      <w:pStyle w:val="Footer"/>
    </w:pPr>
  </w:p>
  <w:p w:rsidR="00F06344" w:rsidRPr="00F06344" w:rsidRDefault="00F06344" w:rsidP="00F06344">
    <w:pPr>
      <w:jc w:val="right"/>
    </w:pPr>
    <w:r w:rsidRPr="00F06344">
      <w:t xml:space="preserve">© Jannine Perryman, 2024 </w:t>
    </w:r>
  </w:p>
  <w:p w:rsidR="004224A9" w:rsidRDefault="004224A9" w:rsidP="00F06344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B22" w:rsidRDefault="000E0AD5">
      <w:r>
        <w:separator/>
      </w:r>
    </w:p>
  </w:footnote>
  <w:footnote w:type="continuationSeparator" w:id="0">
    <w:p w:rsidR="00307B22" w:rsidRDefault="000E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44" w:rsidRDefault="00F06344" w:rsidP="00F06344">
    <w:pPr>
      <w:pStyle w:val="Header"/>
      <w:jc w:val="right"/>
    </w:pPr>
    <w:r>
      <w:rPr>
        <w:noProof/>
        <w:lang w:val="en-GB" w:eastAsia="en-GB"/>
      </w:rPr>
      <w:drawing>
        <wp:inline distT="0" distB="0" distL="0" distR="0">
          <wp:extent cx="3130550" cy="647700"/>
          <wp:effectExtent l="0" t="0" r="0" b="0"/>
          <wp:docPr id="1" name="Picture 1" descr="C:\Users\EBadger\AppData\Local\Microsoft\Windows\INetCache\Content.Word\100 Ideas ADHD_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Badger\AppData\Local\Microsoft\Windows\INetCache\Content.Word\100 Ideas ADHD_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6344" w:rsidRDefault="00F063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007E"/>
    <w:multiLevelType w:val="hybridMultilevel"/>
    <w:tmpl w:val="1EC85E5E"/>
    <w:styleLink w:val="Bullet"/>
    <w:lvl w:ilvl="0" w:tplc="CC7AFE28">
      <w:start w:val="1"/>
      <w:numFmt w:val="bullet"/>
      <w:lvlText w:val="•"/>
      <w:lvlJc w:val="left"/>
      <w:pPr>
        <w:ind w:left="720" w:hanging="500"/>
      </w:pPr>
      <w:rPr>
        <w:rFonts w:ascii="Times-Roman" w:eastAsia="Times-Roman" w:hAnsi="Times-Roman" w:cs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151"/>
        <w:spacing w:val="0"/>
        <w:w w:val="100"/>
        <w:kern w:val="0"/>
        <w:position w:val="0"/>
        <w:highlight w:val="none"/>
        <w:vertAlign w:val="baseline"/>
      </w:rPr>
    </w:lvl>
    <w:lvl w:ilvl="1" w:tplc="03B6A920">
      <w:start w:val="1"/>
      <w:numFmt w:val="bullet"/>
      <w:lvlText w:val="•"/>
      <w:lvlJc w:val="left"/>
      <w:pPr>
        <w:ind w:left="940" w:hanging="500"/>
      </w:pPr>
      <w:rPr>
        <w:rFonts w:ascii="Times-Roman" w:eastAsia="Times-Roman" w:hAnsi="Times-Roman" w:cs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151"/>
        <w:spacing w:val="0"/>
        <w:w w:val="100"/>
        <w:kern w:val="0"/>
        <w:position w:val="-2"/>
        <w:highlight w:val="none"/>
        <w:vertAlign w:val="baseline"/>
      </w:rPr>
    </w:lvl>
    <w:lvl w:ilvl="2" w:tplc="D4901762">
      <w:start w:val="1"/>
      <w:numFmt w:val="bullet"/>
      <w:lvlText w:val="•"/>
      <w:lvlJc w:val="left"/>
      <w:pPr>
        <w:ind w:left="1160" w:hanging="500"/>
      </w:pPr>
      <w:rPr>
        <w:rFonts w:ascii="Times-Roman" w:eastAsia="Times-Roman" w:hAnsi="Times-Roman" w:cs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151"/>
        <w:spacing w:val="0"/>
        <w:w w:val="100"/>
        <w:kern w:val="0"/>
        <w:position w:val="-2"/>
        <w:highlight w:val="none"/>
        <w:vertAlign w:val="baseline"/>
      </w:rPr>
    </w:lvl>
    <w:lvl w:ilvl="3" w:tplc="60C60C74">
      <w:start w:val="1"/>
      <w:numFmt w:val="bullet"/>
      <w:lvlText w:val="•"/>
      <w:lvlJc w:val="left"/>
      <w:pPr>
        <w:ind w:left="1380" w:hanging="500"/>
      </w:pPr>
      <w:rPr>
        <w:rFonts w:ascii="Times-Roman" w:eastAsia="Times-Roman" w:hAnsi="Times-Roman" w:cs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151"/>
        <w:spacing w:val="0"/>
        <w:w w:val="100"/>
        <w:kern w:val="0"/>
        <w:position w:val="-2"/>
        <w:highlight w:val="none"/>
        <w:vertAlign w:val="baseline"/>
      </w:rPr>
    </w:lvl>
    <w:lvl w:ilvl="4" w:tplc="2C14899E">
      <w:start w:val="1"/>
      <w:numFmt w:val="bullet"/>
      <w:lvlText w:val="•"/>
      <w:lvlJc w:val="left"/>
      <w:pPr>
        <w:ind w:left="1600" w:hanging="500"/>
      </w:pPr>
      <w:rPr>
        <w:rFonts w:ascii="Times-Roman" w:eastAsia="Times-Roman" w:hAnsi="Times-Roman" w:cs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151"/>
        <w:spacing w:val="0"/>
        <w:w w:val="100"/>
        <w:kern w:val="0"/>
        <w:position w:val="-2"/>
        <w:highlight w:val="none"/>
        <w:vertAlign w:val="baseline"/>
      </w:rPr>
    </w:lvl>
    <w:lvl w:ilvl="5" w:tplc="DD5C91D4">
      <w:start w:val="1"/>
      <w:numFmt w:val="bullet"/>
      <w:lvlText w:val="•"/>
      <w:lvlJc w:val="left"/>
      <w:pPr>
        <w:ind w:left="1820" w:hanging="500"/>
      </w:pPr>
      <w:rPr>
        <w:rFonts w:ascii="Times-Roman" w:eastAsia="Times-Roman" w:hAnsi="Times-Roman" w:cs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151"/>
        <w:spacing w:val="0"/>
        <w:w w:val="100"/>
        <w:kern w:val="0"/>
        <w:position w:val="-2"/>
        <w:highlight w:val="none"/>
        <w:vertAlign w:val="baseline"/>
      </w:rPr>
    </w:lvl>
    <w:lvl w:ilvl="6" w:tplc="11F2C160">
      <w:start w:val="1"/>
      <w:numFmt w:val="bullet"/>
      <w:lvlText w:val="•"/>
      <w:lvlJc w:val="left"/>
      <w:pPr>
        <w:ind w:left="2040" w:hanging="500"/>
      </w:pPr>
      <w:rPr>
        <w:rFonts w:ascii="Times-Roman" w:eastAsia="Times-Roman" w:hAnsi="Times-Roman" w:cs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151"/>
        <w:spacing w:val="0"/>
        <w:w w:val="100"/>
        <w:kern w:val="0"/>
        <w:position w:val="-2"/>
        <w:highlight w:val="none"/>
        <w:vertAlign w:val="baseline"/>
      </w:rPr>
    </w:lvl>
    <w:lvl w:ilvl="7" w:tplc="376A525A">
      <w:start w:val="1"/>
      <w:numFmt w:val="bullet"/>
      <w:lvlText w:val="•"/>
      <w:lvlJc w:val="left"/>
      <w:pPr>
        <w:ind w:left="2260" w:hanging="500"/>
      </w:pPr>
      <w:rPr>
        <w:rFonts w:ascii="Times-Roman" w:eastAsia="Times-Roman" w:hAnsi="Times-Roman" w:cs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151"/>
        <w:spacing w:val="0"/>
        <w:w w:val="100"/>
        <w:kern w:val="0"/>
        <w:position w:val="-2"/>
        <w:highlight w:val="none"/>
        <w:vertAlign w:val="baseline"/>
      </w:rPr>
    </w:lvl>
    <w:lvl w:ilvl="8" w:tplc="AF806160">
      <w:start w:val="1"/>
      <w:numFmt w:val="bullet"/>
      <w:lvlText w:val="•"/>
      <w:lvlJc w:val="left"/>
      <w:pPr>
        <w:ind w:left="2480" w:hanging="500"/>
      </w:pPr>
      <w:rPr>
        <w:rFonts w:ascii="Times-Roman" w:eastAsia="Times-Roman" w:hAnsi="Times-Roman" w:cs="Times-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151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215028FB"/>
    <w:multiLevelType w:val="hybridMultilevel"/>
    <w:tmpl w:val="1EC85E5E"/>
    <w:numStyleLink w:val="Bulle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A9"/>
    <w:rsid w:val="00044F48"/>
    <w:rsid w:val="000E0AD5"/>
    <w:rsid w:val="00307B22"/>
    <w:rsid w:val="004224A9"/>
    <w:rsid w:val="00CC4924"/>
    <w:rsid w:val="00F06344"/>
    <w:rsid w:val="00F8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01A24B"/>
  <w15:docId w15:val="{4057D2A3-39E4-4CE8-A01D-80B7D616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A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0E0AD5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063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34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063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34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1651</Characters>
  <Application>Microsoft Office Word</Application>
  <DocSecurity>0</DocSecurity>
  <Lines>13</Lines>
  <Paragraphs>3</Paragraphs>
  <ScaleCrop>false</ScaleCrop>
  <Company>Bloomsbury Publishing Plc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Emily Badger</cp:lastModifiedBy>
  <cp:revision>6</cp:revision>
  <dcterms:created xsi:type="dcterms:W3CDTF">2024-01-17T16:23:00Z</dcterms:created>
  <dcterms:modified xsi:type="dcterms:W3CDTF">2024-03-20T16:23:00Z</dcterms:modified>
</cp:coreProperties>
</file>