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1EF7" w:rsidRPr="00341683" w:rsidRDefault="00091EF7" w:rsidP="00091EF7">
      <w:pPr>
        <w:pBdr>
          <w:bottom w:val="single" w:sz="4" w:space="1" w:color="auto"/>
        </w:pBd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Hlk197609968"/>
      <w:r w:rsidRPr="00341683">
        <w:rPr>
          <w:rFonts w:ascii="Times New Roman" w:hAnsi="Times New Roman" w:cs="Times New Roman"/>
          <w:b/>
          <w:sz w:val="28"/>
          <w:szCs w:val="28"/>
        </w:rPr>
        <w:t xml:space="preserve">OCR Anthology for </w:t>
      </w:r>
      <w:r>
        <w:rPr>
          <w:rFonts w:ascii="Times New Roman" w:hAnsi="Times New Roman" w:cs="Times New Roman"/>
          <w:b/>
          <w:sz w:val="28"/>
          <w:szCs w:val="28"/>
        </w:rPr>
        <w:t>Latin</w:t>
      </w:r>
      <w:r w:rsidRPr="00341683">
        <w:rPr>
          <w:rFonts w:ascii="Times New Roman" w:hAnsi="Times New Roman" w:cs="Times New Roman"/>
          <w:b/>
          <w:sz w:val="28"/>
          <w:szCs w:val="28"/>
        </w:rPr>
        <w:t xml:space="preserve"> GCSE: 2026–2028</w:t>
      </w:r>
    </w:p>
    <w:bookmarkEnd w:id="0"/>
    <w:p w:rsidR="00091EF7" w:rsidRPr="009E3CB7" w:rsidRDefault="00091EF7" w:rsidP="00091EF7">
      <w:pPr>
        <w:ind w:firstLine="720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091EF7">
        <w:rPr>
          <w:rFonts w:ascii="Times New Roman" w:hAnsi="Times New Roman" w:cs="Times New Roman"/>
          <w:b/>
          <w:sz w:val="28"/>
          <w:szCs w:val="28"/>
        </w:rPr>
        <w:t>Aulus</w:t>
      </w:r>
      <w:proofErr w:type="spellEnd"/>
      <w:r w:rsidRPr="00091EF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1EF7">
        <w:rPr>
          <w:rFonts w:ascii="Times New Roman" w:hAnsi="Times New Roman" w:cs="Times New Roman"/>
          <w:b/>
          <w:sz w:val="28"/>
          <w:szCs w:val="28"/>
        </w:rPr>
        <w:t>Gellius</w:t>
      </w:r>
      <w:proofErr w:type="spellEnd"/>
      <w:r w:rsidRPr="00091EF7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091EF7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Attic Nights </w:t>
      </w:r>
      <w:r w:rsidRPr="00091EF7">
        <w:rPr>
          <w:rFonts w:ascii="Times New Roman" w:hAnsi="Times New Roman" w:cs="Times New Roman"/>
          <w:b/>
          <w:sz w:val="28"/>
          <w:szCs w:val="28"/>
        </w:rPr>
        <w:t xml:space="preserve">V.14, omitting </w:t>
      </w:r>
      <w:proofErr w:type="spellStart"/>
      <w:r w:rsidRPr="00091EF7">
        <w:rPr>
          <w:rFonts w:ascii="Times New Roman" w:hAnsi="Times New Roman" w:cs="Times New Roman"/>
          <w:b/>
          <w:i/>
          <w:iCs/>
          <w:sz w:val="28"/>
          <w:szCs w:val="28"/>
        </w:rPr>
        <w:t>sed</w:t>
      </w:r>
      <w:proofErr w:type="spellEnd"/>
      <w:r w:rsidRPr="00091EF7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in his . . . sui </w:t>
      </w:r>
      <w:proofErr w:type="spellStart"/>
      <w:r w:rsidRPr="00091EF7">
        <w:rPr>
          <w:rFonts w:ascii="Times New Roman" w:hAnsi="Times New Roman" w:cs="Times New Roman"/>
          <w:b/>
          <w:i/>
          <w:iCs/>
          <w:sz w:val="28"/>
          <w:szCs w:val="28"/>
        </w:rPr>
        <w:t>venditator</w:t>
      </w:r>
      <w:proofErr w:type="spellEnd"/>
      <w:r>
        <w:rPr>
          <w:rFonts w:ascii="Times New Roman" w:hAnsi="Times New Roman" w:cs="Times New Roman"/>
          <w:b/>
          <w:i/>
          <w:iCs/>
          <w:sz w:val="28"/>
          <w:szCs w:val="28"/>
        </w:rPr>
        <w:t>.</w:t>
      </w:r>
    </w:p>
    <w:p w:rsidR="00E538FA" w:rsidRDefault="00E538FA"/>
    <w:p w:rsidR="00091EF7" w:rsidRDefault="00091EF7" w:rsidP="00091EF7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proofErr w:type="spellStart"/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Gellius</w:t>
      </w:r>
      <w:proofErr w:type="spellEnd"/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 introduces the reader to </w:t>
      </w:r>
      <w:proofErr w:type="spellStart"/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Apion</w:t>
      </w:r>
      <w:proofErr w:type="spellEnd"/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 who is his source for this story</w:t>
      </w:r>
    </w:p>
    <w:p w:rsidR="00091EF7" w:rsidRDefault="00091EF7" w:rsidP="00091EF7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about Androcles and the lion and, quoting Arion, describes the scene</w:t>
      </w:r>
    </w:p>
    <w:p w:rsidR="00091EF7" w:rsidRDefault="00091EF7" w:rsidP="00091EF7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in the Circus Maximus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091EF7" w:rsidRDefault="00091EF7" w:rsidP="00091EF7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Apion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 qui ‘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Plistonices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’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appellatus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est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litteris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homo multis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praeditus</w:t>
      </w:r>
      <w:proofErr w:type="spellEnd"/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rerumque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Graecarum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plurima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atque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varia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scientia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eius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libri non</w:t>
      </w:r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incelebres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feruntur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quibus</w:t>
      </w:r>
      <w:proofErr w:type="spellEnd"/>
      <w:r w:rsidR="002B427D"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bookmarkStart w:id="1" w:name="_GoBack"/>
      <w:bookmarkEnd w:id="1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omnium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ferme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mirifica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Aegypto</w:t>
      </w:r>
      <w:proofErr w:type="spellEnd"/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visuntur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audiunturque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historia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comprehenditur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hoc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autem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 quod in</w:t>
      </w:r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libro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Aegyptiacorum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quinto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scripsit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neque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audisse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neque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legisse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sed</w:t>
      </w:r>
      <w:proofErr w:type="spellEnd"/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ipsum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sese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urbe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Roma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vidisse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oculis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suis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confirmat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‘in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Circo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Maximo,’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inquit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 ‘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venationis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amplissimae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pugna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populo</w:t>
      </w:r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dabatur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eius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rei,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Romae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cum forte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essem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spectator,’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inquit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 ‘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fui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multae</w:t>
      </w:r>
      <w:proofErr w:type="spellEnd"/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ibi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saevientes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ferae,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magnitudines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bestiarum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excellentes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omniumque</w:t>
      </w:r>
      <w:proofErr w:type="spellEnd"/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invisitata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aut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forma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erat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aut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ferocia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sed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praeter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alia omnia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leonum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,’</w:t>
      </w:r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inquit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 ‘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immanitas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admirationi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praeterque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omnes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ceteros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unus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 is</w:t>
      </w:r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unus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leo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corporis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impetu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vastitudine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terrificoque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fremitu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sonoro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toris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comisque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cervicum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fluctuantibus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animos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oculosque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omnium in</w:t>
      </w:r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sese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converterat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.’</w:t>
      </w:r>
    </w:p>
    <w:p w:rsidR="00091EF7" w:rsidRDefault="00091EF7" w:rsidP="00091EF7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</w:p>
    <w:p w:rsidR="00091EF7" w:rsidRDefault="00091EF7" w:rsidP="00091EF7">
      <w:pPr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(</w:t>
      </w: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Attic Nights 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V.14, 1–2, 4, 5–9)</w:t>
      </w:r>
    </w:p>
    <w:p w:rsidR="00091EF7" w:rsidRDefault="00091EF7" w:rsidP="00091EF7"/>
    <w:p w:rsidR="00091EF7" w:rsidRDefault="00091EF7" w:rsidP="00091EF7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Androcles and the lion recognize each other.</w:t>
      </w:r>
    </w:p>
    <w:p w:rsidR="00091EF7" w:rsidRDefault="00091EF7" w:rsidP="00091EF7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‘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introductus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erat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inter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complures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ceteros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pugnam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bestiarum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datus</w:t>
      </w:r>
      <w:proofErr w:type="spellEnd"/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servus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viri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consularis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;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servo Androclus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nomen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hunc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ille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leo</w:t>
      </w:r>
      <w:proofErr w:type="spellEnd"/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ubi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vidit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procul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repente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,’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inquit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‘quasi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admirans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stetit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ac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deinde</w:t>
      </w:r>
      <w:proofErr w:type="spellEnd"/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sensim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atque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placide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tamquam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noscitabundus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ad hominem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accedit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tum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caudam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more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atque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ritu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adulantium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canum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clementer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blande</w:t>
      </w:r>
      <w:proofErr w:type="spellEnd"/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movet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hominisque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corpori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adiungit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cruraque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eius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manus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prope</w:t>
      </w:r>
      <w:proofErr w:type="spellEnd"/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exanimati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metu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lingua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leniter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demulcet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 homo Androclus inter</w:t>
      </w:r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lastRenderedPageBreak/>
        <w:t>illa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tam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atrocis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ferae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blandimenta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amissum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animum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recuperat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paulatim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oculos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contuendum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leonem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refert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tum quasi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mutua</w:t>
      </w:r>
      <w:proofErr w:type="spellEnd"/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recognitione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facta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laetos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,’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inquit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‘et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gratulabundos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videres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hominem</w:t>
      </w:r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leonem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.’</w:t>
      </w:r>
    </w:p>
    <w:p w:rsidR="00091EF7" w:rsidRDefault="00091EF7" w:rsidP="00091EF7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</w:p>
    <w:p w:rsidR="00091EF7" w:rsidRDefault="00091EF7" w:rsidP="00091EF7">
      <w:pPr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(</w:t>
      </w: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Attic Nights 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V.14.10–14)</w:t>
      </w:r>
    </w:p>
    <w:p w:rsidR="00091EF7" w:rsidRDefault="00091EF7" w:rsidP="00091EF7"/>
    <w:p w:rsidR="00091EF7" w:rsidRDefault="00091EF7" w:rsidP="00091EF7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Androcles explains to the emperor how he met the lion.</w:t>
      </w:r>
    </w:p>
    <w:p w:rsidR="00091EF7" w:rsidRDefault="00091EF7" w:rsidP="00091EF7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re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prorsus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tam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admirabili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maximos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populi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clamores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excitatos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dicit</w:t>
      </w:r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accersitumque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Caesare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Androclum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quaesitamque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causam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cur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illi</w:t>
      </w:r>
      <w:proofErr w:type="spellEnd"/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atrocissimus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leo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uni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parsisset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ibi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Androclus rem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mirificam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narrat</w:t>
      </w:r>
      <w:proofErr w:type="spellEnd"/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atque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admirandam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‘cum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provinciam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,’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inquit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 ‘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Africam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proconsulari</w:t>
      </w:r>
      <w:proofErr w:type="spellEnd"/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imperio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meus dominus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obtineret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ego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ibi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iniquis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eius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cotidianis</w:t>
      </w:r>
      <w:proofErr w:type="spellEnd"/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verberibus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fugam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sum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coactus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mihi a domino, terrae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illius</w:t>
      </w:r>
      <w:proofErr w:type="spellEnd"/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praeside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tutiores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latebrae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forent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in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camporum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arenarum</w:t>
      </w:r>
      <w:proofErr w:type="spellEnd"/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solitudines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concessi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ac,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defuisset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cibus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consilium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mortem</w:t>
      </w:r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aliquo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pacto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quaerere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tum sole medio,’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inquit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 ‘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rabido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flagranti</w:t>
      </w:r>
      <w:proofErr w:type="spellEnd"/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specum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quandam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nanctus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remotam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latebrosamque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me</w:t>
      </w:r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penetro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recondo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neque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multo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post ad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eandem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specum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venit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hic</w:t>
      </w:r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leo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debili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uno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cruento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pede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gemitus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edens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murmura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dolorem</w:t>
      </w:r>
      <w:proofErr w:type="spellEnd"/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cruciatumque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vulneris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commiserantia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.’</w:t>
      </w:r>
    </w:p>
    <w:p w:rsidR="00091EF7" w:rsidRDefault="00091EF7" w:rsidP="00091EF7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</w:p>
    <w:p w:rsidR="00091EF7" w:rsidRDefault="00091EF7" w:rsidP="00091EF7">
      <w:pPr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(</w:t>
      </w: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Attic Nights 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V.14.15–19)</w:t>
      </w:r>
    </w:p>
    <w:p w:rsidR="00091EF7" w:rsidRDefault="00091EF7" w:rsidP="00091EF7"/>
    <w:p w:rsidR="00091EF7" w:rsidRDefault="00091EF7" w:rsidP="00091EF7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Androcles helps the lion and afterwards they live in the same cave.</w:t>
      </w:r>
    </w:p>
    <w:p w:rsidR="00091EF7" w:rsidRDefault="00091EF7" w:rsidP="00091EF7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atque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illic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primo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quidem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conspectu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advenientis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leonis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territum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sibi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</w:t>
      </w:r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pavefactum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animum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dixit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 ‘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sed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postquam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introgressus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,’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inquit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 ‘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leo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uti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re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ipsa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apparuit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in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habitaculum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illud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suum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videt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me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procul</w:t>
      </w:r>
      <w:proofErr w:type="spellEnd"/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delitescentem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mitis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mansues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accessit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sublatum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pedem</w:t>
      </w:r>
      <w:proofErr w:type="spellEnd"/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ostendere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mihi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porrigere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quasi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opis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petendae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gratia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visus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est.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ibi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,’</w:t>
      </w:r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inquit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‘ego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stirpem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ingentem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vestigio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pedis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eius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haerentem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revelli</w:t>
      </w:r>
      <w:proofErr w:type="spellEnd"/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lastRenderedPageBreak/>
        <w:t>conceptamque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saniem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volnere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intimo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expressi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accuratiusque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sine</w:t>
      </w:r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magna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formidine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siccavi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penitus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atque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detersi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cruorem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illa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tunc</w:t>
      </w:r>
      <w:proofErr w:type="spellEnd"/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mea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opera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medella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levatus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pede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manibus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meis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posito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recubuit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</w:t>
      </w:r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quievit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atque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ex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die triennium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totum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ego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leo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eadem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specu</w:t>
      </w:r>
      <w:proofErr w:type="spellEnd"/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eodemque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victu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viximus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.’</w:t>
      </w:r>
    </w:p>
    <w:p w:rsidR="00091EF7" w:rsidRDefault="00091EF7" w:rsidP="00091EF7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</w:p>
    <w:p w:rsidR="00091EF7" w:rsidRDefault="00091EF7" w:rsidP="00091EF7">
      <w:pPr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(</w:t>
      </w: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Attic Nights 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V.14.20–4)</w:t>
      </w:r>
    </w:p>
    <w:p w:rsidR="00091EF7" w:rsidRDefault="00091EF7" w:rsidP="00091EF7"/>
    <w:p w:rsidR="00091EF7" w:rsidRDefault="00091EF7" w:rsidP="00091EF7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Androcles leaves the cave, but is captured and brought to Rome.</w:t>
      </w:r>
    </w:p>
    <w:p w:rsidR="00091EF7" w:rsidRDefault="00091EF7" w:rsidP="00091EF7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‘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quas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venabatur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feras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membra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opimiora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specum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mihi</w:t>
      </w:r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subgerebat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ego ignis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copiam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non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habens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meridiano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sole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torrens</w:t>
      </w:r>
      <w:proofErr w:type="spellEnd"/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edebam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sed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ubi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me,’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inquit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‘vitae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illius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ferinae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pertaesum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est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leone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venatum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profecto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reliqui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specum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ferme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tridui</w:t>
      </w:r>
      <w:proofErr w:type="spellEnd"/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permensus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militibus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visus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adprehensusque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sum et ad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dominum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ex</w:t>
      </w:r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Africa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Romam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deductus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is me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statim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rei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capitalis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damnandum</w:t>
      </w:r>
      <w:proofErr w:type="spellEnd"/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dandumque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bestias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curavit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intellego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autem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,’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inquit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 ‘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hunc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quoque</w:t>
      </w:r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leonem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me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tunc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separato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captum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gratiam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mihi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nunc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beneficii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</w:t>
      </w:r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medicinae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referre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.’</w:t>
      </w:r>
    </w:p>
    <w:p w:rsidR="00091EF7" w:rsidRDefault="00091EF7" w:rsidP="00091EF7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</w:p>
    <w:p w:rsidR="00091EF7" w:rsidRDefault="00091EF7" w:rsidP="00091EF7">
      <w:pPr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(</w:t>
      </w: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Attic Nights 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V.14.25–8)</w:t>
      </w:r>
    </w:p>
    <w:p w:rsidR="00091EF7" w:rsidRDefault="00091EF7" w:rsidP="00091EF7"/>
    <w:p w:rsidR="00091EF7" w:rsidRDefault="00091EF7" w:rsidP="00091EF7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Androcles is given freedom and is gifted with the lion.</w:t>
      </w:r>
    </w:p>
    <w:p w:rsidR="00091EF7" w:rsidRDefault="00091EF7" w:rsidP="00091EF7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haec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Apion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dixisse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Androclum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tradit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eaque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omnia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scripta</w:t>
      </w:r>
      <w:proofErr w:type="spellEnd"/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circumlataque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tabula populo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declarata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atque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ideo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cunctis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petentibus</w:t>
      </w:r>
      <w:proofErr w:type="spellEnd"/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dimissum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Androclum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poena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solutum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leonemque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suffragiis</w:t>
      </w:r>
      <w:proofErr w:type="spellEnd"/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populi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donatum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 ‘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postea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,’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inquit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 ‘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videbamus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Androclum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leonem</w:t>
      </w:r>
      <w:proofErr w:type="spellEnd"/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loro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tenui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revinctum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urbe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tota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circum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tabernas ire,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donari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aere</w:t>
      </w:r>
      <w:proofErr w:type="spellEnd"/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Androclum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floribus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spargi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leonem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omnes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ubique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obvios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dicere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: “hic</w:t>
      </w:r>
    </w:p>
    <w:p w:rsidR="00091EF7" w:rsidRDefault="00091EF7" w:rsidP="00091EF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est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leo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hospes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hominis, hic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est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homo medicus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leonis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”.’</w:t>
      </w:r>
    </w:p>
    <w:p w:rsidR="00091EF7" w:rsidRDefault="00091EF7" w:rsidP="00091EF7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</w:p>
    <w:p w:rsidR="00091EF7" w:rsidRDefault="00091EF7" w:rsidP="00091EF7"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(</w:t>
      </w: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Attic Nights 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V.14.29–30)</w:t>
      </w:r>
    </w:p>
    <w:sectPr w:rsidR="00091EF7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1EF7" w:rsidRDefault="00091EF7" w:rsidP="00091EF7">
      <w:pPr>
        <w:spacing w:after="0" w:line="240" w:lineRule="auto"/>
      </w:pPr>
      <w:r>
        <w:separator/>
      </w:r>
    </w:p>
  </w:endnote>
  <w:endnote w:type="continuationSeparator" w:id="0">
    <w:p w:rsidR="00091EF7" w:rsidRDefault="00091EF7" w:rsidP="00091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bonLTStd-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abonLTStd-Roman">
    <w:altName w:val="Times New Roman"/>
    <w:panose1 w:val="00000000000000000000"/>
    <w:charset w:val="4D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1EF7" w:rsidRDefault="00091EF7" w:rsidP="00091EF7">
      <w:pPr>
        <w:spacing w:after="0" w:line="240" w:lineRule="auto"/>
      </w:pPr>
      <w:r>
        <w:separator/>
      </w:r>
    </w:p>
  </w:footnote>
  <w:footnote w:type="continuationSeparator" w:id="0">
    <w:p w:rsidR="00091EF7" w:rsidRDefault="00091EF7" w:rsidP="00091E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1EF7" w:rsidRDefault="00091EF7" w:rsidP="00091EF7">
    <w:pPr>
      <w:pStyle w:val="Header"/>
      <w:jc w:val="right"/>
    </w:pPr>
    <w:r>
      <w:rPr>
        <w:noProof/>
      </w:rPr>
      <w:drawing>
        <wp:inline distT="0" distB="0" distL="0" distR="0" wp14:anchorId="692631C0" wp14:editId="794F8C0E">
          <wp:extent cx="3060700" cy="579120"/>
          <wp:effectExtent l="0" t="0" r="635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700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EF7"/>
    <w:rsid w:val="00091EF7"/>
    <w:rsid w:val="002B427D"/>
    <w:rsid w:val="00E53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766F3"/>
  <w15:chartTrackingRefBased/>
  <w15:docId w15:val="{EDB80736-E9D7-486C-B5AA-16436AFA9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1EF7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talic">
    <w:name w:val="italic"/>
    <w:uiPriority w:val="99"/>
    <w:rsid w:val="00091EF7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091E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1EF7"/>
    <w:rPr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091E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1EF7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717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Bloomsbury Publishing Plc</Company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Springett</dc:creator>
  <cp:keywords/>
  <dc:description/>
  <cp:lastModifiedBy>Lucy Springett</cp:lastModifiedBy>
  <cp:revision>2</cp:revision>
  <dcterms:created xsi:type="dcterms:W3CDTF">2026-03-06T16:26:00Z</dcterms:created>
  <dcterms:modified xsi:type="dcterms:W3CDTF">2026-03-06T16:55:00Z</dcterms:modified>
</cp:coreProperties>
</file>