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0D1EFC" w14:textId="77777777" w:rsidR="007B5755" w:rsidRPr="007B5755" w:rsidRDefault="007B5755" w:rsidP="007B5755">
      <w:pPr>
        <w:spacing w:after="80" w:line="240" w:lineRule="auto"/>
        <w:outlineLvl w:val="2"/>
        <w:rPr>
          <w:rFonts w:ascii="Times New Roman" w:eastAsia="Times New Roman" w:hAnsi="Times New Roman" w:cs="Times New Roman"/>
          <w:b/>
          <w:bCs/>
          <w:color w:val="000000"/>
          <w:kern w:val="0"/>
          <w:sz w:val="27"/>
          <w:szCs w:val="27"/>
          <w14:ligatures w14:val="none"/>
        </w:rPr>
      </w:pPr>
      <w:r w:rsidRPr="007B5755">
        <w:rPr>
          <w:rFonts w:ascii="Arial" w:eastAsia="Times New Roman" w:hAnsi="Arial" w:cs="Arial"/>
          <w:b/>
          <w:bCs/>
          <w:color w:val="000000"/>
          <w:kern w:val="0"/>
          <w:sz w:val="28"/>
          <w:szCs w:val="28"/>
          <w14:ligatures w14:val="none"/>
        </w:rPr>
        <w:t xml:space="preserve">Chapter 3 Lesson Plan 2: Social Class and Education - Contemporary Perspectives </w:t>
      </w:r>
      <w:r w:rsidRPr="007B5755">
        <w:rPr>
          <w:rFonts w:ascii="Arial" w:eastAsia="Times New Roman" w:hAnsi="Arial" w:cs="Arial"/>
          <w:b/>
          <w:bCs/>
          <w:color w:val="000000"/>
          <w:kern w:val="0"/>
          <w:sz w:val="26"/>
          <w:szCs w:val="26"/>
          <w14:ligatures w14:val="none"/>
        </w:rPr>
        <w:t> </w:t>
      </w:r>
    </w:p>
    <w:p w14:paraId="086AA6E8" w14:textId="77777777" w:rsidR="007B5755" w:rsidRPr="007B5755" w:rsidRDefault="007B5755" w:rsidP="007B5755">
      <w:pPr>
        <w:spacing w:after="0" w:line="240" w:lineRule="auto"/>
        <w:rPr>
          <w:rFonts w:ascii="Times New Roman" w:eastAsia="Times New Roman" w:hAnsi="Times New Roman" w:cs="Times New Roman"/>
          <w:color w:val="000000"/>
          <w:kern w:val="0"/>
          <w14:ligatures w14:val="none"/>
        </w:rPr>
      </w:pPr>
    </w:p>
    <w:p w14:paraId="7E91C168" w14:textId="05BACC42" w:rsidR="007B5755" w:rsidRPr="007B5755" w:rsidRDefault="007B5755" w:rsidP="007B5755">
      <w:pPr>
        <w:spacing w:after="80" w:line="240" w:lineRule="auto"/>
        <w:outlineLvl w:val="2"/>
        <w:rPr>
          <w:rFonts w:ascii="Times New Roman" w:eastAsia="Times New Roman" w:hAnsi="Times New Roman" w:cs="Times New Roman"/>
          <w:b/>
          <w:bCs/>
          <w:color w:val="000000"/>
          <w:kern w:val="0"/>
          <w:sz w:val="27"/>
          <w:szCs w:val="27"/>
          <w14:ligatures w14:val="none"/>
        </w:rPr>
      </w:pPr>
      <w:r w:rsidRPr="007B5755">
        <w:rPr>
          <w:rFonts w:ascii="Arial" w:eastAsia="Times New Roman" w:hAnsi="Arial" w:cs="Arial"/>
          <w:b/>
          <w:bCs/>
          <w:color w:val="434343"/>
          <w:kern w:val="0"/>
          <w:sz w:val="26"/>
          <w:szCs w:val="26"/>
          <w14:ligatures w14:val="none"/>
        </w:rPr>
        <w:t>Course Level:</w:t>
      </w:r>
      <w:r w:rsidRPr="007B5755">
        <w:rPr>
          <w:rFonts w:ascii="Arial" w:eastAsia="Times New Roman" w:hAnsi="Arial" w:cs="Arial"/>
          <w:color w:val="434343"/>
          <w:kern w:val="0"/>
          <w:sz w:val="26"/>
          <w:szCs w:val="26"/>
          <w14:ligatures w14:val="none"/>
        </w:rPr>
        <w:t xml:space="preserve"> Undergraduate and Graduate Education Studies</w:t>
      </w:r>
      <w:r w:rsidRPr="007B5755">
        <w:rPr>
          <w:rFonts w:ascii="Arial" w:eastAsia="Times New Roman" w:hAnsi="Arial" w:cs="Arial"/>
          <w:color w:val="434343"/>
          <w:kern w:val="0"/>
          <w:sz w:val="26"/>
          <w:szCs w:val="26"/>
          <w14:ligatures w14:val="none"/>
        </w:rPr>
        <w:br/>
      </w:r>
      <w:r w:rsidRPr="007B5755">
        <w:rPr>
          <w:rFonts w:ascii="Arial" w:eastAsia="Times New Roman" w:hAnsi="Arial" w:cs="Arial"/>
          <w:b/>
          <w:bCs/>
          <w:color w:val="434343"/>
          <w:kern w:val="0"/>
          <w:sz w:val="26"/>
          <w:szCs w:val="26"/>
          <w14:ligatures w14:val="none"/>
        </w:rPr>
        <w:t>Estimated Time:</w:t>
      </w:r>
      <w:r w:rsidRPr="007B5755">
        <w:rPr>
          <w:rFonts w:ascii="Arial" w:eastAsia="Times New Roman" w:hAnsi="Arial" w:cs="Arial"/>
          <w:color w:val="434343"/>
          <w:kern w:val="0"/>
          <w:sz w:val="26"/>
          <w:szCs w:val="26"/>
          <w14:ligatures w14:val="none"/>
        </w:rPr>
        <w:t xml:space="preserve"> 3</w:t>
      </w:r>
      <w:r w:rsidR="00C7410A">
        <w:rPr>
          <w:rFonts w:ascii="Arial" w:eastAsia="Times New Roman" w:hAnsi="Arial" w:cs="Arial"/>
          <w:color w:val="434343"/>
          <w:kern w:val="0"/>
          <w:sz w:val="26"/>
          <w:szCs w:val="26"/>
          <w14:ligatures w14:val="none"/>
        </w:rPr>
        <w:t>-4</w:t>
      </w:r>
      <w:r w:rsidRPr="007B5755">
        <w:rPr>
          <w:rFonts w:ascii="Arial" w:eastAsia="Times New Roman" w:hAnsi="Arial" w:cs="Arial"/>
          <w:color w:val="434343"/>
          <w:kern w:val="0"/>
          <w:sz w:val="26"/>
          <w:szCs w:val="26"/>
          <w14:ligatures w14:val="none"/>
        </w:rPr>
        <w:t xml:space="preserve"> hours</w:t>
      </w:r>
    </w:p>
    <w:p w14:paraId="38B5BCA6" w14:textId="77777777" w:rsidR="007B5755" w:rsidRPr="007B5755" w:rsidRDefault="00B228B2" w:rsidP="007B5755">
      <w:pPr>
        <w:spacing w:after="0" w:line="240" w:lineRule="auto"/>
        <w:rPr>
          <w:rFonts w:ascii="Times New Roman" w:eastAsia="Times New Roman" w:hAnsi="Times New Roman" w:cs="Times New Roman"/>
          <w:color w:val="000000"/>
          <w:kern w:val="0"/>
          <w14:ligatures w14:val="none"/>
        </w:rPr>
      </w:pPr>
      <w:r>
        <w:rPr>
          <w:rFonts w:ascii="Times New Roman" w:eastAsia="Times New Roman" w:hAnsi="Times New Roman" w:cs="Times New Roman"/>
          <w:noProof/>
          <w:color w:val="000000"/>
          <w:kern w:val="0"/>
        </w:rPr>
        <w:pict w14:anchorId="0D263156">
          <v:rect id="_x0000_i1025" alt="" style="width:468pt;height:.05pt;mso-width-percent:0;mso-height-percent:0;mso-width-percent:0;mso-height-percent:0" o:hralign="center" o:hrstd="t" o:hr="t" fillcolor="#a0a0a0" stroked="f"/>
        </w:pict>
      </w:r>
    </w:p>
    <w:p w14:paraId="2F130E89" w14:textId="77777777" w:rsidR="007B5755" w:rsidRPr="007B5755" w:rsidRDefault="007B5755" w:rsidP="007B5755">
      <w:pPr>
        <w:spacing w:before="360" w:after="80" w:line="240" w:lineRule="auto"/>
        <w:outlineLvl w:val="1"/>
        <w:rPr>
          <w:rFonts w:ascii="Times New Roman" w:eastAsia="Times New Roman" w:hAnsi="Times New Roman" w:cs="Times New Roman"/>
          <w:b/>
          <w:bCs/>
          <w:color w:val="000000"/>
          <w:kern w:val="0"/>
          <w:sz w:val="36"/>
          <w:szCs w:val="36"/>
          <w14:ligatures w14:val="none"/>
        </w:rPr>
      </w:pPr>
      <w:r w:rsidRPr="007B5755">
        <w:rPr>
          <w:rFonts w:ascii="Arial" w:eastAsia="Times New Roman" w:hAnsi="Arial" w:cs="Arial"/>
          <w:b/>
          <w:bCs/>
          <w:color w:val="000000"/>
          <w:kern w:val="0"/>
          <w:sz w:val="34"/>
          <w:szCs w:val="34"/>
          <w14:ligatures w14:val="none"/>
        </w:rPr>
        <w:t>Learning Objectives</w:t>
      </w:r>
    </w:p>
    <w:p w14:paraId="09217CA2" w14:textId="77777777" w:rsidR="007B5755" w:rsidRPr="007B5755" w:rsidRDefault="007B5755" w:rsidP="007B5755">
      <w:pPr>
        <w:spacing w:before="240" w:after="240" w:line="240" w:lineRule="auto"/>
        <w:rPr>
          <w:rFonts w:ascii="Times New Roman" w:eastAsia="Times New Roman" w:hAnsi="Times New Roman" w:cs="Times New Roman"/>
          <w:color w:val="000000"/>
          <w:kern w:val="0"/>
          <w14:ligatures w14:val="none"/>
        </w:rPr>
      </w:pPr>
      <w:r w:rsidRPr="007B5755">
        <w:rPr>
          <w:rFonts w:ascii="Arial" w:eastAsia="Times New Roman" w:hAnsi="Arial" w:cs="Arial"/>
          <w:color w:val="000000"/>
          <w:kern w:val="0"/>
          <w:sz w:val="22"/>
          <w:szCs w:val="22"/>
          <w14:ligatures w14:val="none"/>
        </w:rPr>
        <w:t>By the end of this lesson, students will be able to:</w:t>
      </w:r>
    </w:p>
    <w:p w14:paraId="64B704AD" w14:textId="77777777" w:rsidR="007B5755" w:rsidRPr="007B5755" w:rsidRDefault="007B5755" w:rsidP="007B5755">
      <w:pPr>
        <w:numPr>
          <w:ilvl w:val="0"/>
          <w:numId w:val="1"/>
        </w:numPr>
        <w:spacing w:before="240" w:after="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color w:val="000000"/>
          <w:kern w:val="0"/>
          <w:sz w:val="22"/>
          <w:szCs w:val="22"/>
          <w14:ligatures w14:val="none"/>
        </w:rPr>
        <w:t>Analyze current data on poverty, income inequality, and educational attainment in the United States</w:t>
      </w:r>
    </w:p>
    <w:p w14:paraId="5C3B5908" w14:textId="77777777" w:rsidR="007B5755" w:rsidRPr="007B5755" w:rsidRDefault="007B5755" w:rsidP="007B5755">
      <w:pPr>
        <w:numPr>
          <w:ilvl w:val="0"/>
          <w:numId w:val="1"/>
        </w:numPr>
        <w:spacing w:after="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color w:val="000000"/>
          <w:kern w:val="0"/>
          <w:sz w:val="22"/>
          <w:szCs w:val="22"/>
          <w14:ligatures w14:val="none"/>
        </w:rPr>
        <w:t>Evaluate the systemic factors contributing to educational funding inequities at federal, state, and district levels</w:t>
      </w:r>
    </w:p>
    <w:p w14:paraId="6BD36F3B" w14:textId="77777777" w:rsidR="007B5755" w:rsidRPr="007B5755" w:rsidRDefault="007B5755" w:rsidP="007B5755">
      <w:pPr>
        <w:numPr>
          <w:ilvl w:val="0"/>
          <w:numId w:val="1"/>
        </w:numPr>
        <w:spacing w:after="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color w:val="000000"/>
          <w:kern w:val="0"/>
          <w:sz w:val="22"/>
          <w:szCs w:val="22"/>
          <w14:ligatures w14:val="none"/>
        </w:rPr>
        <w:t>Critically assess school choice policies (vouchers and charter schools) from multiple perspectives</w:t>
      </w:r>
    </w:p>
    <w:p w14:paraId="295F16C8" w14:textId="77777777" w:rsidR="007B5755" w:rsidRPr="007B5755" w:rsidRDefault="007B5755" w:rsidP="007B5755">
      <w:pPr>
        <w:numPr>
          <w:ilvl w:val="0"/>
          <w:numId w:val="1"/>
        </w:numPr>
        <w:spacing w:after="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color w:val="000000"/>
          <w:kern w:val="0"/>
          <w:sz w:val="22"/>
          <w:szCs w:val="22"/>
          <w14:ligatures w14:val="none"/>
        </w:rPr>
        <w:t>Examine how tracking and ability grouping perpetuate class-based educational inequality</w:t>
      </w:r>
    </w:p>
    <w:p w14:paraId="3FF9C34F" w14:textId="77777777" w:rsidR="007B5755" w:rsidRPr="007B5755" w:rsidRDefault="007B5755" w:rsidP="007B5755">
      <w:pPr>
        <w:numPr>
          <w:ilvl w:val="0"/>
          <w:numId w:val="1"/>
        </w:numPr>
        <w:spacing w:after="24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color w:val="000000"/>
          <w:kern w:val="0"/>
          <w:sz w:val="22"/>
          <w:szCs w:val="22"/>
          <w14:ligatures w14:val="none"/>
        </w:rPr>
        <w:t>Synthesize evidence to develop informed positions on contemporary education policy debates</w:t>
      </w:r>
    </w:p>
    <w:p w14:paraId="6BC68091" w14:textId="77777777" w:rsidR="007B5755" w:rsidRPr="007B5755" w:rsidRDefault="00B228B2" w:rsidP="007B5755">
      <w:pPr>
        <w:spacing w:after="0" w:line="240" w:lineRule="auto"/>
        <w:rPr>
          <w:rFonts w:ascii="Times New Roman" w:eastAsia="Times New Roman" w:hAnsi="Times New Roman" w:cs="Times New Roman"/>
          <w:color w:val="000000"/>
          <w:kern w:val="0"/>
          <w14:ligatures w14:val="none"/>
        </w:rPr>
      </w:pPr>
      <w:r>
        <w:rPr>
          <w:rFonts w:ascii="Times New Roman" w:eastAsia="Times New Roman" w:hAnsi="Times New Roman" w:cs="Times New Roman"/>
          <w:noProof/>
          <w:color w:val="000000"/>
          <w:kern w:val="0"/>
        </w:rPr>
        <w:pict w14:anchorId="0D3F59E8">
          <v:rect id="_x0000_i1026" alt="" style="width:468pt;height:.05pt;mso-width-percent:0;mso-height-percent:0;mso-width-percent:0;mso-height-percent:0" o:hralign="center" o:hrstd="t" o:hr="t" fillcolor="#a0a0a0" stroked="f"/>
        </w:pict>
      </w:r>
    </w:p>
    <w:p w14:paraId="393F36D5" w14:textId="77777777" w:rsidR="007B5755" w:rsidRPr="007B5755" w:rsidRDefault="007B5755" w:rsidP="007B5755">
      <w:pPr>
        <w:spacing w:after="0" w:line="240" w:lineRule="auto"/>
        <w:rPr>
          <w:rFonts w:ascii="Times New Roman" w:eastAsia="Times New Roman" w:hAnsi="Times New Roman" w:cs="Times New Roman"/>
          <w:color w:val="000000"/>
          <w:kern w:val="0"/>
          <w14:ligatures w14:val="none"/>
        </w:rPr>
      </w:pPr>
    </w:p>
    <w:p w14:paraId="49276278" w14:textId="77777777" w:rsidR="007B5755" w:rsidRPr="007B5755" w:rsidRDefault="007B5755" w:rsidP="007B5755">
      <w:pPr>
        <w:spacing w:before="360" w:after="80" w:line="240" w:lineRule="auto"/>
        <w:outlineLvl w:val="1"/>
        <w:rPr>
          <w:rFonts w:ascii="Times New Roman" w:eastAsia="Times New Roman" w:hAnsi="Times New Roman" w:cs="Times New Roman"/>
          <w:b/>
          <w:bCs/>
          <w:color w:val="000000"/>
          <w:kern w:val="0"/>
          <w:sz w:val="36"/>
          <w:szCs w:val="36"/>
          <w14:ligatures w14:val="none"/>
        </w:rPr>
      </w:pPr>
      <w:r w:rsidRPr="007B5755">
        <w:rPr>
          <w:rFonts w:ascii="Arial" w:eastAsia="Times New Roman" w:hAnsi="Arial" w:cs="Arial"/>
          <w:b/>
          <w:bCs/>
          <w:color w:val="000000"/>
          <w:kern w:val="0"/>
          <w:sz w:val="34"/>
          <w:szCs w:val="34"/>
          <w14:ligatures w14:val="none"/>
        </w:rPr>
        <w:t>Lesson Structure</w:t>
      </w:r>
    </w:p>
    <w:p w14:paraId="06F96E50" w14:textId="6A3AA5BD" w:rsidR="007B5755" w:rsidRPr="007B5755" w:rsidRDefault="007B5755" w:rsidP="007B5755">
      <w:pPr>
        <w:spacing w:before="280" w:after="80" w:line="240" w:lineRule="auto"/>
        <w:outlineLvl w:val="2"/>
        <w:rPr>
          <w:rFonts w:ascii="Times New Roman" w:eastAsia="Times New Roman" w:hAnsi="Times New Roman" w:cs="Times New Roman"/>
          <w:b/>
          <w:bCs/>
          <w:color w:val="000000"/>
          <w:kern w:val="0"/>
          <w:sz w:val="27"/>
          <w:szCs w:val="27"/>
          <w14:ligatures w14:val="none"/>
        </w:rPr>
      </w:pPr>
      <w:r w:rsidRPr="007B5755">
        <w:rPr>
          <w:rFonts w:ascii="Arial" w:eastAsia="Times New Roman" w:hAnsi="Arial" w:cs="Arial"/>
          <w:b/>
          <w:bCs/>
          <w:color w:val="000000"/>
          <w:kern w:val="0"/>
          <w:sz w:val="26"/>
          <w:szCs w:val="26"/>
          <w14:ligatures w14:val="none"/>
        </w:rPr>
        <w:t>Segment 1: The Contemporary Class Landscape (</w:t>
      </w:r>
      <w:r w:rsidR="00496024">
        <w:rPr>
          <w:rFonts w:ascii="Arial" w:eastAsia="Times New Roman" w:hAnsi="Arial" w:cs="Arial"/>
          <w:b/>
          <w:bCs/>
          <w:color w:val="000000"/>
          <w:kern w:val="0"/>
          <w:sz w:val="26"/>
          <w:szCs w:val="26"/>
          <w14:ligatures w14:val="none"/>
        </w:rPr>
        <w:t>4</w:t>
      </w:r>
      <w:r w:rsidRPr="007B5755">
        <w:rPr>
          <w:rFonts w:ascii="Arial" w:eastAsia="Times New Roman" w:hAnsi="Arial" w:cs="Arial"/>
          <w:b/>
          <w:bCs/>
          <w:color w:val="000000"/>
          <w:kern w:val="0"/>
          <w:sz w:val="26"/>
          <w:szCs w:val="26"/>
          <w14:ligatures w14:val="none"/>
        </w:rPr>
        <w:t>0 minutes)</w:t>
      </w:r>
    </w:p>
    <w:p w14:paraId="2A09A8F0" w14:textId="77777777" w:rsidR="007B5755" w:rsidRPr="007B5755" w:rsidRDefault="007B5755" w:rsidP="007B5755">
      <w:pPr>
        <w:spacing w:before="240" w:after="40" w:line="240" w:lineRule="auto"/>
        <w:outlineLvl w:val="3"/>
        <w:rPr>
          <w:rFonts w:ascii="Times New Roman" w:eastAsia="Times New Roman" w:hAnsi="Times New Roman" w:cs="Times New Roman"/>
          <w:b/>
          <w:bCs/>
          <w:color w:val="000000"/>
          <w:kern w:val="0"/>
          <w14:ligatures w14:val="none"/>
        </w:rPr>
      </w:pPr>
      <w:r w:rsidRPr="007B5755">
        <w:rPr>
          <w:rFonts w:ascii="Arial" w:eastAsia="Times New Roman" w:hAnsi="Arial" w:cs="Arial"/>
          <w:b/>
          <w:bCs/>
          <w:color w:val="000000"/>
          <w:kern w:val="0"/>
          <w:sz w:val="22"/>
          <w:szCs w:val="22"/>
          <w14:ligatures w14:val="none"/>
        </w:rPr>
        <w:t>Opening Activity: Income and Poverty Data Analysis (15 minutes)</w:t>
      </w:r>
    </w:p>
    <w:p w14:paraId="4FA2C9AA" w14:textId="77777777" w:rsidR="007B5755" w:rsidRPr="007B5755" w:rsidRDefault="007B5755" w:rsidP="007B5755">
      <w:pPr>
        <w:spacing w:before="240" w:after="240" w:line="240" w:lineRule="auto"/>
        <w:rPr>
          <w:rFonts w:ascii="Times New Roman" w:eastAsia="Times New Roman" w:hAnsi="Times New Roman" w:cs="Times New Roman"/>
          <w:color w:val="000000"/>
          <w:kern w:val="0"/>
          <w14:ligatures w14:val="none"/>
        </w:rPr>
      </w:pPr>
      <w:r w:rsidRPr="007B5755">
        <w:rPr>
          <w:rFonts w:ascii="Arial" w:eastAsia="Times New Roman" w:hAnsi="Arial" w:cs="Arial"/>
          <w:b/>
          <w:bCs/>
          <w:color w:val="000000"/>
          <w:kern w:val="0"/>
          <w:sz w:val="22"/>
          <w:szCs w:val="22"/>
          <w14:ligatures w14:val="none"/>
        </w:rPr>
        <w:t>Data Presentation Exercise:</w:t>
      </w:r>
    </w:p>
    <w:p w14:paraId="331F6DBA" w14:textId="77777777" w:rsidR="007B5755" w:rsidRPr="007B5755" w:rsidRDefault="007B5755" w:rsidP="007B5755">
      <w:pPr>
        <w:spacing w:before="240" w:after="240" w:line="240" w:lineRule="auto"/>
        <w:rPr>
          <w:rFonts w:ascii="Times New Roman" w:eastAsia="Times New Roman" w:hAnsi="Times New Roman" w:cs="Times New Roman"/>
          <w:color w:val="000000"/>
          <w:kern w:val="0"/>
          <w14:ligatures w14:val="none"/>
        </w:rPr>
      </w:pPr>
      <w:r w:rsidRPr="007B5755">
        <w:rPr>
          <w:rFonts w:ascii="Arial" w:eastAsia="Times New Roman" w:hAnsi="Arial" w:cs="Arial"/>
          <w:color w:val="000000"/>
          <w:kern w:val="0"/>
          <w:sz w:val="22"/>
          <w:szCs w:val="22"/>
          <w14:ligatures w14:val="none"/>
        </w:rPr>
        <w:t>Project key statistics from the chapter:</w:t>
      </w:r>
    </w:p>
    <w:p w14:paraId="57C152C8" w14:textId="77777777" w:rsidR="007B5755" w:rsidRPr="007B5755" w:rsidRDefault="007B5755" w:rsidP="007B5755">
      <w:pPr>
        <w:numPr>
          <w:ilvl w:val="0"/>
          <w:numId w:val="2"/>
        </w:numPr>
        <w:spacing w:before="240" w:after="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color w:val="000000"/>
          <w:kern w:val="0"/>
          <w:sz w:val="22"/>
          <w:szCs w:val="22"/>
          <w14:ligatures w14:val="none"/>
        </w:rPr>
        <w:t>90th percentile households: $216,000+ income (2022)</w:t>
      </w:r>
    </w:p>
    <w:p w14:paraId="2E91B72C" w14:textId="77777777" w:rsidR="007B5755" w:rsidRPr="007B5755" w:rsidRDefault="007B5755" w:rsidP="007B5755">
      <w:pPr>
        <w:numPr>
          <w:ilvl w:val="0"/>
          <w:numId w:val="2"/>
        </w:numPr>
        <w:spacing w:after="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color w:val="000000"/>
          <w:kern w:val="0"/>
          <w:sz w:val="22"/>
          <w:szCs w:val="22"/>
          <w14:ligatures w14:val="none"/>
        </w:rPr>
        <w:t>10th percentile households: $17,100 or below (2022)</w:t>
      </w:r>
    </w:p>
    <w:p w14:paraId="272CD7C5" w14:textId="77777777" w:rsidR="007B5755" w:rsidRPr="007B5755" w:rsidRDefault="007B5755" w:rsidP="007B5755">
      <w:pPr>
        <w:numPr>
          <w:ilvl w:val="0"/>
          <w:numId w:val="2"/>
        </w:numPr>
        <w:spacing w:after="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color w:val="000000"/>
          <w:kern w:val="0"/>
          <w:sz w:val="22"/>
          <w:szCs w:val="22"/>
          <w14:ligatures w14:val="none"/>
        </w:rPr>
        <w:t>Official poverty rate: 11.5% (37.9 million people, 2022)</w:t>
      </w:r>
    </w:p>
    <w:p w14:paraId="7E5E70A9" w14:textId="77777777" w:rsidR="007B5755" w:rsidRPr="007B5755" w:rsidRDefault="007B5755" w:rsidP="007B5755">
      <w:pPr>
        <w:numPr>
          <w:ilvl w:val="0"/>
          <w:numId w:val="2"/>
        </w:numPr>
        <w:spacing w:after="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color w:val="000000"/>
          <w:kern w:val="0"/>
          <w:sz w:val="22"/>
          <w:szCs w:val="22"/>
          <w14:ligatures w14:val="none"/>
        </w:rPr>
        <w:t>Child poverty rate: 16.3% (2022)</w:t>
      </w:r>
    </w:p>
    <w:p w14:paraId="08150A45" w14:textId="77777777" w:rsidR="007B5755" w:rsidRPr="007B5755" w:rsidRDefault="007B5755" w:rsidP="007B5755">
      <w:pPr>
        <w:numPr>
          <w:ilvl w:val="0"/>
          <w:numId w:val="2"/>
        </w:numPr>
        <w:spacing w:after="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color w:val="000000"/>
          <w:kern w:val="0"/>
          <w:sz w:val="22"/>
          <w:szCs w:val="22"/>
          <w14:ligatures w14:val="none"/>
        </w:rPr>
        <w:t>U.S. ranks 3rd highest in childhood poverty among 34 OECD nations</w:t>
      </w:r>
    </w:p>
    <w:p w14:paraId="2A37AABF" w14:textId="77777777" w:rsidR="007B5755" w:rsidRPr="007B5755" w:rsidRDefault="007B5755" w:rsidP="007B5755">
      <w:pPr>
        <w:numPr>
          <w:ilvl w:val="0"/>
          <w:numId w:val="2"/>
        </w:numPr>
        <w:spacing w:after="24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color w:val="000000"/>
          <w:kern w:val="0"/>
          <w:sz w:val="22"/>
          <w:szCs w:val="22"/>
          <w14:ligatures w14:val="none"/>
        </w:rPr>
        <w:t>Top 10% of households hold 69% of wealth; bottom 50% hold 2.4%</w:t>
      </w:r>
    </w:p>
    <w:p w14:paraId="349E2546" w14:textId="77777777" w:rsidR="007B5755" w:rsidRPr="007B5755" w:rsidRDefault="007B5755" w:rsidP="007B5755">
      <w:pPr>
        <w:spacing w:before="240" w:after="240" w:line="240" w:lineRule="auto"/>
        <w:rPr>
          <w:rFonts w:ascii="Times New Roman" w:eastAsia="Times New Roman" w:hAnsi="Times New Roman" w:cs="Times New Roman"/>
          <w:color w:val="000000"/>
          <w:kern w:val="0"/>
          <w14:ligatures w14:val="none"/>
        </w:rPr>
      </w:pPr>
      <w:r w:rsidRPr="007B5755">
        <w:rPr>
          <w:rFonts w:ascii="Arial" w:eastAsia="Times New Roman" w:hAnsi="Arial" w:cs="Arial"/>
          <w:b/>
          <w:bCs/>
          <w:color w:val="000000"/>
          <w:kern w:val="0"/>
          <w:sz w:val="22"/>
          <w:szCs w:val="22"/>
          <w14:ligatures w14:val="none"/>
        </w:rPr>
        <w:t>Think-Pair-Share Activity (10 minutes):</w:t>
      </w:r>
    </w:p>
    <w:p w14:paraId="3208B7A3" w14:textId="77777777" w:rsidR="007B5755" w:rsidRPr="007B5755" w:rsidRDefault="007B5755" w:rsidP="007B5755">
      <w:pPr>
        <w:numPr>
          <w:ilvl w:val="0"/>
          <w:numId w:val="3"/>
        </w:numPr>
        <w:spacing w:before="240" w:after="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b/>
          <w:bCs/>
          <w:color w:val="000000"/>
          <w:kern w:val="0"/>
          <w:sz w:val="22"/>
          <w:szCs w:val="22"/>
          <w14:ligatures w14:val="none"/>
        </w:rPr>
        <w:t>Individual Reflection</w:t>
      </w:r>
      <w:r w:rsidRPr="007B5755">
        <w:rPr>
          <w:rFonts w:ascii="Arial" w:eastAsia="Times New Roman" w:hAnsi="Arial" w:cs="Arial"/>
          <w:color w:val="000000"/>
          <w:kern w:val="0"/>
          <w:sz w:val="22"/>
          <w:szCs w:val="22"/>
          <w14:ligatures w14:val="none"/>
        </w:rPr>
        <w:t xml:space="preserve"> (3 min): Students examine Table 3.2 (earnings by educational attainment)</w:t>
      </w:r>
    </w:p>
    <w:p w14:paraId="1379AD74" w14:textId="77777777" w:rsidR="007B5755" w:rsidRPr="007B5755" w:rsidRDefault="007B5755" w:rsidP="007B5755">
      <w:pPr>
        <w:numPr>
          <w:ilvl w:val="1"/>
          <w:numId w:val="3"/>
        </w:numPr>
        <w:spacing w:after="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color w:val="000000"/>
          <w:kern w:val="0"/>
          <w:sz w:val="22"/>
          <w:szCs w:val="22"/>
          <w14:ligatures w14:val="none"/>
        </w:rPr>
        <w:t xml:space="preserve">Prompt: </w:t>
      </w:r>
      <w:r w:rsidRPr="007B5755">
        <w:rPr>
          <w:rFonts w:ascii="Arial" w:eastAsia="Times New Roman" w:hAnsi="Arial" w:cs="Arial"/>
          <w:i/>
          <w:iCs/>
          <w:color w:val="000000"/>
          <w:kern w:val="0"/>
          <w:sz w:val="22"/>
          <w:szCs w:val="22"/>
          <w14:ligatures w14:val="none"/>
        </w:rPr>
        <w:t>What patterns do you notice? What surprises you?</w:t>
      </w:r>
    </w:p>
    <w:p w14:paraId="3DFFE853" w14:textId="77777777" w:rsidR="007B5755" w:rsidRPr="007B5755" w:rsidRDefault="007B5755" w:rsidP="007B5755">
      <w:pPr>
        <w:numPr>
          <w:ilvl w:val="0"/>
          <w:numId w:val="3"/>
        </w:numPr>
        <w:spacing w:after="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b/>
          <w:bCs/>
          <w:color w:val="000000"/>
          <w:kern w:val="0"/>
          <w:sz w:val="22"/>
          <w:szCs w:val="22"/>
          <w14:ligatures w14:val="none"/>
        </w:rPr>
        <w:lastRenderedPageBreak/>
        <w:t>Pair Discussion</w:t>
      </w:r>
      <w:r w:rsidRPr="007B5755">
        <w:rPr>
          <w:rFonts w:ascii="Arial" w:eastAsia="Times New Roman" w:hAnsi="Arial" w:cs="Arial"/>
          <w:color w:val="000000"/>
          <w:kern w:val="0"/>
          <w:sz w:val="22"/>
          <w:szCs w:val="22"/>
          <w14:ligatures w14:val="none"/>
        </w:rPr>
        <w:t xml:space="preserve"> (4 min):</w:t>
      </w:r>
    </w:p>
    <w:p w14:paraId="1D807FF0" w14:textId="77777777" w:rsidR="007B5755" w:rsidRPr="007B5755" w:rsidRDefault="007B5755" w:rsidP="007B5755">
      <w:pPr>
        <w:numPr>
          <w:ilvl w:val="1"/>
          <w:numId w:val="3"/>
        </w:numPr>
        <w:spacing w:after="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i/>
          <w:iCs/>
          <w:color w:val="000000"/>
          <w:kern w:val="0"/>
          <w:sz w:val="22"/>
          <w:szCs w:val="22"/>
          <w14:ligatures w14:val="none"/>
        </w:rPr>
        <w:t>How might these income disparities affect educational opportunities for children in different economic circumstances?</w:t>
      </w:r>
    </w:p>
    <w:p w14:paraId="65B8CE1C" w14:textId="77777777" w:rsidR="007B5755" w:rsidRPr="007B5755" w:rsidRDefault="007B5755" w:rsidP="007B5755">
      <w:pPr>
        <w:numPr>
          <w:ilvl w:val="0"/>
          <w:numId w:val="3"/>
        </w:numPr>
        <w:spacing w:after="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b/>
          <w:bCs/>
          <w:color w:val="000000"/>
          <w:kern w:val="0"/>
          <w:sz w:val="22"/>
          <w:szCs w:val="22"/>
          <w14:ligatures w14:val="none"/>
        </w:rPr>
        <w:t>Whole Class Share</w:t>
      </w:r>
      <w:r w:rsidRPr="007B5755">
        <w:rPr>
          <w:rFonts w:ascii="Arial" w:eastAsia="Times New Roman" w:hAnsi="Arial" w:cs="Arial"/>
          <w:color w:val="000000"/>
          <w:kern w:val="0"/>
          <w:sz w:val="22"/>
          <w:szCs w:val="22"/>
          <w14:ligatures w14:val="none"/>
        </w:rPr>
        <w:t xml:space="preserve"> (3 min):</w:t>
      </w:r>
    </w:p>
    <w:p w14:paraId="7DC803A6" w14:textId="77777777" w:rsidR="007B5755" w:rsidRPr="007B5755" w:rsidRDefault="007B5755" w:rsidP="007B5755">
      <w:pPr>
        <w:numPr>
          <w:ilvl w:val="1"/>
          <w:numId w:val="3"/>
        </w:numPr>
        <w:spacing w:after="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color w:val="000000"/>
          <w:kern w:val="0"/>
          <w:sz w:val="22"/>
          <w:szCs w:val="22"/>
          <w14:ligatures w14:val="none"/>
        </w:rPr>
        <w:t>Collect observations, chart on board</w:t>
      </w:r>
    </w:p>
    <w:p w14:paraId="7D4104B1" w14:textId="77777777" w:rsidR="007B5755" w:rsidRPr="007B5755" w:rsidRDefault="007B5755" w:rsidP="007B5755">
      <w:pPr>
        <w:numPr>
          <w:ilvl w:val="1"/>
          <w:numId w:val="3"/>
        </w:numPr>
        <w:spacing w:after="24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color w:val="000000"/>
          <w:kern w:val="0"/>
          <w:sz w:val="22"/>
          <w:szCs w:val="22"/>
          <w14:ligatures w14:val="none"/>
        </w:rPr>
        <w:t>Highlight the complexity: "education-earnings relationship is complex because there are usually multiple factors involved"</w:t>
      </w:r>
    </w:p>
    <w:p w14:paraId="425DF136" w14:textId="77777777" w:rsidR="007B5755" w:rsidRPr="007B5755" w:rsidRDefault="007B5755" w:rsidP="007B5755">
      <w:pPr>
        <w:spacing w:before="240" w:after="40" w:line="240" w:lineRule="auto"/>
        <w:outlineLvl w:val="3"/>
        <w:rPr>
          <w:rFonts w:ascii="Times New Roman" w:eastAsia="Times New Roman" w:hAnsi="Times New Roman" w:cs="Times New Roman"/>
          <w:b/>
          <w:bCs/>
          <w:color w:val="000000"/>
          <w:kern w:val="0"/>
          <w14:ligatures w14:val="none"/>
        </w:rPr>
      </w:pPr>
      <w:r w:rsidRPr="007B5755">
        <w:rPr>
          <w:rFonts w:ascii="Arial" w:eastAsia="Times New Roman" w:hAnsi="Arial" w:cs="Arial"/>
          <w:b/>
          <w:bCs/>
          <w:color w:val="000000"/>
          <w:kern w:val="0"/>
          <w:sz w:val="22"/>
          <w:szCs w:val="22"/>
          <w14:ligatures w14:val="none"/>
        </w:rPr>
        <w:t>Mini-Lecture: Understanding Contemporary Social Class (10 minutes)</w:t>
      </w:r>
    </w:p>
    <w:p w14:paraId="28FB88A6" w14:textId="77777777" w:rsidR="007B5755" w:rsidRPr="007B5755" w:rsidRDefault="007B5755" w:rsidP="007B5755">
      <w:pPr>
        <w:spacing w:before="240" w:after="240" w:line="240" w:lineRule="auto"/>
        <w:rPr>
          <w:rFonts w:ascii="Times New Roman" w:eastAsia="Times New Roman" w:hAnsi="Times New Roman" w:cs="Times New Roman"/>
          <w:color w:val="000000"/>
          <w:kern w:val="0"/>
          <w14:ligatures w14:val="none"/>
        </w:rPr>
      </w:pPr>
      <w:r w:rsidRPr="007B5755">
        <w:rPr>
          <w:rFonts w:ascii="Arial" w:eastAsia="Times New Roman" w:hAnsi="Arial" w:cs="Arial"/>
          <w:b/>
          <w:bCs/>
          <w:color w:val="000000"/>
          <w:kern w:val="0"/>
          <w:sz w:val="22"/>
          <w:szCs w:val="22"/>
          <w14:ligatures w14:val="none"/>
        </w:rPr>
        <w:t>Key Concepts to Address:</w:t>
      </w:r>
    </w:p>
    <w:p w14:paraId="54B60E96" w14:textId="77777777" w:rsidR="007B5755" w:rsidRPr="007B5755" w:rsidRDefault="007B5755" w:rsidP="007B5755">
      <w:pPr>
        <w:numPr>
          <w:ilvl w:val="0"/>
          <w:numId w:val="4"/>
        </w:numPr>
        <w:spacing w:before="240" w:after="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b/>
          <w:bCs/>
          <w:color w:val="000000"/>
          <w:kern w:val="0"/>
          <w:sz w:val="22"/>
          <w:szCs w:val="22"/>
          <w14:ligatures w14:val="none"/>
        </w:rPr>
        <w:t>The Meritocracy Myth</w:t>
      </w:r>
      <w:r w:rsidRPr="007B5755">
        <w:rPr>
          <w:rFonts w:ascii="Arial" w:eastAsia="Times New Roman" w:hAnsi="Arial" w:cs="Arial"/>
          <w:color w:val="000000"/>
          <w:kern w:val="0"/>
          <w:sz w:val="22"/>
          <w:szCs w:val="22"/>
          <w14:ligatures w14:val="none"/>
        </w:rPr>
        <w:t xml:space="preserve"> (3 min)</w:t>
      </w:r>
    </w:p>
    <w:p w14:paraId="675A78DD" w14:textId="77777777" w:rsidR="007B5755" w:rsidRPr="007B5755" w:rsidRDefault="007B5755" w:rsidP="007B5755">
      <w:pPr>
        <w:numPr>
          <w:ilvl w:val="1"/>
          <w:numId w:val="4"/>
        </w:numPr>
        <w:spacing w:after="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color w:val="000000"/>
          <w:kern w:val="0"/>
          <w:sz w:val="22"/>
          <w:szCs w:val="22"/>
          <w14:ligatures w14:val="none"/>
        </w:rPr>
        <w:t>Americans' tendency to identify as "middle class" regardless of actual income</w:t>
      </w:r>
    </w:p>
    <w:p w14:paraId="14DBB777" w14:textId="77777777" w:rsidR="007B5755" w:rsidRPr="007B5755" w:rsidRDefault="007B5755" w:rsidP="007B5755">
      <w:pPr>
        <w:numPr>
          <w:ilvl w:val="1"/>
          <w:numId w:val="4"/>
        </w:numPr>
        <w:spacing w:after="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color w:val="000000"/>
          <w:kern w:val="0"/>
          <w:sz w:val="22"/>
          <w:szCs w:val="22"/>
          <w14:ligatures w14:val="none"/>
        </w:rPr>
        <w:t>Low class consciousness in the U.S.</w:t>
      </w:r>
    </w:p>
    <w:p w14:paraId="4C1A0966" w14:textId="77777777" w:rsidR="007B5755" w:rsidRPr="007B5755" w:rsidRDefault="007B5755" w:rsidP="007B5755">
      <w:pPr>
        <w:numPr>
          <w:ilvl w:val="1"/>
          <w:numId w:val="4"/>
        </w:numPr>
        <w:spacing w:after="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color w:val="000000"/>
          <w:kern w:val="0"/>
          <w:sz w:val="22"/>
          <w:szCs w:val="22"/>
          <w14:ligatures w14:val="none"/>
        </w:rPr>
        <w:t>The belief that "the capable tend to rise to the top"</w:t>
      </w:r>
    </w:p>
    <w:p w14:paraId="1DE77E99" w14:textId="66F5327A" w:rsidR="007B5755" w:rsidRPr="007B5755" w:rsidRDefault="007B5755" w:rsidP="007B5755">
      <w:pPr>
        <w:numPr>
          <w:ilvl w:val="1"/>
          <w:numId w:val="4"/>
        </w:numPr>
        <w:spacing w:after="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color w:val="000000"/>
          <w:kern w:val="0"/>
          <w:sz w:val="22"/>
          <w:szCs w:val="22"/>
          <w14:ligatures w14:val="none"/>
        </w:rPr>
        <w:t>Reality: "circumstances of a child's birth... ha</w:t>
      </w:r>
      <w:r w:rsidR="00C7410A">
        <w:rPr>
          <w:rFonts w:ascii="Arial" w:eastAsia="Times New Roman" w:hAnsi="Arial" w:cs="Arial"/>
          <w:color w:val="000000"/>
          <w:kern w:val="0"/>
          <w:sz w:val="22"/>
          <w:szCs w:val="22"/>
          <w14:ligatures w14:val="none"/>
        </w:rPr>
        <w:t>ve</w:t>
      </w:r>
      <w:r w:rsidRPr="007B5755">
        <w:rPr>
          <w:rFonts w:ascii="Arial" w:eastAsia="Times New Roman" w:hAnsi="Arial" w:cs="Arial"/>
          <w:color w:val="000000"/>
          <w:kern w:val="0"/>
          <w:sz w:val="22"/>
          <w:szCs w:val="22"/>
          <w14:ligatures w14:val="none"/>
        </w:rPr>
        <w:t xml:space="preserve"> important ramifications for a child's life chances"</w:t>
      </w:r>
    </w:p>
    <w:p w14:paraId="54F086AD" w14:textId="77777777" w:rsidR="007B5755" w:rsidRPr="007B5755" w:rsidRDefault="007B5755" w:rsidP="007B5755">
      <w:pPr>
        <w:numPr>
          <w:ilvl w:val="0"/>
          <w:numId w:val="4"/>
        </w:numPr>
        <w:spacing w:after="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b/>
          <w:bCs/>
          <w:color w:val="000000"/>
          <w:kern w:val="0"/>
          <w:sz w:val="22"/>
          <w:szCs w:val="22"/>
          <w14:ligatures w14:val="none"/>
        </w:rPr>
        <w:t>Out-of-School Factors (OFSs)</w:t>
      </w:r>
      <w:r w:rsidRPr="007B5755">
        <w:rPr>
          <w:rFonts w:ascii="Arial" w:eastAsia="Times New Roman" w:hAnsi="Arial" w:cs="Arial"/>
          <w:color w:val="000000"/>
          <w:kern w:val="0"/>
          <w:sz w:val="22"/>
          <w:szCs w:val="22"/>
          <w14:ligatures w14:val="none"/>
        </w:rPr>
        <w:t xml:space="preserve"> (4 min)</w:t>
      </w:r>
    </w:p>
    <w:p w14:paraId="2A6B858C" w14:textId="77777777" w:rsidR="007B5755" w:rsidRPr="007B5755" w:rsidRDefault="007B5755" w:rsidP="007B5755">
      <w:pPr>
        <w:numPr>
          <w:ilvl w:val="1"/>
          <w:numId w:val="4"/>
        </w:numPr>
        <w:spacing w:after="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color w:val="000000"/>
          <w:kern w:val="0"/>
          <w:sz w:val="22"/>
          <w:szCs w:val="22"/>
          <w14:ligatures w14:val="none"/>
        </w:rPr>
        <w:t>Low birth weight, inadequate medical care, food insecurity</w:t>
      </w:r>
    </w:p>
    <w:p w14:paraId="79EF1882" w14:textId="77777777" w:rsidR="007B5755" w:rsidRPr="007B5755" w:rsidRDefault="007B5755" w:rsidP="007B5755">
      <w:pPr>
        <w:numPr>
          <w:ilvl w:val="1"/>
          <w:numId w:val="4"/>
        </w:numPr>
        <w:spacing w:after="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color w:val="000000"/>
          <w:kern w:val="0"/>
          <w:sz w:val="22"/>
          <w:szCs w:val="22"/>
          <w14:ligatures w14:val="none"/>
        </w:rPr>
        <w:t>Environmental pollutants, family stress, neighborhood characteristics</w:t>
      </w:r>
    </w:p>
    <w:p w14:paraId="648C2C75" w14:textId="77777777" w:rsidR="007B5755" w:rsidRPr="007B5755" w:rsidRDefault="007B5755" w:rsidP="007B5755">
      <w:pPr>
        <w:numPr>
          <w:ilvl w:val="1"/>
          <w:numId w:val="4"/>
        </w:numPr>
        <w:spacing w:after="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color w:val="000000"/>
          <w:kern w:val="0"/>
          <w:sz w:val="22"/>
          <w:szCs w:val="22"/>
          <w14:ligatures w14:val="none"/>
        </w:rPr>
        <w:t>Connection between poverty and learning opportunities</w:t>
      </w:r>
    </w:p>
    <w:p w14:paraId="709280CF" w14:textId="77777777" w:rsidR="007B5755" w:rsidRPr="007B5755" w:rsidRDefault="007B5755" w:rsidP="007B5755">
      <w:pPr>
        <w:numPr>
          <w:ilvl w:val="1"/>
          <w:numId w:val="4"/>
        </w:numPr>
        <w:spacing w:after="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color w:val="000000"/>
          <w:kern w:val="0"/>
          <w:sz w:val="22"/>
          <w:szCs w:val="22"/>
          <w14:ligatures w14:val="none"/>
        </w:rPr>
        <w:t>"Poverty exacts a strong toll on communities, neighborhoods, families, and, therefore, schools and children"</w:t>
      </w:r>
    </w:p>
    <w:p w14:paraId="3F646C27" w14:textId="77777777" w:rsidR="007B5755" w:rsidRPr="007B5755" w:rsidRDefault="007B5755" w:rsidP="007B5755">
      <w:pPr>
        <w:numPr>
          <w:ilvl w:val="0"/>
          <w:numId w:val="4"/>
        </w:numPr>
        <w:spacing w:after="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b/>
          <w:bCs/>
          <w:color w:val="000000"/>
          <w:kern w:val="0"/>
          <w:sz w:val="22"/>
          <w:szCs w:val="22"/>
          <w14:ligatures w14:val="none"/>
        </w:rPr>
        <w:t>The Changing Economy</w:t>
      </w:r>
      <w:r w:rsidRPr="007B5755">
        <w:rPr>
          <w:rFonts w:ascii="Arial" w:eastAsia="Times New Roman" w:hAnsi="Arial" w:cs="Arial"/>
          <w:color w:val="000000"/>
          <w:kern w:val="0"/>
          <w:sz w:val="22"/>
          <w:szCs w:val="22"/>
          <w14:ligatures w14:val="none"/>
        </w:rPr>
        <w:t xml:space="preserve"> (3 min)</w:t>
      </w:r>
    </w:p>
    <w:p w14:paraId="0A95DDD3" w14:textId="77777777" w:rsidR="007B5755" w:rsidRPr="007B5755" w:rsidRDefault="007B5755" w:rsidP="007B5755">
      <w:pPr>
        <w:numPr>
          <w:ilvl w:val="1"/>
          <w:numId w:val="4"/>
        </w:numPr>
        <w:spacing w:after="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color w:val="000000"/>
          <w:kern w:val="0"/>
          <w:sz w:val="22"/>
          <w:szCs w:val="22"/>
          <w14:ligatures w14:val="none"/>
        </w:rPr>
        <w:t>Two-tiered job structure: skilled core vs. semi-skilled, part-time workers</w:t>
      </w:r>
    </w:p>
    <w:p w14:paraId="326BB055" w14:textId="77777777" w:rsidR="007B5755" w:rsidRPr="007B5755" w:rsidRDefault="007B5755" w:rsidP="007B5755">
      <w:pPr>
        <w:numPr>
          <w:ilvl w:val="1"/>
          <w:numId w:val="4"/>
        </w:numPr>
        <w:spacing w:after="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color w:val="000000"/>
          <w:kern w:val="0"/>
          <w:sz w:val="22"/>
          <w:szCs w:val="22"/>
          <w14:ligatures w14:val="none"/>
        </w:rPr>
        <w:t>Loss of benefits (health insurance, retirement, paid leave)</w:t>
      </w:r>
    </w:p>
    <w:p w14:paraId="68588E0F" w14:textId="77777777" w:rsidR="007B5755" w:rsidRPr="007B5755" w:rsidRDefault="007B5755" w:rsidP="007B5755">
      <w:pPr>
        <w:numPr>
          <w:ilvl w:val="1"/>
          <w:numId w:val="4"/>
        </w:numPr>
        <w:spacing w:after="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color w:val="000000"/>
          <w:kern w:val="0"/>
          <w:sz w:val="22"/>
          <w:szCs w:val="22"/>
          <w14:ligatures w14:val="none"/>
        </w:rPr>
        <w:t>Adjunct professor example: high credentials, low wages</w:t>
      </w:r>
    </w:p>
    <w:p w14:paraId="284EC5D8" w14:textId="77777777" w:rsidR="007B5755" w:rsidRPr="007B5755" w:rsidRDefault="007B5755" w:rsidP="007B5755">
      <w:pPr>
        <w:numPr>
          <w:ilvl w:val="1"/>
          <w:numId w:val="4"/>
        </w:numPr>
        <w:spacing w:after="24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color w:val="000000"/>
          <w:kern w:val="0"/>
          <w:sz w:val="22"/>
          <w:szCs w:val="22"/>
          <w14:ligatures w14:val="none"/>
        </w:rPr>
        <w:t>Question to pose: Should schools produce "human bricks with which the global economy is being built"?</w:t>
      </w:r>
    </w:p>
    <w:p w14:paraId="7108B4A0" w14:textId="77777777" w:rsidR="007B5755" w:rsidRPr="007B5755" w:rsidRDefault="007B5755" w:rsidP="007B5755">
      <w:pPr>
        <w:spacing w:before="240" w:after="40" w:line="240" w:lineRule="auto"/>
        <w:outlineLvl w:val="3"/>
        <w:rPr>
          <w:rFonts w:ascii="Times New Roman" w:eastAsia="Times New Roman" w:hAnsi="Times New Roman" w:cs="Times New Roman"/>
          <w:b/>
          <w:bCs/>
          <w:color w:val="000000"/>
          <w:kern w:val="0"/>
          <w14:ligatures w14:val="none"/>
        </w:rPr>
      </w:pPr>
      <w:r w:rsidRPr="007B5755">
        <w:rPr>
          <w:rFonts w:ascii="Arial" w:eastAsia="Times New Roman" w:hAnsi="Arial" w:cs="Arial"/>
          <w:b/>
          <w:bCs/>
          <w:color w:val="000000"/>
          <w:kern w:val="0"/>
          <w:sz w:val="22"/>
          <w:szCs w:val="22"/>
          <w14:ligatures w14:val="none"/>
        </w:rPr>
        <w:t>Critical Reflection Discussion (5 minutes)</w:t>
      </w:r>
    </w:p>
    <w:p w14:paraId="76065110" w14:textId="77777777" w:rsidR="007B5755" w:rsidRPr="007B5755" w:rsidRDefault="007B5755" w:rsidP="007B5755">
      <w:pPr>
        <w:spacing w:before="240" w:after="240" w:line="240" w:lineRule="auto"/>
        <w:rPr>
          <w:rFonts w:ascii="Times New Roman" w:eastAsia="Times New Roman" w:hAnsi="Times New Roman" w:cs="Times New Roman"/>
          <w:color w:val="000000"/>
          <w:kern w:val="0"/>
          <w14:ligatures w14:val="none"/>
        </w:rPr>
      </w:pPr>
      <w:r w:rsidRPr="007B5755">
        <w:rPr>
          <w:rFonts w:ascii="Arial" w:eastAsia="Times New Roman" w:hAnsi="Arial" w:cs="Arial"/>
          <w:b/>
          <w:bCs/>
          <w:color w:val="000000"/>
          <w:kern w:val="0"/>
          <w:sz w:val="22"/>
          <w:szCs w:val="22"/>
          <w14:ligatures w14:val="none"/>
        </w:rPr>
        <w:t>Guiding Question:</w:t>
      </w:r>
      <w:r w:rsidRPr="007B5755">
        <w:rPr>
          <w:rFonts w:ascii="Arial" w:eastAsia="Times New Roman" w:hAnsi="Arial" w:cs="Arial"/>
          <w:color w:val="000000"/>
          <w:kern w:val="0"/>
          <w:sz w:val="22"/>
          <w:szCs w:val="22"/>
          <w14:ligatures w14:val="none"/>
        </w:rPr>
        <w:t xml:space="preserve"> </w:t>
      </w:r>
      <w:r w:rsidRPr="007B5755">
        <w:rPr>
          <w:rFonts w:ascii="Arial" w:eastAsia="Times New Roman" w:hAnsi="Arial" w:cs="Arial"/>
          <w:i/>
          <w:iCs/>
          <w:color w:val="000000"/>
          <w:kern w:val="0"/>
          <w:sz w:val="22"/>
          <w:szCs w:val="22"/>
          <w14:ligatures w14:val="none"/>
        </w:rPr>
        <w:t>The chapter states that "social class often strongly influences school funding, educational resources, quality of teachers, extracurricular options, postsecondary opportunities, and more." Based on your own educational experiences, have you witnessed these influences? How?</w:t>
      </w:r>
    </w:p>
    <w:p w14:paraId="6B60C53A" w14:textId="77777777" w:rsidR="007B5755" w:rsidRPr="007B5755" w:rsidRDefault="007B5755" w:rsidP="007B5755">
      <w:pPr>
        <w:numPr>
          <w:ilvl w:val="0"/>
          <w:numId w:val="5"/>
        </w:numPr>
        <w:spacing w:before="240" w:after="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color w:val="000000"/>
          <w:kern w:val="0"/>
          <w:sz w:val="22"/>
          <w:szCs w:val="22"/>
          <w14:ligatures w14:val="none"/>
        </w:rPr>
        <w:t>Invite 3-4 student responses</w:t>
      </w:r>
    </w:p>
    <w:p w14:paraId="7A7B29FE" w14:textId="77777777" w:rsidR="007B5755" w:rsidRPr="007B5755" w:rsidRDefault="007B5755" w:rsidP="007B5755">
      <w:pPr>
        <w:numPr>
          <w:ilvl w:val="0"/>
          <w:numId w:val="5"/>
        </w:numPr>
        <w:spacing w:after="24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color w:val="000000"/>
          <w:kern w:val="0"/>
          <w:sz w:val="22"/>
          <w:szCs w:val="22"/>
          <w14:ligatures w14:val="none"/>
        </w:rPr>
        <w:t>Validate diverse experiences while noting systemic patterns</w:t>
      </w:r>
    </w:p>
    <w:p w14:paraId="6206F314" w14:textId="77777777" w:rsidR="007B5755" w:rsidRPr="007B5755" w:rsidRDefault="00B228B2" w:rsidP="007B5755">
      <w:pPr>
        <w:spacing w:after="0" w:line="240" w:lineRule="auto"/>
        <w:rPr>
          <w:rFonts w:ascii="Times New Roman" w:eastAsia="Times New Roman" w:hAnsi="Times New Roman" w:cs="Times New Roman"/>
          <w:color w:val="000000"/>
          <w:kern w:val="0"/>
          <w14:ligatures w14:val="none"/>
        </w:rPr>
      </w:pPr>
      <w:r>
        <w:rPr>
          <w:rFonts w:ascii="Times New Roman" w:eastAsia="Times New Roman" w:hAnsi="Times New Roman" w:cs="Times New Roman"/>
          <w:noProof/>
          <w:color w:val="000000"/>
          <w:kern w:val="0"/>
        </w:rPr>
        <w:pict w14:anchorId="5268CC75">
          <v:rect id="_x0000_i1027" alt="" style="width:468pt;height:.05pt;mso-width-percent:0;mso-height-percent:0;mso-width-percent:0;mso-height-percent:0" o:hralign="center" o:hrstd="t" o:hr="t" fillcolor="#a0a0a0" stroked="f"/>
        </w:pict>
      </w:r>
    </w:p>
    <w:p w14:paraId="3FA81F35" w14:textId="679E64F5" w:rsidR="007B5755" w:rsidRPr="007B5755" w:rsidRDefault="007B5755" w:rsidP="007B5755">
      <w:pPr>
        <w:spacing w:before="280" w:after="80" w:line="240" w:lineRule="auto"/>
        <w:outlineLvl w:val="2"/>
        <w:rPr>
          <w:rFonts w:ascii="Times New Roman" w:eastAsia="Times New Roman" w:hAnsi="Times New Roman" w:cs="Times New Roman"/>
          <w:b/>
          <w:bCs/>
          <w:color w:val="000000"/>
          <w:kern w:val="0"/>
          <w:sz w:val="27"/>
          <w:szCs w:val="27"/>
          <w14:ligatures w14:val="none"/>
        </w:rPr>
      </w:pPr>
      <w:r w:rsidRPr="007B5755">
        <w:rPr>
          <w:rFonts w:ascii="Arial" w:eastAsia="Times New Roman" w:hAnsi="Arial" w:cs="Arial"/>
          <w:b/>
          <w:bCs/>
          <w:color w:val="000000"/>
          <w:kern w:val="0"/>
          <w:sz w:val="26"/>
          <w:szCs w:val="26"/>
          <w14:ligatures w14:val="none"/>
        </w:rPr>
        <w:t>Segment 2: School Funding Inequities (</w:t>
      </w:r>
      <w:r w:rsidR="00496024">
        <w:rPr>
          <w:rFonts w:ascii="Arial" w:eastAsia="Times New Roman" w:hAnsi="Arial" w:cs="Arial"/>
          <w:b/>
          <w:bCs/>
          <w:color w:val="000000"/>
          <w:kern w:val="0"/>
          <w:sz w:val="26"/>
          <w:szCs w:val="26"/>
          <w14:ligatures w14:val="none"/>
        </w:rPr>
        <w:t>5</w:t>
      </w:r>
      <w:r w:rsidRPr="007B5755">
        <w:rPr>
          <w:rFonts w:ascii="Arial" w:eastAsia="Times New Roman" w:hAnsi="Arial" w:cs="Arial"/>
          <w:b/>
          <w:bCs/>
          <w:color w:val="000000"/>
          <w:kern w:val="0"/>
          <w:sz w:val="26"/>
          <w:szCs w:val="26"/>
          <w14:ligatures w14:val="none"/>
        </w:rPr>
        <w:t>0 minutes)</w:t>
      </w:r>
    </w:p>
    <w:p w14:paraId="2FC1FF09" w14:textId="77777777" w:rsidR="007B5755" w:rsidRPr="007B5755" w:rsidRDefault="007B5755" w:rsidP="007B5755">
      <w:pPr>
        <w:spacing w:before="240" w:after="40" w:line="240" w:lineRule="auto"/>
        <w:outlineLvl w:val="3"/>
        <w:rPr>
          <w:rFonts w:ascii="Times New Roman" w:eastAsia="Times New Roman" w:hAnsi="Times New Roman" w:cs="Times New Roman"/>
          <w:b/>
          <w:bCs/>
          <w:color w:val="000000"/>
          <w:kern w:val="0"/>
          <w14:ligatures w14:val="none"/>
        </w:rPr>
      </w:pPr>
      <w:r w:rsidRPr="007B5755">
        <w:rPr>
          <w:rFonts w:ascii="Arial" w:eastAsia="Times New Roman" w:hAnsi="Arial" w:cs="Arial"/>
          <w:b/>
          <w:bCs/>
          <w:color w:val="000000"/>
          <w:kern w:val="0"/>
          <w:sz w:val="22"/>
          <w:szCs w:val="22"/>
          <w14:ligatures w14:val="none"/>
        </w:rPr>
        <w:t>Jigsaw Activity: Three Levels of Funding Inequality (25 minutes)</w:t>
      </w:r>
    </w:p>
    <w:p w14:paraId="4061BA63" w14:textId="77777777" w:rsidR="007B5755" w:rsidRPr="007B5755" w:rsidRDefault="007B5755" w:rsidP="007B5755">
      <w:pPr>
        <w:spacing w:before="240" w:after="240" w:line="240" w:lineRule="auto"/>
        <w:rPr>
          <w:rFonts w:ascii="Times New Roman" w:eastAsia="Times New Roman" w:hAnsi="Times New Roman" w:cs="Times New Roman"/>
          <w:color w:val="000000"/>
          <w:kern w:val="0"/>
          <w14:ligatures w14:val="none"/>
        </w:rPr>
      </w:pPr>
      <w:r w:rsidRPr="007B5755">
        <w:rPr>
          <w:rFonts w:ascii="Arial" w:eastAsia="Times New Roman" w:hAnsi="Arial" w:cs="Arial"/>
          <w:b/>
          <w:bCs/>
          <w:color w:val="000000"/>
          <w:kern w:val="0"/>
          <w:sz w:val="22"/>
          <w:szCs w:val="22"/>
          <w14:ligatures w14:val="none"/>
        </w:rPr>
        <w:t>Setup:</w:t>
      </w:r>
      <w:r w:rsidRPr="007B5755">
        <w:rPr>
          <w:rFonts w:ascii="Arial" w:eastAsia="Times New Roman" w:hAnsi="Arial" w:cs="Arial"/>
          <w:color w:val="000000"/>
          <w:kern w:val="0"/>
          <w:sz w:val="22"/>
          <w:szCs w:val="22"/>
          <w14:ligatures w14:val="none"/>
        </w:rPr>
        <w:t xml:space="preserve"> Divide class into three expert groups studying funding at different levels:</w:t>
      </w:r>
    </w:p>
    <w:p w14:paraId="003831B3" w14:textId="77777777" w:rsidR="007B5755" w:rsidRPr="007B5755" w:rsidRDefault="007B5755" w:rsidP="007B5755">
      <w:pPr>
        <w:spacing w:before="240" w:after="240" w:line="240" w:lineRule="auto"/>
        <w:rPr>
          <w:rFonts w:ascii="Times New Roman" w:eastAsia="Times New Roman" w:hAnsi="Times New Roman" w:cs="Times New Roman"/>
          <w:color w:val="000000"/>
          <w:kern w:val="0"/>
          <w14:ligatures w14:val="none"/>
        </w:rPr>
      </w:pPr>
      <w:r w:rsidRPr="007B5755">
        <w:rPr>
          <w:rFonts w:ascii="Arial" w:eastAsia="Times New Roman" w:hAnsi="Arial" w:cs="Arial"/>
          <w:b/>
          <w:bCs/>
          <w:color w:val="000000"/>
          <w:kern w:val="0"/>
          <w:sz w:val="22"/>
          <w:szCs w:val="22"/>
          <w14:ligatures w14:val="none"/>
        </w:rPr>
        <w:t>Expert Group 1: Federal Level - Title I and ESEA</w:t>
      </w:r>
    </w:p>
    <w:p w14:paraId="06D74951" w14:textId="77777777" w:rsidR="007B5755" w:rsidRPr="007B5755" w:rsidRDefault="007B5755" w:rsidP="007B5755">
      <w:pPr>
        <w:numPr>
          <w:ilvl w:val="0"/>
          <w:numId w:val="6"/>
        </w:numPr>
        <w:spacing w:before="240" w:after="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color w:val="000000"/>
          <w:kern w:val="0"/>
          <w:sz w:val="22"/>
          <w:szCs w:val="22"/>
          <w14:ligatures w14:val="none"/>
        </w:rPr>
        <w:lastRenderedPageBreak/>
        <w:t>Focus: Elementary and Secondary Education Act (1965-present)</w:t>
      </w:r>
    </w:p>
    <w:p w14:paraId="0C245F21" w14:textId="77777777" w:rsidR="007B5755" w:rsidRPr="007B5755" w:rsidRDefault="007B5755" w:rsidP="007B5755">
      <w:pPr>
        <w:numPr>
          <w:ilvl w:val="0"/>
          <w:numId w:val="6"/>
        </w:numPr>
        <w:spacing w:after="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color w:val="000000"/>
          <w:kern w:val="0"/>
          <w:sz w:val="22"/>
          <w:szCs w:val="22"/>
          <w14:ligatures w14:val="none"/>
        </w:rPr>
        <w:t>Original intent vs. current reality</w:t>
      </w:r>
    </w:p>
    <w:p w14:paraId="6A622767" w14:textId="77777777" w:rsidR="007B5755" w:rsidRPr="007B5755" w:rsidRDefault="007B5755" w:rsidP="007B5755">
      <w:pPr>
        <w:numPr>
          <w:ilvl w:val="0"/>
          <w:numId w:val="6"/>
        </w:numPr>
        <w:spacing w:after="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color w:val="000000"/>
          <w:kern w:val="0"/>
          <w:sz w:val="22"/>
          <w:szCs w:val="22"/>
          <w14:ligatures w14:val="none"/>
        </w:rPr>
        <w:t>Problems: insufficient funding, political pressures to spread funding broadly rather than target high-poverty areas</w:t>
      </w:r>
    </w:p>
    <w:p w14:paraId="528E94BA" w14:textId="77777777" w:rsidR="007B5755" w:rsidRPr="007B5755" w:rsidRDefault="007B5755" w:rsidP="007B5755">
      <w:pPr>
        <w:numPr>
          <w:ilvl w:val="0"/>
          <w:numId w:val="6"/>
        </w:numPr>
        <w:spacing w:after="24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color w:val="000000"/>
          <w:kern w:val="0"/>
          <w:sz w:val="22"/>
          <w:szCs w:val="22"/>
          <w14:ligatures w14:val="none"/>
        </w:rPr>
        <w:t>Formula issues and inadequate monitoring</w:t>
      </w:r>
    </w:p>
    <w:p w14:paraId="42EC959C" w14:textId="77777777" w:rsidR="007B5755" w:rsidRPr="007B5755" w:rsidRDefault="007B5755" w:rsidP="007B5755">
      <w:pPr>
        <w:spacing w:before="240" w:after="240" w:line="240" w:lineRule="auto"/>
        <w:rPr>
          <w:rFonts w:ascii="Times New Roman" w:eastAsia="Times New Roman" w:hAnsi="Times New Roman" w:cs="Times New Roman"/>
          <w:color w:val="000000"/>
          <w:kern w:val="0"/>
          <w14:ligatures w14:val="none"/>
        </w:rPr>
      </w:pPr>
      <w:r w:rsidRPr="007B5755">
        <w:rPr>
          <w:rFonts w:ascii="Arial" w:eastAsia="Times New Roman" w:hAnsi="Arial" w:cs="Arial"/>
          <w:b/>
          <w:bCs/>
          <w:color w:val="000000"/>
          <w:kern w:val="0"/>
          <w:sz w:val="22"/>
          <w:szCs w:val="22"/>
          <w14:ligatures w14:val="none"/>
        </w:rPr>
        <w:t>Expert Group 2: State Level - Property Taxes and Regressive Funding</w:t>
      </w:r>
    </w:p>
    <w:p w14:paraId="09346D0C" w14:textId="77777777" w:rsidR="007B5755" w:rsidRPr="007B5755" w:rsidRDefault="007B5755" w:rsidP="007B5755">
      <w:pPr>
        <w:numPr>
          <w:ilvl w:val="0"/>
          <w:numId w:val="7"/>
        </w:numPr>
        <w:spacing w:before="240" w:after="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color w:val="000000"/>
          <w:kern w:val="0"/>
          <w:sz w:val="22"/>
          <w:szCs w:val="22"/>
          <w14:ligatures w14:val="none"/>
        </w:rPr>
        <w:t>Focus: State-by-state disparities</w:t>
      </w:r>
    </w:p>
    <w:p w14:paraId="3B482400" w14:textId="77777777" w:rsidR="007B5755" w:rsidRPr="007B5755" w:rsidRDefault="007B5755" w:rsidP="007B5755">
      <w:pPr>
        <w:numPr>
          <w:ilvl w:val="0"/>
          <w:numId w:val="7"/>
        </w:numPr>
        <w:spacing w:after="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color w:val="000000"/>
          <w:kern w:val="0"/>
          <w:sz w:val="22"/>
          <w:szCs w:val="22"/>
          <w14:ligatures w14:val="none"/>
        </w:rPr>
        <w:t>Examples: New York ($28,571 per pupil) vs. Idaho ($9,053 per pupil)</w:t>
      </w:r>
    </w:p>
    <w:p w14:paraId="5999E825" w14:textId="77777777" w:rsidR="007B5755" w:rsidRPr="007B5755" w:rsidRDefault="007B5755" w:rsidP="007B5755">
      <w:pPr>
        <w:numPr>
          <w:ilvl w:val="0"/>
          <w:numId w:val="7"/>
        </w:numPr>
        <w:spacing w:after="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color w:val="000000"/>
          <w:kern w:val="0"/>
          <w:sz w:val="22"/>
          <w:szCs w:val="22"/>
          <w14:ligatures w14:val="none"/>
        </w:rPr>
        <w:t>Historical context: Legacy of free vs. slave states (Heather McGee's research)</w:t>
      </w:r>
    </w:p>
    <w:p w14:paraId="006BAC9C" w14:textId="77777777" w:rsidR="007B5755" w:rsidRPr="007B5755" w:rsidRDefault="007B5755" w:rsidP="007B5755">
      <w:pPr>
        <w:numPr>
          <w:ilvl w:val="0"/>
          <w:numId w:val="7"/>
        </w:numPr>
        <w:spacing w:after="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color w:val="000000"/>
          <w:kern w:val="0"/>
          <w:sz w:val="22"/>
          <w:szCs w:val="22"/>
          <w14:ligatures w14:val="none"/>
        </w:rPr>
        <w:t>Regressive funding: some states give MORE to affluent districts</w:t>
      </w:r>
    </w:p>
    <w:p w14:paraId="3DC995FE" w14:textId="77777777" w:rsidR="007B5755" w:rsidRPr="007B5755" w:rsidRDefault="007B5755" w:rsidP="007B5755">
      <w:pPr>
        <w:numPr>
          <w:ilvl w:val="0"/>
          <w:numId w:val="7"/>
        </w:numPr>
        <w:spacing w:after="24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color w:val="000000"/>
          <w:kern w:val="0"/>
          <w:sz w:val="22"/>
          <w:szCs w:val="22"/>
          <w14:ligatures w14:val="none"/>
        </w:rPr>
        <w:t>Race + class: Districts serving students of color receive 13% less per student</w:t>
      </w:r>
    </w:p>
    <w:p w14:paraId="798C0963" w14:textId="77777777" w:rsidR="007B5755" w:rsidRPr="007B5755" w:rsidRDefault="007B5755" w:rsidP="007B5755">
      <w:pPr>
        <w:spacing w:before="240" w:after="240" w:line="240" w:lineRule="auto"/>
        <w:rPr>
          <w:rFonts w:ascii="Times New Roman" w:eastAsia="Times New Roman" w:hAnsi="Times New Roman" w:cs="Times New Roman"/>
          <w:color w:val="000000"/>
          <w:kern w:val="0"/>
          <w14:ligatures w14:val="none"/>
        </w:rPr>
      </w:pPr>
      <w:r w:rsidRPr="007B5755">
        <w:rPr>
          <w:rFonts w:ascii="Arial" w:eastAsia="Times New Roman" w:hAnsi="Arial" w:cs="Arial"/>
          <w:b/>
          <w:bCs/>
          <w:color w:val="000000"/>
          <w:kern w:val="0"/>
          <w:sz w:val="22"/>
          <w:szCs w:val="22"/>
          <w14:ligatures w14:val="none"/>
        </w:rPr>
        <w:t>Expert Group 3: District Level - Local Property Wealth</w:t>
      </w:r>
    </w:p>
    <w:p w14:paraId="0C5117A6" w14:textId="77777777" w:rsidR="007B5755" w:rsidRPr="007B5755" w:rsidRDefault="007B5755" w:rsidP="007B5755">
      <w:pPr>
        <w:numPr>
          <w:ilvl w:val="0"/>
          <w:numId w:val="8"/>
        </w:numPr>
        <w:spacing w:before="240" w:after="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color w:val="000000"/>
          <w:kern w:val="0"/>
          <w:sz w:val="22"/>
          <w:szCs w:val="22"/>
          <w14:ligatures w14:val="none"/>
        </w:rPr>
        <w:t>Focus: Nearly 50% of funding from local government revenue</w:t>
      </w:r>
    </w:p>
    <w:p w14:paraId="1E04F860" w14:textId="77777777" w:rsidR="007B5755" w:rsidRPr="007B5755" w:rsidRDefault="007B5755" w:rsidP="007B5755">
      <w:pPr>
        <w:numPr>
          <w:ilvl w:val="0"/>
          <w:numId w:val="8"/>
        </w:numPr>
        <w:spacing w:after="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color w:val="000000"/>
          <w:kern w:val="0"/>
          <w:sz w:val="22"/>
          <w:szCs w:val="22"/>
          <w14:ligatures w14:val="none"/>
        </w:rPr>
        <w:t>Property tax dependence creates stark inequalities</w:t>
      </w:r>
    </w:p>
    <w:p w14:paraId="3FB92FC6" w14:textId="77777777" w:rsidR="007B5755" w:rsidRPr="007B5755" w:rsidRDefault="007B5755" w:rsidP="007B5755">
      <w:pPr>
        <w:numPr>
          <w:ilvl w:val="0"/>
          <w:numId w:val="8"/>
        </w:numPr>
        <w:spacing w:after="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color w:val="000000"/>
          <w:kern w:val="0"/>
          <w:sz w:val="22"/>
          <w:szCs w:val="22"/>
          <w14:ligatures w14:val="none"/>
        </w:rPr>
        <w:t xml:space="preserve">Jonathan Kozol's </w:t>
      </w:r>
      <w:r w:rsidRPr="007B5755">
        <w:rPr>
          <w:rFonts w:ascii="Arial" w:eastAsia="Times New Roman" w:hAnsi="Arial" w:cs="Arial"/>
          <w:i/>
          <w:iCs/>
          <w:color w:val="000000"/>
          <w:kern w:val="0"/>
          <w:sz w:val="22"/>
          <w:szCs w:val="22"/>
          <w14:ligatures w14:val="none"/>
        </w:rPr>
        <w:t>Savage Inequalities</w:t>
      </w:r>
      <w:r w:rsidRPr="007B5755">
        <w:rPr>
          <w:rFonts w:ascii="Arial" w:eastAsia="Times New Roman" w:hAnsi="Arial" w:cs="Arial"/>
          <w:color w:val="000000"/>
          <w:kern w:val="0"/>
          <w:sz w:val="22"/>
          <w:szCs w:val="22"/>
          <w14:ligatures w14:val="none"/>
        </w:rPr>
        <w:t xml:space="preserve"> (1991)</w:t>
      </w:r>
    </w:p>
    <w:p w14:paraId="3E6AA1E9" w14:textId="429407C2" w:rsidR="007B5755" w:rsidRPr="007B5755" w:rsidRDefault="007B5755" w:rsidP="007B5755">
      <w:pPr>
        <w:numPr>
          <w:ilvl w:val="1"/>
          <w:numId w:val="8"/>
        </w:numPr>
        <w:spacing w:after="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color w:val="000000"/>
          <w:kern w:val="0"/>
          <w:sz w:val="22"/>
          <w:szCs w:val="22"/>
          <w14:ligatures w14:val="none"/>
        </w:rPr>
        <w:t xml:space="preserve">East St. Louis examples: sewage floods, missing goalposts, </w:t>
      </w:r>
      <w:proofErr w:type="gramStart"/>
      <w:r w:rsidRPr="007B5755">
        <w:rPr>
          <w:rFonts w:ascii="Arial" w:eastAsia="Times New Roman" w:hAnsi="Arial" w:cs="Arial"/>
          <w:color w:val="000000"/>
          <w:kern w:val="0"/>
          <w:sz w:val="22"/>
          <w:szCs w:val="22"/>
          <w14:ligatures w14:val="none"/>
        </w:rPr>
        <w:t>30-50 year</w:t>
      </w:r>
      <w:r w:rsidR="00C7410A">
        <w:rPr>
          <w:rFonts w:ascii="Arial" w:eastAsia="Times New Roman" w:hAnsi="Arial" w:cs="Arial"/>
          <w:color w:val="000000"/>
          <w:kern w:val="0"/>
          <w:sz w:val="22"/>
          <w:szCs w:val="22"/>
          <w14:ligatures w14:val="none"/>
        </w:rPr>
        <w:t>-</w:t>
      </w:r>
      <w:r w:rsidRPr="007B5755">
        <w:rPr>
          <w:rFonts w:ascii="Arial" w:eastAsia="Times New Roman" w:hAnsi="Arial" w:cs="Arial"/>
          <w:color w:val="000000"/>
          <w:kern w:val="0"/>
          <w:sz w:val="22"/>
          <w:szCs w:val="22"/>
          <w14:ligatures w14:val="none"/>
        </w:rPr>
        <w:t>old</w:t>
      </w:r>
      <w:proofErr w:type="gramEnd"/>
      <w:r w:rsidRPr="007B5755">
        <w:rPr>
          <w:rFonts w:ascii="Arial" w:eastAsia="Times New Roman" w:hAnsi="Arial" w:cs="Arial"/>
          <w:color w:val="000000"/>
          <w:kern w:val="0"/>
          <w:sz w:val="22"/>
          <w:szCs w:val="22"/>
          <w14:ligatures w14:val="none"/>
        </w:rPr>
        <w:t xml:space="preserve"> science labs</w:t>
      </w:r>
    </w:p>
    <w:p w14:paraId="1BD23F77" w14:textId="77777777" w:rsidR="007B5755" w:rsidRPr="007B5755" w:rsidRDefault="007B5755" w:rsidP="007B5755">
      <w:pPr>
        <w:numPr>
          <w:ilvl w:val="1"/>
          <w:numId w:val="8"/>
        </w:numPr>
        <w:spacing w:after="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color w:val="000000"/>
          <w:kern w:val="0"/>
          <w:sz w:val="22"/>
          <w:szCs w:val="22"/>
          <w14:ligatures w14:val="none"/>
        </w:rPr>
        <w:t>Wealthy districts: numerous course offerings, greenhouses, pools</w:t>
      </w:r>
    </w:p>
    <w:p w14:paraId="6BD96735" w14:textId="77777777" w:rsidR="007B5755" w:rsidRPr="007B5755" w:rsidRDefault="007B5755" w:rsidP="007B5755">
      <w:pPr>
        <w:numPr>
          <w:ilvl w:val="0"/>
          <w:numId w:val="8"/>
        </w:numPr>
        <w:spacing w:after="24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color w:val="000000"/>
          <w:kern w:val="0"/>
          <w:sz w:val="22"/>
          <w:szCs w:val="22"/>
          <w14:ligatures w14:val="none"/>
        </w:rPr>
        <w:t>Question: Do "savage inequalities" still describe today's schools?</w:t>
      </w:r>
    </w:p>
    <w:p w14:paraId="0E595830" w14:textId="77777777" w:rsidR="007B5755" w:rsidRPr="007B5755" w:rsidRDefault="007B5755" w:rsidP="007B5755">
      <w:pPr>
        <w:spacing w:before="240" w:after="240" w:line="240" w:lineRule="auto"/>
        <w:rPr>
          <w:rFonts w:ascii="Times New Roman" w:eastAsia="Times New Roman" w:hAnsi="Times New Roman" w:cs="Times New Roman"/>
          <w:color w:val="000000"/>
          <w:kern w:val="0"/>
          <w14:ligatures w14:val="none"/>
        </w:rPr>
      </w:pPr>
      <w:r w:rsidRPr="007B5755">
        <w:rPr>
          <w:rFonts w:ascii="Arial" w:eastAsia="Times New Roman" w:hAnsi="Arial" w:cs="Arial"/>
          <w:b/>
          <w:bCs/>
          <w:color w:val="000000"/>
          <w:kern w:val="0"/>
          <w:sz w:val="22"/>
          <w:szCs w:val="22"/>
          <w14:ligatures w14:val="none"/>
        </w:rPr>
        <w:t>Process:</w:t>
      </w:r>
    </w:p>
    <w:p w14:paraId="1498EDB3" w14:textId="77777777" w:rsidR="007B5755" w:rsidRPr="007B5755" w:rsidRDefault="007B5755" w:rsidP="007B5755">
      <w:pPr>
        <w:numPr>
          <w:ilvl w:val="0"/>
          <w:numId w:val="9"/>
        </w:numPr>
        <w:spacing w:before="240" w:after="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b/>
          <w:bCs/>
          <w:color w:val="000000"/>
          <w:kern w:val="0"/>
          <w:sz w:val="22"/>
          <w:szCs w:val="22"/>
          <w14:ligatures w14:val="none"/>
        </w:rPr>
        <w:t>Expert Phase</w:t>
      </w:r>
      <w:r w:rsidRPr="007B5755">
        <w:rPr>
          <w:rFonts w:ascii="Arial" w:eastAsia="Times New Roman" w:hAnsi="Arial" w:cs="Arial"/>
          <w:color w:val="000000"/>
          <w:kern w:val="0"/>
          <w:sz w:val="22"/>
          <w:szCs w:val="22"/>
          <w14:ligatures w14:val="none"/>
        </w:rPr>
        <w:t xml:space="preserve"> (10 min): Groups read assigned material, prepare to teach others</w:t>
      </w:r>
    </w:p>
    <w:p w14:paraId="49E3B1B6" w14:textId="77777777" w:rsidR="007B5755" w:rsidRPr="007B5755" w:rsidRDefault="007B5755" w:rsidP="007B5755">
      <w:pPr>
        <w:numPr>
          <w:ilvl w:val="0"/>
          <w:numId w:val="9"/>
        </w:numPr>
        <w:spacing w:after="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b/>
          <w:bCs/>
          <w:color w:val="000000"/>
          <w:kern w:val="0"/>
          <w:sz w:val="22"/>
          <w:szCs w:val="22"/>
          <w14:ligatures w14:val="none"/>
        </w:rPr>
        <w:t>Teaching Phase</w:t>
      </w:r>
      <w:r w:rsidRPr="007B5755">
        <w:rPr>
          <w:rFonts w:ascii="Arial" w:eastAsia="Times New Roman" w:hAnsi="Arial" w:cs="Arial"/>
          <w:color w:val="000000"/>
          <w:kern w:val="0"/>
          <w:sz w:val="22"/>
          <w:szCs w:val="22"/>
          <w14:ligatures w14:val="none"/>
        </w:rPr>
        <w:t xml:space="preserve"> (12 min): Regroup with one expert from each level; each teaches their level (3-4 min per person)</w:t>
      </w:r>
    </w:p>
    <w:p w14:paraId="3F256A1C" w14:textId="77777777" w:rsidR="007B5755" w:rsidRPr="007B5755" w:rsidRDefault="007B5755" w:rsidP="007B5755">
      <w:pPr>
        <w:numPr>
          <w:ilvl w:val="0"/>
          <w:numId w:val="9"/>
        </w:numPr>
        <w:spacing w:after="24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b/>
          <w:bCs/>
          <w:color w:val="000000"/>
          <w:kern w:val="0"/>
          <w:sz w:val="22"/>
          <w:szCs w:val="22"/>
          <w14:ligatures w14:val="none"/>
        </w:rPr>
        <w:t>Synthesis</w:t>
      </w:r>
      <w:r w:rsidRPr="007B5755">
        <w:rPr>
          <w:rFonts w:ascii="Arial" w:eastAsia="Times New Roman" w:hAnsi="Arial" w:cs="Arial"/>
          <w:color w:val="000000"/>
          <w:kern w:val="0"/>
          <w:sz w:val="22"/>
          <w:szCs w:val="22"/>
          <w14:ligatures w14:val="none"/>
        </w:rPr>
        <w:t xml:space="preserve"> (3 min): New groups identify one key recommendation to address funding inequity across all three levels</w:t>
      </w:r>
    </w:p>
    <w:p w14:paraId="19648998" w14:textId="77777777" w:rsidR="007B5755" w:rsidRPr="007B5755" w:rsidRDefault="007B5755" w:rsidP="007B5755">
      <w:pPr>
        <w:spacing w:before="240" w:after="40" w:line="240" w:lineRule="auto"/>
        <w:outlineLvl w:val="3"/>
        <w:rPr>
          <w:rFonts w:ascii="Times New Roman" w:eastAsia="Times New Roman" w:hAnsi="Times New Roman" w:cs="Times New Roman"/>
          <w:b/>
          <w:bCs/>
          <w:color w:val="000000"/>
          <w:kern w:val="0"/>
          <w14:ligatures w14:val="none"/>
        </w:rPr>
      </w:pPr>
      <w:r w:rsidRPr="007B5755">
        <w:rPr>
          <w:rFonts w:ascii="Arial" w:eastAsia="Times New Roman" w:hAnsi="Arial" w:cs="Arial"/>
          <w:b/>
          <w:bCs/>
          <w:color w:val="000000"/>
          <w:kern w:val="0"/>
          <w:sz w:val="22"/>
          <w:szCs w:val="22"/>
          <w14:ligatures w14:val="none"/>
        </w:rPr>
        <w:t>Case Study Analysis: Mapping Inequality (10 minutes)</w:t>
      </w:r>
    </w:p>
    <w:p w14:paraId="40FF4264" w14:textId="77777777" w:rsidR="007B5755" w:rsidRPr="007B5755" w:rsidRDefault="007B5755" w:rsidP="007B5755">
      <w:pPr>
        <w:spacing w:before="240" w:after="240" w:line="240" w:lineRule="auto"/>
        <w:rPr>
          <w:rFonts w:ascii="Times New Roman" w:eastAsia="Times New Roman" w:hAnsi="Times New Roman" w:cs="Times New Roman"/>
          <w:color w:val="000000"/>
          <w:kern w:val="0"/>
          <w14:ligatures w14:val="none"/>
        </w:rPr>
      </w:pPr>
      <w:r w:rsidRPr="007B5755">
        <w:rPr>
          <w:rFonts w:ascii="Arial" w:eastAsia="Times New Roman" w:hAnsi="Arial" w:cs="Arial"/>
          <w:b/>
          <w:bCs/>
          <w:color w:val="000000"/>
          <w:kern w:val="0"/>
          <w:sz w:val="22"/>
          <w:szCs w:val="22"/>
          <w14:ligatures w14:val="none"/>
        </w:rPr>
        <w:t>Activity Setup:</w:t>
      </w:r>
    </w:p>
    <w:p w14:paraId="1BA2DCAF" w14:textId="77777777" w:rsidR="007B5755" w:rsidRPr="007B5755" w:rsidRDefault="007B5755" w:rsidP="007B5755">
      <w:pPr>
        <w:spacing w:before="240" w:after="240" w:line="240" w:lineRule="auto"/>
        <w:rPr>
          <w:rFonts w:ascii="Times New Roman" w:eastAsia="Times New Roman" w:hAnsi="Times New Roman" w:cs="Times New Roman"/>
          <w:color w:val="000000"/>
          <w:kern w:val="0"/>
          <w14:ligatures w14:val="none"/>
        </w:rPr>
      </w:pPr>
      <w:r w:rsidRPr="007B5755">
        <w:rPr>
          <w:rFonts w:ascii="Arial" w:eastAsia="Times New Roman" w:hAnsi="Arial" w:cs="Arial"/>
          <w:color w:val="000000"/>
          <w:kern w:val="0"/>
          <w:sz w:val="22"/>
          <w:szCs w:val="22"/>
          <w14:ligatures w14:val="none"/>
        </w:rPr>
        <w:t>Present contrasting school scenarios (based on chapter examples):</w:t>
      </w:r>
    </w:p>
    <w:p w14:paraId="51F8DDB2" w14:textId="77777777" w:rsidR="007B5755" w:rsidRPr="007B5755" w:rsidRDefault="007B5755" w:rsidP="007B5755">
      <w:pPr>
        <w:spacing w:before="240" w:after="240" w:line="240" w:lineRule="auto"/>
        <w:rPr>
          <w:rFonts w:ascii="Times New Roman" w:eastAsia="Times New Roman" w:hAnsi="Times New Roman" w:cs="Times New Roman"/>
          <w:color w:val="000000"/>
          <w:kern w:val="0"/>
          <w14:ligatures w14:val="none"/>
        </w:rPr>
      </w:pPr>
      <w:r w:rsidRPr="007B5755">
        <w:rPr>
          <w:rFonts w:ascii="Arial" w:eastAsia="Times New Roman" w:hAnsi="Arial" w:cs="Arial"/>
          <w:b/>
          <w:bCs/>
          <w:color w:val="000000"/>
          <w:kern w:val="0"/>
          <w:sz w:val="22"/>
          <w:szCs w:val="22"/>
          <w14:ligatures w14:val="none"/>
        </w:rPr>
        <w:t>School A - High-Poverty District:</w:t>
      </w:r>
    </w:p>
    <w:p w14:paraId="535DD160" w14:textId="77777777" w:rsidR="007B5755" w:rsidRPr="007B5755" w:rsidRDefault="007B5755" w:rsidP="007B5755">
      <w:pPr>
        <w:numPr>
          <w:ilvl w:val="0"/>
          <w:numId w:val="10"/>
        </w:numPr>
        <w:spacing w:before="240" w:after="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color w:val="000000"/>
          <w:kern w:val="0"/>
          <w:sz w:val="22"/>
          <w:szCs w:val="22"/>
          <w14:ligatures w14:val="none"/>
        </w:rPr>
        <w:t>Higher teacher-student ratios</w:t>
      </w:r>
    </w:p>
    <w:p w14:paraId="5136364D" w14:textId="77777777" w:rsidR="007B5755" w:rsidRPr="007B5755" w:rsidRDefault="007B5755" w:rsidP="007B5755">
      <w:pPr>
        <w:numPr>
          <w:ilvl w:val="0"/>
          <w:numId w:val="10"/>
        </w:numPr>
        <w:spacing w:after="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color w:val="000000"/>
          <w:kern w:val="0"/>
          <w:sz w:val="22"/>
          <w:szCs w:val="22"/>
          <w14:ligatures w14:val="none"/>
        </w:rPr>
        <w:t>10th graders reading 2.6 grade levels below norm</w:t>
      </w:r>
    </w:p>
    <w:p w14:paraId="27CE0D6D" w14:textId="77777777" w:rsidR="007B5755" w:rsidRPr="007B5755" w:rsidRDefault="007B5755" w:rsidP="007B5755">
      <w:pPr>
        <w:numPr>
          <w:ilvl w:val="0"/>
          <w:numId w:val="10"/>
        </w:numPr>
        <w:spacing w:after="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color w:val="000000"/>
          <w:kern w:val="0"/>
          <w:sz w:val="22"/>
          <w:szCs w:val="22"/>
          <w14:ligatures w14:val="none"/>
        </w:rPr>
        <w:t>Limited scholarship access (1/10 ratio compared to wealthy districts)</w:t>
      </w:r>
    </w:p>
    <w:p w14:paraId="26E5E631" w14:textId="77777777" w:rsidR="007B5755" w:rsidRPr="007B5755" w:rsidRDefault="007B5755" w:rsidP="007B5755">
      <w:pPr>
        <w:numPr>
          <w:ilvl w:val="0"/>
          <w:numId w:val="10"/>
        </w:numPr>
        <w:spacing w:after="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color w:val="000000"/>
          <w:kern w:val="0"/>
          <w:sz w:val="22"/>
          <w:szCs w:val="22"/>
          <w14:ligatures w14:val="none"/>
        </w:rPr>
        <w:t>Students need wraparound services but lack funding</w:t>
      </w:r>
    </w:p>
    <w:p w14:paraId="5CBCA63D" w14:textId="77777777" w:rsidR="007B5755" w:rsidRPr="007B5755" w:rsidRDefault="007B5755" w:rsidP="007B5755">
      <w:pPr>
        <w:numPr>
          <w:ilvl w:val="0"/>
          <w:numId w:val="10"/>
        </w:numPr>
        <w:spacing w:after="24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color w:val="000000"/>
          <w:kern w:val="0"/>
          <w:sz w:val="22"/>
          <w:szCs w:val="22"/>
          <w14:ligatures w14:val="none"/>
        </w:rPr>
        <w:t>Approximately $1,000 less per student than wealthy districts</w:t>
      </w:r>
    </w:p>
    <w:p w14:paraId="4C425417" w14:textId="77777777" w:rsidR="007B5755" w:rsidRPr="007B5755" w:rsidRDefault="007B5755" w:rsidP="007B5755">
      <w:pPr>
        <w:spacing w:before="240" w:after="240" w:line="240" w:lineRule="auto"/>
        <w:rPr>
          <w:rFonts w:ascii="Times New Roman" w:eastAsia="Times New Roman" w:hAnsi="Times New Roman" w:cs="Times New Roman"/>
          <w:color w:val="000000"/>
          <w:kern w:val="0"/>
          <w14:ligatures w14:val="none"/>
        </w:rPr>
      </w:pPr>
      <w:r w:rsidRPr="007B5755">
        <w:rPr>
          <w:rFonts w:ascii="Arial" w:eastAsia="Times New Roman" w:hAnsi="Arial" w:cs="Arial"/>
          <w:b/>
          <w:bCs/>
          <w:color w:val="000000"/>
          <w:kern w:val="0"/>
          <w:sz w:val="22"/>
          <w:szCs w:val="22"/>
          <w14:ligatures w14:val="none"/>
        </w:rPr>
        <w:t>School B - Wealthy District:</w:t>
      </w:r>
    </w:p>
    <w:p w14:paraId="27A0DFB5" w14:textId="77777777" w:rsidR="007B5755" w:rsidRPr="007B5755" w:rsidRDefault="007B5755" w:rsidP="007B5755">
      <w:pPr>
        <w:numPr>
          <w:ilvl w:val="0"/>
          <w:numId w:val="11"/>
        </w:numPr>
        <w:spacing w:before="240" w:after="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color w:val="000000"/>
          <w:kern w:val="0"/>
          <w:sz w:val="22"/>
          <w:szCs w:val="22"/>
          <w14:ligatures w14:val="none"/>
        </w:rPr>
        <w:t>Lower teacher-student ratios</w:t>
      </w:r>
    </w:p>
    <w:p w14:paraId="61B2E510" w14:textId="77777777" w:rsidR="007B5755" w:rsidRPr="007B5755" w:rsidRDefault="007B5755" w:rsidP="007B5755">
      <w:pPr>
        <w:numPr>
          <w:ilvl w:val="0"/>
          <w:numId w:val="11"/>
        </w:numPr>
        <w:spacing w:after="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color w:val="000000"/>
          <w:kern w:val="0"/>
          <w:sz w:val="22"/>
          <w:szCs w:val="22"/>
          <w14:ligatures w14:val="none"/>
        </w:rPr>
        <w:t>Advanced placement offerings</w:t>
      </w:r>
    </w:p>
    <w:p w14:paraId="270A8D80" w14:textId="77777777" w:rsidR="007B5755" w:rsidRPr="007B5755" w:rsidRDefault="007B5755" w:rsidP="007B5755">
      <w:pPr>
        <w:numPr>
          <w:ilvl w:val="0"/>
          <w:numId w:val="11"/>
        </w:numPr>
        <w:spacing w:after="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color w:val="000000"/>
          <w:kern w:val="0"/>
          <w:sz w:val="22"/>
          <w:szCs w:val="22"/>
          <w14:ligatures w14:val="none"/>
        </w:rPr>
        <w:t>Extensive extracurricular activities</w:t>
      </w:r>
    </w:p>
    <w:p w14:paraId="5AE3368C" w14:textId="77777777" w:rsidR="007B5755" w:rsidRPr="007B5755" w:rsidRDefault="007B5755" w:rsidP="007B5755">
      <w:pPr>
        <w:numPr>
          <w:ilvl w:val="0"/>
          <w:numId w:val="11"/>
        </w:numPr>
        <w:spacing w:after="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color w:val="000000"/>
          <w:kern w:val="0"/>
          <w:sz w:val="22"/>
          <w:szCs w:val="22"/>
          <w14:ligatures w14:val="none"/>
        </w:rPr>
        <w:t>Students likely to have advantages: strong early learning, private tutoring, family educational experience</w:t>
      </w:r>
    </w:p>
    <w:p w14:paraId="59B08AE6" w14:textId="77777777" w:rsidR="007B5755" w:rsidRPr="007B5755" w:rsidRDefault="007B5755" w:rsidP="007B5755">
      <w:pPr>
        <w:numPr>
          <w:ilvl w:val="0"/>
          <w:numId w:val="11"/>
        </w:numPr>
        <w:spacing w:after="24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color w:val="000000"/>
          <w:kern w:val="0"/>
          <w:sz w:val="22"/>
          <w:szCs w:val="22"/>
          <w14:ligatures w14:val="none"/>
        </w:rPr>
        <w:t>Better able to attract and retain quality teachers</w:t>
      </w:r>
    </w:p>
    <w:p w14:paraId="64CD84ED" w14:textId="77777777" w:rsidR="007B5755" w:rsidRPr="007B5755" w:rsidRDefault="007B5755" w:rsidP="007B5755">
      <w:pPr>
        <w:spacing w:before="240" w:after="240" w:line="240" w:lineRule="auto"/>
        <w:rPr>
          <w:rFonts w:ascii="Times New Roman" w:eastAsia="Times New Roman" w:hAnsi="Times New Roman" w:cs="Times New Roman"/>
          <w:color w:val="000000"/>
          <w:kern w:val="0"/>
          <w14:ligatures w14:val="none"/>
        </w:rPr>
      </w:pPr>
      <w:r w:rsidRPr="007B5755">
        <w:rPr>
          <w:rFonts w:ascii="Arial" w:eastAsia="Times New Roman" w:hAnsi="Arial" w:cs="Arial"/>
          <w:b/>
          <w:bCs/>
          <w:color w:val="000000"/>
          <w:kern w:val="0"/>
          <w:sz w:val="22"/>
          <w:szCs w:val="22"/>
          <w14:ligatures w14:val="none"/>
        </w:rPr>
        <w:t>Small Group Task</w:t>
      </w:r>
      <w:r w:rsidRPr="007B5755">
        <w:rPr>
          <w:rFonts w:ascii="Arial" w:eastAsia="Times New Roman" w:hAnsi="Arial" w:cs="Arial"/>
          <w:color w:val="000000"/>
          <w:kern w:val="0"/>
          <w:sz w:val="22"/>
          <w:szCs w:val="22"/>
          <w14:ligatures w14:val="none"/>
        </w:rPr>
        <w:t xml:space="preserve"> (7 min): Groups of 3 create a visual map showing how funding inequality creates cascading effects on:</w:t>
      </w:r>
    </w:p>
    <w:p w14:paraId="3B715D1A" w14:textId="77777777" w:rsidR="007B5755" w:rsidRPr="007B5755" w:rsidRDefault="007B5755" w:rsidP="007B5755">
      <w:pPr>
        <w:numPr>
          <w:ilvl w:val="0"/>
          <w:numId w:val="12"/>
        </w:numPr>
        <w:spacing w:before="240" w:after="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color w:val="000000"/>
          <w:kern w:val="0"/>
          <w:sz w:val="22"/>
          <w:szCs w:val="22"/>
          <w14:ligatures w14:val="none"/>
        </w:rPr>
        <w:t>Teacher quality and retention</w:t>
      </w:r>
    </w:p>
    <w:p w14:paraId="070D8298" w14:textId="77777777" w:rsidR="007B5755" w:rsidRPr="007B5755" w:rsidRDefault="007B5755" w:rsidP="007B5755">
      <w:pPr>
        <w:numPr>
          <w:ilvl w:val="0"/>
          <w:numId w:val="12"/>
        </w:numPr>
        <w:spacing w:after="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color w:val="000000"/>
          <w:kern w:val="0"/>
          <w:sz w:val="22"/>
          <w:szCs w:val="22"/>
          <w14:ligatures w14:val="none"/>
        </w:rPr>
        <w:t>Course offerings and materials</w:t>
      </w:r>
    </w:p>
    <w:p w14:paraId="2C57B406" w14:textId="77777777" w:rsidR="007B5755" w:rsidRPr="007B5755" w:rsidRDefault="007B5755" w:rsidP="007B5755">
      <w:pPr>
        <w:numPr>
          <w:ilvl w:val="0"/>
          <w:numId w:val="12"/>
        </w:numPr>
        <w:spacing w:after="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color w:val="000000"/>
          <w:kern w:val="0"/>
          <w:sz w:val="22"/>
          <w:szCs w:val="22"/>
          <w14:ligatures w14:val="none"/>
        </w:rPr>
        <w:t>Student support services</w:t>
      </w:r>
    </w:p>
    <w:p w14:paraId="3BA20380" w14:textId="77777777" w:rsidR="007B5755" w:rsidRPr="007B5755" w:rsidRDefault="007B5755" w:rsidP="007B5755">
      <w:pPr>
        <w:numPr>
          <w:ilvl w:val="0"/>
          <w:numId w:val="12"/>
        </w:numPr>
        <w:spacing w:after="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color w:val="000000"/>
          <w:kern w:val="0"/>
          <w:sz w:val="22"/>
          <w:szCs w:val="22"/>
          <w14:ligatures w14:val="none"/>
        </w:rPr>
        <w:t>College preparation opportunities</w:t>
      </w:r>
    </w:p>
    <w:p w14:paraId="516D1D9D" w14:textId="77777777" w:rsidR="007B5755" w:rsidRPr="007B5755" w:rsidRDefault="007B5755" w:rsidP="007B5755">
      <w:pPr>
        <w:numPr>
          <w:ilvl w:val="0"/>
          <w:numId w:val="12"/>
        </w:numPr>
        <w:spacing w:after="24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color w:val="000000"/>
          <w:kern w:val="0"/>
          <w:sz w:val="22"/>
          <w:szCs w:val="22"/>
          <w14:ligatures w14:val="none"/>
        </w:rPr>
        <w:t>Long-term student outcomes</w:t>
      </w:r>
    </w:p>
    <w:p w14:paraId="62160140" w14:textId="77777777" w:rsidR="007B5755" w:rsidRPr="007B5755" w:rsidRDefault="007B5755" w:rsidP="007B5755">
      <w:pPr>
        <w:spacing w:before="240" w:after="240" w:line="240" w:lineRule="auto"/>
        <w:rPr>
          <w:rFonts w:ascii="Times New Roman" w:eastAsia="Times New Roman" w:hAnsi="Times New Roman" w:cs="Times New Roman"/>
          <w:color w:val="000000"/>
          <w:kern w:val="0"/>
          <w14:ligatures w14:val="none"/>
        </w:rPr>
      </w:pPr>
      <w:r w:rsidRPr="007B5755">
        <w:rPr>
          <w:rFonts w:ascii="Arial" w:eastAsia="Times New Roman" w:hAnsi="Arial" w:cs="Arial"/>
          <w:b/>
          <w:bCs/>
          <w:color w:val="000000"/>
          <w:kern w:val="0"/>
          <w:sz w:val="22"/>
          <w:szCs w:val="22"/>
          <w14:ligatures w14:val="none"/>
        </w:rPr>
        <w:t>Gallery Walk</w:t>
      </w:r>
      <w:r w:rsidRPr="007B5755">
        <w:rPr>
          <w:rFonts w:ascii="Arial" w:eastAsia="Times New Roman" w:hAnsi="Arial" w:cs="Arial"/>
          <w:color w:val="000000"/>
          <w:kern w:val="0"/>
          <w:sz w:val="22"/>
          <w:szCs w:val="22"/>
          <w14:ligatures w14:val="none"/>
        </w:rPr>
        <w:t xml:space="preserve"> (3 min): Quick viewing of other groups' maps</w:t>
      </w:r>
    </w:p>
    <w:p w14:paraId="013ADFB4" w14:textId="77777777" w:rsidR="007B5755" w:rsidRPr="007B5755" w:rsidRDefault="007B5755" w:rsidP="007B5755">
      <w:pPr>
        <w:spacing w:before="240" w:after="40" w:line="240" w:lineRule="auto"/>
        <w:outlineLvl w:val="3"/>
        <w:rPr>
          <w:rFonts w:ascii="Times New Roman" w:eastAsia="Times New Roman" w:hAnsi="Times New Roman" w:cs="Times New Roman"/>
          <w:b/>
          <w:bCs/>
          <w:color w:val="000000"/>
          <w:kern w:val="0"/>
          <w14:ligatures w14:val="none"/>
        </w:rPr>
      </w:pPr>
      <w:r w:rsidRPr="007B5755">
        <w:rPr>
          <w:rFonts w:ascii="Arial" w:eastAsia="Times New Roman" w:hAnsi="Arial" w:cs="Arial"/>
          <w:b/>
          <w:bCs/>
          <w:color w:val="000000"/>
          <w:kern w:val="0"/>
          <w:sz w:val="22"/>
          <w:szCs w:val="22"/>
          <w14:ligatures w14:val="none"/>
        </w:rPr>
        <w:t>Whole Class Discussion: Solutions and Barriers (5 minutes)</w:t>
      </w:r>
    </w:p>
    <w:p w14:paraId="4AA49BA3" w14:textId="77777777" w:rsidR="007B5755" w:rsidRPr="007B5755" w:rsidRDefault="007B5755" w:rsidP="007B5755">
      <w:pPr>
        <w:spacing w:before="240" w:after="240" w:line="240" w:lineRule="auto"/>
        <w:rPr>
          <w:rFonts w:ascii="Times New Roman" w:eastAsia="Times New Roman" w:hAnsi="Times New Roman" w:cs="Times New Roman"/>
          <w:color w:val="000000"/>
          <w:kern w:val="0"/>
          <w14:ligatures w14:val="none"/>
        </w:rPr>
      </w:pPr>
      <w:r w:rsidRPr="007B5755">
        <w:rPr>
          <w:rFonts w:ascii="Arial" w:eastAsia="Times New Roman" w:hAnsi="Arial" w:cs="Arial"/>
          <w:b/>
          <w:bCs/>
          <w:color w:val="000000"/>
          <w:kern w:val="0"/>
          <w:sz w:val="22"/>
          <w:szCs w:val="22"/>
          <w14:ligatures w14:val="none"/>
        </w:rPr>
        <w:t>Prompt:</w:t>
      </w:r>
      <w:r w:rsidRPr="007B5755">
        <w:rPr>
          <w:rFonts w:ascii="Arial" w:eastAsia="Times New Roman" w:hAnsi="Arial" w:cs="Arial"/>
          <w:color w:val="000000"/>
          <w:kern w:val="0"/>
          <w:sz w:val="22"/>
          <w:szCs w:val="22"/>
          <w14:ligatures w14:val="none"/>
        </w:rPr>
        <w:t xml:space="preserve"> </w:t>
      </w:r>
      <w:r w:rsidRPr="007B5755">
        <w:rPr>
          <w:rFonts w:ascii="Arial" w:eastAsia="Times New Roman" w:hAnsi="Arial" w:cs="Arial"/>
          <w:i/>
          <w:iCs/>
          <w:color w:val="000000"/>
          <w:kern w:val="0"/>
          <w:sz w:val="22"/>
          <w:szCs w:val="22"/>
          <w14:ligatures w14:val="none"/>
        </w:rPr>
        <w:t>The chapter offers several recommendations: increase federal funding, reduce reliance on local property taxes, provide additional funds for low-income students, invest in wraparound services. What are the barriers to implementing these solutions?</w:t>
      </w:r>
    </w:p>
    <w:p w14:paraId="27F38C3E" w14:textId="77777777" w:rsidR="007B5755" w:rsidRPr="007B5755" w:rsidRDefault="007B5755" w:rsidP="007B5755">
      <w:pPr>
        <w:spacing w:before="240" w:after="240" w:line="240" w:lineRule="auto"/>
        <w:rPr>
          <w:rFonts w:ascii="Times New Roman" w:eastAsia="Times New Roman" w:hAnsi="Times New Roman" w:cs="Times New Roman"/>
          <w:color w:val="000000"/>
          <w:kern w:val="0"/>
          <w14:ligatures w14:val="none"/>
        </w:rPr>
      </w:pPr>
      <w:r w:rsidRPr="007B5755">
        <w:rPr>
          <w:rFonts w:ascii="Arial" w:eastAsia="Times New Roman" w:hAnsi="Arial" w:cs="Arial"/>
          <w:color w:val="000000"/>
          <w:kern w:val="0"/>
          <w:sz w:val="22"/>
          <w:szCs w:val="22"/>
          <w14:ligatures w14:val="none"/>
        </w:rPr>
        <w:t>Chart responses under two columns:</w:t>
      </w:r>
    </w:p>
    <w:p w14:paraId="4557E52A" w14:textId="77777777" w:rsidR="007B5755" w:rsidRPr="007B5755" w:rsidRDefault="007B5755" w:rsidP="007B5755">
      <w:pPr>
        <w:numPr>
          <w:ilvl w:val="0"/>
          <w:numId w:val="13"/>
        </w:numPr>
        <w:spacing w:before="240" w:after="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b/>
          <w:bCs/>
          <w:color w:val="000000"/>
          <w:kern w:val="0"/>
          <w:sz w:val="22"/>
          <w:szCs w:val="22"/>
          <w14:ligatures w14:val="none"/>
        </w:rPr>
        <w:t>Political/Economic Barriers</w:t>
      </w:r>
    </w:p>
    <w:p w14:paraId="57FF5067" w14:textId="77777777" w:rsidR="007B5755" w:rsidRPr="007B5755" w:rsidRDefault="007B5755" w:rsidP="007B5755">
      <w:pPr>
        <w:numPr>
          <w:ilvl w:val="0"/>
          <w:numId w:val="13"/>
        </w:numPr>
        <w:spacing w:after="24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b/>
          <w:bCs/>
          <w:color w:val="000000"/>
          <w:kern w:val="0"/>
          <w:sz w:val="22"/>
          <w:szCs w:val="22"/>
          <w14:ligatures w14:val="none"/>
        </w:rPr>
        <w:t>Cultural/Ideological Barriers</w:t>
      </w:r>
    </w:p>
    <w:p w14:paraId="78BC5894" w14:textId="77777777" w:rsidR="007B5755" w:rsidRPr="007B5755" w:rsidRDefault="00B228B2" w:rsidP="007B5755">
      <w:pPr>
        <w:spacing w:after="0" w:line="240" w:lineRule="auto"/>
        <w:rPr>
          <w:rFonts w:ascii="Times New Roman" w:eastAsia="Times New Roman" w:hAnsi="Times New Roman" w:cs="Times New Roman"/>
          <w:color w:val="000000"/>
          <w:kern w:val="0"/>
          <w14:ligatures w14:val="none"/>
        </w:rPr>
      </w:pPr>
      <w:r>
        <w:rPr>
          <w:rFonts w:ascii="Times New Roman" w:eastAsia="Times New Roman" w:hAnsi="Times New Roman" w:cs="Times New Roman"/>
          <w:noProof/>
          <w:color w:val="000000"/>
          <w:kern w:val="0"/>
        </w:rPr>
        <w:pict w14:anchorId="197880AB">
          <v:rect id="_x0000_i1028" alt="" style="width:468pt;height:.05pt;mso-width-percent:0;mso-height-percent:0;mso-width-percent:0;mso-height-percent:0" o:hralign="center" o:hrstd="t" o:hr="t" fillcolor="#a0a0a0" stroked="f"/>
        </w:pict>
      </w:r>
    </w:p>
    <w:p w14:paraId="6C9F2BCF" w14:textId="43FA87E0" w:rsidR="007B5755" w:rsidRPr="007B5755" w:rsidRDefault="007B5755" w:rsidP="007B5755">
      <w:pPr>
        <w:spacing w:before="280" w:after="80" w:line="240" w:lineRule="auto"/>
        <w:outlineLvl w:val="2"/>
        <w:rPr>
          <w:rFonts w:ascii="Times New Roman" w:eastAsia="Times New Roman" w:hAnsi="Times New Roman" w:cs="Times New Roman"/>
          <w:b/>
          <w:bCs/>
          <w:color w:val="000000"/>
          <w:kern w:val="0"/>
          <w:sz w:val="27"/>
          <w:szCs w:val="27"/>
          <w14:ligatures w14:val="none"/>
        </w:rPr>
      </w:pPr>
      <w:r w:rsidRPr="007B5755">
        <w:rPr>
          <w:rFonts w:ascii="Arial" w:eastAsia="Times New Roman" w:hAnsi="Arial" w:cs="Arial"/>
          <w:b/>
          <w:bCs/>
          <w:color w:val="000000"/>
          <w:kern w:val="0"/>
          <w:sz w:val="26"/>
          <w:szCs w:val="26"/>
          <w14:ligatures w14:val="none"/>
        </w:rPr>
        <w:t>Segment 3: School Choice - Vouchers and Charter Schools (5</w:t>
      </w:r>
      <w:r w:rsidR="00525EEF">
        <w:rPr>
          <w:rFonts w:ascii="Arial" w:eastAsia="Times New Roman" w:hAnsi="Arial" w:cs="Arial"/>
          <w:b/>
          <w:bCs/>
          <w:color w:val="000000"/>
          <w:kern w:val="0"/>
          <w:sz w:val="26"/>
          <w:szCs w:val="26"/>
          <w14:ligatures w14:val="none"/>
        </w:rPr>
        <w:t>0</w:t>
      </w:r>
      <w:r w:rsidRPr="007B5755">
        <w:rPr>
          <w:rFonts w:ascii="Arial" w:eastAsia="Times New Roman" w:hAnsi="Arial" w:cs="Arial"/>
          <w:b/>
          <w:bCs/>
          <w:color w:val="000000"/>
          <w:kern w:val="0"/>
          <w:sz w:val="26"/>
          <w:szCs w:val="26"/>
          <w14:ligatures w14:val="none"/>
        </w:rPr>
        <w:t xml:space="preserve"> minutes)</w:t>
      </w:r>
    </w:p>
    <w:p w14:paraId="3160A2C1" w14:textId="77777777" w:rsidR="007B5755" w:rsidRPr="007B5755" w:rsidRDefault="007B5755" w:rsidP="007B5755">
      <w:pPr>
        <w:spacing w:before="240" w:after="40" w:line="240" w:lineRule="auto"/>
        <w:outlineLvl w:val="3"/>
        <w:rPr>
          <w:rFonts w:ascii="Times New Roman" w:eastAsia="Times New Roman" w:hAnsi="Times New Roman" w:cs="Times New Roman"/>
          <w:b/>
          <w:bCs/>
          <w:color w:val="000000"/>
          <w:kern w:val="0"/>
          <w14:ligatures w14:val="none"/>
        </w:rPr>
      </w:pPr>
      <w:r w:rsidRPr="007B5755">
        <w:rPr>
          <w:rFonts w:ascii="Arial" w:eastAsia="Times New Roman" w:hAnsi="Arial" w:cs="Arial"/>
          <w:b/>
          <w:bCs/>
          <w:color w:val="000000"/>
          <w:kern w:val="0"/>
          <w:sz w:val="22"/>
          <w:szCs w:val="22"/>
          <w14:ligatures w14:val="none"/>
        </w:rPr>
        <w:t>Introduction to School Choice Debate (5 minutes)</w:t>
      </w:r>
    </w:p>
    <w:p w14:paraId="63509802" w14:textId="77777777" w:rsidR="007B5755" w:rsidRPr="007B5755" w:rsidRDefault="007B5755" w:rsidP="007B5755">
      <w:pPr>
        <w:spacing w:before="240" w:after="240" w:line="240" w:lineRule="auto"/>
        <w:rPr>
          <w:rFonts w:ascii="Times New Roman" w:eastAsia="Times New Roman" w:hAnsi="Times New Roman" w:cs="Times New Roman"/>
          <w:color w:val="000000"/>
          <w:kern w:val="0"/>
          <w14:ligatures w14:val="none"/>
        </w:rPr>
      </w:pPr>
      <w:r w:rsidRPr="007B5755">
        <w:rPr>
          <w:rFonts w:ascii="Arial" w:eastAsia="Times New Roman" w:hAnsi="Arial" w:cs="Arial"/>
          <w:b/>
          <w:bCs/>
          <w:color w:val="000000"/>
          <w:kern w:val="0"/>
          <w:sz w:val="22"/>
          <w:szCs w:val="22"/>
          <w14:ligatures w14:val="none"/>
        </w:rPr>
        <w:t>Brief Lecture:</w:t>
      </w:r>
    </w:p>
    <w:p w14:paraId="25E47306" w14:textId="77777777" w:rsidR="007B5755" w:rsidRPr="007B5755" w:rsidRDefault="007B5755" w:rsidP="007B5755">
      <w:pPr>
        <w:numPr>
          <w:ilvl w:val="0"/>
          <w:numId w:val="14"/>
        </w:numPr>
        <w:spacing w:before="240" w:after="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color w:val="000000"/>
          <w:kern w:val="0"/>
          <w:sz w:val="22"/>
          <w:szCs w:val="22"/>
          <w14:ligatures w14:val="none"/>
        </w:rPr>
        <w:t>Milton Friedman's free-market proposal</w:t>
      </w:r>
    </w:p>
    <w:p w14:paraId="481D6F0B" w14:textId="77777777" w:rsidR="007B5755" w:rsidRPr="007B5755" w:rsidRDefault="007B5755" w:rsidP="007B5755">
      <w:pPr>
        <w:numPr>
          <w:ilvl w:val="0"/>
          <w:numId w:val="14"/>
        </w:numPr>
        <w:spacing w:after="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color w:val="000000"/>
          <w:kern w:val="0"/>
          <w:sz w:val="22"/>
          <w:szCs w:val="22"/>
          <w14:ligatures w14:val="none"/>
        </w:rPr>
        <w:t>Various forms: vouchers, charter schools, magnet schools, intra-district choice</w:t>
      </w:r>
    </w:p>
    <w:p w14:paraId="2C39C5E0" w14:textId="77777777" w:rsidR="007B5755" w:rsidRPr="007B5755" w:rsidRDefault="007B5755" w:rsidP="007B5755">
      <w:pPr>
        <w:numPr>
          <w:ilvl w:val="0"/>
          <w:numId w:val="14"/>
        </w:numPr>
        <w:spacing w:after="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color w:val="000000"/>
          <w:kern w:val="0"/>
          <w:sz w:val="22"/>
          <w:szCs w:val="22"/>
          <w14:ligatures w14:val="none"/>
        </w:rPr>
        <w:t>The "invisible" choice: 25% of families buy homes to access specific school zones</w:t>
      </w:r>
    </w:p>
    <w:p w14:paraId="3F68E3CA" w14:textId="77777777" w:rsidR="007B5755" w:rsidRPr="007B5755" w:rsidRDefault="007B5755" w:rsidP="007B5755">
      <w:pPr>
        <w:numPr>
          <w:ilvl w:val="0"/>
          <w:numId w:val="14"/>
        </w:numPr>
        <w:spacing w:after="24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color w:val="000000"/>
          <w:kern w:val="0"/>
          <w:sz w:val="22"/>
          <w:szCs w:val="22"/>
          <w14:ligatures w14:val="none"/>
        </w:rPr>
        <w:t>This reality "undermines the 'publicness' of public schools"</w:t>
      </w:r>
    </w:p>
    <w:p w14:paraId="35F785D0" w14:textId="7D3B7383" w:rsidR="007B5755" w:rsidRPr="007B5755" w:rsidRDefault="007B5755" w:rsidP="007B5755">
      <w:pPr>
        <w:spacing w:before="240" w:after="40" w:line="240" w:lineRule="auto"/>
        <w:outlineLvl w:val="3"/>
        <w:rPr>
          <w:rFonts w:ascii="Times New Roman" w:eastAsia="Times New Roman" w:hAnsi="Times New Roman" w:cs="Times New Roman"/>
          <w:b/>
          <w:bCs/>
          <w:color w:val="000000"/>
          <w:kern w:val="0"/>
          <w14:ligatures w14:val="none"/>
        </w:rPr>
      </w:pPr>
      <w:r w:rsidRPr="007B5755">
        <w:rPr>
          <w:rFonts w:ascii="Arial" w:eastAsia="Times New Roman" w:hAnsi="Arial" w:cs="Arial"/>
          <w:b/>
          <w:bCs/>
          <w:color w:val="000000"/>
          <w:kern w:val="0"/>
          <w:sz w:val="22"/>
          <w:szCs w:val="22"/>
          <w14:ligatures w14:val="none"/>
        </w:rPr>
        <w:t>Structured Academic Controversy: School Vouchers (0</w:t>
      </w:r>
      <w:r w:rsidR="00496024">
        <w:rPr>
          <w:rFonts w:ascii="Arial" w:eastAsia="Times New Roman" w:hAnsi="Arial" w:cs="Arial"/>
          <w:b/>
          <w:bCs/>
          <w:color w:val="000000"/>
          <w:kern w:val="0"/>
          <w:sz w:val="22"/>
          <w:szCs w:val="22"/>
          <w14:ligatures w14:val="none"/>
        </w:rPr>
        <w:t>-25</w:t>
      </w:r>
      <w:r w:rsidRPr="007B5755">
        <w:rPr>
          <w:rFonts w:ascii="Arial" w:eastAsia="Times New Roman" w:hAnsi="Arial" w:cs="Arial"/>
          <w:b/>
          <w:bCs/>
          <w:color w:val="000000"/>
          <w:kern w:val="0"/>
          <w:sz w:val="22"/>
          <w:szCs w:val="22"/>
          <w14:ligatures w14:val="none"/>
        </w:rPr>
        <w:t xml:space="preserve"> minutes)</w:t>
      </w:r>
    </w:p>
    <w:p w14:paraId="73D556B3" w14:textId="77777777" w:rsidR="007B5755" w:rsidRPr="007B5755" w:rsidRDefault="007B5755" w:rsidP="007B5755">
      <w:pPr>
        <w:spacing w:before="240" w:after="240" w:line="240" w:lineRule="auto"/>
        <w:rPr>
          <w:rFonts w:ascii="Times New Roman" w:eastAsia="Times New Roman" w:hAnsi="Times New Roman" w:cs="Times New Roman"/>
          <w:color w:val="000000"/>
          <w:kern w:val="0"/>
          <w14:ligatures w14:val="none"/>
        </w:rPr>
      </w:pPr>
      <w:r w:rsidRPr="007B5755">
        <w:rPr>
          <w:rFonts w:ascii="Arial" w:eastAsia="Times New Roman" w:hAnsi="Arial" w:cs="Arial"/>
          <w:b/>
          <w:bCs/>
          <w:color w:val="000000"/>
          <w:kern w:val="0"/>
          <w:sz w:val="22"/>
          <w:szCs w:val="22"/>
          <w14:ligatures w14:val="none"/>
        </w:rPr>
        <w:t>Activity Setup:</w:t>
      </w:r>
    </w:p>
    <w:p w14:paraId="5A6BFE92" w14:textId="77777777" w:rsidR="007B5755" w:rsidRPr="007B5755" w:rsidRDefault="007B5755" w:rsidP="007B5755">
      <w:pPr>
        <w:spacing w:before="240" w:after="240" w:line="240" w:lineRule="auto"/>
        <w:rPr>
          <w:rFonts w:ascii="Times New Roman" w:eastAsia="Times New Roman" w:hAnsi="Times New Roman" w:cs="Times New Roman"/>
          <w:color w:val="000000"/>
          <w:kern w:val="0"/>
          <w14:ligatures w14:val="none"/>
        </w:rPr>
      </w:pPr>
      <w:r w:rsidRPr="007B5755">
        <w:rPr>
          <w:rFonts w:ascii="Arial" w:eastAsia="Times New Roman" w:hAnsi="Arial" w:cs="Arial"/>
          <w:color w:val="000000"/>
          <w:kern w:val="0"/>
          <w:sz w:val="22"/>
          <w:szCs w:val="22"/>
          <w14:ligatures w14:val="none"/>
        </w:rPr>
        <w:t>Divide class into groups of 4. Within each group, assign:</w:t>
      </w:r>
    </w:p>
    <w:p w14:paraId="7C121674" w14:textId="77777777" w:rsidR="007B5755" w:rsidRPr="007B5755" w:rsidRDefault="007B5755" w:rsidP="007B5755">
      <w:pPr>
        <w:numPr>
          <w:ilvl w:val="0"/>
          <w:numId w:val="15"/>
        </w:numPr>
        <w:spacing w:before="240" w:after="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b/>
          <w:bCs/>
          <w:color w:val="000000"/>
          <w:kern w:val="0"/>
          <w:sz w:val="22"/>
          <w:szCs w:val="22"/>
          <w14:ligatures w14:val="none"/>
        </w:rPr>
        <w:t>Pair A:</w:t>
      </w:r>
      <w:r w:rsidRPr="007B5755">
        <w:rPr>
          <w:rFonts w:ascii="Arial" w:eastAsia="Times New Roman" w:hAnsi="Arial" w:cs="Arial"/>
          <w:color w:val="000000"/>
          <w:kern w:val="0"/>
          <w:sz w:val="22"/>
          <w:szCs w:val="22"/>
          <w14:ligatures w14:val="none"/>
        </w:rPr>
        <w:t xml:space="preserve"> Pro-voucher position</w:t>
      </w:r>
    </w:p>
    <w:p w14:paraId="5CF4642A" w14:textId="77777777" w:rsidR="007B5755" w:rsidRPr="007B5755" w:rsidRDefault="007B5755" w:rsidP="007B5755">
      <w:pPr>
        <w:numPr>
          <w:ilvl w:val="0"/>
          <w:numId w:val="15"/>
        </w:numPr>
        <w:spacing w:after="24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b/>
          <w:bCs/>
          <w:color w:val="000000"/>
          <w:kern w:val="0"/>
          <w:sz w:val="22"/>
          <w:szCs w:val="22"/>
          <w14:ligatures w14:val="none"/>
        </w:rPr>
        <w:t>Pair B:</w:t>
      </w:r>
      <w:r w:rsidRPr="007B5755">
        <w:rPr>
          <w:rFonts w:ascii="Arial" w:eastAsia="Times New Roman" w:hAnsi="Arial" w:cs="Arial"/>
          <w:color w:val="000000"/>
          <w:kern w:val="0"/>
          <w:sz w:val="22"/>
          <w:szCs w:val="22"/>
          <w14:ligatures w14:val="none"/>
        </w:rPr>
        <w:t xml:space="preserve"> Anti-voucher position</w:t>
      </w:r>
    </w:p>
    <w:p w14:paraId="26B37B32" w14:textId="77777777" w:rsidR="007B5755" w:rsidRPr="007B5755" w:rsidRDefault="007B5755" w:rsidP="007B5755">
      <w:pPr>
        <w:spacing w:before="240" w:after="240" w:line="240" w:lineRule="auto"/>
        <w:rPr>
          <w:rFonts w:ascii="Times New Roman" w:eastAsia="Times New Roman" w:hAnsi="Times New Roman" w:cs="Times New Roman"/>
          <w:color w:val="000000"/>
          <w:kern w:val="0"/>
          <w14:ligatures w14:val="none"/>
        </w:rPr>
      </w:pPr>
      <w:r w:rsidRPr="007B5755">
        <w:rPr>
          <w:rFonts w:ascii="Arial" w:eastAsia="Times New Roman" w:hAnsi="Arial" w:cs="Arial"/>
          <w:b/>
          <w:bCs/>
          <w:color w:val="000000"/>
          <w:kern w:val="0"/>
          <w:sz w:val="22"/>
          <w:szCs w:val="22"/>
          <w14:ligatures w14:val="none"/>
        </w:rPr>
        <w:t>Round 1 - Preparation</w:t>
      </w:r>
      <w:r w:rsidRPr="007B5755">
        <w:rPr>
          <w:rFonts w:ascii="Arial" w:eastAsia="Times New Roman" w:hAnsi="Arial" w:cs="Arial"/>
          <w:color w:val="000000"/>
          <w:kern w:val="0"/>
          <w:sz w:val="22"/>
          <w:szCs w:val="22"/>
          <w14:ligatures w14:val="none"/>
        </w:rPr>
        <w:t xml:space="preserve"> (5 min): Each pair reviews their assigned arguments from chapter:</w:t>
      </w:r>
    </w:p>
    <w:p w14:paraId="4E8A0222" w14:textId="77777777" w:rsidR="007B5755" w:rsidRPr="007B5755" w:rsidRDefault="007B5755" w:rsidP="007B5755">
      <w:pPr>
        <w:spacing w:before="240" w:after="240" w:line="240" w:lineRule="auto"/>
        <w:rPr>
          <w:rFonts w:ascii="Times New Roman" w:eastAsia="Times New Roman" w:hAnsi="Times New Roman" w:cs="Times New Roman"/>
          <w:color w:val="000000"/>
          <w:kern w:val="0"/>
          <w14:ligatures w14:val="none"/>
        </w:rPr>
      </w:pPr>
      <w:r w:rsidRPr="007B5755">
        <w:rPr>
          <w:rFonts w:ascii="Arial" w:eastAsia="Times New Roman" w:hAnsi="Arial" w:cs="Arial"/>
          <w:b/>
          <w:bCs/>
          <w:color w:val="000000"/>
          <w:kern w:val="0"/>
          <w:sz w:val="22"/>
          <w:szCs w:val="22"/>
          <w14:ligatures w14:val="none"/>
        </w:rPr>
        <w:t>Pro-Voucher Arguments:</w:t>
      </w:r>
    </w:p>
    <w:p w14:paraId="1F80AB72" w14:textId="77777777" w:rsidR="007B5755" w:rsidRPr="007B5755" w:rsidRDefault="007B5755" w:rsidP="007B5755">
      <w:pPr>
        <w:numPr>
          <w:ilvl w:val="0"/>
          <w:numId w:val="16"/>
        </w:numPr>
        <w:spacing w:before="240" w:after="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color w:val="000000"/>
          <w:kern w:val="0"/>
          <w:sz w:val="22"/>
          <w:szCs w:val="22"/>
          <w14:ligatures w14:val="none"/>
        </w:rPr>
        <w:t>Provides choice to low-income families (historically only available to wealthy)</w:t>
      </w:r>
    </w:p>
    <w:p w14:paraId="263DE6C5" w14:textId="77777777" w:rsidR="007B5755" w:rsidRPr="007B5755" w:rsidRDefault="007B5755" w:rsidP="007B5755">
      <w:pPr>
        <w:numPr>
          <w:ilvl w:val="0"/>
          <w:numId w:val="16"/>
        </w:numPr>
        <w:spacing w:after="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color w:val="000000"/>
          <w:kern w:val="0"/>
          <w:sz w:val="22"/>
          <w:szCs w:val="22"/>
          <w14:ligatures w14:val="none"/>
        </w:rPr>
        <w:t>Introduces healthy competition, improving all schools</w:t>
      </w:r>
    </w:p>
    <w:p w14:paraId="2FCAC971" w14:textId="77777777" w:rsidR="007B5755" w:rsidRPr="007B5755" w:rsidRDefault="007B5755" w:rsidP="007B5755">
      <w:pPr>
        <w:numPr>
          <w:ilvl w:val="0"/>
          <w:numId w:val="16"/>
        </w:numPr>
        <w:spacing w:after="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color w:val="000000"/>
          <w:kern w:val="0"/>
          <w:sz w:val="22"/>
          <w:szCs w:val="22"/>
          <w14:ligatures w14:val="none"/>
        </w:rPr>
        <w:t>May improve academic performance, promote integration, enhance civic values</w:t>
      </w:r>
    </w:p>
    <w:p w14:paraId="119EBE88" w14:textId="77777777" w:rsidR="007B5755" w:rsidRPr="007B5755" w:rsidRDefault="007B5755" w:rsidP="007B5755">
      <w:pPr>
        <w:numPr>
          <w:ilvl w:val="0"/>
          <w:numId w:val="16"/>
        </w:numPr>
        <w:spacing w:after="24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color w:val="000000"/>
          <w:kern w:val="0"/>
          <w:sz w:val="22"/>
          <w:szCs w:val="22"/>
          <w14:ligatures w14:val="none"/>
        </w:rPr>
        <w:t>Increases power at local (family) level</w:t>
      </w:r>
    </w:p>
    <w:p w14:paraId="12003004" w14:textId="77777777" w:rsidR="007B5755" w:rsidRPr="007B5755" w:rsidRDefault="007B5755" w:rsidP="007B5755">
      <w:pPr>
        <w:spacing w:before="240" w:after="240" w:line="240" w:lineRule="auto"/>
        <w:rPr>
          <w:rFonts w:ascii="Times New Roman" w:eastAsia="Times New Roman" w:hAnsi="Times New Roman" w:cs="Times New Roman"/>
          <w:color w:val="000000"/>
          <w:kern w:val="0"/>
          <w14:ligatures w14:val="none"/>
        </w:rPr>
      </w:pPr>
      <w:r w:rsidRPr="007B5755">
        <w:rPr>
          <w:rFonts w:ascii="Arial" w:eastAsia="Times New Roman" w:hAnsi="Arial" w:cs="Arial"/>
          <w:b/>
          <w:bCs/>
          <w:color w:val="000000"/>
          <w:kern w:val="0"/>
          <w:sz w:val="22"/>
          <w:szCs w:val="22"/>
          <w14:ligatures w14:val="none"/>
        </w:rPr>
        <w:t>Anti-Voucher Arguments:</w:t>
      </w:r>
    </w:p>
    <w:p w14:paraId="2C3EBD4E" w14:textId="77777777" w:rsidR="007B5755" w:rsidRPr="007B5755" w:rsidRDefault="007B5755" w:rsidP="007B5755">
      <w:pPr>
        <w:numPr>
          <w:ilvl w:val="0"/>
          <w:numId w:val="17"/>
        </w:numPr>
        <w:spacing w:before="240" w:after="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color w:val="000000"/>
          <w:kern w:val="0"/>
          <w:sz w:val="22"/>
          <w:szCs w:val="22"/>
          <w14:ligatures w14:val="none"/>
        </w:rPr>
        <w:t>Only supplements for wealthy (who can add funds to vouchers)</w:t>
      </w:r>
    </w:p>
    <w:p w14:paraId="7DF1277C" w14:textId="77777777" w:rsidR="007B5755" w:rsidRPr="007B5755" w:rsidRDefault="007B5755" w:rsidP="007B5755">
      <w:pPr>
        <w:numPr>
          <w:ilvl w:val="0"/>
          <w:numId w:val="17"/>
        </w:numPr>
        <w:spacing w:after="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color w:val="000000"/>
          <w:kern w:val="0"/>
          <w:sz w:val="22"/>
          <w:szCs w:val="22"/>
          <w14:ligatures w14:val="none"/>
        </w:rPr>
        <w:t>Market forces favor the wealthy, not the poor</w:t>
      </w:r>
    </w:p>
    <w:p w14:paraId="2784AB32" w14:textId="77777777" w:rsidR="007B5755" w:rsidRPr="007B5755" w:rsidRDefault="007B5755" w:rsidP="007B5755">
      <w:pPr>
        <w:numPr>
          <w:ilvl w:val="0"/>
          <w:numId w:val="17"/>
        </w:numPr>
        <w:spacing w:after="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color w:val="000000"/>
          <w:kern w:val="0"/>
          <w:sz w:val="22"/>
          <w:szCs w:val="22"/>
          <w14:ligatures w14:val="none"/>
        </w:rPr>
        <w:t>Recent programs (AZ, IA, NH) largely subsidize already-private school families</w:t>
      </w:r>
    </w:p>
    <w:p w14:paraId="27A86D6A" w14:textId="77777777" w:rsidR="007B5755" w:rsidRPr="007B5755" w:rsidRDefault="007B5755" w:rsidP="007B5755">
      <w:pPr>
        <w:numPr>
          <w:ilvl w:val="0"/>
          <w:numId w:val="17"/>
        </w:numPr>
        <w:spacing w:after="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color w:val="000000"/>
          <w:kern w:val="0"/>
          <w:sz w:val="22"/>
          <w:szCs w:val="22"/>
          <w14:ligatures w14:val="none"/>
        </w:rPr>
        <w:t>Transfers public funds to private, often religious institutions</w:t>
      </w:r>
    </w:p>
    <w:p w14:paraId="037A4398" w14:textId="77777777" w:rsidR="007B5755" w:rsidRPr="007B5755" w:rsidRDefault="007B5755" w:rsidP="007B5755">
      <w:pPr>
        <w:numPr>
          <w:ilvl w:val="0"/>
          <w:numId w:val="17"/>
        </w:numPr>
        <w:spacing w:after="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color w:val="000000"/>
          <w:kern w:val="0"/>
          <w:sz w:val="22"/>
          <w:szCs w:val="22"/>
          <w14:ligatures w14:val="none"/>
        </w:rPr>
        <w:t>Purpose of education unclear in market model</w:t>
      </w:r>
    </w:p>
    <w:p w14:paraId="047FC7A8" w14:textId="77777777" w:rsidR="007B5755" w:rsidRPr="007B5755" w:rsidRDefault="007B5755" w:rsidP="007B5755">
      <w:pPr>
        <w:numPr>
          <w:ilvl w:val="0"/>
          <w:numId w:val="17"/>
        </w:numPr>
        <w:spacing w:after="24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color w:val="000000"/>
          <w:kern w:val="0"/>
          <w:sz w:val="22"/>
          <w:szCs w:val="22"/>
          <w14:ligatures w14:val="none"/>
        </w:rPr>
        <w:t>Research shows little academic benefit after 20 years</w:t>
      </w:r>
    </w:p>
    <w:p w14:paraId="351B3CAB" w14:textId="77777777" w:rsidR="007B5755" w:rsidRPr="007B5755" w:rsidRDefault="007B5755" w:rsidP="007B5755">
      <w:pPr>
        <w:spacing w:before="240" w:after="240" w:line="240" w:lineRule="auto"/>
        <w:rPr>
          <w:rFonts w:ascii="Times New Roman" w:eastAsia="Times New Roman" w:hAnsi="Times New Roman" w:cs="Times New Roman"/>
          <w:color w:val="000000"/>
          <w:kern w:val="0"/>
          <w14:ligatures w14:val="none"/>
        </w:rPr>
      </w:pPr>
      <w:r w:rsidRPr="007B5755">
        <w:rPr>
          <w:rFonts w:ascii="Arial" w:eastAsia="Times New Roman" w:hAnsi="Arial" w:cs="Arial"/>
          <w:b/>
          <w:bCs/>
          <w:color w:val="000000"/>
          <w:kern w:val="0"/>
          <w:sz w:val="22"/>
          <w:szCs w:val="22"/>
          <w14:ligatures w14:val="none"/>
        </w:rPr>
        <w:t>Round 2 - Present and Listen</w:t>
      </w:r>
      <w:r w:rsidRPr="007B5755">
        <w:rPr>
          <w:rFonts w:ascii="Arial" w:eastAsia="Times New Roman" w:hAnsi="Arial" w:cs="Arial"/>
          <w:color w:val="000000"/>
          <w:kern w:val="0"/>
          <w:sz w:val="22"/>
          <w:szCs w:val="22"/>
          <w14:ligatures w14:val="none"/>
        </w:rPr>
        <w:t xml:space="preserve"> (6 min):</w:t>
      </w:r>
    </w:p>
    <w:p w14:paraId="70F32E48" w14:textId="77777777" w:rsidR="007B5755" w:rsidRPr="007B5755" w:rsidRDefault="007B5755" w:rsidP="007B5755">
      <w:pPr>
        <w:numPr>
          <w:ilvl w:val="0"/>
          <w:numId w:val="18"/>
        </w:numPr>
        <w:spacing w:before="240" w:after="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color w:val="000000"/>
          <w:kern w:val="0"/>
          <w:sz w:val="22"/>
          <w:szCs w:val="22"/>
          <w14:ligatures w14:val="none"/>
        </w:rPr>
        <w:t>Pair A presents pro-voucher case (3 min) while Pair B listens actively and takes notes</w:t>
      </w:r>
    </w:p>
    <w:p w14:paraId="3C4368E8" w14:textId="77777777" w:rsidR="007B5755" w:rsidRPr="007B5755" w:rsidRDefault="007B5755" w:rsidP="007B5755">
      <w:pPr>
        <w:numPr>
          <w:ilvl w:val="0"/>
          <w:numId w:val="18"/>
        </w:numPr>
        <w:spacing w:after="24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color w:val="000000"/>
          <w:kern w:val="0"/>
          <w:sz w:val="22"/>
          <w:szCs w:val="22"/>
          <w14:ligatures w14:val="none"/>
        </w:rPr>
        <w:t>Pair B presents anti-voucher case (3 min) while Pair A listens actively</w:t>
      </w:r>
    </w:p>
    <w:p w14:paraId="011C63BA" w14:textId="77777777" w:rsidR="007B5755" w:rsidRPr="007B5755" w:rsidRDefault="007B5755" w:rsidP="007B5755">
      <w:pPr>
        <w:spacing w:before="240" w:after="240" w:line="240" w:lineRule="auto"/>
        <w:rPr>
          <w:rFonts w:ascii="Times New Roman" w:eastAsia="Times New Roman" w:hAnsi="Times New Roman" w:cs="Times New Roman"/>
          <w:color w:val="000000"/>
          <w:kern w:val="0"/>
          <w14:ligatures w14:val="none"/>
        </w:rPr>
      </w:pPr>
      <w:r w:rsidRPr="007B5755">
        <w:rPr>
          <w:rFonts w:ascii="Arial" w:eastAsia="Times New Roman" w:hAnsi="Arial" w:cs="Arial"/>
          <w:b/>
          <w:bCs/>
          <w:color w:val="000000"/>
          <w:kern w:val="0"/>
          <w:sz w:val="22"/>
          <w:szCs w:val="22"/>
          <w14:ligatures w14:val="none"/>
        </w:rPr>
        <w:t>Round 3 - Question and Clarify</w:t>
      </w:r>
      <w:r w:rsidRPr="007B5755">
        <w:rPr>
          <w:rFonts w:ascii="Arial" w:eastAsia="Times New Roman" w:hAnsi="Arial" w:cs="Arial"/>
          <w:color w:val="000000"/>
          <w:kern w:val="0"/>
          <w:sz w:val="22"/>
          <w:szCs w:val="22"/>
          <w14:ligatures w14:val="none"/>
        </w:rPr>
        <w:t xml:space="preserve"> (4 min):</w:t>
      </w:r>
    </w:p>
    <w:p w14:paraId="392A8913" w14:textId="77777777" w:rsidR="007B5755" w:rsidRPr="007B5755" w:rsidRDefault="007B5755" w:rsidP="007B5755">
      <w:pPr>
        <w:numPr>
          <w:ilvl w:val="0"/>
          <w:numId w:val="19"/>
        </w:numPr>
        <w:spacing w:before="240" w:after="24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color w:val="000000"/>
          <w:kern w:val="0"/>
          <w:sz w:val="22"/>
          <w:szCs w:val="22"/>
          <w14:ligatures w14:val="none"/>
        </w:rPr>
        <w:t>Open discussion within groups, asking clarifying questions</w:t>
      </w:r>
    </w:p>
    <w:p w14:paraId="2FD961B7" w14:textId="77777777" w:rsidR="007B5755" w:rsidRPr="007B5755" w:rsidRDefault="007B5755" w:rsidP="007B5755">
      <w:pPr>
        <w:spacing w:before="240" w:after="240" w:line="240" w:lineRule="auto"/>
        <w:rPr>
          <w:rFonts w:ascii="Times New Roman" w:eastAsia="Times New Roman" w:hAnsi="Times New Roman" w:cs="Times New Roman"/>
          <w:color w:val="000000"/>
          <w:kern w:val="0"/>
          <w14:ligatures w14:val="none"/>
        </w:rPr>
      </w:pPr>
      <w:r w:rsidRPr="007B5755">
        <w:rPr>
          <w:rFonts w:ascii="Arial" w:eastAsia="Times New Roman" w:hAnsi="Arial" w:cs="Arial"/>
          <w:b/>
          <w:bCs/>
          <w:color w:val="000000"/>
          <w:kern w:val="0"/>
          <w:sz w:val="22"/>
          <w:szCs w:val="22"/>
          <w14:ligatures w14:val="none"/>
        </w:rPr>
        <w:t>Round 4 - Consensus Building</w:t>
      </w:r>
      <w:r w:rsidRPr="007B5755">
        <w:rPr>
          <w:rFonts w:ascii="Arial" w:eastAsia="Times New Roman" w:hAnsi="Arial" w:cs="Arial"/>
          <w:color w:val="000000"/>
          <w:kern w:val="0"/>
          <w:sz w:val="22"/>
          <w:szCs w:val="22"/>
          <w14:ligatures w14:val="none"/>
        </w:rPr>
        <w:t xml:space="preserve"> (5 min):</w:t>
      </w:r>
    </w:p>
    <w:p w14:paraId="4186772E" w14:textId="77777777" w:rsidR="007B5755" w:rsidRPr="007B5755" w:rsidRDefault="007B5755" w:rsidP="007B5755">
      <w:pPr>
        <w:numPr>
          <w:ilvl w:val="0"/>
          <w:numId w:val="20"/>
        </w:numPr>
        <w:spacing w:before="240" w:after="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color w:val="000000"/>
          <w:kern w:val="0"/>
          <w:sz w:val="22"/>
          <w:szCs w:val="22"/>
          <w14:ligatures w14:val="none"/>
        </w:rPr>
        <w:t>Groups of 4 work together to identify:</w:t>
      </w:r>
    </w:p>
    <w:p w14:paraId="5E970769" w14:textId="77777777" w:rsidR="007B5755" w:rsidRPr="007B5755" w:rsidRDefault="007B5755" w:rsidP="007B5755">
      <w:pPr>
        <w:numPr>
          <w:ilvl w:val="1"/>
          <w:numId w:val="20"/>
        </w:numPr>
        <w:spacing w:after="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color w:val="000000"/>
          <w:kern w:val="0"/>
          <w:sz w:val="22"/>
          <w:szCs w:val="22"/>
          <w14:ligatures w14:val="none"/>
        </w:rPr>
        <w:t>Points of agreement</w:t>
      </w:r>
    </w:p>
    <w:p w14:paraId="63042FF8" w14:textId="77777777" w:rsidR="007B5755" w:rsidRPr="007B5755" w:rsidRDefault="007B5755" w:rsidP="007B5755">
      <w:pPr>
        <w:numPr>
          <w:ilvl w:val="1"/>
          <w:numId w:val="20"/>
        </w:numPr>
        <w:spacing w:after="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color w:val="000000"/>
          <w:kern w:val="0"/>
          <w:sz w:val="22"/>
          <w:szCs w:val="22"/>
          <w14:ligatures w14:val="none"/>
        </w:rPr>
        <w:t>Remaining disagreements</w:t>
      </w:r>
    </w:p>
    <w:p w14:paraId="32B11B5B" w14:textId="77777777" w:rsidR="007B5755" w:rsidRPr="007B5755" w:rsidRDefault="007B5755" w:rsidP="007B5755">
      <w:pPr>
        <w:numPr>
          <w:ilvl w:val="1"/>
          <w:numId w:val="20"/>
        </w:numPr>
        <w:spacing w:after="24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color w:val="000000"/>
          <w:kern w:val="0"/>
          <w:sz w:val="22"/>
          <w:szCs w:val="22"/>
          <w14:ligatures w14:val="none"/>
        </w:rPr>
        <w:t>Conditions under which vouchers might or might not be beneficial</w:t>
      </w:r>
    </w:p>
    <w:p w14:paraId="4F7338DD" w14:textId="77777777" w:rsidR="007B5755" w:rsidRPr="007B5755" w:rsidRDefault="007B5755" w:rsidP="007B5755">
      <w:pPr>
        <w:spacing w:before="240" w:after="240" w:line="240" w:lineRule="auto"/>
        <w:rPr>
          <w:rFonts w:ascii="Times New Roman" w:eastAsia="Times New Roman" w:hAnsi="Times New Roman" w:cs="Times New Roman"/>
          <w:color w:val="000000"/>
          <w:kern w:val="0"/>
          <w14:ligatures w14:val="none"/>
        </w:rPr>
      </w:pPr>
      <w:r w:rsidRPr="007B5755">
        <w:rPr>
          <w:rFonts w:ascii="Arial" w:eastAsia="Times New Roman" w:hAnsi="Arial" w:cs="Arial"/>
          <w:b/>
          <w:bCs/>
          <w:color w:val="000000"/>
          <w:kern w:val="0"/>
          <w:sz w:val="22"/>
          <w:szCs w:val="22"/>
          <w14:ligatures w14:val="none"/>
        </w:rPr>
        <w:t>Debrief</w:t>
      </w:r>
      <w:r w:rsidRPr="007B5755">
        <w:rPr>
          <w:rFonts w:ascii="Arial" w:eastAsia="Times New Roman" w:hAnsi="Arial" w:cs="Arial"/>
          <w:color w:val="000000"/>
          <w:kern w:val="0"/>
          <w:sz w:val="22"/>
          <w:szCs w:val="22"/>
          <w14:ligatures w14:val="none"/>
        </w:rPr>
        <w:t xml:space="preserve"> (3-4 min): Sample from several groups</w:t>
      </w:r>
    </w:p>
    <w:p w14:paraId="12596914" w14:textId="53ED1524" w:rsidR="007B5755" w:rsidRPr="007B5755" w:rsidRDefault="007B5755" w:rsidP="007B5755">
      <w:pPr>
        <w:spacing w:before="240" w:after="40" w:line="240" w:lineRule="auto"/>
        <w:outlineLvl w:val="3"/>
        <w:rPr>
          <w:rFonts w:ascii="Times New Roman" w:eastAsia="Times New Roman" w:hAnsi="Times New Roman" w:cs="Times New Roman"/>
          <w:b/>
          <w:bCs/>
          <w:color w:val="000000"/>
          <w:kern w:val="0"/>
          <w14:ligatures w14:val="none"/>
        </w:rPr>
      </w:pPr>
      <w:r w:rsidRPr="007B5755">
        <w:rPr>
          <w:rFonts w:ascii="Arial" w:eastAsia="Times New Roman" w:hAnsi="Arial" w:cs="Arial"/>
          <w:b/>
          <w:bCs/>
          <w:color w:val="000000"/>
          <w:kern w:val="0"/>
          <w:sz w:val="22"/>
          <w:szCs w:val="22"/>
          <w14:ligatures w14:val="none"/>
        </w:rPr>
        <w:t>Charter Schools Analysis (</w:t>
      </w:r>
      <w:r w:rsidR="00525EEF">
        <w:rPr>
          <w:rFonts w:ascii="Arial" w:eastAsia="Times New Roman" w:hAnsi="Arial" w:cs="Arial"/>
          <w:b/>
          <w:bCs/>
          <w:color w:val="000000"/>
          <w:kern w:val="0"/>
          <w:sz w:val="22"/>
          <w:szCs w:val="22"/>
          <w14:ligatures w14:val="none"/>
        </w:rPr>
        <w:t>20</w:t>
      </w:r>
      <w:r w:rsidRPr="007B5755">
        <w:rPr>
          <w:rFonts w:ascii="Arial" w:eastAsia="Times New Roman" w:hAnsi="Arial" w:cs="Arial"/>
          <w:b/>
          <w:bCs/>
          <w:color w:val="000000"/>
          <w:kern w:val="0"/>
          <w:sz w:val="22"/>
          <w:szCs w:val="22"/>
          <w14:ligatures w14:val="none"/>
        </w:rPr>
        <w:t xml:space="preserve"> minutes)</w:t>
      </w:r>
    </w:p>
    <w:p w14:paraId="0B20E23C" w14:textId="77777777" w:rsidR="007B5755" w:rsidRPr="007B5755" w:rsidRDefault="007B5755" w:rsidP="007B5755">
      <w:pPr>
        <w:spacing w:before="240" w:after="240" w:line="240" w:lineRule="auto"/>
        <w:rPr>
          <w:rFonts w:ascii="Times New Roman" w:eastAsia="Times New Roman" w:hAnsi="Times New Roman" w:cs="Times New Roman"/>
          <w:color w:val="000000"/>
          <w:kern w:val="0"/>
          <w14:ligatures w14:val="none"/>
        </w:rPr>
      </w:pPr>
      <w:r w:rsidRPr="007B5755">
        <w:rPr>
          <w:rFonts w:ascii="Arial" w:eastAsia="Times New Roman" w:hAnsi="Arial" w:cs="Arial"/>
          <w:b/>
          <w:bCs/>
          <w:color w:val="000000"/>
          <w:kern w:val="0"/>
          <w:sz w:val="22"/>
          <w:szCs w:val="22"/>
          <w14:ligatures w14:val="none"/>
        </w:rPr>
        <w:t>Data Presentation</w:t>
      </w:r>
      <w:r w:rsidRPr="007B5755">
        <w:rPr>
          <w:rFonts w:ascii="Arial" w:eastAsia="Times New Roman" w:hAnsi="Arial" w:cs="Arial"/>
          <w:color w:val="000000"/>
          <w:kern w:val="0"/>
          <w:sz w:val="22"/>
          <w:szCs w:val="22"/>
          <w14:ligatures w14:val="none"/>
        </w:rPr>
        <w:t xml:space="preserve"> (3 min):</w:t>
      </w:r>
    </w:p>
    <w:p w14:paraId="0793D398" w14:textId="77777777" w:rsidR="007B5755" w:rsidRPr="007B5755" w:rsidRDefault="007B5755" w:rsidP="007B5755">
      <w:pPr>
        <w:spacing w:before="240" w:after="240" w:line="240" w:lineRule="auto"/>
        <w:rPr>
          <w:rFonts w:ascii="Times New Roman" w:eastAsia="Times New Roman" w:hAnsi="Times New Roman" w:cs="Times New Roman"/>
          <w:color w:val="000000"/>
          <w:kern w:val="0"/>
          <w14:ligatures w14:val="none"/>
        </w:rPr>
      </w:pPr>
      <w:r w:rsidRPr="007B5755">
        <w:rPr>
          <w:rFonts w:ascii="Arial" w:eastAsia="Times New Roman" w:hAnsi="Arial" w:cs="Arial"/>
          <w:color w:val="000000"/>
          <w:kern w:val="0"/>
          <w:sz w:val="22"/>
          <w:szCs w:val="22"/>
          <w14:ligatures w14:val="none"/>
        </w:rPr>
        <w:t>Key statistics:</w:t>
      </w:r>
    </w:p>
    <w:p w14:paraId="4D291FBF" w14:textId="77777777" w:rsidR="007B5755" w:rsidRPr="007B5755" w:rsidRDefault="007B5755" w:rsidP="007B5755">
      <w:pPr>
        <w:numPr>
          <w:ilvl w:val="0"/>
          <w:numId w:val="21"/>
        </w:numPr>
        <w:spacing w:before="240" w:after="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color w:val="000000"/>
          <w:kern w:val="0"/>
          <w:sz w:val="22"/>
          <w:szCs w:val="22"/>
          <w14:ligatures w14:val="none"/>
        </w:rPr>
        <w:t>~7,800 charter schools (2021-22)</w:t>
      </w:r>
    </w:p>
    <w:p w14:paraId="3DB3BEB3" w14:textId="77777777" w:rsidR="007B5755" w:rsidRPr="007B5755" w:rsidRDefault="007B5755" w:rsidP="007B5755">
      <w:pPr>
        <w:numPr>
          <w:ilvl w:val="0"/>
          <w:numId w:val="21"/>
        </w:numPr>
        <w:spacing w:after="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color w:val="000000"/>
          <w:kern w:val="0"/>
          <w:sz w:val="22"/>
          <w:szCs w:val="22"/>
          <w14:ligatures w14:val="none"/>
        </w:rPr>
        <w:t>Enrollment doubled 2010-2021 (1.8 to 3.7 million)</w:t>
      </w:r>
    </w:p>
    <w:p w14:paraId="33A7AA7A" w14:textId="77777777" w:rsidR="007B5755" w:rsidRPr="007B5755" w:rsidRDefault="007B5755" w:rsidP="007B5755">
      <w:pPr>
        <w:numPr>
          <w:ilvl w:val="0"/>
          <w:numId w:val="21"/>
        </w:numPr>
        <w:spacing w:after="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color w:val="000000"/>
          <w:kern w:val="0"/>
          <w:sz w:val="22"/>
          <w:szCs w:val="22"/>
          <w14:ligatures w14:val="none"/>
        </w:rPr>
        <w:t xml:space="preserve">6% of </w:t>
      </w:r>
      <w:proofErr w:type="gramStart"/>
      <w:r w:rsidRPr="007B5755">
        <w:rPr>
          <w:rFonts w:ascii="Arial" w:eastAsia="Times New Roman" w:hAnsi="Arial" w:cs="Arial"/>
          <w:color w:val="000000"/>
          <w:kern w:val="0"/>
          <w:sz w:val="22"/>
          <w:szCs w:val="22"/>
          <w14:ligatures w14:val="none"/>
        </w:rPr>
        <w:t>public school</w:t>
      </w:r>
      <w:proofErr w:type="gramEnd"/>
      <w:r w:rsidRPr="007B5755">
        <w:rPr>
          <w:rFonts w:ascii="Arial" w:eastAsia="Times New Roman" w:hAnsi="Arial" w:cs="Arial"/>
          <w:color w:val="000000"/>
          <w:kern w:val="0"/>
          <w:sz w:val="22"/>
          <w:szCs w:val="22"/>
          <w14:ligatures w14:val="none"/>
        </w:rPr>
        <w:t xml:space="preserve"> students overall, but 30%+ in 19 cities</w:t>
      </w:r>
    </w:p>
    <w:p w14:paraId="4243CECE" w14:textId="77777777" w:rsidR="007B5755" w:rsidRPr="007B5755" w:rsidRDefault="007B5755" w:rsidP="007B5755">
      <w:pPr>
        <w:numPr>
          <w:ilvl w:val="0"/>
          <w:numId w:val="21"/>
        </w:numPr>
        <w:spacing w:after="24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color w:val="000000"/>
          <w:kern w:val="0"/>
          <w:sz w:val="22"/>
          <w:szCs w:val="22"/>
          <w14:ligatures w14:val="none"/>
        </w:rPr>
        <w:t>All but seven states have charter schools</w:t>
      </w:r>
    </w:p>
    <w:p w14:paraId="3E618F6D" w14:textId="77777777" w:rsidR="007B5755" w:rsidRPr="007B5755" w:rsidRDefault="007B5755" w:rsidP="007B5755">
      <w:pPr>
        <w:spacing w:before="240" w:after="240" w:line="240" w:lineRule="auto"/>
        <w:rPr>
          <w:rFonts w:ascii="Times New Roman" w:eastAsia="Times New Roman" w:hAnsi="Times New Roman" w:cs="Times New Roman"/>
          <w:color w:val="000000"/>
          <w:kern w:val="0"/>
          <w14:ligatures w14:val="none"/>
        </w:rPr>
      </w:pPr>
      <w:r w:rsidRPr="007B5755">
        <w:rPr>
          <w:rFonts w:ascii="Arial" w:eastAsia="Times New Roman" w:hAnsi="Arial" w:cs="Arial"/>
          <w:b/>
          <w:bCs/>
          <w:color w:val="000000"/>
          <w:kern w:val="0"/>
          <w:sz w:val="22"/>
          <w:szCs w:val="22"/>
          <w14:ligatures w14:val="none"/>
        </w:rPr>
        <w:t>Small Group Analysis Activity</w:t>
      </w:r>
      <w:r w:rsidRPr="007B5755">
        <w:rPr>
          <w:rFonts w:ascii="Arial" w:eastAsia="Times New Roman" w:hAnsi="Arial" w:cs="Arial"/>
          <w:color w:val="000000"/>
          <w:kern w:val="0"/>
          <w:sz w:val="22"/>
          <w:szCs w:val="22"/>
          <w14:ligatures w14:val="none"/>
        </w:rPr>
        <w:t xml:space="preserve"> (10 min):</w:t>
      </w:r>
    </w:p>
    <w:p w14:paraId="3FC8133A" w14:textId="77777777" w:rsidR="007B5755" w:rsidRPr="007B5755" w:rsidRDefault="007B5755" w:rsidP="007B5755">
      <w:pPr>
        <w:spacing w:before="240" w:after="240" w:line="240" w:lineRule="auto"/>
        <w:rPr>
          <w:rFonts w:ascii="Times New Roman" w:eastAsia="Times New Roman" w:hAnsi="Times New Roman" w:cs="Times New Roman"/>
          <w:color w:val="000000"/>
          <w:kern w:val="0"/>
          <w14:ligatures w14:val="none"/>
        </w:rPr>
      </w:pPr>
      <w:r w:rsidRPr="007B5755">
        <w:rPr>
          <w:rFonts w:ascii="Arial" w:eastAsia="Times New Roman" w:hAnsi="Arial" w:cs="Arial"/>
          <w:color w:val="000000"/>
          <w:kern w:val="0"/>
          <w:sz w:val="22"/>
          <w:szCs w:val="22"/>
          <w14:ligatures w14:val="none"/>
        </w:rPr>
        <w:t>Assign groups one of three perspectives:</w:t>
      </w:r>
    </w:p>
    <w:p w14:paraId="79966E9C" w14:textId="77777777" w:rsidR="007B5755" w:rsidRPr="007B5755" w:rsidRDefault="007B5755" w:rsidP="007B5755">
      <w:pPr>
        <w:spacing w:before="240" w:after="240" w:line="240" w:lineRule="auto"/>
        <w:rPr>
          <w:rFonts w:ascii="Times New Roman" w:eastAsia="Times New Roman" w:hAnsi="Times New Roman" w:cs="Times New Roman"/>
          <w:color w:val="000000"/>
          <w:kern w:val="0"/>
          <w14:ligatures w14:val="none"/>
        </w:rPr>
      </w:pPr>
      <w:r w:rsidRPr="007B5755">
        <w:rPr>
          <w:rFonts w:ascii="Arial" w:eastAsia="Times New Roman" w:hAnsi="Arial" w:cs="Arial"/>
          <w:b/>
          <w:bCs/>
          <w:color w:val="000000"/>
          <w:kern w:val="0"/>
          <w:sz w:val="22"/>
          <w:szCs w:val="22"/>
          <w14:ligatures w14:val="none"/>
        </w:rPr>
        <w:t>Group A - Charter Advocates' Perspective:</w:t>
      </w:r>
    </w:p>
    <w:p w14:paraId="1B1E4F02" w14:textId="77777777" w:rsidR="007B5755" w:rsidRPr="007B5755" w:rsidRDefault="007B5755" w:rsidP="007B5755">
      <w:pPr>
        <w:numPr>
          <w:ilvl w:val="0"/>
          <w:numId w:val="22"/>
        </w:numPr>
        <w:spacing w:before="240" w:after="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color w:val="000000"/>
          <w:kern w:val="0"/>
          <w:sz w:val="22"/>
          <w:szCs w:val="22"/>
          <w14:ligatures w14:val="none"/>
        </w:rPr>
        <w:t>Families find schools that fit children's needs</w:t>
      </w:r>
    </w:p>
    <w:p w14:paraId="74C9CEC6" w14:textId="77777777" w:rsidR="007B5755" w:rsidRPr="007B5755" w:rsidRDefault="007B5755" w:rsidP="007B5755">
      <w:pPr>
        <w:numPr>
          <w:ilvl w:val="0"/>
          <w:numId w:val="22"/>
        </w:numPr>
        <w:spacing w:after="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color w:val="000000"/>
          <w:kern w:val="0"/>
          <w:sz w:val="22"/>
          <w:szCs w:val="22"/>
          <w14:ligatures w14:val="none"/>
        </w:rPr>
        <w:t>Community-supportive school culture</w:t>
      </w:r>
    </w:p>
    <w:p w14:paraId="7D0E73F8" w14:textId="77777777" w:rsidR="007B5755" w:rsidRPr="007B5755" w:rsidRDefault="007B5755" w:rsidP="007B5755">
      <w:pPr>
        <w:numPr>
          <w:ilvl w:val="0"/>
          <w:numId w:val="22"/>
        </w:numPr>
        <w:spacing w:after="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color w:val="000000"/>
          <w:kern w:val="0"/>
          <w:sz w:val="22"/>
          <w:szCs w:val="22"/>
          <w14:ligatures w14:val="none"/>
        </w:rPr>
        <w:t>Teacher innovation opportunities</w:t>
      </w:r>
    </w:p>
    <w:p w14:paraId="2E83DC9E" w14:textId="77777777" w:rsidR="007B5755" w:rsidRPr="007B5755" w:rsidRDefault="007B5755" w:rsidP="007B5755">
      <w:pPr>
        <w:numPr>
          <w:ilvl w:val="0"/>
          <w:numId w:val="22"/>
        </w:numPr>
        <w:spacing w:after="24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color w:val="000000"/>
          <w:kern w:val="0"/>
          <w:sz w:val="22"/>
          <w:szCs w:val="22"/>
          <w14:ligatures w14:val="none"/>
        </w:rPr>
        <w:t>Claim: Charter students outperform peers</w:t>
      </w:r>
    </w:p>
    <w:p w14:paraId="13B3660E" w14:textId="77777777" w:rsidR="007B5755" w:rsidRPr="007B5755" w:rsidRDefault="007B5755" w:rsidP="007B5755">
      <w:pPr>
        <w:spacing w:before="240" w:after="240" w:line="240" w:lineRule="auto"/>
        <w:rPr>
          <w:rFonts w:ascii="Times New Roman" w:eastAsia="Times New Roman" w:hAnsi="Times New Roman" w:cs="Times New Roman"/>
          <w:color w:val="000000"/>
          <w:kern w:val="0"/>
          <w14:ligatures w14:val="none"/>
        </w:rPr>
      </w:pPr>
      <w:r w:rsidRPr="007B5755">
        <w:rPr>
          <w:rFonts w:ascii="Arial" w:eastAsia="Times New Roman" w:hAnsi="Arial" w:cs="Arial"/>
          <w:b/>
          <w:bCs/>
          <w:color w:val="000000"/>
          <w:kern w:val="0"/>
          <w:sz w:val="22"/>
          <w:szCs w:val="22"/>
          <w14:ligatures w14:val="none"/>
        </w:rPr>
        <w:t>Group B - Charter Critics' Perspective:</w:t>
      </w:r>
    </w:p>
    <w:p w14:paraId="645ED397" w14:textId="77777777" w:rsidR="007B5755" w:rsidRPr="007B5755" w:rsidRDefault="007B5755" w:rsidP="007B5755">
      <w:pPr>
        <w:numPr>
          <w:ilvl w:val="0"/>
          <w:numId w:val="23"/>
        </w:numPr>
        <w:spacing w:before="240" w:after="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color w:val="000000"/>
          <w:kern w:val="0"/>
          <w:sz w:val="22"/>
          <w:szCs w:val="22"/>
          <w14:ligatures w14:val="none"/>
        </w:rPr>
        <w:t>Drain money from struggling public schools</w:t>
      </w:r>
    </w:p>
    <w:p w14:paraId="24E84403" w14:textId="77777777" w:rsidR="007B5755" w:rsidRPr="007B5755" w:rsidRDefault="007B5755" w:rsidP="007B5755">
      <w:pPr>
        <w:numPr>
          <w:ilvl w:val="0"/>
          <w:numId w:val="23"/>
        </w:numPr>
        <w:spacing w:after="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color w:val="000000"/>
          <w:kern w:val="0"/>
          <w:sz w:val="22"/>
          <w:szCs w:val="22"/>
          <w14:ligatures w14:val="none"/>
        </w:rPr>
        <w:t>Some for-profit models exist</w:t>
      </w:r>
    </w:p>
    <w:p w14:paraId="7D86001A" w14:textId="77777777" w:rsidR="007B5755" w:rsidRPr="007B5755" w:rsidRDefault="007B5755" w:rsidP="007B5755">
      <w:pPr>
        <w:numPr>
          <w:ilvl w:val="0"/>
          <w:numId w:val="23"/>
        </w:numPr>
        <w:spacing w:after="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color w:val="000000"/>
          <w:kern w:val="0"/>
          <w:sz w:val="22"/>
          <w:szCs w:val="22"/>
          <w14:ligatures w14:val="none"/>
        </w:rPr>
        <w:t>Exempt from teacher licensure requirements</w:t>
      </w:r>
    </w:p>
    <w:p w14:paraId="18BEDD8F" w14:textId="77777777" w:rsidR="007B5755" w:rsidRPr="007B5755" w:rsidRDefault="007B5755" w:rsidP="007B5755">
      <w:pPr>
        <w:numPr>
          <w:ilvl w:val="0"/>
          <w:numId w:val="23"/>
        </w:numPr>
        <w:spacing w:after="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color w:val="000000"/>
          <w:kern w:val="0"/>
          <w:sz w:val="22"/>
          <w:szCs w:val="22"/>
          <w14:ligatures w14:val="none"/>
        </w:rPr>
        <w:t>May avoid unionization</w:t>
      </w:r>
    </w:p>
    <w:p w14:paraId="6D467104" w14:textId="77777777" w:rsidR="007B5755" w:rsidRPr="007B5755" w:rsidRDefault="007B5755" w:rsidP="007B5755">
      <w:pPr>
        <w:numPr>
          <w:ilvl w:val="0"/>
          <w:numId w:val="23"/>
        </w:numPr>
        <w:spacing w:after="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color w:val="000000"/>
          <w:kern w:val="0"/>
          <w:sz w:val="22"/>
          <w:szCs w:val="22"/>
          <w14:ligatures w14:val="none"/>
        </w:rPr>
        <w:t>Financial/academic mismanagement cases</w:t>
      </w:r>
    </w:p>
    <w:p w14:paraId="426A9DE4" w14:textId="77777777" w:rsidR="007B5755" w:rsidRPr="007B5755" w:rsidRDefault="007B5755" w:rsidP="007B5755">
      <w:pPr>
        <w:numPr>
          <w:ilvl w:val="0"/>
          <w:numId w:val="23"/>
        </w:numPr>
        <w:spacing w:after="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color w:val="000000"/>
          <w:kern w:val="0"/>
          <w:sz w:val="22"/>
          <w:szCs w:val="22"/>
          <w14:ligatures w14:val="none"/>
        </w:rPr>
        <w:t>Transportation barriers limit access</w:t>
      </w:r>
    </w:p>
    <w:p w14:paraId="0F37FBFD" w14:textId="77777777" w:rsidR="007B5755" w:rsidRPr="007B5755" w:rsidRDefault="007B5755" w:rsidP="007B5755">
      <w:pPr>
        <w:numPr>
          <w:ilvl w:val="0"/>
          <w:numId w:val="23"/>
        </w:numPr>
        <w:spacing w:after="24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color w:val="000000"/>
          <w:kern w:val="0"/>
          <w:sz w:val="22"/>
          <w:szCs w:val="22"/>
          <w14:ligatures w14:val="none"/>
        </w:rPr>
        <w:t>"No excuses" charters criticized as racist</w:t>
      </w:r>
    </w:p>
    <w:p w14:paraId="71CAC950" w14:textId="77777777" w:rsidR="007B5755" w:rsidRPr="007B5755" w:rsidRDefault="007B5755" w:rsidP="007B5755">
      <w:pPr>
        <w:spacing w:before="240" w:after="240" w:line="240" w:lineRule="auto"/>
        <w:rPr>
          <w:rFonts w:ascii="Times New Roman" w:eastAsia="Times New Roman" w:hAnsi="Times New Roman" w:cs="Times New Roman"/>
          <w:color w:val="000000"/>
          <w:kern w:val="0"/>
          <w14:ligatures w14:val="none"/>
        </w:rPr>
      </w:pPr>
      <w:r w:rsidRPr="007B5755">
        <w:rPr>
          <w:rFonts w:ascii="Arial" w:eastAsia="Times New Roman" w:hAnsi="Arial" w:cs="Arial"/>
          <w:b/>
          <w:bCs/>
          <w:color w:val="000000"/>
          <w:kern w:val="0"/>
          <w:sz w:val="22"/>
          <w:szCs w:val="22"/>
          <w14:ligatures w14:val="none"/>
        </w:rPr>
        <w:t>Group C - Research Evidence Perspective:</w:t>
      </w:r>
    </w:p>
    <w:p w14:paraId="0B99E8F1" w14:textId="77777777" w:rsidR="007B5755" w:rsidRPr="007B5755" w:rsidRDefault="007B5755" w:rsidP="007B5755">
      <w:pPr>
        <w:numPr>
          <w:ilvl w:val="0"/>
          <w:numId w:val="24"/>
        </w:numPr>
        <w:spacing w:before="240" w:after="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color w:val="000000"/>
          <w:kern w:val="0"/>
          <w:sz w:val="22"/>
          <w:szCs w:val="22"/>
          <w14:ligatures w14:val="none"/>
        </w:rPr>
        <w:t>Mixed results on student achievement</w:t>
      </w:r>
    </w:p>
    <w:p w14:paraId="2A8A282A" w14:textId="77777777" w:rsidR="007B5755" w:rsidRPr="007B5755" w:rsidRDefault="007B5755" w:rsidP="007B5755">
      <w:pPr>
        <w:numPr>
          <w:ilvl w:val="0"/>
          <w:numId w:val="24"/>
        </w:numPr>
        <w:spacing w:after="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color w:val="000000"/>
          <w:kern w:val="0"/>
          <w:sz w:val="22"/>
          <w:szCs w:val="22"/>
          <w14:ligatures w14:val="none"/>
        </w:rPr>
        <w:t>Variation among school models makes comparison difficult</w:t>
      </w:r>
    </w:p>
    <w:p w14:paraId="11339918" w14:textId="77777777" w:rsidR="007B5755" w:rsidRPr="007B5755" w:rsidRDefault="007B5755" w:rsidP="007B5755">
      <w:pPr>
        <w:numPr>
          <w:ilvl w:val="0"/>
          <w:numId w:val="24"/>
        </w:numPr>
        <w:spacing w:after="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color w:val="000000"/>
          <w:kern w:val="0"/>
          <w:sz w:val="22"/>
          <w:szCs w:val="22"/>
          <w14:ligatures w14:val="none"/>
        </w:rPr>
        <w:t>Billionaire philanthropy funding urban charter networks</w:t>
      </w:r>
    </w:p>
    <w:p w14:paraId="0384EC4A" w14:textId="77777777" w:rsidR="007B5755" w:rsidRPr="007B5755" w:rsidRDefault="007B5755" w:rsidP="007B5755">
      <w:pPr>
        <w:numPr>
          <w:ilvl w:val="0"/>
          <w:numId w:val="24"/>
        </w:numPr>
        <w:spacing w:after="24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color w:val="000000"/>
          <w:kern w:val="0"/>
          <w:sz w:val="22"/>
          <w:szCs w:val="22"/>
          <w14:ligatures w14:val="none"/>
        </w:rPr>
        <w:t>Some networks shifting away from strict disciplinary practices</w:t>
      </w:r>
    </w:p>
    <w:p w14:paraId="1D6979B3" w14:textId="77777777" w:rsidR="007B5755" w:rsidRPr="007B5755" w:rsidRDefault="007B5755" w:rsidP="007B5755">
      <w:pPr>
        <w:spacing w:before="240" w:after="240" w:line="240" w:lineRule="auto"/>
        <w:rPr>
          <w:rFonts w:ascii="Times New Roman" w:eastAsia="Times New Roman" w:hAnsi="Times New Roman" w:cs="Times New Roman"/>
          <w:color w:val="000000"/>
          <w:kern w:val="0"/>
          <w14:ligatures w14:val="none"/>
        </w:rPr>
      </w:pPr>
      <w:r w:rsidRPr="007B5755">
        <w:rPr>
          <w:rFonts w:ascii="Arial" w:eastAsia="Times New Roman" w:hAnsi="Arial" w:cs="Arial"/>
          <w:color w:val="000000"/>
          <w:kern w:val="0"/>
          <w:sz w:val="22"/>
          <w:szCs w:val="22"/>
          <w14:ligatures w14:val="none"/>
        </w:rPr>
        <w:t>Each group creates a 2-minute presentation summarizing their perspective</w:t>
      </w:r>
    </w:p>
    <w:p w14:paraId="726E7EF2" w14:textId="77777777" w:rsidR="007B5755" w:rsidRPr="007B5755" w:rsidRDefault="007B5755" w:rsidP="007B5755">
      <w:pPr>
        <w:spacing w:before="240" w:after="240" w:line="240" w:lineRule="auto"/>
        <w:rPr>
          <w:rFonts w:ascii="Times New Roman" w:eastAsia="Times New Roman" w:hAnsi="Times New Roman" w:cs="Times New Roman"/>
          <w:color w:val="000000"/>
          <w:kern w:val="0"/>
          <w14:ligatures w14:val="none"/>
        </w:rPr>
      </w:pPr>
      <w:r w:rsidRPr="007B5755">
        <w:rPr>
          <w:rFonts w:ascii="Arial" w:eastAsia="Times New Roman" w:hAnsi="Arial" w:cs="Arial"/>
          <w:b/>
          <w:bCs/>
          <w:color w:val="000000"/>
          <w:kern w:val="0"/>
          <w:sz w:val="22"/>
          <w:szCs w:val="22"/>
          <w14:ligatures w14:val="none"/>
        </w:rPr>
        <w:t>Share-Out</w:t>
      </w:r>
      <w:r w:rsidRPr="007B5755">
        <w:rPr>
          <w:rFonts w:ascii="Arial" w:eastAsia="Times New Roman" w:hAnsi="Arial" w:cs="Arial"/>
          <w:color w:val="000000"/>
          <w:kern w:val="0"/>
          <w:sz w:val="22"/>
          <w:szCs w:val="22"/>
          <w14:ligatures w14:val="none"/>
        </w:rPr>
        <w:t xml:space="preserve"> (7 min): Each group presents; brief Q&amp;A after each</w:t>
      </w:r>
    </w:p>
    <w:p w14:paraId="0D6E9D3E" w14:textId="77777777" w:rsidR="00C7410A" w:rsidRDefault="007B5755" w:rsidP="007B5755">
      <w:pPr>
        <w:spacing w:before="240" w:after="40" w:line="240" w:lineRule="auto"/>
        <w:outlineLvl w:val="3"/>
        <w:rPr>
          <w:rFonts w:ascii="Arial" w:eastAsia="Times New Roman" w:hAnsi="Arial" w:cs="Arial"/>
          <w:b/>
          <w:bCs/>
          <w:color w:val="000000"/>
          <w:kern w:val="0"/>
          <w:sz w:val="22"/>
          <w:szCs w:val="22"/>
          <w14:ligatures w14:val="none"/>
        </w:rPr>
      </w:pPr>
      <w:r w:rsidRPr="007B5755">
        <w:rPr>
          <w:rFonts w:ascii="Arial" w:eastAsia="Times New Roman" w:hAnsi="Arial" w:cs="Arial"/>
          <w:b/>
          <w:bCs/>
          <w:color w:val="000000"/>
          <w:kern w:val="0"/>
          <w:sz w:val="22"/>
          <w:szCs w:val="22"/>
          <w14:ligatures w14:val="none"/>
        </w:rPr>
        <w:t>NYC School C</w:t>
      </w:r>
    </w:p>
    <w:p w14:paraId="14090F97" w14:textId="5D79318C" w:rsidR="007B5755" w:rsidRPr="007B5755" w:rsidRDefault="007B5755" w:rsidP="007B5755">
      <w:pPr>
        <w:spacing w:before="240" w:after="40" w:line="240" w:lineRule="auto"/>
        <w:outlineLvl w:val="3"/>
        <w:rPr>
          <w:rFonts w:ascii="Times New Roman" w:eastAsia="Times New Roman" w:hAnsi="Times New Roman" w:cs="Times New Roman"/>
          <w:b/>
          <w:bCs/>
          <w:color w:val="000000"/>
          <w:kern w:val="0"/>
          <w14:ligatures w14:val="none"/>
        </w:rPr>
      </w:pPr>
      <w:proofErr w:type="spellStart"/>
      <w:r w:rsidRPr="007B5755">
        <w:rPr>
          <w:rFonts w:ascii="Arial" w:eastAsia="Times New Roman" w:hAnsi="Arial" w:cs="Arial"/>
          <w:b/>
          <w:bCs/>
          <w:color w:val="000000"/>
          <w:kern w:val="0"/>
          <w:sz w:val="22"/>
          <w:szCs w:val="22"/>
          <w14:ligatures w14:val="none"/>
        </w:rPr>
        <w:t>hoice</w:t>
      </w:r>
      <w:proofErr w:type="spellEnd"/>
      <w:r w:rsidRPr="007B5755">
        <w:rPr>
          <w:rFonts w:ascii="Arial" w:eastAsia="Times New Roman" w:hAnsi="Arial" w:cs="Arial"/>
          <w:b/>
          <w:bCs/>
          <w:color w:val="000000"/>
          <w:kern w:val="0"/>
          <w:sz w:val="22"/>
          <w:szCs w:val="22"/>
          <w14:ligatures w14:val="none"/>
        </w:rPr>
        <w:t xml:space="preserve"> Case Study (5 minutes)</w:t>
      </w:r>
    </w:p>
    <w:p w14:paraId="3AA7C921" w14:textId="77777777" w:rsidR="007B5755" w:rsidRPr="007B5755" w:rsidRDefault="007B5755" w:rsidP="007B5755">
      <w:pPr>
        <w:spacing w:before="240" w:after="240" w:line="240" w:lineRule="auto"/>
        <w:rPr>
          <w:rFonts w:ascii="Times New Roman" w:eastAsia="Times New Roman" w:hAnsi="Times New Roman" w:cs="Times New Roman"/>
          <w:color w:val="000000"/>
          <w:kern w:val="0"/>
          <w14:ligatures w14:val="none"/>
        </w:rPr>
      </w:pPr>
      <w:r w:rsidRPr="007B5755">
        <w:rPr>
          <w:rFonts w:ascii="Arial" w:eastAsia="Times New Roman" w:hAnsi="Arial" w:cs="Arial"/>
          <w:b/>
          <w:bCs/>
          <w:color w:val="000000"/>
          <w:kern w:val="0"/>
          <w:sz w:val="22"/>
          <w:szCs w:val="22"/>
          <w14:ligatures w14:val="none"/>
        </w:rPr>
        <w:t>Present the Paradox:</w:t>
      </w:r>
    </w:p>
    <w:p w14:paraId="51DBD672" w14:textId="4950FB31" w:rsidR="007B5755" w:rsidRPr="007B5755" w:rsidRDefault="007B5755" w:rsidP="007B5755">
      <w:pPr>
        <w:spacing w:before="240" w:after="240" w:line="240" w:lineRule="auto"/>
        <w:rPr>
          <w:rFonts w:ascii="Times New Roman" w:eastAsia="Times New Roman" w:hAnsi="Times New Roman" w:cs="Times New Roman"/>
          <w:color w:val="000000"/>
          <w:kern w:val="0"/>
          <w14:ligatures w14:val="none"/>
        </w:rPr>
      </w:pPr>
      <w:r w:rsidRPr="007B5755">
        <w:rPr>
          <w:rFonts w:ascii="Arial" w:eastAsia="Times New Roman" w:hAnsi="Arial" w:cs="Arial"/>
          <w:color w:val="000000"/>
          <w:kern w:val="0"/>
          <w:sz w:val="22"/>
          <w:szCs w:val="22"/>
          <w14:ligatures w14:val="none"/>
        </w:rPr>
        <w:t>New York City elementary school data shows:</w:t>
      </w:r>
    </w:p>
    <w:p w14:paraId="79BEBCFC" w14:textId="77777777" w:rsidR="007B5755" w:rsidRPr="007B5755" w:rsidRDefault="007B5755" w:rsidP="007B5755">
      <w:pPr>
        <w:numPr>
          <w:ilvl w:val="0"/>
          <w:numId w:val="25"/>
        </w:numPr>
        <w:spacing w:before="240" w:after="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color w:val="000000"/>
          <w:kern w:val="0"/>
          <w:sz w:val="22"/>
          <w:szCs w:val="22"/>
          <w14:ligatures w14:val="none"/>
        </w:rPr>
        <w:t>Decreasing numbers attend zoned schools</w:t>
      </w:r>
    </w:p>
    <w:p w14:paraId="25650D21" w14:textId="77777777" w:rsidR="007B5755" w:rsidRPr="007B5755" w:rsidRDefault="007B5755" w:rsidP="007B5755">
      <w:pPr>
        <w:numPr>
          <w:ilvl w:val="0"/>
          <w:numId w:val="25"/>
        </w:numPr>
        <w:spacing w:after="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color w:val="000000"/>
          <w:kern w:val="0"/>
          <w:sz w:val="22"/>
          <w:szCs w:val="22"/>
          <w14:ligatures w14:val="none"/>
        </w:rPr>
        <w:t>Black children and free-lunch eligible students opt out at higher rates</w:t>
      </w:r>
    </w:p>
    <w:p w14:paraId="30B56EF3" w14:textId="77777777" w:rsidR="007B5755" w:rsidRPr="007B5755" w:rsidRDefault="007B5755" w:rsidP="007B5755">
      <w:pPr>
        <w:numPr>
          <w:ilvl w:val="0"/>
          <w:numId w:val="25"/>
        </w:numPr>
        <w:spacing w:after="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color w:val="000000"/>
          <w:kern w:val="0"/>
          <w:sz w:val="22"/>
          <w:szCs w:val="22"/>
          <w14:ligatures w14:val="none"/>
        </w:rPr>
        <w:t>Students leaving zoned schools typically move to schools with fewer low-income students</w:t>
      </w:r>
    </w:p>
    <w:p w14:paraId="3B6E3074" w14:textId="77777777" w:rsidR="007B5755" w:rsidRPr="007B5755" w:rsidRDefault="007B5755" w:rsidP="007B5755">
      <w:pPr>
        <w:numPr>
          <w:ilvl w:val="0"/>
          <w:numId w:val="25"/>
        </w:numPr>
        <w:spacing w:after="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color w:val="000000"/>
          <w:kern w:val="0"/>
          <w:sz w:val="22"/>
          <w:szCs w:val="22"/>
          <w14:ligatures w14:val="none"/>
        </w:rPr>
        <w:t>Students remaining face higher poverty concentration, declining enrollment, dwindling resources</w:t>
      </w:r>
    </w:p>
    <w:p w14:paraId="0D459342" w14:textId="77777777" w:rsidR="007B5755" w:rsidRPr="007B5755" w:rsidRDefault="007B5755" w:rsidP="007B5755">
      <w:pPr>
        <w:numPr>
          <w:ilvl w:val="0"/>
          <w:numId w:val="25"/>
        </w:numPr>
        <w:spacing w:after="24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color w:val="000000"/>
          <w:kern w:val="0"/>
          <w:sz w:val="22"/>
          <w:szCs w:val="22"/>
          <w14:ligatures w14:val="none"/>
        </w:rPr>
        <w:t>Result: Increased racial segregation</w:t>
      </w:r>
    </w:p>
    <w:p w14:paraId="412EF889" w14:textId="77777777" w:rsidR="007B5755" w:rsidRPr="007B5755" w:rsidRDefault="007B5755" w:rsidP="007B5755">
      <w:pPr>
        <w:spacing w:before="240" w:after="240" w:line="240" w:lineRule="auto"/>
        <w:rPr>
          <w:rFonts w:ascii="Times New Roman" w:eastAsia="Times New Roman" w:hAnsi="Times New Roman" w:cs="Times New Roman"/>
          <w:color w:val="000000"/>
          <w:kern w:val="0"/>
          <w14:ligatures w14:val="none"/>
        </w:rPr>
      </w:pPr>
      <w:r w:rsidRPr="007B5755">
        <w:rPr>
          <w:rFonts w:ascii="Arial" w:eastAsia="Times New Roman" w:hAnsi="Arial" w:cs="Arial"/>
          <w:b/>
          <w:bCs/>
          <w:color w:val="000000"/>
          <w:kern w:val="0"/>
          <w:sz w:val="22"/>
          <w:szCs w:val="22"/>
          <w14:ligatures w14:val="none"/>
        </w:rPr>
        <w:t>Partner Discussion</w:t>
      </w:r>
      <w:r w:rsidRPr="007B5755">
        <w:rPr>
          <w:rFonts w:ascii="Arial" w:eastAsia="Times New Roman" w:hAnsi="Arial" w:cs="Arial"/>
          <w:color w:val="000000"/>
          <w:kern w:val="0"/>
          <w:sz w:val="22"/>
          <w:szCs w:val="22"/>
          <w14:ligatures w14:val="none"/>
        </w:rPr>
        <w:t xml:space="preserve"> (3 min): </w:t>
      </w:r>
      <w:r w:rsidRPr="007B5755">
        <w:rPr>
          <w:rFonts w:ascii="Arial" w:eastAsia="Times New Roman" w:hAnsi="Arial" w:cs="Arial"/>
          <w:i/>
          <w:iCs/>
          <w:color w:val="000000"/>
          <w:kern w:val="0"/>
          <w:sz w:val="22"/>
          <w:szCs w:val="22"/>
          <w14:ligatures w14:val="none"/>
        </w:rPr>
        <w:t>"Can school choice systems send every child to a high-quality school without leaving anybody behind?"</w:t>
      </w:r>
    </w:p>
    <w:p w14:paraId="42016408" w14:textId="77777777" w:rsidR="007B5755" w:rsidRPr="007B5755" w:rsidRDefault="007B5755" w:rsidP="007B5755">
      <w:pPr>
        <w:spacing w:before="240" w:after="240" w:line="240" w:lineRule="auto"/>
        <w:rPr>
          <w:rFonts w:ascii="Times New Roman" w:eastAsia="Times New Roman" w:hAnsi="Times New Roman" w:cs="Times New Roman"/>
          <w:color w:val="000000"/>
          <w:kern w:val="0"/>
          <w14:ligatures w14:val="none"/>
        </w:rPr>
      </w:pPr>
      <w:r w:rsidRPr="007B5755">
        <w:rPr>
          <w:rFonts w:ascii="Arial" w:eastAsia="Times New Roman" w:hAnsi="Arial" w:cs="Arial"/>
          <w:b/>
          <w:bCs/>
          <w:color w:val="000000"/>
          <w:kern w:val="0"/>
          <w:sz w:val="22"/>
          <w:szCs w:val="22"/>
          <w14:ligatures w14:val="none"/>
        </w:rPr>
        <w:t>Whole Class Reflection</w:t>
      </w:r>
      <w:r w:rsidRPr="007B5755">
        <w:rPr>
          <w:rFonts w:ascii="Arial" w:eastAsia="Times New Roman" w:hAnsi="Arial" w:cs="Arial"/>
          <w:color w:val="000000"/>
          <w:kern w:val="0"/>
          <w:sz w:val="22"/>
          <w:szCs w:val="22"/>
          <w14:ligatures w14:val="none"/>
        </w:rPr>
        <w:t xml:space="preserve"> (2 min): Brief share-out emphasizing the chapter's central question</w:t>
      </w:r>
    </w:p>
    <w:p w14:paraId="4A674C97" w14:textId="77777777" w:rsidR="007B5755" w:rsidRPr="007B5755" w:rsidRDefault="00B228B2" w:rsidP="007B5755">
      <w:pPr>
        <w:spacing w:after="0" w:line="240" w:lineRule="auto"/>
        <w:rPr>
          <w:rFonts w:ascii="Times New Roman" w:eastAsia="Times New Roman" w:hAnsi="Times New Roman" w:cs="Times New Roman"/>
          <w:color w:val="000000"/>
          <w:kern w:val="0"/>
          <w14:ligatures w14:val="none"/>
        </w:rPr>
      </w:pPr>
      <w:r>
        <w:rPr>
          <w:rFonts w:ascii="Times New Roman" w:eastAsia="Times New Roman" w:hAnsi="Times New Roman" w:cs="Times New Roman"/>
          <w:noProof/>
          <w:color w:val="000000"/>
          <w:kern w:val="0"/>
        </w:rPr>
        <w:pict w14:anchorId="3EECE3A2">
          <v:rect id="_x0000_i1029" alt="" style="width:468pt;height:.05pt;mso-width-percent:0;mso-height-percent:0;mso-width-percent:0;mso-height-percent:0" o:hralign="center" o:hrstd="t" o:hr="t" fillcolor="#a0a0a0" stroked="f"/>
        </w:pict>
      </w:r>
    </w:p>
    <w:p w14:paraId="77F213D8" w14:textId="77777777" w:rsidR="007B5755" w:rsidRPr="007B5755" w:rsidRDefault="007B5755" w:rsidP="007B5755">
      <w:pPr>
        <w:spacing w:before="280" w:after="80" w:line="240" w:lineRule="auto"/>
        <w:outlineLvl w:val="2"/>
        <w:rPr>
          <w:rFonts w:ascii="Times New Roman" w:eastAsia="Times New Roman" w:hAnsi="Times New Roman" w:cs="Times New Roman"/>
          <w:b/>
          <w:bCs/>
          <w:color w:val="000000"/>
          <w:kern w:val="0"/>
          <w:sz w:val="27"/>
          <w:szCs w:val="27"/>
          <w14:ligatures w14:val="none"/>
        </w:rPr>
      </w:pPr>
      <w:r w:rsidRPr="007B5755">
        <w:rPr>
          <w:rFonts w:ascii="Arial" w:eastAsia="Times New Roman" w:hAnsi="Arial" w:cs="Arial"/>
          <w:b/>
          <w:bCs/>
          <w:color w:val="000000"/>
          <w:kern w:val="0"/>
          <w:sz w:val="26"/>
          <w:szCs w:val="26"/>
          <w14:ligatures w14:val="none"/>
        </w:rPr>
        <w:t>Break (10 minutes)</w:t>
      </w:r>
    </w:p>
    <w:p w14:paraId="1CF04141" w14:textId="77777777" w:rsidR="007B5755" w:rsidRPr="007B5755" w:rsidRDefault="00B228B2" w:rsidP="007B5755">
      <w:pPr>
        <w:spacing w:after="0" w:line="240" w:lineRule="auto"/>
        <w:rPr>
          <w:rFonts w:ascii="Times New Roman" w:eastAsia="Times New Roman" w:hAnsi="Times New Roman" w:cs="Times New Roman"/>
          <w:color w:val="000000"/>
          <w:kern w:val="0"/>
          <w14:ligatures w14:val="none"/>
        </w:rPr>
      </w:pPr>
      <w:r>
        <w:rPr>
          <w:rFonts w:ascii="Times New Roman" w:eastAsia="Times New Roman" w:hAnsi="Times New Roman" w:cs="Times New Roman"/>
          <w:noProof/>
          <w:color w:val="000000"/>
          <w:kern w:val="0"/>
        </w:rPr>
        <w:pict w14:anchorId="20E58A95">
          <v:rect id="_x0000_i1030" alt="" style="width:468pt;height:.05pt;mso-width-percent:0;mso-height-percent:0;mso-width-percent:0;mso-height-percent:0" o:hralign="center" o:hrstd="t" o:hr="t" fillcolor="#a0a0a0" stroked="f"/>
        </w:pict>
      </w:r>
    </w:p>
    <w:p w14:paraId="480410C9" w14:textId="77777777" w:rsidR="007B5755" w:rsidRPr="007B5755" w:rsidRDefault="007B5755" w:rsidP="007B5755">
      <w:pPr>
        <w:spacing w:before="280" w:after="80" w:line="240" w:lineRule="auto"/>
        <w:outlineLvl w:val="2"/>
        <w:rPr>
          <w:rFonts w:ascii="Times New Roman" w:eastAsia="Times New Roman" w:hAnsi="Times New Roman" w:cs="Times New Roman"/>
          <w:b/>
          <w:bCs/>
          <w:color w:val="000000"/>
          <w:kern w:val="0"/>
          <w:sz w:val="27"/>
          <w:szCs w:val="27"/>
          <w14:ligatures w14:val="none"/>
        </w:rPr>
      </w:pPr>
      <w:r w:rsidRPr="007B5755">
        <w:rPr>
          <w:rFonts w:ascii="Arial" w:eastAsia="Times New Roman" w:hAnsi="Arial" w:cs="Arial"/>
          <w:b/>
          <w:bCs/>
          <w:color w:val="000000"/>
          <w:kern w:val="0"/>
          <w:sz w:val="26"/>
          <w:szCs w:val="26"/>
          <w14:ligatures w14:val="none"/>
        </w:rPr>
        <w:t>Segment 4: Tracking and Ability Grouping (35 minutes)</w:t>
      </w:r>
    </w:p>
    <w:p w14:paraId="5F04D55F" w14:textId="77777777" w:rsidR="007B5755" w:rsidRPr="007B5755" w:rsidRDefault="007B5755" w:rsidP="007B5755">
      <w:pPr>
        <w:spacing w:before="240" w:after="40" w:line="240" w:lineRule="auto"/>
        <w:outlineLvl w:val="3"/>
        <w:rPr>
          <w:rFonts w:ascii="Times New Roman" w:eastAsia="Times New Roman" w:hAnsi="Times New Roman" w:cs="Times New Roman"/>
          <w:b/>
          <w:bCs/>
          <w:color w:val="000000"/>
          <w:kern w:val="0"/>
          <w14:ligatures w14:val="none"/>
        </w:rPr>
      </w:pPr>
      <w:r w:rsidRPr="007B5755">
        <w:rPr>
          <w:rFonts w:ascii="Arial" w:eastAsia="Times New Roman" w:hAnsi="Arial" w:cs="Arial"/>
          <w:b/>
          <w:bCs/>
          <w:color w:val="000000"/>
          <w:kern w:val="0"/>
          <w:sz w:val="22"/>
          <w:szCs w:val="22"/>
          <w14:ligatures w14:val="none"/>
        </w:rPr>
        <w:t>Historical Context and Current Prevalence (8 minutes)</w:t>
      </w:r>
    </w:p>
    <w:p w14:paraId="577A7BFF" w14:textId="77777777" w:rsidR="007B5755" w:rsidRPr="007B5755" w:rsidRDefault="007B5755" w:rsidP="007B5755">
      <w:pPr>
        <w:spacing w:before="240" w:after="240" w:line="240" w:lineRule="auto"/>
        <w:rPr>
          <w:rFonts w:ascii="Times New Roman" w:eastAsia="Times New Roman" w:hAnsi="Times New Roman" w:cs="Times New Roman"/>
          <w:color w:val="000000"/>
          <w:kern w:val="0"/>
          <w14:ligatures w14:val="none"/>
        </w:rPr>
      </w:pPr>
      <w:r w:rsidRPr="007B5755">
        <w:rPr>
          <w:rFonts w:ascii="Arial" w:eastAsia="Times New Roman" w:hAnsi="Arial" w:cs="Arial"/>
          <w:b/>
          <w:bCs/>
          <w:color w:val="000000"/>
          <w:kern w:val="0"/>
          <w:sz w:val="22"/>
          <w:szCs w:val="22"/>
          <w14:ligatures w14:val="none"/>
        </w:rPr>
        <w:t>Brief Lecture:</w:t>
      </w:r>
    </w:p>
    <w:p w14:paraId="10F3C15A" w14:textId="77777777" w:rsidR="007B5755" w:rsidRPr="007B5755" w:rsidRDefault="007B5755" w:rsidP="007B5755">
      <w:pPr>
        <w:numPr>
          <w:ilvl w:val="0"/>
          <w:numId w:val="26"/>
        </w:numPr>
        <w:spacing w:before="240" w:after="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b/>
          <w:bCs/>
          <w:color w:val="000000"/>
          <w:kern w:val="0"/>
          <w:sz w:val="22"/>
          <w:szCs w:val="22"/>
          <w14:ligatures w14:val="none"/>
        </w:rPr>
        <w:t>History</w:t>
      </w:r>
      <w:r w:rsidRPr="007B5755">
        <w:rPr>
          <w:rFonts w:ascii="Arial" w:eastAsia="Times New Roman" w:hAnsi="Arial" w:cs="Arial"/>
          <w:color w:val="000000"/>
          <w:kern w:val="0"/>
          <w:sz w:val="22"/>
          <w:szCs w:val="22"/>
          <w14:ligatures w14:val="none"/>
        </w:rPr>
        <w:t xml:space="preserve"> (3 min)</w:t>
      </w:r>
    </w:p>
    <w:p w14:paraId="724D59C2" w14:textId="77777777" w:rsidR="007B5755" w:rsidRPr="007B5755" w:rsidRDefault="007B5755" w:rsidP="007B5755">
      <w:pPr>
        <w:numPr>
          <w:ilvl w:val="1"/>
          <w:numId w:val="26"/>
        </w:numPr>
        <w:spacing w:after="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color w:val="000000"/>
          <w:kern w:val="0"/>
          <w:sz w:val="22"/>
          <w:szCs w:val="22"/>
          <w14:ligatures w14:val="none"/>
        </w:rPr>
        <w:t>Traditional tracking: general, vocational-technical, college prep</w:t>
      </w:r>
    </w:p>
    <w:p w14:paraId="1C794CEF" w14:textId="77777777" w:rsidR="007B5755" w:rsidRPr="007B5755" w:rsidRDefault="007B5755" w:rsidP="007B5755">
      <w:pPr>
        <w:numPr>
          <w:ilvl w:val="1"/>
          <w:numId w:val="26"/>
        </w:numPr>
        <w:spacing w:after="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i/>
          <w:iCs/>
          <w:color w:val="000000"/>
          <w:kern w:val="0"/>
          <w:sz w:val="22"/>
          <w:szCs w:val="22"/>
          <w14:ligatures w14:val="none"/>
        </w:rPr>
        <w:t>Hobson v. Hansen</w:t>
      </w:r>
      <w:r w:rsidRPr="007B5755">
        <w:rPr>
          <w:rFonts w:ascii="Arial" w:eastAsia="Times New Roman" w:hAnsi="Arial" w:cs="Arial"/>
          <w:color w:val="000000"/>
          <w:kern w:val="0"/>
          <w:sz w:val="22"/>
          <w:szCs w:val="22"/>
          <w14:ligatures w14:val="none"/>
        </w:rPr>
        <w:t xml:space="preserve"> (1967): Abolished tracking in D.C. schools as racially/socioeconomically biased</w:t>
      </w:r>
    </w:p>
    <w:p w14:paraId="74891E33" w14:textId="77777777" w:rsidR="007B5755" w:rsidRPr="007B5755" w:rsidRDefault="007B5755" w:rsidP="007B5755">
      <w:pPr>
        <w:numPr>
          <w:ilvl w:val="1"/>
          <w:numId w:val="26"/>
        </w:numPr>
        <w:spacing w:after="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color w:val="000000"/>
          <w:kern w:val="0"/>
          <w:sz w:val="22"/>
          <w:szCs w:val="22"/>
          <w14:ligatures w14:val="none"/>
        </w:rPr>
        <w:t>Shift to "ability grouping" - same effect, more implicit</w:t>
      </w:r>
    </w:p>
    <w:p w14:paraId="4B587F44" w14:textId="77777777" w:rsidR="007B5755" w:rsidRPr="007B5755" w:rsidRDefault="007B5755" w:rsidP="007B5755">
      <w:pPr>
        <w:numPr>
          <w:ilvl w:val="1"/>
          <w:numId w:val="26"/>
        </w:numPr>
        <w:spacing w:after="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color w:val="000000"/>
          <w:kern w:val="0"/>
          <w:sz w:val="22"/>
          <w:szCs w:val="22"/>
          <w14:ligatures w14:val="none"/>
        </w:rPr>
        <w:t xml:space="preserve">"The new </w:t>
      </w:r>
      <w:proofErr w:type="spellStart"/>
      <w:r w:rsidRPr="007B5755">
        <w:rPr>
          <w:rFonts w:ascii="Arial" w:eastAsia="Times New Roman" w:hAnsi="Arial" w:cs="Arial"/>
          <w:color w:val="000000"/>
          <w:kern w:val="0"/>
          <w:sz w:val="22"/>
          <w:szCs w:val="22"/>
          <w14:ligatures w14:val="none"/>
        </w:rPr>
        <w:t>IQism</w:t>
      </w:r>
      <w:proofErr w:type="spellEnd"/>
      <w:r w:rsidRPr="007B5755">
        <w:rPr>
          <w:rFonts w:ascii="Arial" w:eastAsia="Times New Roman" w:hAnsi="Arial" w:cs="Arial"/>
          <w:color w:val="000000"/>
          <w:kern w:val="0"/>
          <w:sz w:val="22"/>
          <w:szCs w:val="22"/>
          <w14:ligatures w14:val="none"/>
        </w:rPr>
        <w:t>"</w:t>
      </w:r>
    </w:p>
    <w:p w14:paraId="1D172D8B" w14:textId="77777777" w:rsidR="007B5755" w:rsidRPr="007B5755" w:rsidRDefault="007B5755" w:rsidP="007B5755">
      <w:pPr>
        <w:numPr>
          <w:ilvl w:val="0"/>
          <w:numId w:val="26"/>
        </w:numPr>
        <w:spacing w:after="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b/>
          <w:bCs/>
          <w:color w:val="000000"/>
          <w:kern w:val="0"/>
          <w:sz w:val="22"/>
          <w:szCs w:val="22"/>
          <w14:ligatures w14:val="none"/>
        </w:rPr>
        <w:t>Current Scope</w:t>
      </w:r>
      <w:r w:rsidRPr="007B5755">
        <w:rPr>
          <w:rFonts w:ascii="Arial" w:eastAsia="Times New Roman" w:hAnsi="Arial" w:cs="Arial"/>
          <w:color w:val="000000"/>
          <w:kern w:val="0"/>
          <w:sz w:val="22"/>
          <w:szCs w:val="22"/>
          <w14:ligatures w14:val="none"/>
        </w:rPr>
        <w:t xml:space="preserve"> (2 min)</w:t>
      </w:r>
    </w:p>
    <w:p w14:paraId="1D3AFF2C" w14:textId="77777777" w:rsidR="007B5755" w:rsidRPr="007B5755" w:rsidRDefault="007B5755" w:rsidP="007B5755">
      <w:pPr>
        <w:numPr>
          <w:ilvl w:val="1"/>
          <w:numId w:val="26"/>
        </w:numPr>
        <w:spacing w:after="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color w:val="000000"/>
          <w:kern w:val="0"/>
          <w:sz w:val="22"/>
          <w:szCs w:val="22"/>
          <w14:ligatures w14:val="none"/>
        </w:rPr>
        <w:t>2017-18: ~1/3 of public schools use ability grouping</w:t>
      </w:r>
    </w:p>
    <w:p w14:paraId="7B5BEE02" w14:textId="77777777" w:rsidR="007B5755" w:rsidRPr="007B5755" w:rsidRDefault="007B5755" w:rsidP="007B5755">
      <w:pPr>
        <w:numPr>
          <w:ilvl w:val="1"/>
          <w:numId w:val="26"/>
        </w:numPr>
        <w:spacing w:after="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color w:val="000000"/>
          <w:kern w:val="0"/>
          <w:sz w:val="22"/>
          <w:szCs w:val="22"/>
          <w14:ligatures w14:val="none"/>
        </w:rPr>
        <w:t>50% of middle schools, 40% of high schools</w:t>
      </w:r>
    </w:p>
    <w:p w14:paraId="10C6B751" w14:textId="77777777" w:rsidR="007B5755" w:rsidRPr="007B5755" w:rsidRDefault="007B5755" w:rsidP="007B5755">
      <w:pPr>
        <w:numPr>
          <w:ilvl w:val="1"/>
          <w:numId w:val="26"/>
        </w:numPr>
        <w:spacing w:after="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color w:val="000000"/>
          <w:kern w:val="0"/>
          <w:sz w:val="22"/>
          <w:szCs w:val="22"/>
          <w14:ligatures w14:val="none"/>
        </w:rPr>
        <w:t>Begins as early as pre-K and kindergarten</w:t>
      </w:r>
    </w:p>
    <w:p w14:paraId="32736A2E" w14:textId="77777777" w:rsidR="007B5755" w:rsidRPr="007B5755" w:rsidRDefault="007B5755" w:rsidP="007B5755">
      <w:pPr>
        <w:numPr>
          <w:ilvl w:val="1"/>
          <w:numId w:val="26"/>
        </w:numPr>
        <w:spacing w:after="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color w:val="000000"/>
          <w:kern w:val="0"/>
          <w:sz w:val="22"/>
          <w:szCs w:val="22"/>
          <w14:ligatures w14:val="none"/>
        </w:rPr>
        <w:t>Between-class vs. within-class grouping</w:t>
      </w:r>
    </w:p>
    <w:p w14:paraId="10BD32B1" w14:textId="77777777" w:rsidR="007B5755" w:rsidRPr="007B5755" w:rsidRDefault="007B5755" w:rsidP="007B5755">
      <w:pPr>
        <w:numPr>
          <w:ilvl w:val="0"/>
          <w:numId w:val="26"/>
        </w:numPr>
        <w:spacing w:after="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b/>
          <w:bCs/>
          <w:color w:val="000000"/>
          <w:kern w:val="0"/>
          <w:sz w:val="22"/>
          <w:szCs w:val="22"/>
          <w14:ligatures w14:val="none"/>
        </w:rPr>
        <w:t>Social Class Connection</w:t>
      </w:r>
      <w:r w:rsidRPr="007B5755">
        <w:rPr>
          <w:rFonts w:ascii="Arial" w:eastAsia="Times New Roman" w:hAnsi="Arial" w:cs="Arial"/>
          <w:color w:val="000000"/>
          <w:kern w:val="0"/>
          <w:sz w:val="22"/>
          <w:szCs w:val="22"/>
          <w14:ligatures w14:val="none"/>
        </w:rPr>
        <w:t xml:space="preserve"> (3 min)</w:t>
      </w:r>
    </w:p>
    <w:p w14:paraId="454E6AD2" w14:textId="77777777" w:rsidR="007B5755" w:rsidRPr="007B5755" w:rsidRDefault="007B5755" w:rsidP="007B5755">
      <w:pPr>
        <w:numPr>
          <w:ilvl w:val="1"/>
          <w:numId w:val="26"/>
        </w:numPr>
        <w:spacing w:after="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color w:val="000000"/>
          <w:kern w:val="0"/>
          <w:sz w:val="22"/>
          <w:szCs w:val="22"/>
          <w14:ligatures w14:val="none"/>
        </w:rPr>
        <w:t>Advantaged families get best placements</w:t>
      </w:r>
    </w:p>
    <w:p w14:paraId="6C64CECE" w14:textId="77777777" w:rsidR="007B5755" w:rsidRPr="007B5755" w:rsidRDefault="007B5755" w:rsidP="007B5755">
      <w:pPr>
        <w:numPr>
          <w:ilvl w:val="1"/>
          <w:numId w:val="26"/>
        </w:numPr>
        <w:spacing w:after="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color w:val="000000"/>
          <w:kern w:val="0"/>
          <w:sz w:val="22"/>
          <w:szCs w:val="22"/>
          <w14:ligatures w14:val="none"/>
        </w:rPr>
        <w:t>Parents intervene on children's behalf</w:t>
      </w:r>
    </w:p>
    <w:p w14:paraId="725EB0D7" w14:textId="77777777" w:rsidR="007B5755" w:rsidRPr="007B5755" w:rsidRDefault="007B5755" w:rsidP="007B5755">
      <w:pPr>
        <w:numPr>
          <w:ilvl w:val="1"/>
          <w:numId w:val="26"/>
        </w:numPr>
        <w:spacing w:after="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color w:val="000000"/>
          <w:kern w:val="0"/>
          <w:sz w:val="22"/>
          <w:szCs w:val="22"/>
          <w14:ligatures w14:val="none"/>
        </w:rPr>
        <w:t>Middle/upper-class parents know how to navigate systems</w:t>
      </w:r>
    </w:p>
    <w:p w14:paraId="35B3199F" w14:textId="77777777" w:rsidR="007B5755" w:rsidRPr="007B5755" w:rsidRDefault="007B5755" w:rsidP="007B5755">
      <w:pPr>
        <w:numPr>
          <w:ilvl w:val="1"/>
          <w:numId w:val="26"/>
        </w:numPr>
        <w:spacing w:after="24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color w:val="000000"/>
          <w:kern w:val="0"/>
          <w:sz w:val="22"/>
          <w:szCs w:val="22"/>
          <w14:ligatures w14:val="none"/>
        </w:rPr>
        <w:t>Form of cultural capital that lower-income families may lack</w:t>
      </w:r>
    </w:p>
    <w:p w14:paraId="32EAC9CC" w14:textId="77777777" w:rsidR="007B5755" w:rsidRPr="007B5755" w:rsidRDefault="007B5755" w:rsidP="007B5755">
      <w:pPr>
        <w:spacing w:before="240" w:after="40" w:line="240" w:lineRule="auto"/>
        <w:outlineLvl w:val="3"/>
        <w:rPr>
          <w:rFonts w:ascii="Times New Roman" w:eastAsia="Times New Roman" w:hAnsi="Times New Roman" w:cs="Times New Roman"/>
          <w:b/>
          <w:bCs/>
          <w:color w:val="000000"/>
          <w:kern w:val="0"/>
          <w14:ligatures w14:val="none"/>
        </w:rPr>
      </w:pPr>
      <w:r w:rsidRPr="007B5755">
        <w:rPr>
          <w:rFonts w:ascii="Arial" w:eastAsia="Times New Roman" w:hAnsi="Arial" w:cs="Arial"/>
          <w:b/>
          <w:bCs/>
          <w:color w:val="000000"/>
          <w:kern w:val="0"/>
          <w:sz w:val="22"/>
          <w:szCs w:val="22"/>
          <w14:ligatures w14:val="none"/>
        </w:rPr>
        <w:t>Personal Experience Reflection (7 minutes)</w:t>
      </w:r>
    </w:p>
    <w:p w14:paraId="744C5333" w14:textId="77777777" w:rsidR="007B5755" w:rsidRPr="007B5755" w:rsidRDefault="007B5755" w:rsidP="007B5755">
      <w:pPr>
        <w:spacing w:before="240" w:after="240" w:line="240" w:lineRule="auto"/>
        <w:rPr>
          <w:rFonts w:ascii="Times New Roman" w:eastAsia="Times New Roman" w:hAnsi="Times New Roman" w:cs="Times New Roman"/>
          <w:color w:val="000000"/>
          <w:kern w:val="0"/>
          <w14:ligatures w14:val="none"/>
        </w:rPr>
      </w:pPr>
      <w:r w:rsidRPr="007B5755">
        <w:rPr>
          <w:rFonts w:ascii="Arial" w:eastAsia="Times New Roman" w:hAnsi="Arial" w:cs="Arial"/>
          <w:b/>
          <w:bCs/>
          <w:color w:val="000000"/>
          <w:kern w:val="0"/>
          <w:sz w:val="22"/>
          <w:szCs w:val="22"/>
          <w14:ligatures w14:val="none"/>
        </w:rPr>
        <w:t>Suggested Activity from Chapter:</w:t>
      </w:r>
    </w:p>
    <w:p w14:paraId="2F20BF4B" w14:textId="77777777" w:rsidR="007B5755" w:rsidRPr="007B5755" w:rsidRDefault="007B5755" w:rsidP="007B5755">
      <w:pPr>
        <w:spacing w:before="240" w:after="240" w:line="240" w:lineRule="auto"/>
        <w:rPr>
          <w:rFonts w:ascii="Times New Roman" w:eastAsia="Times New Roman" w:hAnsi="Times New Roman" w:cs="Times New Roman"/>
          <w:color w:val="000000"/>
          <w:kern w:val="0"/>
          <w14:ligatures w14:val="none"/>
        </w:rPr>
      </w:pPr>
      <w:r w:rsidRPr="007B5755">
        <w:rPr>
          <w:rFonts w:ascii="Arial" w:eastAsia="Times New Roman" w:hAnsi="Arial" w:cs="Arial"/>
          <w:color w:val="000000"/>
          <w:kern w:val="0"/>
          <w:sz w:val="22"/>
          <w:szCs w:val="22"/>
          <w14:ligatures w14:val="none"/>
        </w:rPr>
        <w:t xml:space="preserve">Individual writing (3 min): </w:t>
      </w:r>
      <w:r w:rsidRPr="007B5755">
        <w:rPr>
          <w:rFonts w:ascii="Arial" w:eastAsia="Times New Roman" w:hAnsi="Arial" w:cs="Arial"/>
          <w:i/>
          <w:iCs/>
          <w:color w:val="000000"/>
          <w:kern w:val="0"/>
          <w:sz w:val="22"/>
          <w:szCs w:val="22"/>
          <w14:ligatures w14:val="none"/>
        </w:rPr>
        <w:t>"Think about your personal experiences with tracking or ability grouping. How prevalent were these practices in the schools you attended? What effect may they have had on you?"</w:t>
      </w:r>
    </w:p>
    <w:p w14:paraId="16576C27" w14:textId="77777777" w:rsidR="007B5755" w:rsidRPr="007B5755" w:rsidRDefault="007B5755" w:rsidP="007B5755">
      <w:pPr>
        <w:spacing w:before="240" w:after="240" w:line="240" w:lineRule="auto"/>
        <w:rPr>
          <w:rFonts w:ascii="Times New Roman" w:eastAsia="Times New Roman" w:hAnsi="Times New Roman" w:cs="Times New Roman"/>
          <w:color w:val="000000"/>
          <w:kern w:val="0"/>
          <w14:ligatures w14:val="none"/>
        </w:rPr>
      </w:pPr>
      <w:r w:rsidRPr="007B5755">
        <w:rPr>
          <w:rFonts w:ascii="Arial" w:eastAsia="Times New Roman" w:hAnsi="Arial" w:cs="Arial"/>
          <w:color w:val="000000"/>
          <w:kern w:val="0"/>
          <w:sz w:val="22"/>
          <w:szCs w:val="22"/>
          <w14:ligatures w14:val="none"/>
        </w:rPr>
        <w:t>Partner Share (3 min): Compare experiences with peer</w:t>
      </w:r>
    </w:p>
    <w:p w14:paraId="32DCC7B8" w14:textId="77777777" w:rsidR="007B5755" w:rsidRPr="007B5755" w:rsidRDefault="007B5755" w:rsidP="007B5755">
      <w:pPr>
        <w:spacing w:before="240" w:after="240" w:line="240" w:lineRule="auto"/>
        <w:rPr>
          <w:rFonts w:ascii="Times New Roman" w:eastAsia="Times New Roman" w:hAnsi="Times New Roman" w:cs="Times New Roman"/>
          <w:color w:val="000000"/>
          <w:kern w:val="0"/>
          <w14:ligatures w14:val="none"/>
        </w:rPr>
      </w:pPr>
      <w:r w:rsidRPr="007B5755">
        <w:rPr>
          <w:rFonts w:ascii="Arial" w:eastAsia="Times New Roman" w:hAnsi="Arial" w:cs="Arial"/>
          <w:color w:val="000000"/>
          <w:kern w:val="0"/>
          <w:sz w:val="22"/>
          <w:szCs w:val="22"/>
          <w14:ligatures w14:val="none"/>
        </w:rPr>
        <w:t>Whole Class (1 min): Quick poll: How many experienced tracking/</w:t>
      </w:r>
      <w:proofErr w:type="gramStart"/>
      <w:r w:rsidRPr="007B5755">
        <w:rPr>
          <w:rFonts w:ascii="Arial" w:eastAsia="Times New Roman" w:hAnsi="Arial" w:cs="Arial"/>
          <w:color w:val="000000"/>
          <w:kern w:val="0"/>
          <w:sz w:val="22"/>
          <w:szCs w:val="22"/>
          <w14:ligatures w14:val="none"/>
        </w:rPr>
        <w:t>ability</w:t>
      </w:r>
      <w:proofErr w:type="gramEnd"/>
      <w:r w:rsidRPr="007B5755">
        <w:rPr>
          <w:rFonts w:ascii="Arial" w:eastAsia="Times New Roman" w:hAnsi="Arial" w:cs="Arial"/>
          <w:color w:val="000000"/>
          <w:kern w:val="0"/>
          <w:sz w:val="22"/>
          <w:szCs w:val="22"/>
          <w14:ligatures w14:val="none"/>
        </w:rPr>
        <w:t xml:space="preserve"> grouping? At what age did it begin?</w:t>
      </w:r>
    </w:p>
    <w:p w14:paraId="5AE6B67C" w14:textId="77777777" w:rsidR="007B5755" w:rsidRPr="007B5755" w:rsidRDefault="007B5755" w:rsidP="007B5755">
      <w:pPr>
        <w:spacing w:before="240" w:after="40" w:line="240" w:lineRule="auto"/>
        <w:outlineLvl w:val="3"/>
        <w:rPr>
          <w:rFonts w:ascii="Times New Roman" w:eastAsia="Times New Roman" w:hAnsi="Times New Roman" w:cs="Times New Roman"/>
          <w:b/>
          <w:bCs/>
          <w:color w:val="000000"/>
          <w:kern w:val="0"/>
          <w14:ligatures w14:val="none"/>
        </w:rPr>
      </w:pPr>
      <w:r w:rsidRPr="007B5755">
        <w:rPr>
          <w:rFonts w:ascii="Arial" w:eastAsia="Times New Roman" w:hAnsi="Arial" w:cs="Arial"/>
          <w:b/>
          <w:bCs/>
          <w:color w:val="000000"/>
          <w:kern w:val="0"/>
          <w:sz w:val="22"/>
          <w:szCs w:val="22"/>
          <w14:ligatures w14:val="none"/>
        </w:rPr>
        <w:t>Research Evidence Analysis (12 minutes)</w:t>
      </w:r>
    </w:p>
    <w:p w14:paraId="5FF38850" w14:textId="77777777" w:rsidR="007B5755" w:rsidRPr="007B5755" w:rsidRDefault="007B5755" w:rsidP="007B5755">
      <w:pPr>
        <w:spacing w:before="240" w:after="240" w:line="240" w:lineRule="auto"/>
        <w:rPr>
          <w:rFonts w:ascii="Times New Roman" w:eastAsia="Times New Roman" w:hAnsi="Times New Roman" w:cs="Times New Roman"/>
          <w:color w:val="000000"/>
          <w:kern w:val="0"/>
          <w14:ligatures w14:val="none"/>
        </w:rPr>
      </w:pPr>
      <w:r w:rsidRPr="007B5755">
        <w:rPr>
          <w:rFonts w:ascii="Arial" w:eastAsia="Times New Roman" w:hAnsi="Arial" w:cs="Arial"/>
          <w:b/>
          <w:bCs/>
          <w:color w:val="000000"/>
          <w:kern w:val="0"/>
          <w:sz w:val="22"/>
          <w:szCs w:val="22"/>
          <w14:ligatures w14:val="none"/>
        </w:rPr>
        <w:t>Jigsaw Approach:</w:t>
      </w:r>
    </w:p>
    <w:p w14:paraId="1CC15A07" w14:textId="77777777" w:rsidR="007B5755" w:rsidRPr="007B5755" w:rsidRDefault="007B5755" w:rsidP="007B5755">
      <w:pPr>
        <w:spacing w:before="240" w:after="240" w:line="240" w:lineRule="auto"/>
        <w:rPr>
          <w:rFonts w:ascii="Times New Roman" w:eastAsia="Times New Roman" w:hAnsi="Times New Roman" w:cs="Times New Roman"/>
          <w:color w:val="000000"/>
          <w:kern w:val="0"/>
          <w14:ligatures w14:val="none"/>
        </w:rPr>
      </w:pPr>
      <w:r w:rsidRPr="007B5755">
        <w:rPr>
          <w:rFonts w:ascii="Arial" w:eastAsia="Times New Roman" w:hAnsi="Arial" w:cs="Arial"/>
          <w:color w:val="000000"/>
          <w:kern w:val="0"/>
          <w:sz w:val="22"/>
          <w:szCs w:val="22"/>
          <w14:ligatures w14:val="none"/>
        </w:rPr>
        <w:t>Divide class into three research groups:</w:t>
      </w:r>
    </w:p>
    <w:p w14:paraId="40A786C6" w14:textId="77777777" w:rsidR="007B5755" w:rsidRPr="007B5755" w:rsidRDefault="007B5755" w:rsidP="007B5755">
      <w:pPr>
        <w:spacing w:before="240" w:after="240" w:line="240" w:lineRule="auto"/>
        <w:rPr>
          <w:rFonts w:ascii="Times New Roman" w:eastAsia="Times New Roman" w:hAnsi="Times New Roman" w:cs="Times New Roman"/>
          <w:color w:val="000000"/>
          <w:kern w:val="0"/>
          <w14:ligatures w14:val="none"/>
        </w:rPr>
      </w:pPr>
      <w:r w:rsidRPr="007B5755">
        <w:rPr>
          <w:rFonts w:ascii="Arial" w:eastAsia="Times New Roman" w:hAnsi="Arial" w:cs="Arial"/>
          <w:b/>
          <w:bCs/>
          <w:color w:val="000000"/>
          <w:kern w:val="0"/>
          <w:sz w:val="22"/>
          <w:szCs w:val="22"/>
          <w14:ligatures w14:val="none"/>
        </w:rPr>
        <w:t>Group A - Effects on Student Learning:</w:t>
      </w:r>
    </w:p>
    <w:p w14:paraId="75EA37A9" w14:textId="77777777" w:rsidR="007B5755" w:rsidRPr="007B5755" w:rsidRDefault="007B5755" w:rsidP="007B5755">
      <w:pPr>
        <w:numPr>
          <w:ilvl w:val="0"/>
          <w:numId w:val="27"/>
        </w:numPr>
        <w:spacing w:before="240" w:after="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color w:val="000000"/>
          <w:kern w:val="0"/>
          <w:sz w:val="22"/>
          <w:szCs w:val="22"/>
          <w14:ligatures w14:val="none"/>
        </w:rPr>
        <w:t>Mixed results at elementary level</w:t>
      </w:r>
    </w:p>
    <w:p w14:paraId="35665784" w14:textId="77777777" w:rsidR="007B5755" w:rsidRPr="007B5755" w:rsidRDefault="007B5755" w:rsidP="007B5755">
      <w:pPr>
        <w:numPr>
          <w:ilvl w:val="0"/>
          <w:numId w:val="27"/>
        </w:numPr>
        <w:spacing w:after="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color w:val="000000"/>
          <w:kern w:val="0"/>
          <w:sz w:val="22"/>
          <w:szCs w:val="22"/>
          <w14:ligatures w14:val="none"/>
        </w:rPr>
        <w:t>Some teachers believe it helps; others believe it harms</w:t>
      </w:r>
    </w:p>
    <w:p w14:paraId="32382604" w14:textId="77777777" w:rsidR="007B5755" w:rsidRPr="007B5755" w:rsidRDefault="007B5755" w:rsidP="007B5755">
      <w:pPr>
        <w:numPr>
          <w:ilvl w:val="0"/>
          <w:numId w:val="27"/>
        </w:numPr>
        <w:spacing w:after="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color w:val="000000"/>
          <w:kern w:val="0"/>
          <w:sz w:val="22"/>
          <w:szCs w:val="22"/>
          <w14:ligatures w14:val="none"/>
        </w:rPr>
        <w:t>International research: benefits mostly for gifted programs</w:t>
      </w:r>
    </w:p>
    <w:p w14:paraId="2F1730BC" w14:textId="77777777" w:rsidR="007B5755" w:rsidRPr="007B5755" w:rsidRDefault="007B5755" w:rsidP="007B5755">
      <w:pPr>
        <w:numPr>
          <w:ilvl w:val="0"/>
          <w:numId w:val="27"/>
        </w:numPr>
        <w:spacing w:after="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color w:val="000000"/>
          <w:kern w:val="0"/>
          <w:sz w:val="22"/>
          <w:szCs w:val="22"/>
          <w14:ligatures w14:val="none"/>
        </w:rPr>
        <w:t>Advanced students not held back by mixed classrooms</w:t>
      </w:r>
    </w:p>
    <w:p w14:paraId="27B56880" w14:textId="77777777" w:rsidR="007B5755" w:rsidRPr="007B5755" w:rsidRDefault="007B5755" w:rsidP="007B5755">
      <w:pPr>
        <w:numPr>
          <w:ilvl w:val="0"/>
          <w:numId w:val="27"/>
        </w:numPr>
        <w:spacing w:after="24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color w:val="000000"/>
          <w:kern w:val="0"/>
          <w:sz w:val="22"/>
          <w:szCs w:val="22"/>
          <w14:ligatures w14:val="none"/>
        </w:rPr>
        <w:t>Slower learners learn BETTER in mixed classrooms</w:t>
      </w:r>
    </w:p>
    <w:p w14:paraId="7576C5EC" w14:textId="77777777" w:rsidR="007B5755" w:rsidRPr="007B5755" w:rsidRDefault="007B5755" w:rsidP="007B5755">
      <w:pPr>
        <w:spacing w:before="240" w:after="240" w:line="240" w:lineRule="auto"/>
        <w:rPr>
          <w:rFonts w:ascii="Times New Roman" w:eastAsia="Times New Roman" w:hAnsi="Times New Roman" w:cs="Times New Roman"/>
          <w:color w:val="000000"/>
          <w:kern w:val="0"/>
          <w14:ligatures w14:val="none"/>
        </w:rPr>
      </w:pPr>
      <w:r w:rsidRPr="007B5755">
        <w:rPr>
          <w:rFonts w:ascii="Arial" w:eastAsia="Times New Roman" w:hAnsi="Arial" w:cs="Arial"/>
          <w:b/>
          <w:bCs/>
          <w:color w:val="000000"/>
          <w:kern w:val="0"/>
          <w:sz w:val="22"/>
          <w:szCs w:val="22"/>
          <w14:ligatures w14:val="none"/>
        </w:rPr>
        <w:t>Group B - Effects on Student Well-Being:</w:t>
      </w:r>
    </w:p>
    <w:p w14:paraId="6893DD40" w14:textId="77777777" w:rsidR="007B5755" w:rsidRPr="007B5755" w:rsidRDefault="007B5755" w:rsidP="007B5755">
      <w:pPr>
        <w:numPr>
          <w:ilvl w:val="0"/>
          <w:numId w:val="28"/>
        </w:numPr>
        <w:spacing w:before="240" w:after="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color w:val="000000"/>
          <w:kern w:val="0"/>
          <w:sz w:val="22"/>
          <w:szCs w:val="22"/>
          <w14:ligatures w14:val="none"/>
        </w:rPr>
        <w:t>Deflates self-esteem in lower tracks</w:t>
      </w:r>
    </w:p>
    <w:p w14:paraId="0B9BDD75" w14:textId="77777777" w:rsidR="007B5755" w:rsidRPr="007B5755" w:rsidRDefault="007B5755" w:rsidP="007B5755">
      <w:pPr>
        <w:numPr>
          <w:ilvl w:val="0"/>
          <w:numId w:val="28"/>
        </w:numPr>
        <w:spacing w:after="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color w:val="000000"/>
          <w:kern w:val="0"/>
          <w:sz w:val="22"/>
          <w:szCs w:val="22"/>
          <w14:ligatures w14:val="none"/>
        </w:rPr>
        <w:t>Inflates self-esteem in upper tracks</w:t>
      </w:r>
    </w:p>
    <w:p w14:paraId="758B98FC" w14:textId="77777777" w:rsidR="007B5755" w:rsidRPr="007B5755" w:rsidRDefault="007B5755" w:rsidP="007B5755">
      <w:pPr>
        <w:numPr>
          <w:ilvl w:val="0"/>
          <w:numId w:val="28"/>
        </w:numPr>
        <w:spacing w:after="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color w:val="000000"/>
          <w:kern w:val="0"/>
          <w:sz w:val="22"/>
          <w:szCs w:val="22"/>
          <w14:ligatures w14:val="none"/>
        </w:rPr>
        <w:t>Lower-track students: less participation in extracurriculars, higher dropout rates, more alienation</w:t>
      </w:r>
    </w:p>
    <w:p w14:paraId="0778E054" w14:textId="77777777" w:rsidR="007B5755" w:rsidRPr="007B5755" w:rsidRDefault="007B5755" w:rsidP="007B5755">
      <w:pPr>
        <w:numPr>
          <w:ilvl w:val="0"/>
          <w:numId w:val="28"/>
        </w:numPr>
        <w:spacing w:after="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color w:val="000000"/>
          <w:kern w:val="0"/>
          <w:sz w:val="22"/>
          <w:szCs w:val="22"/>
          <w14:ligatures w14:val="none"/>
        </w:rPr>
        <w:t>Labels create self-fulfilling prophecies ("slow," "remedial" vs. "bright," "honors")</w:t>
      </w:r>
    </w:p>
    <w:p w14:paraId="4342B5D5" w14:textId="77777777" w:rsidR="007B5755" w:rsidRPr="007B5755" w:rsidRDefault="007B5755" w:rsidP="007B5755">
      <w:pPr>
        <w:numPr>
          <w:ilvl w:val="0"/>
          <w:numId w:val="28"/>
        </w:numPr>
        <w:spacing w:after="24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color w:val="000000"/>
          <w:kern w:val="0"/>
          <w:sz w:val="22"/>
          <w:szCs w:val="22"/>
          <w14:ligatures w14:val="none"/>
        </w:rPr>
        <w:t>Difficult to escape lower tracks once placed</w:t>
      </w:r>
    </w:p>
    <w:p w14:paraId="71467282" w14:textId="77777777" w:rsidR="007B5755" w:rsidRPr="007B5755" w:rsidRDefault="007B5755" w:rsidP="007B5755">
      <w:pPr>
        <w:spacing w:before="240" w:after="240" w:line="240" w:lineRule="auto"/>
        <w:rPr>
          <w:rFonts w:ascii="Times New Roman" w:eastAsia="Times New Roman" w:hAnsi="Times New Roman" w:cs="Times New Roman"/>
          <w:color w:val="000000"/>
          <w:kern w:val="0"/>
          <w14:ligatures w14:val="none"/>
        </w:rPr>
      </w:pPr>
      <w:r w:rsidRPr="007B5755">
        <w:rPr>
          <w:rFonts w:ascii="Arial" w:eastAsia="Times New Roman" w:hAnsi="Arial" w:cs="Arial"/>
          <w:b/>
          <w:bCs/>
          <w:color w:val="000000"/>
          <w:kern w:val="0"/>
          <w:sz w:val="22"/>
          <w:szCs w:val="22"/>
          <w14:ligatures w14:val="none"/>
        </w:rPr>
        <w:t>Group C - Effects on Equity:</w:t>
      </w:r>
    </w:p>
    <w:p w14:paraId="36A3E607" w14:textId="77777777" w:rsidR="007B5755" w:rsidRPr="007B5755" w:rsidRDefault="007B5755" w:rsidP="007B5755">
      <w:pPr>
        <w:numPr>
          <w:ilvl w:val="0"/>
          <w:numId w:val="29"/>
        </w:numPr>
        <w:spacing w:before="240" w:after="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color w:val="000000"/>
          <w:kern w:val="0"/>
          <w:sz w:val="22"/>
          <w:szCs w:val="22"/>
          <w14:ligatures w14:val="none"/>
        </w:rPr>
        <w:t>Upper-track students receive higher quality knowledge, instruction, teacher relationships</w:t>
      </w:r>
    </w:p>
    <w:p w14:paraId="48BC7DAC" w14:textId="77777777" w:rsidR="007B5755" w:rsidRPr="007B5755" w:rsidRDefault="007B5755" w:rsidP="007B5755">
      <w:pPr>
        <w:numPr>
          <w:ilvl w:val="0"/>
          <w:numId w:val="29"/>
        </w:numPr>
        <w:spacing w:after="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color w:val="000000"/>
          <w:kern w:val="0"/>
          <w:sz w:val="22"/>
          <w:szCs w:val="22"/>
          <w14:ligatures w14:val="none"/>
        </w:rPr>
        <w:t>Over-representation of low-income and minority students in lower tracks</w:t>
      </w:r>
    </w:p>
    <w:p w14:paraId="022E153E" w14:textId="77777777" w:rsidR="007B5755" w:rsidRPr="007B5755" w:rsidRDefault="007B5755" w:rsidP="007B5755">
      <w:pPr>
        <w:numPr>
          <w:ilvl w:val="0"/>
          <w:numId w:val="29"/>
        </w:numPr>
        <w:spacing w:after="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color w:val="000000"/>
          <w:kern w:val="0"/>
          <w:sz w:val="22"/>
          <w:szCs w:val="22"/>
          <w14:ligatures w14:val="none"/>
        </w:rPr>
        <w:t>Reproduces educational inequalities over time</w:t>
      </w:r>
    </w:p>
    <w:p w14:paraId="3CF19243" w14:textId="77777777" w:rsidR="007B5755" w:rsidRPr="007B5755" w:rsidRDefault="007B5755" w:rsidP="007B5755">
      <w:pPr>
        <w:numPr>
          <w:ilvl w:val="0"/>
          <w:numId w:val="29"/>
        </w:numPr>
        <w:spacing w:after="24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color w:val="000000"/>
          <w:kern w:val="0"/>
          <w:sz w:val="22"/>
          <w:szCs w:val="22"/>
          <w14:ligatures w14:val="none"/>
        </w:rPr>
        <w:t>"Broadens socioeconomic divisions"</w:t>
      </w:r>
    </w:p>
    <w:p w14:paraId="1A84EAAA" w14:textId="77777777" w:rsidR="007B5755" w:rsidRPr="007B5755" w:rsidRDefault="007B5755" w:rsidP="007B5755">
      <w:pPr>
        <w:spacing w:before="240" w:after="240" w:line="240" w:lineRule="auto"/>
        <w:rPr>
          <w:rFonts w:ascii="Times New Roman" w:eastAsia="Times New Roman" w:hAnsi="Times New Roman" w:cs="Times New Roman"/>
          <w:color w:val="000000"/>
          <w:kern w:val="0"/>
          <w14:ligatures w14:val="none"/>
        </w:rPr>
      </w:pPr>
      <w:r w:rsidRPr="007B5755">
        <w:rPr>
          <w:rFonts w:ascii="Arial" w:eastAsia="Times New Roman" w:hAnsi="Arial" w:cs="Arial"/>
          <w:b/>
          <w:bCs/>
          <w:color w:val="000000"/>
          <w:kern w:val="0"/>
          <w:sz w:val="22"/>
          <w:szCs w:val="22"/>
          <w14:ligatures w14:val="none"/>
        </w:rPr>
        <w:t>Process:</w:t>
      </w:r>
    </w:p>
    <w:p w14:paraId="782B2976" w14:textId="77777777" w:rsidR="007B5755" w:rsidRPr="007B5755" w:rsidRDefault="007B5755" w:rsidP="007B5755">
      <w:pPr>
        <w:numPr>
          <w:ilvl w:val="0"/>
          <w:numId w:val="30"/>
        </w:numPr>
        <w:spacing w:before="240" w:after="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color w:val="000000"/>
          <w:kern w:val="0"/>
          <w:sz w:val="22"/>
          <w:szCs w:val="22"/>
          <w14:ligatures w14:val="none"/>
        </w:rPr>
        <w:t>Expert groups study their area (5 min)</w:t>
      </w:r>
    </w:p>
    <w:p w14:paraId="2AE28C6E" w14:textId="77777777" w:rsidR="007B5755" w:rsidRPr="007B5755" w:rsidRDefault="007B5755" w:rsidP="007B5755">
      <w:pPr>
        <w:numPr>
          <w:ilvl w:val="0"/>
          <w:numId w:val="30"/>
        </w:numPr>
        <w:spacing w:after="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color w:val="000000"/>
          <w:kern w:val="0"/>
          <w:sz w:val="22"/>
          <w:szCs w:val="22"/>
          <w14:ligatures w14:val="none"/>
        </w:rPr>
        <w:t>Mixed groups share findings (5 min)</w:t>
      </w:r>
    </w:p>
    <w:p w14:paraId="5032157A" w14:textId="77777777" w:rsidR="007B5755" w:rsidRPr="007B5755" w:rsidRDefault="007B5755" w:rsidP="007B5755">
      <w:pPr>
        <w:numPr>
          <w:ilvl w:val="0"/>
          <w:numId w:val="30"/>
        </w:numPr>
        <w:spacing w:after="24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color w:val="000000"/>
          <w:kern w:val="0"/>
          <w:sz w:val="22"/>
          <w:szCs w:val="22"/>
          <w14:ligatures w14:val="none"/>
        </w:rPr>
        <w:t>Whole class synthesis (2 min): Chart findings under "Problematic Evidence"</w:t>
      </w:r>
    </w:p>
    <w:p w14:paraId="2C6EC808" w14:textId="77777777" w:rsidR="007B5755" w:rsidRPr="007B5755" w:rsidRDefault="007B5755" w:rsidP="007B5755">
      <w:pPr>
        <w:spacing w:before="240" w:after="40" w:line="240" w:lineRule="auto"/>
        <w:outlineLvl w:val="3"/>
        <w:rPr>
          <w:rFonts w:ascii="Times New Roman" w:eastAsia="Times New Roman" w:hAnsi="Times New Roman" w:cs="Times New Roman"/>
          <w:b/>
          <w:bCs/>
          <w:color w:val="000000"/>
          <w:kern w:val="0"/>
          <w14:ligatures w14:val="none"/>
        </w:rPr>
      </w:pPr>
      <w:r w:rsidRPr="007B5755">
        <w:rPr>
          <w:rFonts w:ascii="Arial" w:eastAsia="Times New Roman" w:hAnsi="Arial" w:cs="Arial"/>
          <w:b/>
          <w:bCs/>
          <w:color w:val="000000"/>
          <w:kern w:val="0"/>
          <w:sz w:val="22"/>
          <w:szCs w:val="22"/>
          <w14:ligatures w14:val="none"/>
        </w:rPr>
        <w:t>Case Study: Alternatives to Ability Grouping (8 minutes)</w:t>
      </w:r>
    </w:p>
    <w:p w14:paraId="30FCA529" w14:textId="77777777" w:rsidR="007B5755" w:rsidRPr="007B5755" w:rsidRDefault="007B5755" w:rsidP="007B5755">
      <w:pPr>
        <w:spacing w:before="240" w:after="240" w:line="240" w:lineRule="auto"/>
        <w:rPr>
          <w:rFonts w:ascii="Times New Roman" w:eastAsia="Times New Roman" w:hAnsi="Times New Roman" w:cs="Times New Roman"/>
          <w:color w:val="000000"/>
          <w:kern w:val="0"/>
          <w14:ligatures w14:val="none"/>
        </w:rPr>
      </w:pPr>
      <w:r w:rsidRPr="007B5755">
        <w:rPr>
          <w:rFonts w:ascii="Arial" w:eastAsia="Times New Roman" w:hAnsi="Arial" w:cs="Arial"/>
          <w:b/>
          <w:bCs/>
          <w:color w:val="000000"/>
          <w:kern w:val="0"/>
          <w:sz w:val="22"/>
          <w:szCs w:val="22"/>
          <w14:ligatures w14:val="none"/>
        </w:rPr>
        <w:t>Present Research on Alternatives:</w:t>
      </w:r>
    </w:p>
    <w:p w14:paraId="6758EFF5" w14:textId="77777777" w:rsidR="007B5755" w:rsidRPr="007B5755" w:rsidRDefault="007B5755" w:rsidP="007B5755">
      <w:pPr>
        <w:spacing w:before="240" w:after="240" w:line="240" w:lineRule="auto"/>
        <w:rPr>
          <w:rFonts w:ascii="Times New Roman" w:eastAsia="Times New Roman" w:hAnsi="Times New Roman" w:cs="Times New Roman"/>
          <w:color w:val="000000"/>
          <w:kern w:val="0"/>
          <w14:ligatures w14:val="none"/>
        </w:rPr>
      </w:pPr>
      <w:r w:rsidRPr="007B5755">
        <w:rPr>
          <w:rFonts w:ascii="Arial" w:eastAsia="Times New Roman" w:hAnsi="Arial" w:cs="Arial"/>
          <w:color w:val="000000"/>
          <w:kern w:val="0"/>
          <w:sz w:val="22"/>
          <w:szCs w:val="22"/>
          <w14:ligatures w14:val="none"/>
        </w:rPr>
        <w:t>Elementary mathematics case study showing:</w:t>
      </w:r>
    </w:p>
    <w:p w14:paraId="59FA7094" w14:textId="77777777" w:rsidR="007B5755" w:rsidRPr="007B5755" w:rsidRDefault="007B5755" w:rsidP="007B5755">
      <w:pPr>
        <w:numPr>
          <w:ilvl w:val="0"/>
          <w:numId w:val="31"/>
        </w:numPr>
        <w:spacing w:before="240" w:after="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color w:val="000000"/>
          <w:kern w:val="0"/>
          <w:sz w:val="22"/>
          <w:szCs w:val="22"/>
          <w14:ligatures w14:val="none"/>
        </w:rPr>
        <w:t>Mixed-ability collaborative learning groups</w:t>
      </w:r>
    </w:p>
    <w:p w14:paraId="77BDD127" w14:textId="77777777" w:rsidR="007B5755" w:rsidRPr="007B5755" w:rsidRDefault="007B5755" w:rsidP="007B5755">
      <w:pPr>
        <w:numPr>
          <w:ilvl w:val="0"/>
          <w:numId w:val="31"/>
        </w:numPr>
        <w:spacing w:after="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color w:val="000000"/>
          <w:kern w:val="0"/>
          <w:sz w:val="22"/>
          <w:szCs w:val="22"/>
          <w14:ligatures w14:val="none"/>
        </w:rPr>
        <w:t>Random grouping or strategic pairing across abilities</w:t>
      </w:r>
    </w:p>
    <w:p w14:paraId="480DBAE1" w14:textId="77777777" w:rsidR="007B5755" w:rsidRPr="007B5755" w:rsidRDefault="007B5755" w:rsidP="007B5755">
      <w:pPr>
        <w:numPr>
          <w:ilvl w:val="0"/>
          <w:numId w:val="31"/>
        </w:numPr>
        <w:spacing w:after="24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color w:val="000000"/>
          <w:kern w:val="0"/>
          <w:sz w:val="22"/>
          <w:szCs w:val="22"/>
          <w14:ligatures w14:val="none"/>
        </w:rPr>
        <w:t>Whole-class problem-solving strategy sharing</w:t>
      </w:r>
    </w:p>
    <w:p w14:paraId="51C7315D" w14:textId="77777777" w:rsidR="007B5755" w:rsidRPr="007B5755" w:rsidRDefault="007B5755" w:rsidP="007B5755">
      <w:pPr>
        <w:spacing w:before="240" w:after="240" w:line="240" w:lineRule="auto"/>
        <w:rPr>
          <w:rFonts w:ascii="Times New Roman" w:eastAsia="Times New Roman" w:hAnsi="Times New Roman" w:cs="Times New Roman"/>
          <w:color w:val="000000"/>
          <w:kern w:val="0"/>
          <w14:ligatures w14:val="none"/>
        </w:rPr>
      </w:pPr>
      <w:r w:rsidRPr="007B5755">
        <w:rPr>
          <w:rFonts w:ascii="Arial" w:eastAsia="Times New Roman" w:hAnsi="Arial" w:cs="Arial"/>
          <w:b/>
          <w:bCs/>
          <w:color w:val="000000"/>
          <w:kern w:val="0"/>
          <w:sz w:val="22"/>
          <w:szCs w:val="22"/>
          <w14:ligatures w14:val="none"/>
        </w:rPr>
        <w:t>Benefits Documented:</w:t>
      </w:r>
    </w:p>
    <w:p w14:paraId="61BD9EA4" w14:textId="77777777" w:rsidR="007B5755" w:rsidRPr="007B5755" w:rsidRDefault="007B5755" w:rsidP="007B5755">
      <w:pPr>
        <w:numPr>
          <w:ilvl w:val="0"/>
          <w:numId w:val="32"/>
        </w:numPr>
        <w:spacing w:before="240" w:after="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color w:val="000000"/>
          <w:kern w:val="0"/>
          <w:sz w:val="22"/>
          <w:szCs w:val="22"/>
          <w14:ligatures w14:val="none"/>
        </w:rPr>
        <w:t>Increased confidence and perseverance (especially for marginalized students)</w:t>
      </w:r>
    </w:p>
    <w:p w14:paraId="427BDBF6" w14:textId="77777777" w:rsidR="007B5755" w:rsidRPr="007B5755" w:rsidRDefault="007B5755" w:rsidP="007B5755">
      <w:pPr>
        <w:numPr>
          <w:ilvl w:val="0"/>
          <w:numId w:val="32"/>
        </w:numPr>
        <w:spacing w:after="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color w:val="000000"/>
          <w:kern w:val="0"/>
          <w:sz w:val="22"/>
          <w:szCs w:val="22"/>
          <w14:ligatures w14:val="none"/>
        </w:rPr>
        <w:t>Safe spaces to ask questions and experiment</w:t>
      </w:r>
    </w:p>
    <w:p w14:paraId="24B232CD" w14:textId="77777777" w:rsidR="007B5755" w:rsidRPr="007B5755" w:rsidRDefault="007B5755" w:rsidP="007B5755">
      <w:pPr>
        <w:numPr>
          <w:ilvl w:val="0"/>
          <w:numId w:val="32"/>
        </w:numPr>
        <w:spacing w:after="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color w:val="000000"/>
          <w:kern w:val="0"/>
          <w:sz w:val="22"/>
          <w:szCs w:val="22"/>
          <w14:ligatures w14:val="none"/>
        </w:rPr>
        <w:t>Improved positivity toward subject</w:t>
      </w:r>
    </w:p>
    <w:p w14:paraId="6353B26B" w14:textId="77777777" w:rsidR="007B5755" w:rsidRPr="007B5755" w:rsidRDefault="007B5755" w:rsidP="007B5755">
      <w:pPr>
        <w:numPr>
          <w:ilvl w:val="0"/>
          <w:numId w:val="32"/>
        </w:numPr>
        <w:spacing w:after="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color w:val="000000"/>
          <w:kern w:val="0"/>
          <w:sz w:val="22"/>
          <w:szCs w:val="22"/>
          <w14:ligatures w14:val="none"/>
        </w:rPr>
        <w:t>More inclusive participation</w:t>
      </w:r>
    </w:p>
    <w:p w14:paraId="1CF0ABCF" w14:textId="77777777" w:rsidR="007B5755" w:rsidRPr="007B5755" w:rsidRDefault="007B5755" w:rsidP="007B5755">
      <w:pPr>
        <w:numPr>
          <w:ilvl w:val="0"/>
          <w:numId w:val="32"/>
        </w:numPr>
        <w:spacing w:after="24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color w:val="000000"/>
          <w:kern w:val="0"/>
          <w:sz w:val="22"/>
          <w:szCs w:val="22"/>
          <w14:ligatures w14:val="none"/>
        </w:rPr>
        <w:t>Teachers see cognitive, social, AND identity development</w:t>
      </w:r>
    </w:p>
    <w:p w14:paraId="57FBDE1E" w14:textId="77777777" w:rsidR="007B5755" w:rsidRPr="007B5755" w:rsidRDefault="007B5755" w:rsidP="007B5755">
      <w:pPr>
        <w:spacing w:before="240" w:after="240" w:line="240" w:lineRule="auto"/>
        <w:rPr>
          <w:rFonts w:ascii="Times New Roman" w:eastAsia="Times New Roman" w:hAnsi="Times New Roman" w:cs="Times New Roman"/>
          <w:color w:val="000000"/>
          <w:kern w:val="0"/>
          <w14:ligatures w14:val="none"/>
        </w:rPr>
      </w:pPr>
      <w:r w:rsidRPr="007B5755">
        <w:rPr>
          <w:rFonts w:ascii="Arial" w:eastAsia="Times New Roman" w:hAnsi="Arial" w:cs="Arial"/>
          <w:b/>
          <w:bCs/>
          <w:color w:val="000000"/>
          <w:kern w:val="0"/>
          <w:sz w:val="22"/>
          <w:szCs w:val="22"/>
          <w14:ligatures w14:val="none"/>
        </w:rPr>
        <w:t>Challenges Identified:</w:t>
      </w:r>
    </w:p>
    <w:p w14:paraId="74850E65" w14:textId="77777777" w:rsidR="007B5755" w:rsidRPr="007B5755" w:rsidRDefault="007B5755" w:rsidP="007B5755">
      <w:pPr>
        <w:numPr>
          <w:ilvl w:val="0"/>
          <w:numId w:val="33"/>
        </w:numPr>
        <w:spacing w:before="240" w:after="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color w:val="000000"/>
          <w:kern w:val="0"/>
          <w:sz w:val="22"/>
          <w:szCs w:val="22"/>
          <w14:ligatures w14:val="none"/>
        </w:rPr>
        <w:t>School policies favor ability grouping</w:t>
      </w:r>
    </w:p>
    <w:p w14:paraId="2F862F4E" w14:textId="77777777" w:rsidR="007B5755" w:rsidRPr="007B5755" w:rsidRDefault="007B5755" w:rsidP="007B5755">
      <w:pPr>
        <w:numPr>
          <w:ilvl w:val="0"/>
          <w:numId w:val="33"/>
        </w:numPr>
        <w:spacing w:after="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color w:val="000000"/>
          <w:kern w:val="0"/>
          <w:sz w:val="22"/>
          <w:szCs w:val="22"/>
          <w14:ligatures w14:val="none"/>
        </w:rPr>
        <w:t>Teacher resistance (predominantly White, middle-class teachers who benefited from tracking)</w:t>
      </w:r>
    </w:p>
    <w:p w14:paraId="49D18B7E" w14:textId="77777777" w:rsidR="007B5755" w:rsidRPr="007B5755" w:rsidRDefault="007B5755" w:rsidP="007B5755">
      <w:pPr>
        <w:numPr>
          <w:ilvl w:val="0"/>
          <w:numId w:val="33"/>
        </w:numPr>
        <w:spacing w:after="24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color w:val="000000"/>
          <w:kern w:val="0"/>
          <w:sz w:val="22"/>
          <w:szCs w:val="22"/>
          <w14:ligatures w14:val="none"/>
        </w:rPr>
        <w:t>Differentiation requires significant skill and support</w:t>
      </w:r>
    </w:p>
    <w:p w14:paraId="06E1378B" w14:textId="77777777" w:rsidR="007B5755" w:rsidRPr="007B5755" w:rsidRDefault="007B5755" w:rsidP="007B5755">
      <w:pPr>
        <w:spacing w:before="240" w:after="240" w:line="240" w:lineRule="auto"/>
        <w:rPr>
          <w:rFonts w:ascii="Times New Roman" w:eastAsia="Times New Roman" w:hAnsi="Times New Roman" w:cs="Times New Roman"/>
          <w:color w:val="000000"/>
          <w:kern w:val="0"/>
          <w14:ligatures w14:val="none"/>
        </w:rPr>
      </w:pPr>
      <w:r w:rsidRPr="007B5755">
        <w:rPr>
          <w:rFonts w:ascii="Arial" w:eastAsia="Times New Roman" w:hAnsi="Arial" w:cs="Arial"/>
          <w:b/>
          <w:bCs/>
          <w:color w:val="000000"/>
          <w:kern w:val="0"/>
          <w:sz w:val="22"/>
          <w:szCs w:val="22"/>
          <w14:ligatures w14:val="none"/>
        </w:rPr>
        <w:t>Small Group Discussion</w:t>
      </w:r>
      <w:r w:rsidRPr="007B5755">
        <w:rPr>
          <w:rFonts w:ascii="Arial" w:eastAsia="Times New Roman" w:hAnsi="Arial" w:cs="Arial"/>
          <w:color w:val="000000"/>
          <w:kern w:val="0"/>
          <w:sz w:val="22"/>
          <w:szCs w:val="22"/>
          <w14:ligatures w14:val="none"/>
        </w:rPr>
        <w:t xml:space="preserve"> (5 min): Groups of 3-4 discuss: </w:t>
      </w:r>
      <w:r w:rsidRPr="007B5755">
        <w:rPr>
          <w:rFonts w:ascii="Arial" w:eastAsia="Times New Roman" w:hAnsi="Arial" w:cs="Arial"/>
          <w:i/>
          <w:iCs/>
          <w:color w:val="000000"/>
          <w:kern w:val="0"/>
          <w:sz w:val="22"/>
          <w:szCs w:val="22"/>
          <w14:ligatures w14:val="none"/>
        </w:rPr>
        <w:t>"If ability grouping is harmful but differentiation is difficult, what should schools do? What supports would teachers need?"</w:t>
      </w:r>
    </w:p>
    <w:p w14:paraId="091C9003" w14:textId="77777777" w:rsidR="007B5755" w:rsidRPr="007B5755" w:rsidRDefault="007B5755" w:rsidP="007B5755">
      <w:pPr>
        <w:spacing w:before="240" w:after="240" w:line="240" w:lineRule="auto"/>
        <w:rPr>
          <w:rFonts w:ascii="Times New Roman" w:eastAsia="Times New Roman" w:hAnsi="Times New Roman" w:cs="Times New Roman"/>
          <w:color w:val="000000"/>
          <w:kern w:val="0"/>
          <w14:ligatures w14:val="none"/>
        </w:rPr>
      </w:pPr>
      <w:r w:rsidRPr="007B5755">
        <w:rPr>
          <w:rFonts w:ascii="Arial" w:eastAsia="Times New Roman" w:hAnsi="Arial" w:cs="Arial"/>
          <w:b/>
          <w:bCs/>
          <w:color w:val="000000"/>
          <w:kern w:val="0"/>
          <w:sz w:val="22"/>
          <w:szCs w:val="22"/>
          <w14:ligatures w14:val="none"/>
        </w:rPr>
        <w:t>Brief Share-Out</w:t>
      </w:r>
      <w:r w:rsidRPr="007B5755">
        <w:rPr>
          <w:rFonts w:ascii="Arial" w:eastAsia="Times New Roman" w:hAnsi="Arial" w:cs="Arial"/>
          <w:color w:val="000000"/>
          <w:kern w:val="0"/>
          <w:sz w:val="22"/>
          <w:szCs w:val="22"/>
          <w14:ligatures w14:val="none"/>
        </w:rPr>
        <w:t xml:space="preserve"> (3 min): Key insights from 2-3 groups</w:t>
      </w:r>
    </w:p>
    <w:p w14:paraId="27CD85A1" w14:textId="77777777" w:rsidR="007B5755" w:rsidRPr="007B5755" w:rsidRDefault="00B228B2" w:rsidP="007B5755">
      <w:pPr>
        <w:spacing w:after="0" w:line="240" w:lineRule="auto"/>
        <w:rPr>
          <w:rFonts w:ascii="Times New Roman" w:eastAsia="Times New Roman" w:hAnsi="Times New Roman" w:cs="Times New Roman"/>
          <w:color w:val="000000"/>
          <w:kern w:val="0"/>
          <w14:ligatures w14:val="none"/>
        </w:rPr>
      </w:pPr>
      <w:r>
        <w:rPr>
          <w:rFonts w:ascii="Times New Roman" w:eastAsia="Times New Roman" w:hAnsi="Times New Roman" w:cs="Times New Roman"/>
          <w:noProof/>
          <w:color w:val="000000"/>
          <w:kern w:val="0"/>
        </w:rPr>
        <w:pict w14:anchorId="2102299B">
          <v:rect id="_x0000_i1031" alt="" style="width:468pt;height:.05pt;mso-width-percent:0;mso-height-percent:0;mso-width-percent:0;mso-height-percent:0" o:hralign="center" o:hrstd="t" o:hr="t" fillcolor="#a0a0a0" stroked="f"/>
        </w:pict>
      </w:r>
    </w:p>
    <w:p w14:paraId="128C305B" w14:textId="77777777" w:rsidR="007B5755" w:rsidRPr="007B5755" w:rsidRDefault="007B5755" w:rsidP="007B5755">
      <w:pPr>
        <w:spacing w:before="280" w:after="80" w:line="240" w:lineRule="auto"/>
        <w:outlineLvl w:val="2"/>
        <w:rPr>
          <w:rFonts w:ascii="Times New Roman" w:eastAsia="Times New Roman" w:hAnsi="Times New Roman" w:cs="Times New Roman"/>
          <w:b/>
          <w:bCs/>
          <w:color w:val="000000"/>
          <w:kern w:val="0"/>
          <w:sz w:val="27"/>
          <w:szCs w:val="27"/>
          <w14:ligatures w14:val="none"/>
        </w:rPr>
      </w:pPr>
      <w:r w:rsidRPr="007B5755">
        <w:rPr>
          <w:rFonts w:ascii="Arial" w:eastAsia="Times New Roman" w:hAnsi="Arial" w:cs="Arial"/>
          <w:b/>
          <w:bCs/>
          <w:color w:val="000000"/>
          <w:kern w:val="0"/>
          <w:sz w:val="26"/>
          <w:szCs w:val="26"/>
          <w14:ligatures w14:val="none"/>
        </w:rPr>
        <w:t>Segment 5: The Politics of De-Tracking (10 minutes)</w:t>
      </w:r>
    </w:p>
    <w:p w14:paraId="2727D5BF" w14:textId="77777777" w:rsidR="007B5755" w:rsidRPr="007B5755" w:rsidRDefault="007B5755" w:rsidP="007B5755">
      <w:pPr>
        <w:spacing w:before="240" w:after="40" w:line="240" w:lineRule="auto"/>
        <w:outlineLvl w:val="3"/>
        <w:rPr>
          <w:rFonts w:ascii="Times New Roman" w:eastAsia="Times New Roman" w:hAnsi="Times New Roman" w:cs="Times New Roman"/>
          <w:b/>
          <w:bCs/>
          <w:color w:val="000000"/>
          <w:kern w:val="0"/>
          <w14:ligatures w14:val="none"/>
        </w:rPr>
      </w:pPr>
      <w:r w:rsidRPr="007B5755">
        <w:rPr>
          <w:rFonts w:ascii="Arial" w:eastAsia="Times New Roman" w:hAnsi="Arial" w:cs="Arial"/>
          <w:b/>
          <w:bCs/>
          <w:color w:val="000000"/>
          <w:kern w:val="0"/>
          <w:sz w:val="22"/>
          <w:szCs w:val="22"/>
          <w14:ligatures w14:val="none"/>
        </w:rPr>
        <w:t>Critical Reading: Elite Resistance to Change (7 minutes)</w:t>
      </w:r>
    </w:p>
    <w:p w14:paraId="3E3FCD30" w14:textId="77777777" w:rsidR="007B5755" w:rsidRPr="007B5755" w:rsidRDefault="007B5755" w:rsidP="007B5755">
      <w:pPr>
        <w:spacing w:before="240" w:after="240" w:line="240" w:lineRule="auto"/>
        <w:rPr>
          <w:rFonts w:ascii="Times New Roman" w:eastAsia="Times New Roman" w:hAnsi="Times New Roman" w:cs="Times New Roman"/>
          <w:color w:val="000000"/>
          <w:kern w:val="0"/>
          <w14:ligatures w14:val="none"/>
        </w:rPr>
      </w:pPr>
      <w:r w:rsidRPr="007B5755">
        <w:rPr>
          <w:rFonts w:ascii="Arial" w:eastAsia="Times New Roman" w:hAnsi="Arial" w:cs="Arial"/>
          <w:b/>
          <w:bCs/>
          <w:color w:val="000000"/>
          <w:kern w:val="0"/>
          <w:sz w:val="22"/>
          <w:szCs w:val="22"/>
          <w14:ligatures w14:val="none"/>
        </w:rPr>
        <w:t>Present Research Summary:</w:t>
      </w:r>
    </w:p>
    <w:p w14:paraId="30AF8B3F" w14:textId="77777777" w:rsidR="007B5755" w:rsidRPr="007B5755" w:rsidRDefault="007B5755" w:rsidP="007B5755">
      <w:pPr>
        <w:spacing w:before="240" w:after="240" w:line="240" w:lineRule="auto"/>
        <w:rPr>
          <w:rFonts w:ascii="Times New Roman" w:eastAsia="Times New Roman" w:hAnsi="Times New Roman" w:cs="Times New Roman"/>
          <w:color w:val="000000"/>
          <w:kern w:val="0"/>
          <w14:ligatures w14:val="none"/>
        </w:rPr>
      </w:pPr>
      <w:r w:rsidRPr="007B5755">
        <w:rPr>
          <w:rFonts w:ascii="Arial" w:eastAsia="Times New Roman" w:hAnsi="Arial" w:cs="Arial"/>
          <w:color w:val="000000"/>
          <w:kern w:val="0"/>
          <w:sz w:val="22"/>
          <w:szCs w:val="22"/>
          <w14:ligatures w14:val="none"/>
        </w:rPr>
        <w:t>Study of ten socioeconomically mixed schools undergoing de-tracking found:</w:t>
      </w:r>
    </w:p>
    <w:p w14:paraId="597DBD70" w14:textId="77777777" w:rsidR="007B5755" w:rsidRPr="007B5755" w:rsidRDefault="007B5755" w:rsidP="007B5755">
      <w:pPr>
        <w:spacing w:before="240" w:after="240" w:line="240" w:lineRule="auto"/>
        <w:rPr>
          <w:rFonts w:ascii="Times New Roman" w:eastAsia="Times New Roman" w:hAnsi="Times New Roman" w:cs="Times New Roman"/>
          <w:color w:val="000000"/>
          <w:kern w:val="0"/>
          <w14:ligatures w14:val="none"/>
        </w:rPr>
      </w:pPr>
      <w:r w:rsidRPr="007B5755">
        <w:rPr>
          <w:rFonts w:ascii="Arial" w:eastAsia="Times New Roman" w:hAnsi="Arial" w:cs="Arial"/>
          <w:b/>
          <w:bCs/>
          <w:color w:val="000000"/>
          <w:kern w:val="0"/>
          <w:sz w:val="22"/>
          <w:szCs w:val="22"/>
          <w14:ligatures w14:val="none"/>
        </w:rPr>
        <w:t>Elite Parent Resistance Based On:</w:t>
      </w:r>
    </w:p>
    <w:p w14:paraId="47D94B74" w14:textId="77777777" w:rsidR="007B5755" w:rsidRPr="007B5755" w:rsidRDefault="007B5755" w:rsidP="007B5755">
      <w:pPr>
        <w:numPr>
          <w:ilvl w:val="0"/>
          <w:numId w:val="34"/>
        </w:numPr>
        <w:spacing w:before="240" w:after="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color w:val="000000"/>
          <w:kern w:val="0"/>
          <w:sz w:val="22"/>
          <w:szCs w:val="22"/>
          <w14:ligatures w14:val="none"/>
        </w:rPr>
        <w:t>Labels: "symbolic mixing of high deserving and low deserving"</w:t>
      </w:r>
    </w:p>
    <w:p w14:paraId="76306BD7" w14:textId="77777777" w:rsidR="007B5755" w:rsidRPr="007B5755" w:rsidRDefault="007B5755" w:rsidP="007B5755">
      <w:pPr>
        <w:numPr>
          <w:ilvl w:val="0"/>
          <w:numId w:val="34"/>
        </w:numPr>
        <w:spacing w:after="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color w:val="000000"/>
          <w:kern w:val="0"/>
          <w:sz w:val="22"/>
          <w:szCs w:val="22"/>
          <w14:ligatures w14:val="none"/>
        </w:rPr>
        <w:t>Belief in meritocracy: "their children's placements... were a result of merit"</w:t>
      </w:r>
    </w:p>
    <w:p w14:paraId="3AA61AFB" w14:textId="77777777" w:rsidR="007B5755" w:rsidRPr="007B5755" w:rsidRDefault="007B5755" w:rsidP="007B5755">
      <w:pPr>
        <w:numPr>
          <w:ilvl w:val="0"/>
          <w:numId w:val="34"/>
        </w:numPr>
        <w:spacing w:after="24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color w:val="000000"/>
          <w:kern w:val="0"/>
          <w:sz w:val="22"/>
          <w:szCs w:val="22"/>
          <w14:ligatures w14:val="none"/>
        </w:rPr>
        <w:t>Entitlement: "resources... they brought to the system" meant children deserved better opportunities</w:t>
      </w:r>
    </w:p>
    <w:p w14:paraId="1165DD0A" w14:textId="77777777" w:rsidR="007B5755" w:rsidRPr="007B5755" w:rsidRDefault="007B5755" w:rsidP="007B5755">
      <w:pPr>
        <w:spacing w:before="240" w:after="240" w:line="240" w:lineRule="auto"/>
        <w:rPr>
          <w:rFonts w:ascii="Times New Roman" w:eastAsia="Times New Roman" w:hAnsi="Times New Roman" w:cs="Times New Roman"/>
          <w:color w:val="000000"/>
          <w:kern w:val="0"/>
          <w14:ligatures w14:val="none"/>
        </w:rPr>
      </w:pPr>
      <w:r w:rsidRPr="007B5755">
        <w:rPr>
          <w:rFonts w:ascii="Arial" w:eastAsia="Times New Roman" w:hAnsi="Arial" w:cs="Arial"/>
          <w:b/>
          <w:bCs/>
          <w:color w:val="000000"/>
          <w:kern w:val="0"/>
          <w:sz w:val="22"/>
          <w:szCs w:val="22"/>
          <w14:ligatures w14:val="none"/>
        </w:rPr>
        <w:t>Strategies Used to Undermine De-Tracking:</w:t>
      </w:r>
    </w:p>
    <w:p w14:paraId="0BDD718C" w14:textId="77777777" w:rsidR="007B5755" w:rsidRPr="007B5755" w:rsidRDefault="007B5755" w:rsidP="007B5755">
      <w:pPr>
        <w:numPr>
          <w:ilvl w:val="0"/>
          <w:numId w:val="35"/>
        </w:numPr>
        <w:spacing w:before="240" w:after="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color w:val="000000"/>
          <w:kern w:val="0"/>
          <w:sz w:val="22"/>
          <w:szCs w:val="22"/>
          <w14:ligatures w14:val="none"/>
        </w:rPr>
        <w:t>Threatening to remove children from public schools</w:t>
      </w:r>
    </w:p>
    <w:p w14:paraId="4959C214" w14:textId="77777777" w:rsidR="007B5755" w:rsidRPr="007B5755" w:rsidRDefault="007B5755" w:rsidP="007B5755">
      <w:pPr>
        <w:numPr>
          <w:ilvl w:val="0"/>
          <w:numId w:val="35"/>
        </w:numPr>
        <w:spacing w:after="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color w:val="000000"/>
          <w:kern w:val="0"/>
          <w:sz w:val="22"/>
          <w:szCs w:val="22"/>
          <w14:ligatures w14:val="none"/>
        </w:rPr>
        <w:t>Co-opting educational administrators</w:t>
      </w:r>
    </w:p>
    <w:p w14:paraId="13775847" w14:textId="77777777" w:rsidR="007B5755" w:rsidRPr="007B5755" w:rsidRDefault="007B5755" w:rsidP="007B5755">
      <w:pPr>
        <w:numPr>
          <w:ilvl w:val="0"/>
          <w:numId w:val="35"/>
        </w:numPr>
        <w:spacing w:after="24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color w:val="000000"/>
          <w:kern w:val="0"/>
          <w:sz w:val="22"/>
          <w:szCs w:val="22"/>
          <w14:ligatures w14:val="none"/>
        </w:rPr>
        <w:t>Receiving special privileges in exchange for allowing limited de-tracking</w:t>
      </w:r>
    </w:p>
    <w:p w14:paraId="64825B8E" w14:textId="77777777" w:rsidR="007B5755" w:rsidRPr="007B5755" w:rsidRDefault="007B5755" w:rsidP="007B5755">
      <w:pPr>
        <w:spacing w:before="240" w:after="240" w:line="240" w:lineRule="auto"/>
        <w:rPr>
          <w:rFonts w:ascii="Times New Roman" w:eastAsia="Times New Roman" w:hAnsi="Times New Roman" w:cs="Times New Roman"/>
          <w:color w:val="000000"/>
          <w:kern w:val="0"/>
          <w14:ligatures w14:val="none"/>
        </w:rPr>
      </w:pPr>
      <w:r w:rsidRPr="007B5755">
        <w:rPr>
          <w:rFonts w:ascii="Arial" w:eastAsia="Times New Roman" w:hAnsi="Arial" w:cs="Arial"/>
          <w:b/>
          <w:bCs/>
          <w:color w:val="000000"/>
          <w:kern w:val="0"/>
          <w:sz w:val="22"/>
          <w:szCs w:val="22"/>
          <w14:ligatures w14:val="none"/>
        </w:rPr>
        <w:t>Partner Discussion</w:t>
      </w:r>
      <w:r w:rsidRPr="007B5755">
        <w:rPr>
          <w:rFonts w:ascii="Arial" w:eastAsia="Times New Roman" w:hAnsi="Arial" w:cs="Arial"/>
          <w:color w:val="000000"/>
          <w:kern w:val="0"/>
          <w:sz w:val="22"/>
          <w:szCs w:val="22"/>
          <w14:ligatures w14:val="none"/>
        </w:rPr>
        <w:t xml:space="preserve"> (4 min): </w:t>
      </w:r>
      <w:r w:rsidRPr="007B5755">
        <w:rPr>
          <w:rFonts w:ascii="Arial" w:eastAsia="Times New Roman" w:hAnsi="Arial" w:cs="Arial"/>
          <w:i/>
          <w:iCs/>
          <w:color w:val="000000"/>
          <w:kern w:val="0"/>
          <w:sz w:val="22"/>
          <w:szCs w:val="22"/>
          <w14:ligatures w14:val="none"/>
        </w:rPr>
        <w:t>"This study suggests that resistance to de-tracking is not about educational research or student welfare, but about protecting privilege. Do you agree? What are the implications?"</w:t>
      </w:r>
    </w:p>
    <w:p w14:paraId="77FF4687" w14:textId="77777777" w:rsidR="007B5755" w:rsidRPr="007B5755" w:rsidRDefault="007B5755" w:rsidP="007B5755">
      <w:pPr>
        <w:spacing w:before="240" w:after="240" w:line="240" w:lineRule="auto"/>
        <w:rPr>
          <w:rFonts w:ascii="Times New Roman" w:eastAsia="Times New Roman" w:hAnsi="Times New Roman" w:cs="Times New Roman"/>
          <w:color w:val="000000"/>
          <w:kern w:val="0"/>
          <w14:ligatures w14:val="none"/>
        </w:rPr>
      </w:pPr>
      <w:r w:rsidRPr="007B5755">
        <w:rPr>
          <w:rFonts w:ascii="Arial" w:eastAsia="Times New Roman" w:hAnsi="Arial" w:cs="Arial"/>
          <w:b/>
          <w:bCs/>
          <w:color w:val="000000"/>
          <w:kern w:val="0"/>
          <w:sz w:val="22"/>
          <w:szCs w:val="22"/>
          <w14:ligatures w14:val="none"/>
        </w:rPr>
        <w:t>Whole Class</w:t>
      </w:r>
      <w:r w:rsidRPr="007B5755">
        <w:rPr>
          <w:rFonts w:ascii="Arial" w:eastAsia="Times New Roman" w:hAnsi="Arial" w:cs="Arial"/>
          <w:color w:val="000000"/>
          <w:kern w:val="0"/>
          <w:sz w:val="22"/>
          <w:szCs w:val="22"/>
          <w14:ligatures w14:val="none"/>
        </w:rPr>
        <w:t xml:space="preserve"> (3 min): Brief discussion connecting to broader themes of social class and education</w:t>
      </w:r>
    </w:p>
    <w:p w14:paraId="1741911F" w14:textId="77777777" w:rsidR="007B5755" w:rsidRPr="007B5755" w:rsidRDefault="00B228B2" w:rsidP="007B5755">
      <w:pPr>
        <w:spacing w:after="0" w:line="240" w:lineRule="auto"/>
        <w:rPr>
          <w:rFonts w:ascii="Times New Roman" w:eastAsia="Times New Roman" w:hAnsi="Times New Roman" w:cs="Times New Roman"/>
          <w:color w:val="000000"/>
          <w:kern w:val="0"/>
          <w14:ligatures w14:val="none"/>
        </w:rPr>
      </w:pPr>
      <w:r>
        <w:rPr>
          <w:rFonts w:ascii="Times New Roman" w:eastAsia="Times New Roman" w:hAnsi="Times New Roman" w:cs="Times New Roman"/>
          <w:noProof/>
          <w:color w:val="000000"/>
          <w:kern w:val="0"/>
        </w:rPr>
        <w:pict w14:anchorId="6B02F0FA">
          <v:rect id="_x0000_i1032" alt="" style="width:468pt;height:.05pt;mso-width-percent:0;mso-height-percent:0;mso-width-percent:0;mso-height-percent:0" o:hralign="center" o:hrstd="t" o:hr="t" fillcolor="#a0a0a0" stroked="f"/>
        </w:pict>
      </w:r>
    </w:p>
    <w:p w14:paraId="49691147" w14:textId="77777777" w:rsidR="007B5755" w:rsidRPr="007B5755" w:rsidRDefault="007B5755" w:rsidP="007B5755">
      <w:pPr>
        <w:spacing w:before="280" w:after="80" w:line="240" w:lineRule="auto"/>
        <w:outlineLvl w:val="2"/>
        <w:rPr>
          <w:rFonts w:ascii="Times New Roman" w:eastAsia="Times New Roman" w:hAnsi="Times New Roman" w:cs="Times New Roman"/>
          <w:b/>
          <w:bCs/>
          <w:color w:val="000000"/>
          <w:kern w:val="0"/>
          <w:sz w:val="27"/>
          <w:szCs w:val="27"/>
          <w14:ligatures w14:val="none"/>
        </w:rPr>
      </w:pPr>
      <w:r w:rsidRPr="007B5755">
        <w:rPr>
          <w:rFonts w:ascii="Arial" w:eastAsia="Times New Roman" w:hAnsi="Arial" w:cs="Arial"/>
          <w:b/>
          <w:bCs/>
          <w:color w:val="000000"/>
          <w:kern w:val="0"/>
          <w:sz w:val="26"/>
          <w:szCs w:val="26"/>
          <w14:ligatures w14:val="none"/>
        </w:rPr>
        <w:t>Segment 6: Synthesis and Action (20 minutes)</w:t>
      </w:r>
    </w:p>
    <w:p w14:paraId="5EC8A16A" w14:textId="77777777" w:rsidR="007B5755" w:rsidRPr="007B5755" w:rsidRDefault="007B5755" w:rsidP="007B5755">
      <w:pPr>
        <w:spacing w:before="240" w:after="40" w:line="240" w:lineRule="auto"/>
        <w:outlineLvl w:val="3"/>
        <w:rPr>
          <w:rFonts w:ascii="Times New Roman" w:eastAsia="Times New Roman" w:hAnsi="Times New Roman" w:cs="Times New Roman"/>
          <w:b/>
          <w:bCs/>
          <w:color w:val="000000"/>
          <w:kern w:val="0"/>
          <w14:ligatures w14:val="none"/>
        </w:rPr>
      </w:pPr>
      <w:r w:rsidRPr="007B5755">
        <w:rPr>
          <w:rFonts w:ascii="Arial" w:eastAsia="Times New Roman" w:hAnsi="Arial" w:cs="Arial"/>
          <w:b/>
          <w:bCs/>
          <w:color w:val="000000"/>
          <w:kern w:val="0"/>
          <w:sz w:val="22"/>
          <w:szCs w:val="22"/>
          <w14:ligatures w14:val="none"/>
        </w:rPr>
        <w:t>Case Study Comparison Activity (12 minutes)</w:t>
      </w:r>
    </w:p>
    <w:p w14:paraId="51E54A6E" w14:textId="77777777" w:rsidR="007B5755" w:rsidRPr="007B5755" w:rsidRDefault="007B5755" w:rsidP="007B5755">
      <w:pPr>
        <w:spacing w:before="240" w:after="240" w:line="240" w:lineRule="auto"/>
        <w:rPr>
          <w:rFonts w:ascii="Times New Roman" w:eastAsia="Times New Roman" w:hAnsi="Times New Roman" w:cs="Times New Roman"/>
          <w:color w:val="000000"/>
          <w:kern w:val="0"/>
          <w14:ligatures w14:val="none"/>
        </w:rPr>
      </w:pPr>
      <w:r w:rsidRPr="007B5755">
        <w:rPr>
          <w:rFonts w:ascii="Arial" w:eastAsia="Times New Roman" w:hAnsi="Arial" w:cs="Arial"/>
          <w:b/>
          <w:bCs/>
          <w:color w:val="000000"/>
          <w:kern w:val="0"/>
          <w:sz w:val="22"/>
          <w:szCs w:val="22"/>
          <w14:ligatures w14:val="none"/>
        </w:rPr>
        <w:t>Setup:</w:t>
      </w:r>
      <w:r w:rsidRPr="007B5755">
        <w:rPr>
          <w:rFonts w:ascii="Arial" w:eastAsia="Times New Roman" w:hAnsi="Arial" w:cs="Arial"/>
          <w:color w:val="000000"/>
          <w:kern w:val="0"/>
          <w:sz w:val="22"/>
          <w:szCs w:val="22"/>
          <w14:ligatures w14:val="none"/>
        </w:rPr>
        <w:t xml:space="preserve"> Students work in groups of 4-5</w:t>
      </w:r>
    </w:p>
    <w:p w14:paraId="64653F84" w14:textId="77777777" w:rsidR="007B5755" w:rsidRPr="007B5755" w:rsidRDefault="007B5755" w:rsidP="007B5755">
      <w:pPr>
        <w:spacing w:before="240" w:after="240" w:line="240" w:lineRule="auto"/>
        <w:rPr>
          <w:rFonts w:ascii="Times New Roman" w:eastAsia="Times New Roman" w:hAnsi="Times New Roman" w:cs="Times New Roman"/>
          <w:color w:val="000000"/>
          <w:kern w:val="0"/>
          <w14:ligatures w14:val="none"/>
        </w:rPr>
      </w:pPr>
      <w:r w:rsidRPr="007B5755">
        <w:rPr>
          <w:rFonts w:ascii="Arial" w:eastAsia="Times New Roman" w:hAnsi="Arial" w:cs="Arial"/>
          <w:b/>
          <w:bCs/>
          <w:color w:val="000000"/>
          <w:kern w:val="0"/>
          <w:sz w:val="22"/>
          <w:szCs w:val="22"/>
          <w14:ligatures w14:val="none"/>
        </w:rPr>
        <w:t>Task:</w:t>
      </w:r>
      <w:r w:rsidRPr="007B5755">
        <w:rPr>
          <w:rFonts w:ascii="Arial" w:eastAsia="Times New Roman" w:hAnsi="Arial" w:cs="Arial"/>
          <w:color w:val="000000"/>
          <w:kern w:val="0"/>
          <w:sz w:val="22"/>
          <w:szCs w:val="22"/>
          <w14:ligatures w14:val="none"/>
        </w:rPr>
        <w:t xml:space="preserve"> Compare three contemporary issues covered today and identify:</w:t>
      </w:r>
    </w:p>
    <w:p w14:paraId="1B4297D4" w14:textId="77777777" w:rsidR="007B5755" w:rsidRPr="007B5755" w:rsidRDefault="007B5755" w:rsidP="007B5755">
      <w:pPr>
        <w:numPr>
          <w:ilvl w:val="0"/>
          <w:numId w:val="36"/>
        </w:numPr>
        <w:spacing w:before="240" w:after="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b/>
          <w:bCs/>
          <w:color w:val="000000"/>
          <w:kern w:val="0"/>
          <w:sz w:val="22"/>
          <w:szCs w:val="22"/>
          <w14:ligatures w14:val="none"/>
        </w:rPr>
        <w:t>Common Patterns:</w:t>
      </w:r>
      <w:r w:rsidRPr="007B5755">
        <w:rPr>
          <w:rFonts w:ascii="Arial" w:eastAsia="Times New Roman" w:hAnsi="Arial" w:cs="Arial"/>
          <w:color w:val="000000"/>
          <w:kern w:val="0"/>
          <w:sz w:val="22"/>
          <w:szCs w:val="22"/>
          <w14:ligatures w14:val="none"/>
        </w:rPr>
        <w:t xml:space="preserve"> What similarities exist across funding inequity, school choice, and tracking?</w:t>
      </w:r>
    </w:p>
    <w:p w14:paraId="64C75091" w14:textId="77777777" w:rsidR="007B5755" w:rsidRPr="007B5755" w:rsidRDefault="007B5755" w:rsidP="007B5755">
      <w:pPr>
        <w:numPr>
          <w:ilvl w:val="0"/>
          <w:numId w:val="36"/>
        </w:numPr>
        <w:spacing w:after="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b/>
          <w:bCs/>
          <w:color w:val="000000"/>
          <w:kern w:val="0"/>
          <w:sz w:val="22"/>
          <w:szCs w:val="22"/>
          <w14:ligatures w14:val="none"/>
        </w:rPr>
        <w:t>Stakeholder Interests:</w:t>
      </w:r>
      <w:r w:rsidRPr="007B5755">
        <w:rPr>
          <w:rFonts w:ascii="Arial" w:eastAsia="Times New Roman" w:hAnsi="Arial" w:cs="Arial"/>
          <w:color w:val="000000"/>
          <w:kern w:val="0"/>
          <w:sz w:val="22"/>
          <w:szCs w:val="22"/>
          <w14:ligatures w14:val="none"/>
        </w:rPr>
        <w:t xml:space="preserve"> Who benefits from current arrangements? Who is disadvantaged?</w:t>
      </w:r>
    </w:p>
    <w:p w14:paraId="4D6ABF7D" w14:textId="77777777" w:rsidR="007B5755" w:rsidRPr="007B5755" w:rsidRDefault="007B5755" w:rsidP="007B5755">
      <w:pPr>
        <w:numPr>
          <w:ilvl w:val="0"/>
          <w:numId w:val="36"/>
        </w:numPr>
        <w:spacing w:after="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b/>
          <w:bCs/>
          <w:color w:val="000000"/>
          <w:kern w:val="0"/>
          <w:sz w:val="22"/>
          <w:szCs w:val="22"/>
          <w14:ligatures w14:val="none"/>
        </w:rPr>
        <w:t>Policy Tensions:</w:t>
      </w:r>
      <w:r w:rsidRPr="007B5755">
        <w:rPr>
          <w:rFonts w:ascii="Arial" w:eastAsia="Times New Roman" w:hAnsi="Arial" w:cs="Arial"/>
          <w:color w:val="000000"/>
          <w:kern w:val="0"/>
          <w:sz w:val="22"/>
          <w:szCs w:val="22"/>
          <w14:ligatures w14:val="none"/>
        </w:rPr>
        <w:t xml:space="preserve"> What conflicting values underlie these debates?</w:t>
      </w:r>
    </w:p>
    <w:p w14:paraId="1340FF12" w14:textId="77777777" w:rsidR="007B5755" w:rsidRPr="007B5755" w:rsidRDefault="007B5755" w:rsidP="007B5755">
      <w:pPr>
        <w:numPr>
          <w:ilvl w:val="0"/>
          <w:numId w:val="36"/>
        </w:numPr>
        <w:spacing w:after="24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b/>
          <w:bCs/>
          <w:color w:val="000000"/>
          <w:kern w:val="0"/>
          <w:sz w:val="22"/>
          <w:szCs w:val="22"/>
          <w14:ligatures w14:val="none"/>
        </w:rPr>
        <w:t>Actionable Changes:</w:t>
      </w:r>
      <w:r w:rsidRPr="007B5755">
        <w:rPr>
          <w:rFonts w:ascii="Arial" w:eastAsia="Times New Roman" w:hAnsi="Arial" w:cs="Arial"/>
          <w:color w:val="000000"/>
          <w:kern w:val="0"/>
          <w:sz w:val="22"/>
          <w:szCs w:val="22"/>
          <w14:ligatures w14:val="none"/>
        </w:rPr>
        <w:t xml:space="preserve"> What is one concrete, research-based recommendation for each issue?</w:t>
      </w:r>
    </w:p>
    <w:p w14:paraId="3F861527" w14:textId="77777777" w:rsidR="007B5755" w:rsidRPr="007B5755" w:rsidRDefault="007B5755" w:rsidP="007B5755">
      <w:pPr>
        <w:spacing w:before="240" w:after="240" w:line="240" w:lineRule="auto"/>
        <w:rPr>
          <w:rFonts w:ascii="Times New Roman" w:eastAsia="Times New Roman" w:hAnsi="Times New Roman" w:cs="Times New Roman"/>
          <w:color w:val="000000"/>
          <w:kern w:val="0"/>
          <w14:ligatures w14:val="none"/>
        </w:rPr>
      </w:pPr>
      <w:r w:rsidRPr="007B5755">
        <w:rPr>
          <w:rFonts w:ascii="Arial" w:eastAsia="Times New Roman" w:hAnsi="Arial" w:cs="Arial"/>
          <w:b/>
          <w:bCs/>
          <w:color w:val="000000"/>
          <w:kern w:val="0"/>
          <w:sz w:val="22"/>
          <w:szCs w:val="22"/>
          <w14:ligatures w14:val="none"/>
        </w:rPr>
        <w:t>Format:</w:t>
      </w:r>
    </w:p>
    <w:p w14:paraId="15E65B2D" w14:textId="77777777" w:rsidR="007B5755" w:rsidRPr="007B5755" w:rsidRDefault="007B5755" w:rsidP="007B5755">
      <w:pPr>
        <w:numPr>
          <w:ilvl w:val="0"/>
          <w:numId w:val="37"/>
        </w:numPr>
        <w:spacing w:before="240" w:after="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color w:val="000000"/>
          <w:kern w:val="0"/>
          <w:sz w:val="22"/>
          <w:szCs w:val="22"/>
          <w14:ligatures w14:val="none"/>
        </w:rPr>
        <w:t>Create three-column chart on poster paper or digital document</w:t>
      </w:r>
    </w:p>
    <w:p w14:paraId="4144974D" w14:textId="77777777" w:rsidR="007B5755" w:rsidRPr="007B5755" w:rsidRDefault="007B5755" w:rsidP="007B5755">
      <w:pPr>
        <w:numPr>
          <w:ilvl w:val="0"/>
          <w:numId w:val="37"/>
        </w:numPr>
        <w:spacing w:after="24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color w:val="000000"/>
          <w:kern w:val="0"/>
          <w:sz w:val="22"/>
          <w:szCs w:val="22"/>
          <w14:ligatures w14:val="none"/>
        </w:rPr>
        <w:t>Include evidence from today's lesson for each issue</w:t>
      </w:r>
    </w:p>
    <w:p w14:paraId="7F6D4986" w14:textId="77777777" w:rsidR="007B5755" w:rsidRPr="007B5755" w:rsidRDefault="007B5755" w:rsidP="007B5755">
      <w:pPr>
        <w:spacing w:before="240" w:after="240" w:line="240" w:lineRule="auto"/>
        <w:rPr>
          <w:rFonts w:ascii="Times New Roman" w:eastAsia="Times New Roman" w:hAnsi="Times New Roman" w:cs="Times New Roman"/>
          <w:color w:val="000000"/>
          <w:kern w:val="0"/>
          <w14:ligatures w14:val="none"/>
        </w:rPr>
      </w:pPr>
      <w:r w:rsidRPr="007B5755">
        <w:rPr>
          <w:rFonts w:ascii="Arial" w:eastAsia="Times New Roman" w:hAnsi="Arial" w:cs="Arial"/>
          <w:b/>
          <w:bCs/>
          <w:color w:val="000000"/>
          <w:kern w:val="0"/>
          <w:sz w:val="22"/>
          <w:szCs w:val="22"/>
          <w14:ligatures w14:val="none"/>
        </w:rPr>
        <w:t>Gallery Walk</w:t>
      </w:r>
      <w:r w:rsidRPr="007B5755">
        <w:rPr>
          <w:rFonts w:ascii="Arial" w:eastAsia="Times New Roman" w:hAnsi="Arial" w:cs="Arial"/>
          <w:color w:val="000000"/>
          <w:kern w:val="0"/>
          <w:sz w:val="22"/>
          <w:szCs w:val="22"/>
          <w14:ligatures w14:val="none"/>
        </w:rPr>
        <w:t xml:space="preserve"> (5 min): Groups circulate to view other groups' work, add sticky note comments/questions</w:t>
      </w:r>
    </w:p>
    <w:p w14:paraId="1EAA90BE" w14:textId="77777777" w:rsidR="007B5755" w:rsidRPr="007B5755" w:rsidRDefault="007B5755" w:rsidP="007B5755">
      <w:pPr>
        <w:spacing w:before="240" w:after="240" w:line="240" w:lineRule="auto"/>
        <w:rPr>
          <w:rFonts w:ascii="Times New Roman" w:eastAsia="Times New Roman" w:hAnsi="Times New Roman" w:cs="Times New Roman"/>
          <w:color w:val="000000"/>
          <w:kern w:val="0"/>
          <w14:ligatures w14:val="none"/>
        </w:rPr>
      </w:pPr>
      <w:r w:rsidRPr="007B5755">
        <w:rPr>
          <w:rFonts w:ascii="Arial" w:eastAsia="Times New Roman" w:hAnsi="Arial" w:cs="Arial"/>
          <w:b/>
          <w:bCs/>
          <w:color w:val="000000"/>
          <w:kern w:val="0"/>
          <w:sz w:val="22"/>
          <w:szCs w:val="22"/>
          <w14:ligatures w14:val="none"/>
        </w:rPr>
        <w:t>Debrief</w:t>
      </w:r>
      <w:r w:rsidRPr="007B5755">
        <w:rPr>
          <w:rFonts w:ascii="Arial" w:eastAsia="Times New Roman" w:hAnsi="Arial" w:cs="Arial"/>
          <w:color w:val="000000"/>
          <w:kern w:val="0"/>
          <w:sz w:val="22"/>
          <w:szCs w:val="22"/>
          <w14:ligatures w14:val="none"/>
        </w:rPr>
        <w:t xml:space="preserve"> (3 min):</w:t>
      </w:r>
    </w:p>
    <w:p w14:paraId="107F94A1" w14:textId="77777777" w:rsidR="007B5755" w:rsidRPr="007B5755" w:rsidRDefault="007B5755" w:rsidP="007B5755">
      <w:pPr>
        <w:numPr>
          <w:ilvl w:val="0"/>
          <w:numId w:val="38"/>
        </w:numPr>
        <w:spacing w:before="240" w:after="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color w:val="000000"/>
          <w:kern w:val="0"/>
          <w:sz w:val="22"/>
          <w:szCs w:val="22"/>
          <w14:ligatures w14:val="none"/>
        </w:rPr>
        <w:t>What common themes emerged?</w:t>
      </w:r>
    </w:p>
    <w:p w14:paraId="0975A288" w14:textId="77777777" w:rsidR="007B5755" w:rsidRPr="007B5755" w:rsidRDefault="007B5755" w:rsidP="007B5755">
      <w:pPr>
        <w:numPr>
          <w:ilvl w:val="0"/>
          <w:numId w:val="38"/>
        </w:numPr>
        <w:spacing w:after="24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color w:val="000000"/>
          <w:kern w:val="0"/>
          <w:sz w:val="22"/>
          <w:szCs w:val="22"/>
          <w14:ligatures w14:val="none"/>
        </w:rPr>
        <w:t>Which recommendations appeared most frequently?</w:t>
      </w:r>
    </w:p>
    <w:p w14:paraId="00E8FE2C" w14:textId="77777777" w:rsidR="007B5755" w:rsidRPr="007B5755" w:rsidRDefault="007B5755" w:rsidP="007B5755">
      <w:pPr>
        <w:spacing w:before="240" w:after="40" w:line="240" w:lineRule="auto"/>
        <w:outlineLvl w:val="3"/>
        <w:rPr>
          <w:rFonts w:ascii="Times New Roman" w:eastAsia="Times New Roman" w:hAnsi="Times New Roman" w:cs="Times New Roman"/>
          <w:b/>
          <w:bCs/>
          <w:color w:val="000000"/>
          <w:kern w:val="0"/>
          <w14:ligatures w14:val="none"/>
        </w:rPr>
      </w:pPr>
      <w:r w:rsidRPr="007B5755">
        <w:rPr>
          <w:rFonts w:ascii="Arial" w:eastAsia="Times New Roman" w:hAnsi="Arial" w:cs="Arial"/>
          <w:b/>
          <w:bCs/>
          <w:color w:val="000000"/>
          <w:kern w:val="0"/>
          <w:sz w:val="22"/>
          <w:szCs w:val="22"/>
          <w14:ligatures w14:val="none"/>
        </w:rPr>
        <w:t>Contemporary Connections to Historical Themes (8 minutes)</w:t>
      </w:r>
    </w:p>
    <w:p w14:paraId="056B8B65" w14:textId="77777777" w:rsidR="007B5755" w:rsidRPr="007B5755" w:rsidRDefault="007B5755" w:rsidP="007B5755">
      <w:pPr>
        <w:spacing w:before="240" w:after="240" w:line="240" w:lineRule="auto"/>
        <w:rPr>
          <w:rFonts w:ascii="Times New Roman" w:eastAsia="Times New Roman" w:hAnsi="Times New Roman" w:cs="Times New Roman"/>
          <w:color w:val="000000"/>
          <w:kern w:val="0"/>
          <w14:ligatures w14:val="none"/>
        </w:rPr>
      </w:pPr>
      <w:r w:rsidRPr="007B5755">
        <w:rPr>
          <w:rFonts w:ascii="Arial" w:eastAsia="Times New Roman" w:hAnsi="Arial" w:cs="Arial"/>
          <w:b/>
          <w:bCs/>
          <w:color w:val="000000"/>
          <w:kern w:val="0"/>
          <w:sz w:val="22"/>
          <w:szCs w:val="22"/>
          <w14:ligatures w14:val="none"/>
        </w:rPr>
        <w:t>Whole Class Discussion:</w:t>
      </w:r>
    </w:p>
    <w:p w14:paraId="09CF5805" w14:textId="77777777" w:rsidR="007B5755" w:rsidRPr="007B5755" w:rsidRDefault="007B5755" w:rsidP="007B5755">
      <w:pPr>
        <w:spacing w:before="240" w:after="240" w:line="240" w:lineRule="auto"/>
        <w:rPr>
          <w:rFonts w:ascii="Times New Roman" w:eastAsia="Times New Roman" w:hAnsi="Times New Roman" w:cs="Times New Roman"/>
          <w:color w:val="000000"/>
          <w:kern w:val="0"/>
          <w14:ligatures w14:val="none"/>
        </w:rPr>
      </w:pPr>
      <w:r w:rsidRPr="007B5755">
        <w:rPr>
          <w:rFonts w:ascii="Arial" w:eastAsia="Times New Roman" w:hAnsi="Arial" w:cs="Arial"/>
          <w:color w:val="000000"/>
          <w:kern w:val="0"/>
          <w:sz w:val="22"/>
          <w:szCs w:val="22"/>
          <w14:ligatures w14:val="none"/>
        </w:rPr>
        <w:t>Instructor facilitates connection between today's lesson and previous historical lesson:</w:t>
      </w:r>
    </w:p>
    <w:p w14:paraId="72706ADF" w14:textId="77777777" w:rsidR="007B5755" w:rsidRPr="007B5755" w:rsidRDefault="007B5755" w:rsidP="007B5755">
      <w:pPr>
        <w:spacing w:before="240" w:after="240" w:line="240" w:lineRule="auto"/>
        <w:rPr>
          <w:rFonts w:ascii="Times New Roman" w:eastAsia="Times New Roman" w:hAnsi="Times New Roman" w:cs="Times New Roman"/>
          <w:color w:val="000000"/>
          <w:kern w:val="0"/>
          <w14:ligatures w14:val="none"/>
        </w:rPr>
      </w:pPr>
      <w:r w:rsidRPr="007B5755">
        <w:rPr>
          <w:rFonts w:ascii="Arial" w:eastAsia="Times New Roman" w:hAnsi="Arial" w:cs="Arial"/>
          <w:b/>
          <w:bCs/>
          <w:color w:val="000000"/>
          <w:kern w:val="0"/>
          <w:sz w:val="22"/>
          <w:szCs w:val="22"/>
          <w14:ligatures w14:val="none"/>
        </w:rPr>
        <w:t>Guiding Questions:</w:t>
      </w:r>
    </w:p>
    <w:p w14:paraId="5DC0F0A4" w14:textId="77777777" w:rsidR="007B5755" w:rsidRPr="007B5755" w:rsidRDefault="007B5755" w:rsidP="007B5755">
      <w:pPr>
        <w:numPr>
          <w:ilvl w:val="0"/>
          <w:numId w:val="39"/>
        </w:numPr>
        <w:spacing w:before="240" w:after="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i/>
          <w:iCs/>
          <w:color w:val="000000"/>
          <w:kern w:val="0"/>
          <w:sz w:val="22"/>
          <w:szCs w:val="22"/>
          <w14:ligatures w14:val="none"/>
        </w:rPr>
        <w:t>How do contemporary funding inequities echo historical patterns we studied?</w:t>
      </w:r>
    </w:p>
    <w:p w14:paraId="4DDCAAC1" w14:textId="77777777" w:rsidR="007B5755" w:rsidRPr="007B5755" w:rsidRDefault="007B5755" w:rsidP="007B5755">
      <w:pPr>
        <w:numPr>
          <w:ilvl w:val="1"/>
          <w:numId w:val="39"/>
        </w:numPr>
        <w:spacing w:after="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color w:val="000000"/>
          <w:kern w:val="0"/>
          <w:sz w:val="22"/>
          <w:szCs w:val="22"/>
          <w14:ligatures w14:val="none"/>
        </w:rPr>
        <w:t>Connect to: colonial class divisions, common school funding struggles, Depression-era inequalities</w:t>
      </w:r>
    </w:p>
    <w:p w14:paraId="258F8C86" w14:textId="77777777" w:rsidR="007B5755" w:rsidRPr="007B5755" w:rsidRDefault="007B5755" w:rsidP="007B5755">
      <w:pPr>
        <w:numPr>
          <w:ilvl w:val="0"/>
          <w:numId w:val="39"/>
        </w:numPr>
        <w:spacing w:after="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i/>
          <w:iCs/>
          <w:color w:val="000000"/>
          <w:kern w:val="0"/>
          <w:sz w:val="22"/>
          <w:szCs w:val="22"/>
          <w14:ligatures w14:val="none"/>
        </w:rPr>
        <w:t>Is tracking/ability grouping today different from vocational education tracking in the early 20th century? How?</w:t>
      </w:r>
    </w:p>
    <w:p w14:paraId="0F0EC56D" w14:textId="77777777" w:rsidR="007B5755" w:rsidRPr="007B5755" w:rsidRDefault="007B5755" w:rsidP="007B5755">
      <w:pPr>
        <w:numPr>
          <w:ilvl w:val="1"/>
          <w:numId w:val="39"/>
        </w:numPr>
        <w:spacing w:after="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color w:val="000000"/>
          <w:kern w:val="0"/>
          <w:sz w:val="22"/>
          <w:szCs w:val="22"/>
          <w14:ligatures w14:val="none"/>
        </w:rPr>
        <w:t>Connect to: Social Darwinism, "scientific" sorting, heredity thesis</w:t>
      </w:r>
    </w:p>
    <w:p w14:paraId="44B8AAC8" w14:textId="77777777" w:rsidR="007B5755" w:rsidRPr="007B5755" w:rsidRDefault="007B5755" w:rsidP="007B5755">
      <w:pPr>
        <w:numPr>
          <w:ilvl w:val="0"/>
          <w:numId w:val="39"/>
        </w:numPr>
        <w:spacing w:after="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i/>
          <w:iCs/>
          <w:color w:val="000000"/>
          <w:kern w:val="0"/>
          <w:sz w:val="22"/>
          <w:szCs w:val="22"/>
          <w14:ligatures w14:val="none"/>
        </w:rPr>
        <w:t>How does the school choice movement relate to historical debates about public vs. private education?</w:t>
      </w:r>
    </w:p>
    <w:p w14:paraId="7B7C9FBB" w14:textId="77777777" w:rsidR="007B5755" w:rsidRPr="007B5755" w:rsidRDefault="007B5755" w:rsidP="007B5755">
      <w:pPr>
        <w:numPr>
          <w:ilvl w:val="1"/>
          <w:numId w:val="39"/>
        </w:numPr>
        <w:spacing w:after="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color w:val="000000"/>
          <w:kern w:val="0"/>
          <w:sz w:val="22"/>
          <w:szCs w:val="22"/>
          <w14:ligatures w14:val="none"/>
        </w:rPr>
        <w:t>Connect to: debates over common schools, elite resistance to universal education</w:t>
      </w:r>
    </w:p>
    <w:p w14:paraId="7708CA68" w14:textId="77777777" w:rsidR="007B5755" w:rsidRPr="007B5755" w:rsidRDefault="007B5755" w:rsidP="007B5755">
      <w:pPr>
        <w:numPr>
          <w:ilvl w:val="0"/>
          <w:numId w:val="39"/>
        </w:numPr>
        <w:spacing w:after="24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i/>
          <w:iCs/>
          <w:color w:val="000000"/>
          <w:kern w:val="0"/>
          <w:sz w:val="22"/>
          <w:szCs w:val="22"/>
          <w14:ligatures w14:val="none"/>
        </w:rPr>
        <w:t>The chapter concludes: "Social class continues to impact the life chances of Americans, including their educational chances." Based on today's evidence, is this overstated or understated?</w:t>
      </w:r>
    </w:p>
    <w:p w14:paraId="2749F331" w14:textId="77777777" w:rsidR="007B5755" w:rsidRPr="007B5755" w:rsidRDefault="007B5755" w:rsidP="007B5755">
      <w:pPr>
        <w:spacing w:before="240" w:after="240" w:line="240" w:lineRule="auto"/>
        <w:rPr>
          <w:rFonts w:ascii="Times New Roman" w:eastAsia="Times New Roman" w:hAnsi="Times New Roman" w:cs="Times New Roman"/>
          <w:color w:val="000000"/>
          <w:kern w:val="0"/>
          <w14:ligatures w14:val="none"/>
        </w:rPr>
      </w:pPr>
      <w:r w:rsidRPr="007B5755">
        <w:rPr>
          <w:rFonts w:ascii="Arial" w:eastAsia="Times New Roman" w:hAnsi="Arial" w:cs="Arial"/>
          <w:b/>
          <w:bCs/>
          <w:color w:val="000000"/>
          <w:kern w:val="0"/>
          <w:sz w:val="22"/>
          <w:szCs w:val="22"/>
          <w14:ligatures w14:val="none"/>
        </w:rPr>
        <w:t>Chart Student Responses:</w:t>
      </w:r>
      <w:r w:rsidRPr="007B5755">
        <w:rPr>
          <w:rFonts w:ascii="Arial" w:eastAsia="Times New Roman" w:hAnsi="Arial" w:cs="Arial"/>
          <w:color w:val="000000"/>
          <w:kern w:val="0"/>
          <w:sz w:val="22"/>
          <w:szCs w:val="22"/>
          <w14:ligatures w14:val="none"/>
        </w:rPr>
        <w:t xml:space="preserve"> Create visual connections between historical and contemporary issues</w:t>
      </w:r>
    </w:p>
    <w:p w14:paraId="5B035892" w14:textId="77777777" w:rsidR="007B5755" w:rsidRPr="007B5755" w:rsidRDefault="00B228B2" w:rsidP="007B5755">
      <w:pPr>
        <w:spacing w:after="0" w:line="240" w:lineRule="auto"/>
        <w:rPr>
          <w:rFonts w:ascii="Times New Roman" w:eastAsia="Times New Roman" w:hAnsi="Times New Roman" w:cs="Times New Roman"/>
          <w:color w:val="000000"/>
          <w:kern w:val="0"/>
          <w14:ligatures w14:val="none"/>
        </w:rPr>
      </w:pPr>
      <w:r>
        <w:rPr>
          <w:rFonts w:ascii="Times New Roman" w:eastAsia="Times New Roman" w:hAnsi="Times New Roman" w:cs="Times New Roman"/>
          <w:noProof/>
          <w:color w:val="000000"/>
          <w:kern w:val="0"/>
        </w:rPr>
        <w:pict w14:anchorId="6AE3A692">
          <v:rect id="_x0000_i1033" alt="" style="width:468pt;height:.05pt;mso-width-percent:0;mso-height-percent:0;mso-width-percent:0;mso-height-percent:0" o:hralign="center" o:hrstd="t" o:hr="t" fillcolor="#a0a0a0" stroked="f"/>
        </w:pict>
      </w:r>
    </w:p>
    <w:p w14:paraId="2A69B49A" w14:textId="77777777" w:rsidR="007B5755" w:rsidRPr="007B5755" w:rsidRDefault="007B5755" w:rsidP="007B5755">
      <w:pPr>
        <w:spacing w:before="280" w:after="80" w:line="240" w:lineRule="auto"/>
        <w:outlineLvl w:val="2"/>
        <w:rPr>
          <w:rFonts w:ascii="Times New Roman" w:eastAsia="Times New Roman" w:hAnsi="Times New Roman" w:cs="Times New Roman"/>
          <w:b/>
          <w:bCs/>
          <w:color w:val="000000"/>
          <w:kern w:val="0"/>
          <w:sz w:val="27"/>
          <w:szCs w:val="27"/>
          <w14:ligatures w14:val="none"/>
        </w:rPr>
      </w:pPr>
      <w:r w:rsidRPr="007B5755">
        <w:rPr>
          <w:rFonts w:ascii="Arial" w:eastAsia="Times New Roman" w:hAnsi="Arial" w:cs="Arial"/>
          <w:b/>
          <w:bCs/>
          <w:color w:val="000000"/>
          <w:kern w:val="0"/>
          <w:sz w:val="26"/>
          <w:szCs w:val="26"/>
          <w14:ligatures w14:val="none"/>
        </w:rPr>
        <w:t>Closing: Critical Reflection and Next Steps (10 minutes)</w:t>
      </w:r>
    </w:p>
    <w:p w14:paraId="34425070" w14:textId="77777777" w:rsidR="007B5755" w:rsidRPr="007B5755" w:rsidRDefault="007B5755" w:rsidP="007B5755">
      <w:pPr>
        <w:spacing w:before="240" w:after="40" w:line="240" w:lineRule="auto"/>
        <w:outlineLvl w:val="3"/>
        <w:rPr>
          <w:rFonts w:ascii="Times New Roman" w:eastAsia="Times New Roman" w:hAnsi="Times New Roman" w:cs="Times New Roman"/>
          <w:b/>
          <w:bCs/>
          <w:color w:val="000000"/>
          <w:kern w:val="0"/>
          <w14:ligatures w14:val="none"/>
        </w:rPr>
      </w:pPr>
      <w:r w:rsidRPr="007B5755">
        <w:rPr>
          <w:rFonts w:ascii="Arial" w:eastAsia="Times New Roman" w:hAnsi="Arial" w:cs="Arial"/>
          <w:b/>
          <w:bCs/>
          <w:color w:val="000000"/>
          <w:kern w:val="0"/>
          <w:sz w:val="22"/>
          <w:szCs w:val="22"/>
          <w14:ligatures w14:val="none"/>
        </w:rPr>
        <w:t>Summative Discussion (5 minutes)</w:t>
      </w:r>
    </w:p>
    <w:p w14:paraId="6F14A004" w14:textId="77777777" w:rsidR="007B5755" w:rsidRPr="007B5755" w:rsidRDefault="007B5755" w:rsidP="007B5755">
      <w:pPr>
        <w:spacing w:before="240" w:after="240" w:line="240" w:lineRule="auto"/>
        <w:rPr>
          <w:rFonts w:ascii="Times New Roman" w:eastAsia="Times New Roman" w:hAnsi="Times New Roman" w:cs="Times New Roman"/>
          <w:color w:val="000000"/>
          <w:kern w:val="0"/>
          <w14:ligatures w14:val="none"/>
        </w:rPr>
      </w:pPr>
      <w:r w:rsidRPr="007B5755">
        <w:rPr>
          <w:rFonts w:ascii="Arial" w:eastAsia="Times New Roman" w:hAnsi="Arial" w:cs="Arial"/>
          <w:b/>
          <w:bCs/>
          <w:color w:val="000000"/>
          <w:kern w:val="0"/>
          <w:sz w:val="22"/>
          <w:szCs w:val="22"/>
          <w14:ligatures w14:val="none"/>
        </w:rPr>
        <w:t>Four Corners Activity:</w:t>
      </w:r>
    </w:p>
    <w:p w14:paraId="054BB6AA" w14:textId="77777777" w:rsidR="007B5755" w:rsidRPr="007B5755" w:rsidRDefault="007B5755" w:rsidP="007B5755">
      <w:pPr>
        <w:spacing w:before="240" w:after="240" w:line="240" w:lineRule="auto"/>
        <w:rPr>
          <w:rFonts w:ascii="Times New Roman" w:eastAsia="Times New Roman" w:hAnsi="Times New Roman" w:cs="Times New Roman"/>
          <w:color w:val="000000"/>
          <w:kern w:val="0"/>
          <w14:ligatures w14:val="none"/>
        </w:rPr>
      </w:pPr>
      <w:r w:rsidRPr="007B5755">
        <w:rPr>
          <w:rFonts w:ascii="Arial" w:eastAsia="Times New Roman" w:hAnsi="Arial" w:cs="Arial"/>
          <w:color w:val="000000"/>
          <w:kern w:val="0"/>
          <w:sz w:val="22"/>
          <w:szCs w:val="22"/>
          <w14:ligatures w14:val="none"/>
        </w:rPr>
        <w:t>Place signs in four corners of room:</w:t>
      </w:r>
    </w:p>
    <w:p w14:paraId="44AB38F3" w14:textId="77777777" w:rsidR="007B5755" w:rsidRPr="007B5755" w:rsidRDefault="007B5755" w:rsidP="007B5755">
      <w:pPr>
        <w:numPr>
          <w:ilvl w:val="0"/>
          <w:numId w:val="40"/>
        </w:numPr>
        <w:spacing w:before="240" w:after="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b/>
          <w:bCs/>
          <w:color w:val="000000"/>
          <w:kern w:val="0"/>
          <w:sz w:val="22"/>
          <w:szCs w:val="22"/>
          <w14:ligatures w14:val="none"/>
        </w:rPr>
        <w:t>Strongly Agree</w:t>
      </w:r>
    </w:p>
    <w:p w14:paraId="77B4AE05" w14:textId="77777777" w:rsidR="007B5755" w:rsidRPr="007B5755" w:rsidRDefault="007B5755" w:rsidP="007B5755">
      <w:pPr>
        <w:numPr>
          <w:ilvl w:val="0"/>
          <w:numId w:val="40"/>
        </w:numPr>
        <w:spacing w:after="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b/>
          <w:bCs/>
          <w:color w:val="000000"/>
          <w:kern w:val="0"/>
          <w:sz w:val="22"/>
          <w:szCs w:val="22"/>
          <w14:ligatures w14:val="none"/>
        </w:rPr>
        <w:t>Somewhat Agree</w:t>
      </w:r>
    </w:p>
    <w:p w14:paraId="6984FDA9" w14:textId="77777777" w:rsidR="007B5755" w:rsidRPr="007B5755" w:rsidRDefault="007B5755" w:rsidP="007B5755">
      <w:pPr>
        <w:numPr>
          <w:ilvl w:val="0"/>
          <w:numId w:val="40"/>
        </w:numPr>
        <w:spacing w:after="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b/>
          <w:bCs/>
          <w:color w:val="000000"/>
          <w:kern w:val="0"/>
          <w:sz w:val="22"/>
          <w:szCs w:val="22"/>
          <w14:ligatures w14:val="none"/>
        </w:rPr>
        <w:t>Somewhat Disagree</w:t>
      </w:r>
    </w:p>
    <w:p w14:paraId="2E042260" w14:textId="77777777" w:rsidR="007B5755" w:rsidRPr="007B5755" w:rsidRDefault="007B5755" w:rsidP="007B5755">
      <w:pPr>
        <w:numPr>
          <w:ilvl w:val="0"/>
          <w:numId w:val="40"/>
        </w:numPr>
        <w:spacing w:after="24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b/>
          <w:bCs/>
          <w:color w:val="000000"/>
          <w:kern w:val="0"/>
          <w:sz w:val="22"/>
          <w:szCs w:val="22"/>
          <w14:ligatures w14:val="none"/>
        </w:rPr>
        <w:t>Strongly Disagree</w:t>
      </w:r>
    </w:p>
    <w:p w14:paraId="6FA77884" w14:textId="77777777" w:rsidR="007B5755" w:rsidRPr="007B5755" w:rsidRDefault="007B5755" w:rsidP="007B5755">
      <w:pPr>
        <w:spacing w:before="240" w:after="240" w:line="240" w:lineRule="auto"/>
        <w:rPr>
          <w:rFonts w:ascii="Times New Roman" w:eastAsia="Times New Roman" w:hAnsi="Times New Roman" w:cs="Times New Roman"/>
          <w:color w:val="000000"/>
          <w:kern w:val="0"/>
          <w14:ligatures w14:val="none"/>
        </w:rPr>
      </w:pPr>
      <w:r w:rsidRPr="007B5755">
        <w:rPr>
          <w:rFonts w:ascii="Arial" w:eastAsia="Times New Roman" w:hAnsi="Arial" w:cs="Arial"/>
          <w:b/>
          <w:bCs/>
          <w:color w:val="000000"/>
          <w:kern w:val="0"/>
          <w:sz w:val="22"/>
          <w:szCs w:val="22"/>
          <w14:ligatures w14:val="none"/>
        </w:rPr>
        <w:t>Statement:</w:t>
      </w:r>
      <w:r w:rsidRPr="007B5755">
        <w:rPr>
          <w:rFonts w:ascii="Arial" w:eastAsia="Times New Roman" w:hAnsi="Arial" w:cs="Arial"/>
          <w:color w:val="000000"/>
          <w:kern w:val="0"/>
          <w:sz w:val="22"/>
          <w:szCs w:val="22"/>
          <w14:ligatures w14:val="none"/>
        </w:rPr>
        <w:t xml:space="preserve"> </w:t>
      </w:r>
      <w:r w:rsidRPr="007B5755">
        <w:rPr>
          <w:rFonts w:ascii="Arial" w:eastAsia="Times New Roman" w:hAnsi="Arial" w:cs="Arial"/>
          <w:i/>
          <w:iCs/>
          <w:color w:val="000000"/>
          <w:kern w:val="0"/>
          <w:sz w:val="22"/>
          <w:szCs w:val="22"/>
          <w14:ligatures w14:val="none"/>
        </w:rPr>
        <w:t>"Despite persistent inequalities, American public schools can still serve as 'great equalizers' for students from low-income backgrounds."</w:t>
      </w:r>
    </w:p>
    <w:p w14:paraId="06C75046" w14:textId="77777777" w:rsidR="007B5755" w:rsidRPr="007B5755" w:rsidRDefault="007B5755" w:rsidP="007B5755">
      <w:pPr>
        <w:numPr>
          <w:ilvl w:val="0"/>
          <w:numId w:val="41"/>
        </w:numPr>
        <w:spacing w:before="240" w:after="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color w:val="000000"/>
          <w:kern w:val="0"/>
          <w:sz w:val="22"/>
          <w:szCs w:val="22"/>
          <w14:ligatures w14:val="none"/>
        </w:rPr>
        <w:t>Students move to corner representing their position</w:t>
      </w:r>
    </w:p>
    <w:p w14:paraId="275F4BB2" w14:textId="77777777" w:rsidR="007B5755" w:rsidRPr="007B5755" w:rsidRDefault="007B5755" w:rsidP="007B5755">
      <w:pPr>
        <w:numPr>
          <w:ilvl w:val="0"/>
          <w:numId w:val="41"/>
        </w:numPr>
        <w:spacing w:after="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color w:val="000000"/>
          <w:kern w:val="0"/>
          <w:sz w:val="22"/>
          <w:szCs w:val="22"/>
          <w14:ligatures w14:val="none"/>
        </w:rPr>
        <w:t>Each corner group briefly discusses reasoning (2 min)</w:t>
      </w:r>
    </w:p>
    <w:p w14:paraId="0DE7C355" w14:textId="77777777" w:rsidR="007B5755" w:rsidRPr="007B5755" w:rsidRDefault="007B5755" w:rsidP="007B5755">
      <w:pPr>
        <w:numPr>
          <w:ilvl w:val="0"/>
          <w:numId w:val="41"/>
        </w:numPr>
        <w:spacing w:after="24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color w:val="000000"/>
          <w:kern w:val="0"/>
          <w:sz w:val="22"/>
          <w:szCs w:val="22"/>
          <w14:ligatures w14:val="none"/>
        </w:rPr>
        <w:t>One representative from each corner explains their position (3 min total)</w:t>
      </w:r>
    </w:p>
    <w:p w14:paraId="0F3D5B4A" w14:textId="77777777" w:rsidR="007B5755" w:rsidRPr="007B5755" w:rsidRDefault="007B5755" w:rsidP="007B5755">
      <w:pPr>
        <w:spacing w:before="240" w:after="40" w:line="240" w:lineRule="auto"/>
        <w:outlineLvl w:val="3"/>
        <w:rPr>
          <w:rFonts w:ascii="Times New Roman" w:eastAsia="Times New Roman" w:hAnsi="Times New Roman" w:cs="Times New Roman"/>
          <w:b/>
          <w:bCs/>
          <w:color w:val="000000"/>
          <w:kern w:val="0"/>
          <w14:ligatures w14:val="none"/>
        </w:rPr>
      </w:pPr>
      <w:r w:rsidRPr="007B5755">
        <w:rPr>
          <w:rFonts w:ascii="Arial" w:eastAsia="Times New Roman" w:hAnsi="Arial" w:cs="Arial"/>
          <w:b/>
          <w:bCs/>
          <w:color w:val="000000"/>
          <w:kern w:val="0"/>
          <w:sz w:val="22"/>
          <w:szCs w:val="22"/>
          <w14:ligatures w14:val="none"/>
        </w:rPr>
        <w:t>Exit Reflection (5 minutes)</w:t>
      </w:r>
    </w:p>
    <w:p w14:paraId="3FE3DD55" w14:textId="77777777" w:rsidR="007B5755" w:rsidRPr="007B5755" w:rsidRDefault="007B5755" w:rsidP="007B5755">
      <w:pPr>
        <w:spacing w:before="240" w:after="240" w:line="240" w:lineRule="auto"/>
        <w:rPr>
          <w:rFonts w:ascii="Times New Roman" w:eastAsia="Times New Roman" w:hAnsi="Times New Roman" w:cs="Times New Roman"/>
          <w:color w:val="000000"/>
          <w:kern w:val="0"/>
          <w14:ligatures w14:val="none"/>
        </w:rPr>
      </w:pPr>
      <w:r w:rsidRPr="007B5755">
        <w:rPr>
          <w:rFonts w:ascii="Arial" w:eastAsia="Times New Roman" w:hAnsi="Arial" w:cs="Arial"/>
          <w:b/>
          <w:bCs/>
          <w:color w:val="000000"/>
          <w:kern w:val="0"/>
          <w:sz w:val="22"/>
          <w:szCs w:val="22"/>
          <w14:ligatures w14:val="none"/>
        </w:rPr>
        <w:t>Written Response - Choice of Two Prompts:</w:t>
      </w:r>
    </w:p>
    <w:p w14:paraId="23AEC93E" w14:textId="77777777" w:rsidR="007B5755" w:rsidRPr="007B5755" w:rsidRDefault="007B5755" w:rsidP="007B5755">
      <w:pPr>
        <w:spacing w:before="240" w:after="240" w:line="240" w:lineRule="auto"/>
        <w:rPr>
          <w:rFonts w:ascii="Times New Roman" w:eastAsia="Times New Roman" w:hAnsi="Times New Roman" w:cs="Times New Roman"/>
          <w:color w:val="000000"/>
          <w:kern w:val="0"/>
          <w14:ligatures w14:val="none"/>
        </w:rPr>
      </w:pPr>
      <w:r w:rsidRPr="007B5755">
        <w:rPr>
          <w:rFonts w:ascii="Arial" w:eastAsia="Times New Roman" w:hAnsi="Arial" w:cs="Arial"/>
          <w:b/>
          <w:bCs/>
          <w:color w:val="000000"/>
          <w:kern w:val="0"/>
          <w:sz w:val="22"/>
          <w:szCs w:val="22"/>
          <w14:ligatures w14:val="none"/>
        </w:rPr>
        <w:t>Option A - Policy Position:</w:t>
      </w:r>
      <w:r w:rsidRPr="007B5755">
        <w:rPr>
          <w:rFonts w:ascii="Arial" w:eastAsia="Times New Roman" w:hAnsi="Arial" w:cs="Arial"/>
          <w:color w:val="000000"/>
          <w:kern w:val="0"/>
          <w:sz w:val="22"/>
          <w:szCs w:val="22"/>
          <w14:ligatures w14:val="none"/>
        </w:rPr>
        <w:t xml:space="preserve"> </w:t>
      </w:r>
      <w:r w:rsidRPr="007B5755">
        <w:rPr>
          <w:rFonts w:ascii="Arial" w:eastAsia="Times New Roman" w:hAnsi="Arial" w:cs="Arial"/>
          <w:i/>
          <w:iCs/>
          <w:color w:val="000000"/>
          <w:kern w:val="0"/>
          <w:sz w:val="22"/>
          <w:szCs w:val="22"/>
          <w14:ligatures w14:val="none"/>
        </w:rPr>
        <w:t>Choose ONE contemporary issue discussed today (funding, vouchers, charter schools, or tracking). Write a brief policy recommendation (1 paragraph) that addresses both equity concerns and practical implementation challenges.</w:t>
      </w:r>
    </w:p>
    <w:p w14:paraId="036B0E51" w14:textId="77777777" w:rsidR="007B5755" w:rsidRPr="007B5755" w:rsidRDefault="007B5755" w:rsidP="007B5755">
      <w:pPr>
        <w:spacing w:before="240" w:after="240" w:line="240" w:lineRule="auto"/>
        <w:rPr>
          <w:rFonts w:ascii="Times New Roman" w:eastAsia="Times New Roman" w:hAnsi="Times New Roman" w:cs="Times New Roman"/>
          <w:color w:val="000000"/>
          <w:kern w:val="0"/>
          <w14:ligatures w14:val="none"/>
        </w:rPr>
      </w:pPr>
      <w:r w:rsidRPr="007B5755">
        <w:rPr>
          <w:rFonts w:ascii="Arial" w:eastAsia="Times New Roman" w:hAnsi="Arial" w:cs="Arial"/>
          <w:b/>
          <w:bCs/>
          <w:color w:val="000000"/>
          <w:kern w:val="0"/>
          <w:sz w:val="22"/>
          <w:szCs w:val="22"/>
          <w14:ligatures w14:val="none"/>
        </w:rPr>
        <w:t>Option B - Personal Action:</w:t>
      </w:r>
      <w:r w:rsidRPr="007B5755">
        <w:rPr>
          <w:rFonts w:ascii="Arial" w:eastAsia="Times New Roman" w:hAnsi="Arial" w:cs="Arial"/>
          <w:color w:val="000000"/>
          <w:kern w:val="0"/>
          <w:sz w:val="22"/>
          <w:szCs w:val="22"/>
          <w14:ligatures w14:val="none"/>
        </w:rPr>
        <w:t xml:space="preserve"> </w:t>
      </w:r>
      <w:r w:rsidRPr="007B5755">
        <w:rPr>
          <w:rFonts w:ascii="Arial" w:eastAsia="Times New Roman" w:hAnsi="Arial" w:cs="Arial"/>
          <w:i/>
          <w:iCs/>
          <w:color w:val="000000"/>
          <w:kern w:val="0"/>
          <w:sz w:val="22"/>
          <w:szCs w:val="22"/>
          <w14:ligatures w14:val="none"/>
        </w:rPr>
        <w:t>As a future or current educator, what is one concrete action you can take to address the social class inequalities discussed today? What barriers might you face, and how would you address them?</w:t>
      </w:r>
    </w:p>
    <w:p w14:paraId="3D10F525" w14:textId="77777777" w:rsidR="007B5755" w:rsidRPr="007B5755" w:rsidRDefault="007B5755" w:rsidP="007B5755">
      <w:pPr>
        <w:spacing w:before="240" w:after="240" w:line="240" w:lineRule="auto"/>
        <w:rPr>
          <w:rFonts w:ascii="Times New Roman" w:eastAsia="Times New Roman" w:hAnsi="Times New Roman" w:cs="Times New Roman"/>
          <w:color w:val="000000"/>
          <w:kern w:val="0"/>
          <w14:ligatures w14:val="none"/>
        </w:rPr>
      </w:pPr>
      <w:r w:rsidRPr="007B5755">
        <w:rPr>
          <w:rFonts w:ascii="Arial" w:eastAsia="Times New Roman" w:hAnsi="Arial" w:cs="Arial"/>
          <w:b/>
          <w:bCs/>
          <w:color w:val="000000"/>
          <w:kern w:val="0"/>
          <w:sz w:val="22"/>
          <w:szCs w:val="22"/>
          <w14:ligatures w14:val="none"/>
        </w:rPr>
        <w:t>Option C - Critical Analysis:</w:t>
      </w:r>
      <w:r w:rsidRPr="007B5755">
        <w:rPr>
          <w:rFonts w:ascii="Arial" w:eastAsia="Times New Roman" w:hAnsi="Arial" w:cs="Arial"/>
          <w:color w:val="000000"/>
          <w:kern w:val="0"/>
          <w:sz w:val="22"/>
          <w:szCs w:val="22"/>
          <w14:ligatures w14:val="none"/>
        </w:rPr>
        <w:t xml:space="preserve"> </w:t>
      </w:r>
      <w:r w:rsidRPr="007B5755">
        <w:rPr>
          <w:rFonts w:ascii="Arial" w:eastAsia="Times New Roman" w:hAnsi="Arial" w:cs="Arial"/>
          <w:i/>
          <w:iCs/>
          <w:color w:val="000000"/>
          <w:kern w:val="0"/>
          <w:sz w:val="22"/>
          <w:szCs w:val="22"/>
          <w14:ligatures w14:val="none"/>
        </w:rPr>
        <w:t>The chapter states that funding inequalities are "built into school systems by their dependence on property taxes." If this is true, what does it say about our society's actual (vs. stated) commitment to equal educational opportunity?</w:t>
      </w:r>
    </w:p>
    <w:p w14:paraId="4E995D5D" w14:textId="77777777" w:rsidR="007B5755" w:rsidRPr="007B5755" w:rsidRDefault="007B5755" w:rsidP="007B5755">
      <w:pPr>
        <w:spacing w:before="240" w:after="240" w:line="240" w:lineRule="auto"/>
        <w:rPr>
          <w:rFonts w:ascii="Times New Roman" w:eastAsia="Times New Roman" w:hAnsi="Times New Roman" w:cs="Times New Roman"/>
          <w:color w:val="000000"/>
          <w:kern w:val="0"/>
          <w14:ligatures w14:val="none"/>
        </w:rPr>
      </w:pPr>
      <w:r w:rsidRPr="007B5755">
        <w:rPr>
          <w:rFonts w:ascii="Arial" w:eastAsia="Times New Roman" w:hAnsi="Arial" w:cs="Arial"/>
          <w:b/>
          <w:bCs/>
          <w:color w:val="000000"/>
          <w:kern w:val="0"/>
          <w:sz w:val="22"/>
          <w:szCs w:val="22"/>
          <w14:ligatures w14:val="none"/>
        </w:rPr>
        <w:t>Collection:</w:t>
      </w:r>
      <w:r w:rsidRPr="007B5755">
        <w:rPr>
          <w:rFonts w:ascii="Arial" w:eastAsia="Times New Roman" w:hAnsi="Arial" w:cs="Arial"/>
          <w:color w:val="000000"/>
          <w:kern w:val="0"/>
          <w:sz w:val="22"/>
          <w:szCs w:val="22"/>
          <w14:ligatures w14:val="none"/>
        </w:rPr>
        <w:t xml:space="preserve"> Students submit exit reflections (can inform future discussions or assessment)</w:t>
      </w:r>
    </w:p>
    <w:p w14:paraId="6C9F9937" w14:textId="77777777" w:rsidR="007B5755" w:rsidRPr="007B5755" w:rsidRDefault="00B228B2" w:rsidP="007B5755">
      <w:pPr>
        <w:spacing w:after="0" w:line="240" w:lineRule="auto"/>
        <w:rPr>
          <w:rFonts w:ascii="Times New Roman" w:eastAsia="Times New Roman" w:hAnsi="Times New Roman" w:cs="Times New Roman"/>
          <w:color w:val="000000"/>
          <w:kern w:val="0"/>
          <w14:ligatures w14:val="none"/>
        </w:rPr>
      </w:pPr>
      <w:r>
        <w:rPr>
          <w:rFonts w:ascii="Times New Roman" w:eastAsia="Times New Roman" w:hAnsi="Times New Roman" w:cs="Times New Roman"/>
          <w:noProof/>
          <w:color w:val="000000"/>
          <w:kern w:val="0"/>
        </w:rPr>
        <w:pict w14:anchorId="3A7A23B4">
          <v:rect id="_x0000_i1034" alt="" style="width:468pt;height:.05pt;mso-width-percent:0;mso-height-percent:0;mso-width-percent:0;mso-height-percent:0" o:hralign="center" o:hrstd="t" o:hr="t" fillcolor="#a0a0a0" stroked="f"/>
        </w:pict>
      </w:r>
    </w:p>
    <w:p w14:paraId="41C5CA6B" w14:textId="77777777" w:rsidR="007B5755" w:rsidRPr="007B5755" w:rsidRDefault="007B5755" w:rsidP="007B5755">
      <w:pPr>
        <w:spacing w:before="360" w:after="80" w:line="240" w:lineRule="auto"/>
        <w:outlineLvl w:val="1"/>
        <w:rPr>
          <w:rFonts w:ascii="Times New Roman" w:eastAsia="Times New Roman" w:hAnsi="Times New Roman" w:cs="Times New Roman"/>
          <w:b/>
          <w:bCs/>
          <w:color w:val="000000"/>
          <w:kern w:val="0"/>
          <w:sz w:val="36"/>
          <w:szCs w:val="36"/>
          <w14:ligatures w14:val="none"/>
        </w:rPr>
      </w:pPr>
      <w:r w:rsidRPr="007B5755">
        <w:rPr>
          <w:rFonts w:ascii="Arial" w:eastAsia="Times New Roman" w:hAnsi="Arial" w:cs="Arial"/>
          <w:b/>
          <w:bCs/>
          <w:color w:val="000000"/>
          <w:kern w:val="0"/>
          <w:sz w:val="34"/>
          <w:szCs w:val="34"/>
          <w14:ligatures w14:val="none"/>
        </w:rPr>
        <w:t>Assessment Strategies</w:t>
      </w:r>
    </w:p>
    <w:p w14:paraId="5BF33307" w14:textId="77777777" w:rsidR="007B5755" w:rsidRPr="007B5755" w:rsidRDefault="007B5755" w:rsidP="007B5755">
      <w:pPr>
        <w:spacing w:before="240" w:after="240" w:line="240" w:lineRule="auto"/>
        <w:rPr>
          <w:rFonts w:ascii="Times New Roman" w:eastAsia="Times New Roman" w:hAnsi="Times New Roman" w:cs="Times New Roman"/>
          <w:color w:val="000000"/>
          <w:kern w:val="0"/>
          <w14:ligatures w14:val="none"/>
        </w:rPr>
      </w:pPr>
      <w:r w:rsidRPr="007B5755">
        <w:rPr>
          <w:rFonts w:ascii="Arial" w:eastAsia="Times New Roman" w:hAnsi="Arial" w:cs="Arial"/>
          <w:color w:val="000000"/>
          <w:kern w:val="0"/>
          <w:sz w:val="22"/>
          <w:szCs w:val="22"/>
          <w14:ligatures w14:val="none"/>
        </w:rPr>
        <w:t>Could collect and grade exit reflections using rubric assessing:</w:t>
      </w:r>
    </w:p>
    <w:p w14:paraId="1BF96A50" w14:textId="77777777" w:rsidR="007B5755" w:rsidRPr="007B5755" w:rsidRDefault="007B5755" w:rsidP="007B5755">
      <w:pPr>
        <w:numPr>
          <w:ilvl w:val="0"/>
          <w:numId w:val="42"/>
        </w:numPr>
        <w:spacing w:before="240" w:after="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color w:val="000000"/>
          <w:kern w:val="0"/>
          <w:sz w:val="22"/>
          <w:szCs w:val="22"/>
          <w14:ligatures w14:val="none"/>
        </w:rPr>
        <w:t>Understanding of contemporary issues (25%)</w:t>
      </w:r>
    </w:p>
    <w:p w14:paraId="4A703F93" w14:textId="77777777" w:rsidR="007B5755" w:rsidRPr="007B5755" w:rsidRDefault="007B5755" w:rsidP="007B5755">
      <w:pPr>
        <w:numPr>
          <w:ilvl w:val="0"/>
          <w:numId w:val="42"/>
        </w:numPr>
        <w:spacing w:after="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color w:val="000000"/>
          <w:kern w:val="0"/>
          <w:sz w:val="22"/>
          <w:szCs w:val="22"/>
          <w14:ligatures w14:val="none"/>
        </w:rPr>
        <w:t>Use of evidence from readings/discussion (25%)</w:t>
      </w:r>
    </w:p>
    <w:p w14:paraId="4F43D34D" w14:textId="77777777" w:rsidR="007B5755" w:rsidRPr="007B5755" w:rsidRDefault="007B5755" w:rsidP="007B5755">
      <w:pPr>
        <w:numPr>
          <w:ilvl w:val="0"/>
          <w:numId w:val="42"/>
        </w:numPr>
        <w:spacing w:after="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color w:val="000000"/>
          <w:kern w:val="0"/>
          <w:sz w:val="22"/>
          <w:szCs w:val="22"/>
          <w14:ligatures w14:val="none"/>
        </w:rPr>
        <w:t>Critical thinking and analysis (25%)</w:t>
      </w:r>
    </w:p>
    <w:p w14:paraId="780E1633" w14:textId="77777777" w:rsidR="007B5755" w:rsidRPr="007B5755" w:rsidRDefault="007B5755" w:rsidP="007B5755">
      <w:pPr>
        <w:numPr>
          <w:ilvl w:val="0"/>
          <w:numId w:val="42"/>
        </w:numPr>
        <w:spacing w:after="24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color w:val="000000"/>
          <w:kern w:val="0"/>
          <w:sz w:val="22"/>
          <w:szCs w:val="22"/>
          <w14:ligatures w14:val="none"/>
        </w:rPr>
        <w:t>Clarity of communication (25%)</w:t>
      </w:r>
    </w:p>
    <w:p w14:paraId="4F768B94" w14:textId="77777777" w:rsidR="007B5755" w:rsidRPr="007B5755" w:rsidRDefault="007B5755" w:rsidP="007B5755">
      <w:pPr>
        <w:spacing w:after="0" w:line="240" w:lineRule="auto"/>
        <w:rPr>
          <w:rFonts w:ascii="Times New Roman" w:eastAsia="Times New Roman" w:hAnsi="Times New Roman" w:cs="Times New Roman"/>
          <w:color w:val="000000"/>
          <w:kern w:val="0"/>
          <w14:ligatures w14:val="none"/>
        </w:rPr>
      </w:pPr>
    </w:p>
    <w:p w14:paraId="11D579B8" w14:textId="77777777" w:rsidR="007B5755" w:rsidRPr="007B5755" w:rsidRDefault="007B5755" w:rsidP="007B5755">
      <w:pPr>
        <w:spacing w:before="360" w:after="80" w:line="240" w:lineRule="auto"/>
        <w:outlineLvl w:val="1"/>
        <w:rPr>
          <w:rFonts w:ascii="Times New Roman" w:eastAsia="Times New Roman" w:hAnsi="Times New Roman" w:cs="Times New Roman"/>
          <w:b/>
          <w:bCs/>
          <w:color w:val="000000"/>
          <w:kern w:val="0"/>
          <w:sz w:val="36"/>
          <w:szCs w:val="36"/>
          <w14:ligatures w14:val="none"/>
        </w:rPr>
      </w:pPr>
      <w:r w:rsidRPr="007B5755">
        <w:rPr>
          <w:rFonts w:ascii="Arial" w:eastAsia="Times New Roman" w:hAnsi="Arial" w:cs="Arial"/>
          <w:b/>
          <w:bCs/>
          <w:color w:val="000000"/>
          <w:kern w:val="0"/>
          <w:sz w:val="34"/>
          <w:szCs w:val="34"/>
          <w14:ligatures w14:val="none"/>
        </w:rPr>
        <w:t>Extensions and Homework Options</w:t>
      </w:r>
    </w:p>
    <w:p w14:paraId="45AB5039" w14:textId="77777777" w:rsidR="007B5755" w:rsidRPr="007B5755" w:rsidRDefault="007B5755" w:rsidP="007B5755">
      <w:pPr>
        <w:spacing w:before="280" w:after="80" w:line="240" w:lineRule="auto"/>
        <w:outlineLvl w:val="2"/>
        <w:rPr>
          <w:rFonts w:ascii="Times New Roman" w:eastAsia="Times New Roman" w:hAnsi="Times New Roman" w:cs="Times New Roman"/>
          <w:b/>
          <w:bCs/>
          <w:color w:val="000000"/>
          <w:kern w:val="0"/>
          <w:sz w:val="27"/>
          <w:szCs w:val="27"/>
          <w14:ligatures w14:val="none"/>
        </w:rPr>
      </w:pPr>
      <w:r w:rsidRPr="007B5755">
        <w:rPr>
          <w:rFonts w:ascii="Arial" w:eastAsia="Times New Roman" w:hAnsi="Arial" w:cs="Arial"/>
          <w:b/>
          <w:bCs/>
          <w:color w:val="000000"/>
          <w:kern w:val="0"/>
          <w:sz w:val="26"/>
          <w:szCs w:val="26"/>
          <w14:ligatures w14:val="none"/>
        </w:rPr>
        <w:t>For Next Class:</w:t>
      </w:r>
    </w:p>
    <w:p w14:paraId="58318661" w14:textId="77777777" w:rsidR="007B5755" w:rsidRPr="007B5755" w:rsidRDefault="007B5755" w:rsidP="007B5755">
      <w:pPr>
        <w:spacing w:before="240" w:after="240" w:line="240" w:lineRule="auto"/>
        <w:rPr>
          <w:rFonts w:ascii="Times New Roman" w:eastAsia="Times New Roman" w:hAnsi="Times New Roman" w:cs="Times New Roman"/>
          <w:color w:val="000000"/>
          <w:kern w:val="0"/>
          <w14:ligatures w14:val="none"/>
        </w:rPr>
      </w:pPr>
      <w:r w:rsidRPr="007B5755">
        <w:rPr>
          <w:rFonts w:ascii="Arial" w:eastAsia="Times New Roman" w:hAnsi="Arial" w:cs="Arial"/>
          <w:b/>
          <w:bCs/>
          <w:color w:val="000000"/>
          <w:kern w:val="0"/>
          <w:sz w:val="22"/>
          <w:szCs w:val="22"/>
          <w14:ligatures w14:val="none"/>
        </w:rPr>
        <w:t>Reading:</w:t>
      </w:r>
      <w:r w:rsidRPr="007B5755">
        <w:rPr>
          <w:rFonts w:ascii="Arial" w:eastAsia="Times New Roman" w:hAnsi="Arial" w:cs="Arial"/>
          <w:color w:val="000000"/>
          <w:kern w:val="0"/>
          <w:sz w:val="22"/>
          <w:szCs w:val="22"/>
          <w14:ligatures w14:val="none"/>
        </w:rPr>
        <w:t xml:space="preserve"> Summary and Conclusions section of Chapter 3 </w:t>
      </w:r>
      <w:r w:rsidRPr="007B5755">
        <w:rPr>
          <w:rFonts w:ascii="Arial" w:eastAsia="Times New Roman" w:hAnsi="Arial" w:cs="Arial"/>
          <w:b/>
          <w:bCs/>
          <w:color w:val="000000"/>
          <w:kern w:val="0"/>
          <w:sz w:val="22"/>
          <w:szCs w:val="22"/>
          <w14:ligatures w14:val="none"/>
        </w:rPr>
        <w:t>Reflection Question:</w:t>
      </w:r>
      <w:r w:rsidRPr="007B5755">
        <w:rPr>
          <w:rFonts w:ascii="Arial" w:eastAsia="Times New Roman" w:hAnsi="Arial" w:cs="Arial"/>
          <w:color w:val="000000"/>
          <w:kern w:val="0"/>
          <w:sz w:val="22"/>
          <w:szCs w:val="22"/>
          <w14:ligatures w14:val="none"/>
        </w:rPr>
        <w:t xml:space="preserve"> </w:t>
      </w:r>
      <w:r w:rsidRPr="007B5755">
        <w:rPr>
          <w:rFonts w:ascii="Arial" w:eastAsia="Times New Roman" w:hAnsi="Arial" w:cs="Arial"/>
          <w:i/>
          <w:iCs/>
          <w:color w:val="000000"/>
          <w:kern w:val="0"/>
          <w:sz w:val="22"/>
          <w:szCs w:val="22"/>
          <w14:ligatures w14:val="none"/>
        </w:rPr>
        <w:t>"After studying both historical and contemporary perspectives on social class and education, what do you believe is the most urgent policy change needed? Why?"</w:t>
      </w:r>
    </w:p>
    <w:p w14:paraId="7EFD11C0" w14:textId="77777777" w:rsidR="007B5755" w:rsidRPr="007B5755" w:rsidRDefault="007B5755" w:rsidP="007B5755">
      <w:pPr>
        <w:spacing w:before="280" w:after="80" w:line="240" w:lineRule="auto"/>
        <w:outlineLvl w:val="2"/>
        <w:rPr>
          <w:rFonts w:ascii="Times New Roman" w:eastAsia="Times New Roman" w:hAnsi="Times New Roman" w:cs="Times New Roman"/>
          <w:b/>
          <w:bCs/>
          <w:color w:val="000000"/>
          <w:kern w:val="0"/>
          <w:sz w:val="27"/>
          <w:szCs w:val="27"/>
          <w14:ligatures w14:val="none"/>
        </w:rPr>
      </w:pPr>
      <w:r w:rsidRPr="007B5755">
        <w:rPr>
          <w:rFonts w:ascii="Arial" w:eastAsia="Times New Roman" w:hAnsi="Arial" w:cs="Arial"/>
          <w:b/>
          <w:bCs/>
          <w:color w:val="000000"/>
          <w:kern w:val="0"/>
          <w:sz w:val="26"/>
          <w:szCs w:val="26"/>
          <w14:ligatures w14:val="none"/>
        </w:rPr>
        <w:t>Optional Assignments:</w:t>
      </w:r>
    </w:p>
    <w:p w14:paraId="4D9EDCC6" w14:textId="77777777" w:rsidR="007B5755" w:rsidRPr="007B5755" w:rsidRDefault="007B5755" w:rsidP="007B5755">
      <w:pPr>
        <w:spacing w:before="240" w:after="240" w:line="240" w:lineRule="auto"/>
        <w:rPr>
          <w:rFonts w:ascii="Times New Roman" w:eastAsia="Times New Roman" w:hAnsi="Times New Roman" w:cs="Times New Roman"/>
          <w:color w:val="000000"/>
          <w:kern w:val="0"/>
          <w14:ligatures w14:val="none"/>
        </w:rPr>
      </w:pPr>
      <w:r w:rsidRPr="007B5755">
        <w:rPr>
          <w:rFonts w:ascii="Arial" w:eastAsia="Times New Roman" w:hAnsi="Arial" w:cs="Arial"/>
          <w:b/>
          <w:bCs/>
          <w:color w:val="000000"/>
          <w:kern w:val="0"/>
          <w:sz w:val="22"/>
          <w:szCs w:val="22"/>
          <w14:ligatures w14:val="none"/>
        </w:rPr>
        <w:t>1. Research Project: Local Context Analysis</w:t>
      </w:r>
    </w:p>
    <w:p w14:paraId="628872AB" w14:textId="77777777" w:rsidR="007B5755" w:rsidRPr="007B5755" w:rsidRDefault="007B5755" w:rsidP="007B5755">
      <w:pPr>
        <w:numPr>
          <w:ilvl w:val="0"/>
          <w:numId w:val="43"/>
        </w:numPr>
        <w:spacing w:before="240" w:after="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color w:val="000000"/>
          <w:kern w:val="0"/>
          <w:sz w:val="22"/>
          <w:szCs w:val="22"/>
          <w14:ligatures w14:val="none"/>
        </w:rPr>
        <w:t>Investigate school funding in your state or local district</w:t>
      </w:r>
    </w:p>
    <w:p w14:paraId="27A3E2B0" w14:textId="77777777" w:rsidR="007B5755" w:rsidRPr="007B5755" w:rsidRDefault="007B5755" w:rsidP="007B5755">
      <w:pPr>
        <w:numPr>
          <w:ilvl w:val="0"/>
          <w:numId w:val="43"/>
        </w:numPr>
        <w:spacing w:after="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color w:val="000000"/>
          <w:kern w:val="0"/>
          <w:sz w:val="22"/>
          <w:szCs w:val="22"/>
          <w14:ligatures w14:val="none"/>
        </w:rPr>
        <w:t>Identify per-pupil spending disparities</w:t>
      </w:r>
    </w:p>
    <w:p w14:paraId="553C483D" w14:textId="77777777" w:rsidR="007B5755" w:rsidRPr="007B5755" w:rsidRDefault="007B5755" w:rsidP="007B5755">
      <w:pPr>
        <w:numPr>
          <w:ilvl w:val="0"/>
          <w:numId w:val="43"/>
        </w:numPr>
        <w:spacing w:after="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color w:val="000000"/>
          <w:kern w:val="0"/>
          <w:sz w:val="22"/>
          <w:szCs w:val="22"/>
          <w14:ligatures w14:val="none"/>
        </w:rPr>
        <w:t>Research any ongoing legal challenges or reform efforts</w:t>
      </w:r>
    </w:p>
    <w:p w14:paraId="04AC1EE3" w14:textId="77777777" w:rsidR="007B5755" w:rsidRPr="007B5755" w:rsidRDefault="007B5755" w:rsidP="007B5755">
      <w:pPr>
        <w:numPr>
          <w:ilvl w:val="0"/>
          <w:numId w:val="43"/>
        </w:numPr>
        <w:spacing w:after="24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color w:val="000000"/>
          <w:kern w:val="0"/>
          <w:sz w:val="22"/>
          <w:szCs w:val="22"/>
          <w14:ligatures w14:val="none"/>
        </w:rPr>
        <w:t>Present findings in 5-minute presentation or 3-page paper</w:t>
      </w:r>
    </w:p>
    <w:p w14:paraId="5A298BF5" w14:textId="77777777" w:rsidR="007B5755" w:rsidRPr="007B5755" w:rsidRDefault="007B5755" w:rsidP="007B5755">
      <w:pPr>
        <w:spacing w:before="240" w:after="240" w:line="240" w:lineRule="auto"/>
        <w:rPr>
          <w:rFonts w:ascii="Times New Roman" w:eastAsia="Times New Roman" w:hAnsi="Times New Roman" w:cs="Times New Roman"/>
          <w:color w:val="000000"/>
          <w:kern w:val="0"/>
          <w14:ligatures w14:val="none"/>
        </w:rPr>
      </w:pPr>
      <w:r w:rsidRPr="007B5755">
        <w:rPr>
          <w:rFonts w:ascii="Arial" w:eastAsia="Times New Roman" w:hAnsi="Arial" w:cs="Arial"/>
          <w:b/>
          <w:bCs/>
          <w:color w:val="000000"/>
          <w:kern w:val="0"/>
          <w:sz w:val="22"/>
          <w:szCs w:val="22"/>
          <w14:ligatures w14:val="none"/>
        </w:rPr>
        <w:t>2. Policy Brief Assignment</w:t>
      </w:r>
    </w:p>
    <w:p w14:paraId="06EB1744" w14:textId="77777777" w:rsidR="007B5755" w:rsidRPr="007B5755" w:rsidRDefault="007B5755" w:rsidP="007B5755">
      <w:pPr>
        <w:numPr>
          <w:ilvl w:val="0"/>
          <w:numId w:val="44"/>
        </w:numPr>
        <w:spacing w:before="240" w:after="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color w:val="000000"/>
          <w:kern w:val="0"/>
          <w:sz w:val="22"/>
          <w:szCs w:val="22"/>
          <w14:ligatures w14:val="none"/>
        </w:rPr>
        <w:t>Choose one contemporary issue (funding, vouchers, charters, tracking)</w:t>
      </w:r>
    </w:p>
    <w:p w14:paraId="03E83657" w14:textId="77777777" w:rsidR="007B5755" w:rsidRPr="007B5755" w:rsidRDefault="007B5755" w:rsidP="007B5755">
      <w:pPr>
        <w:numPr>
          <w:ilvl w:val="0"/>
          <w:numId w:val="44"/>
        </w:numPr>
        <w:spacing w:after="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color w:val="000000"/>
          <w:kern w:val="0"/>
          <w:sz w:val="22"/>
          <w:szCs w:val="22"/>
          <w14:ligatures w14:val="none"/>
        </w:rPr>
        <w:t xml:space="preserve">Write </w:t>
      </w:r>
      <w:proofErr w:type="gramStart"/>
      <w:r w:rsidRPr="007B5755">
        <w:rPr>
          <w:rFonts w:ascii="Arial" w:eastAsia="Times New Roman" w:hAnsi="Arial" w:cs="Arial"/>
          <w:color w:val="000000"/>
          <w:kern w:val="0"/>
          <w:sz w:val="22"/>
          <w:szCs w:val="22"/>
          <w14:ligatures w14:val="none"/>
        </w:rPr>
        <w:t>2-3 page</w:t>
      </w:r>
      <w:proofErr w:type="gramEnd"/>
      <w:r w:rsidRPr="007B5755">
        <w:rPr>
          <w:rFonts w:ascii="Arial" w:eastAsia="Times New Roman" w:hAnsi="Arial" w:cs="Arial"/>
          <w:color w:val="000000"/>
          <w:kern w:val="0"/>
          <w:sz w:val="22"/>
          <w:szCs w:val="22"/>
          <w14:ligatures w14:val="none"/>
        </w:rPr>
        <w:t xml:space="preserve"> policy brief including:</w:t>
      </w:r>
    </w:p>
    <w:p w14:paraId="7E7968A4" w14:textId="77777777" w:rsidR="007B5755" w:rsidRPr="007B5755" w:rsidRDefault="007B5755" w:rsidP="007B5755">
      <w:pPr>
        <w:numPr>
          <w:ilvl w:val="1"/>
          <w:numId w:val="44"/>
        </w:numPr>
        <w:spacing w:after="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color w:val="000000"/>
          <w:kern w:val="0"/>
          <w:sz w:val="22"/>
          <w:szCs w:val="22"/>
          <w14:ligatures w14:val="none"/>
        </w:rPr>
        <w:t>Problem statement with data</w:t>
      </w:r>
    </w:p>
    <w:p w14:paraId="12B04EE5" w14:textId="77777777" w:rsidR="007B5755" w:rsidRPr="007B5755" w:rsidRDefault="007B5755" w:rsidP="007B5755">
      <w:pPr>
        <w:numPr>
          <w:ilvl w:val="1"/>
          <w:numId w:val="44"/>
        </w:numPr>
        <w:spacing w:after="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color w:val="000000"/>
          <w:kern w:val="0"/>
          <w:sz w:val="22"/>
          <w:szCs w:val="22"/>
          <w14:ligatures w14:val="none"/>
        </w:rPr>
        <w:t>Review of current approaches</w:t>
      </w:r>
    </w:p>
    <w:p w14:paraId="10CF6FA6" w14:textId="77777777" w:rsidR="007B5755" w:rsidRPr="007B5755" w:rsidRDefault="007B5755" w:rsidP="007B5755">
      <w:pPr>
        <w:numPr>
          <w:ilvl w:val="1"/>
          <w:numId w:val="44"/>
        </w:numPr>
        <w:spacing w:after="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color w:val="000000"/>
          <w:kern w:val="0"/>
          <w:sz w:val="22"/>
          <w:szCs w:val="22"/>
          <w14:ligatures w14:val="none"/>
        </w:rPr>
        <w:t>Evidence-based recommendation</w:t>
      </w:r>
    </w:p>
    <w:p w14:paraId="00FAFF96" w14:textId="77777777" w:rsidR="007B5755" w:rsidRPr="007B5755" w:rsidRDefault="007B5755" w:rsidP="007B5755">
      <w:pPr>
        <w:numPr>
          <w:ilvl w:val="1"/>
          <w:numId w:val="44"/>
        </w:numPr>
        <w:spacing w:after="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color w:val="000000"/>
          <w:kern w:val="0"/>
          <w:sz w:val="22"/>
          <w:szCs w:val="22"/>
          <w14:ligatures w14:val="none"/>
        </w:rPr>
        <w:t>Implementation considerations</w:t>
      </w:r>
    </w:p>
    <w:p w14:paraId="382BCD86" w14:textId="77777777" w:rsidR="007B5755" w:rsidRPr="007B5755" w:rsidRDefault="007B5755" w:rsidP="007B5755">
      <w:pPr>
        <w:numPr>
          <w:ilvl w:val="1"/>
          <w:numId w:val="44"/>
        </w:numPr>
        <w:spacing w:after="24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color w:val="000000"/>
          <w:kern w:val="0"/>
          <w:sz w:val="22"/>
          <w:szCs w:val="22"/>
          <w14:ligatures w14:val="none"/>
        </w:rPr>
        <w:t>Anticipated obstacles and responses</w:t>
      </w:r>
    </w:p>
    <w:p w14:paraId="037851B8" w14:textId="77777777" w:rsidR="007B5755" w:rsidRPr="007B5755" w:rsidRDefault="007B5755" w:rsidP="007B5755">
      <w:pPr>
        <w:spacing w:before="240" w:after="240" w:line="240" w:lineRule="auto"/>
        <w:rPr>
          <w:rFonts w:ascii="Times New Roman" w:eastAsia="Times New Roman" w:hAnsi="Times New Roman" w:cs="Times New Roman"/>
          <w:color w:val="000000"/>
          <w:kern w:val="0"/>
          <w14:ligatures w14:val="none"/>
        </w:rPr>
      </w:pPr>
      <w:r w:rsidRPr="007B5755">
        <w:rPr>
          <w:rFonts w:ascii="Arial" w:eastAsia="Times New Roman" w:hAnsi="Arial" w:cs="Arial"/>
          <w:b/>
          <w:bCs/>
          <w:color w:val="000000"/>
          <w:kern w:val="0"/>
          <w:sz w:val="22"/>
          <w:szCs w:val="22"/>
          <w14:ligatures w14:val="none"/>
        </w:rPr>
        <w:t>3. Interview Project</w:t>
      </w:r>
    </w:p>
    <w:p w14:paraId="39E3BC16" w14:textId="77777777" w:rsidR="007B5755" w:rsidRPr="007B5755" w:rsidRDefault="007B5755" w:rsidP="007B5755">
      <w:pPr>
        <w:numPr>
          <w:ilvl w:val="0"/>
          <w:numId w:val="45"/>
        </w:numPr>
        <w:spacing w:before="240" w:after="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color w:val="000000"/>
          <w:kern w:val="0"/>
          <w:sz w:val="22"/>
          <w:szCs w:val="22"/>
          <w14:ligatures w14:val="none"/>
        </w:rPr>
        <w:t>Interview 2-3 educators about their experiences with tracking/ability grouping OR school choice</w:t>
      </w:r>
    </w:p>
    <w:p w14:paraId="70B37354" w14:textId="77777777" w:rsidR="007B5755" w:rsidRPr="007B5755" w:rsidRDefault="007B5755" w:rsidP="007B5755">
      <w:pPr>
        <w:numPr>
          <w:ilvl w:val="0"/>
          <w:numId w:val="45"/>
        </w:numPr>
        <w:spacing w:after="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color w:val="000000"/>
          <w:kern w:val="0"/>
          <w:sz w:val="22"/>
          <w:szCs w:val="22"/>
          <w14:ligatures w14:val="none"/>
        </w:rPr>
        <w:t>Analyze interviews using concepts from chapter</w:t>
      </w:r>
    </w:p>
    <w:p w14:paraId="2F5C4777" w14:textId="77777777" w:rsidR="007B5755" w:rsidRPr="007B5755" w:rsidRDefault="007B5755" w:rsidP="007B5755">
      <w:pPr>
        <w:numPr>
          <w:ilvl w:val="0"/>
          <w:numId w:val="45"/>
        </w:numPr>
        <w:spacing w:after="24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color w:val="000000"/>
          <w:kern w:val="0"/>
          <w:sz w:val="22"/>
          <w:szCs w:val="22"/>
          <w14:ligatures w14:val="none"/>
        </w:rPr>
        <w:t>Write reflective analysis (3-4 pages)</w:t>
      </w:r>
    </w:p>
    <w:p w14:paraId="022E7414" w14:textId="77777777" w:rsidR="007B5755" w:rsidRPr="007B5755" w:rsidRDefault="007B5755" w:rsidP="007B5755">
      <w:pPr>
        <w:spacing w:before="240" w:after="240" w:line="240" w:lineRule="auto"/>
        <w:rPr>
          <w:rFonts w:ascii="Times New Roman" w:eastAsia="Times New Roman" w:hAnsi="Times New Roman" w:cs="Times New Roman"/>
          <w:color w:val="000000"/>
          <w:kern w:val="0"/>
          <w14:ligatures w14:val="none"/>
        </w:rPr>
      </w:pPr>
      <w:r w:rsidRPr="007B5755">
        <w:rPr>
          <w:rFonts w:ascii="Arial" w:eastAsia="Times New Roman" w:hAnsi="Arial" w:cs="Arial"/>
          <w:b/>
          <w:bCs/>
          <w:color w:val="000000"/>
          <w:kern w:val="0"/>
          <w:sz w:val="22"/>
          <w:szCs w:val="22"/>
          <w14:ligatures w14:val="none"/>
        </w:rPr>
        <w:t>4. Comparative Analysis</w:t>
      </w:r>
    </w:p>
    <w:p w14:paraId="4B27E08E" w14:textId="77777777" w:rsidR="007B5755" w:rsidRPr="007B5755" w:rsidRDefault="007B5755" w:rsidP="007B5755">
      <w:pPr>
        <w:numPr>
          <w:ilvl w:val="0"/>
          <w:numId w:val="46"/>
        </w:numPr>
        <w:spacing w:before="240" w:after="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color w:val="000000"/>
          <w:kern w:val="0"/>
          <w:sz w:val="22"/>
          <w:szCs w:val="22"/>
          <w14:ligatures w14:val="none"/>
        </w:rPr>
        <w:t>Select another country's approach to school funding OR school choice</w:t>
      </w:r>
    </w:p>
    <w:p w14:paraId="53DE97C1" w14:textId="77777777" w:rsidR="007B5755" w:rsidRPr="007B5755" w:rsidRDefault="007B5755" w:rsidP="007B5755">
      <w:pPr>
        <w:numPr>
          <w:ilvl w:val="0"/>
          <w:numId w:val="46"/>
        </w:numPr>
        <w:spacing w:after="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color w:val="000000"/>
          <w:kern w:val="0"/>
          <w:sz w:val="22"/>
          <w:szCs w:val="22"/>
          <w14:ligatures w14:val="none"/>
        </w:rPr>
        <w:t>Compare with U.S. approach using chapter frameworks</w:t>
      </w:r>
    </w:p>
    <w:p w14:paraId="1D70B4BC" w14:textId="77777777" w:rsidR="007B5755" w:rsidRPr="007B5755" w:rsidRDefault="007B5755" w:rsidP="007B5755">
      <w:pPr>
        <w:numPr>
          <w:ilvl w:val="0"/>
          <w:numId w:val="46"/>
        </w:numPr>
        <w:spacing w:after="24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color w:val="000000"/>
          <w:kern w:val="0"/>
          <w:sz w:val="22"/>
          <w:szCs w:val="22"/>
          <w14:ligatures w14:val="none"/>
        </w:rPr>
        <w:t>Analyze what Americans might learn from alternative models</w:t>
      </w:r>
    </w:p>
    <w:p w14:paraId="07D2602D" w14:textId="77777777" w:rsidR="007B5755" w:rsidRPr="007B5755" w:rsidRDefault="007B5755" w:rsidP="007B5755">
      <w:pPr>
        <w:spacing w:before="240" w:after="240" w:line="240" w:lineRule="auto"/>
        <w:rPr>
          <w:rFonts w:ascii="Times New Roman" w:eastAsia="Times New Roman" w:hAnsi="Times New Roman" w:cs="Times New Roman"/>
          <w:color w:val="000000"/>
          <w:kern w:val="0"/>
          <w14:ligatures w14:val="none"/>
        </w:rPr>
      </w:pPr>
      <w:r w:rsidRPr="007B5755">
        <w:rPr>
          <w:rFonts w:ascii="Arial" w:eastAsia="Times New Roman" w:hAnsi="Arial" w:cs="Arial"/>
          <w:b/>
          <w:bCs/>
          <w:color w:val="000000"/>
          <w:kern w:val="0"/>
          <w:sz w:val="22"/>
          <w:szCs w:val="22"/>
          <w14:ligatures w14:val="none"/>
        </w:rPr>
        <w:t>5. Media Analysis</w:t>
      </w:r>
    </w:p>
    <w:p w14:paraId="2CC04397" w14:textId="77777777" w:rsidR="007B5755" w:rsidRPr="007B5755" w:rsidRDefault="007B5755" w:rsidP="007B5755">
      <w:pPr>
        <w:numPr>
          <w:ilvl w:val="0"/>
          <w:numId w:val="47"/>
        </w:numPr>
        <w:spacing w:before="240" w:after="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color w:val="000000"/>
          <w:kern w:val="0"/>
          <w:sz w:val="22"/>
          <w:szCs w:val="22"/>
          <w14:ligatures w14:val="none"/>
        </w:rPr>
        <w:t>Collect 5-7 news articles or opinion pieces on school choice or funding equity</w:t>
      </w:r>
    </w:p>
    <w:p w14:paraId="66EDB5E5" w14:textId="77777777" w:rsidR="007B5755" w:rsidRPr="007B5755" w:rsidRDefault="007B5755" w:rsidP="007B5755">
      <w:pPr>
        <w:numPr>
          <w:ilvl w:val="0"/>
          <w:numId w:val="47"/>
        </w:numPr>
        <w:spacing w:after="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color w:val="000000"/>
          <w:kern w:val="0"/>
          <w:sz w:val="22"/>
          <w:szCs w:val="22"/>
          <w14:ligatures w14:val="none"/>
        </w:rPr>
        <w:t>Analyze the arguments, evidence, and assumptions in each</w:t>
      </w:r>
    </w:p>
    <w:p w14:paraId="4867FB51" w14:textId="77777777" w:rsidR="007B5755" w:rsidRPr="007B5755" w:rsidRDefault="007B5755" w:rsidP="007B5755">
      <w:pPr>
        <w:numPr>
          <w:ilvl w:val="0"/>
          <w:numId w:val="47"/>
        </w:numPr>
        <w:spacing w:after="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color w:val="000000"/>
          <w:kern w:val="0"/>
          <w:sz w:val="22"/>
          <w:szCs w:val="22"/>
          <w14:ligatures w14:val="none"/>
        </w:rPr>
        <w:t>Identify which stakeholder interests each represents</w:t>
      </w:r>
    </w:p>
    <w:p w14:paraId="58212632" w14:textId="77777777" w:rsidR="007B5755" w:rsidRPr="007B5755" w:rsidRDefault="007B5755" w:rsidP="007B5755">
      <w:pPr>
        <w:numPr>
          <w:ilvl w:val="0"/>
          <w:numId w:val="47"/>
        </w:numPr>
        <w:spacing w:after="24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color w:val="000000"/>
          <w:kern w:val="0"/>
          <w:sz w:val="22"/>
          <w:szCs w:val="22"/>
          <w14:ligatures w14:val="none"/>
        </w:rPr>
        <w:t>Write synthesis paper (3-4 pages)</w:t>
      </w:r>
    </w:p>
    <w:p w14:paraId="0AC328DB" w14:textId="77777777" w:rsidR="007B5755" w:rsidRPr="007B5755" w:rsidRDefault="00B228B2" w:rsidP="007B5755">
      <w:pPr>
        <w:spacing w:after="0" w:line="240" w:lineRule="auto"/>
        <w:rPr>
          <w:rFonts w:ascii="Times New Roman" w:eastAsia="Times New Roman" w:hAnsi="Times New Roman" w:cs="Times New Roman"/>
          <w:color w:val="000000"/>
          <w:kern w:val="0"/>
          <w14:ligatures w14:val="none"/>
        </w:rPr>
      </w:pPr>
      <w:r>
        <w:rPr>
          <w:rFonts w:ascii="Times New Roman" w:eastAsia="Times New Roman" w:hAnsi="Times New Roman" w:cs="Times New Roman"/>
          <w:noProof/>
          <w:color w:val="000000"/>
          <w:kern w:val="0"/>
        </w:rPr>
        <w:pict w14:anchorId="7AB8832F">
          <v:rect id="_x0000_i1035" alt="" style="width:468pt;height:.05pt;mso-width-percent:0;mso-height-percent:0;mso-width-percent:0;mso-height-percent:0" o:hralign="center" o:hrstd="t" o:hr="t" fillcolor="#a0a0a0" stroked="f"/>
        </w:pict>
      </w:r>
    </w:p>
    <w:p w14:paraId="7C03011E" w14:textId="77777777" w:rsidR="007B5755" w:rsidRPr="007B5755" w:rsidRDefault="007B5755" w:rsidP="007B5755">
      <w:pPr>
        <w:spacing w:before="360" w:after="80" w:line="240" w:lineRule="auto"/>
        <w:outlineLvl w:val="1"/>
        <w:rPr>
          <w:rFonts w:ascii="Times New Roman" w:eastAsia="Times New Roman" w:hAnsi="Times New Roman" w:cs="Times New Roman"/>
          <w:b/>
          <w:bCs/>
          <w:color w:val="000000"/>
          <w:kern w:val="0"/>
          <w:sz w:val="36"/>
          <w:szCs w:val="36"/>
          <w14:ligatures w14:val="none"/>
        </w:rPr>
      </w:pPr>
      <w:r w:rsidRPr="007B5755">
        <w:rPr>
          <w:rFonts w:ascii="Arial" w:eastAsia="Times New Roman" w:hAnsi="Arial" w:cs="Arial"/>
          <w:b/>
          <w:bCs/>
          <w:color w:val="000000"/>
          <w:kern w:val="0"/>
          <w:sz w:val="34"/>
          <w:szCs w:val="34"/>
          <w14:ligatures w14:val="none"/>
        </w:rPr>
        <w:t>Resources for Further Exploration</w:t>
      </w:r>
    </w:p>
    <w:p w14:paraId="1A4ED882" w14:textId="77777777" w:rsidR="007B5755" w:rsidRPr="007B5755" w:rsidRDefault="007B5755" w:rsidP="007B5755">
      <w:pPr>
        <w:spacing w:before="280" w:after="80" w:line="240" w:lineRule="auto"/>
        <w:outlineLvl w:val="2"/>
        <w:rPr>
          <w:rFonts w:ascii="Times New Roman" w:eastAsia="Times New Roman" w:hAnsi="Times New Roman" w:cs="Times New Roman"/>
          <w:b/>
          <w:bCs/>
          <w:color w:val="000000"/>
          <w:kern w:val="0"/>
          <w:sz w:val="27"/>
          <w:szCs w:val="27"/>
          <w14:ligatures w14:val="none"/>
        </w:rPr>
      </w:pPr>
      <w:r w:rsidRPr="007B5755">
        <w:rPr>
          <w:rFonts w:ascii="Arial" w:eastAsia="Times New Roman" w:hAnsi="Arial" w:cs="Arial"/>
          <w:b/>
          <w:bCs/>
          <w:color w:val="000000"/>
          <w:kern w:val="0"/>
          <w:sz w:val="26"/>
          <w:szCs w:val="26"/>
          <w14:ligatures w14:val="none"/>
        </w:rPr>
        <w:t>Books:</w:t>
      </w:r>
    </w:p>
    <w:p w14:paraId="5DD4A966" w14:textId="77777777" w:rsidR="007B5755" w:rsidRPr="007B5755" w:rsidRDefault="007B5755" w:rsidP="007B5755">
      <w:pPr>
        <w:numPr>
          <w:ilvl w:val="0"/>
          <w:numId w:val="48"/>
        </w:numPr>
        <w:spacing w:before="240" w:after="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b/>
          <w:bCs/>
          <w:color w:val="000000"/>
          <w:kern w:val="0"/>
          <w:sz w:val="22"/>
          <w:szCs w:val="22"/>
          <w14:ligatures w14:val="none"/>
        </w:rPr>
        <w:t>Jonathan Kozol</w:t>
      </w:r>
      <w:r w:rsidRPr="007B5755">
        <w:rPr>
          <w:rFonts w:ascii="Arial" w:eastAsia="Times New Roman" w:hAnsi="Arial" w:cs="Arial"/>
          <w:color w:val="000000"/>
          <w:kern w:val="0"/>
          <w:sz w:val="22"/>
          <w:szCs w:val="22"/>
          <w14:ligatures w14:val="none"/>
        </w:rPr>
        <w:t xml:space="preserve"> - </w:t>
      </w:r>
      <w:r w:rsidRPr="007B5755">
        <w:rPr>
          <w:rFonts w:ascii="Arial" w:eastAsia="Times New Roman" w:hAnsi="Arial" w:cs="Arial"/>
          <w:i/>
          <w:iCs/>
          <w:color w:val="000000"/>
          <w:kern w:val="0"/>
          <w:sz w:val="22"/>
          <w:szCs w:val="22"/>
          <w14:ligatures w14:val="none"/>
        </w:rPr>
        <w:t>Savage Inequalities</w:t>
      </w:r>
      <w:r w:rsidRPr="007B5755">
        <w:rPr>
          <w:rFonts w:ascii="Arial" w:eastAsia="Times New Roman" w:hAnsi="Arial" w:cs="Arial"/>
          <w:color w:val="000000"/>
          <w:kern w:val="0"/>
          <w:sz w:val="22"/>
          <w:szCs w:val="22"/>
          <w14:ligatures w14:val="none"/>
        </w:rPr>
        <w:t xml:space="preserve"> (1991) and </w:t>
      </w:r>
      <w:r w:rsidRPr="007B5755">
        <w:rPr>
          <w:rFonts w:ascii="Arial" w:eastAsia="Times New Roman" w:hAnsi="Arial" w:cs="Arial"/>
          <w:i/>
          <w:iCs/>
          <w:color w:val="000000"/>
          <w:kern w:val="0"/>
          <w:sz w:val="22"/>
          <w:szCs w:val="22"/>
          <w14:ligatures w14:val="none"/>
        </w:rPr>
        <w:t>The Shame of the Nation</w:t>
      </w:r>
      <w:r w:rsidRPr="007B5755">
        <w:rPr>
          <w:rFonts w:ascii="Arial" w:eastAsia="Times New Roman" w:hAnsi="Arial" w:cs="Arial"/>
          <w:color w:val="000000"/>
          <w:kern w:val="0"/>
          <w:sz w:val="22"/>
          <w:szCs w:val="22"/>
          <w14:ligatures w14:val="none"/>
        </w:rPr>
        <w:t xml:space="preserve"> (2005)</w:t>
      </w:r>
    </w:p>
    <w:p w14:paraId="42739468" w14:textId="77777777" w:rsidR="007B5755" w:rsidRPr="007B5755" w:rsidRDefault="007B5755" w:rsidP="007B5755">
      <w:pPr>
        <w:numPr>
          <w:ilvl w:val="0"/>
          <w:numId w:val="48"/>
        </w:numPr>
        <w:spacing w:after="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b/>
          <w:bCs/>
          <w:color w:val="000000"/>
          <w:kern w:val="0"/>
          <w:sz w:val="22"/>
          <w:szCs w:val="22"/>
          <w14:ligatures w14:val="none"/>
        </w:rPr>
        <w:t>Heather McGee</w:t>
      </w:r>
      <w:r w:rsidRPr="007B5755">
        <w:rPr>
          <w:rFonts w:ascii="Arial" w:eastAsia="Times New Roman" w:hAnsi="Arial" w:cs="Arial"/>
          <w:color w:val="000000"/>
          <w:kern w:val="0"/>
          <w:sz w:val="22"/>
          <w:szCs w:val="22"/>
          <w14:ligatures w14:val="none"/>
        </w:rPr>
        <w:t xml:space="preserve"> - </w:t>
      </w:r>
      <w:r w:rsidRPr="007B5755">
        <w:rPr>
          <w:rFonts w:ascii="Arial" w:eastAsia="Times New Roman" w:hAnsi="Arial" w:cs="Arial"/>
          <w:i/>
          <w:iCs/>
          <w:color w:val="000000"/>
          <w:kern w:val="0"/>
          <w:sz w:val="22"/>
          <w:szCs w:val="22"/>
          <w14:ligatures w14:val="none"/>
        </w:rPr>
        <w:t>The Sum of Us: What Racism Costs Everyone and How We Can Prosper Together</w:t>
      </w:r>
      <w:r w:rsidRPr="007B5755">
        <w:rPr>
          <w:rFonts w:ascii="Arial" w:eastAsia="Times New Roman" w:hAnsi="Arial" w:cs="Arial"/>
          <w:color w:val="000000"/>
          <w:kern w:val="0"/>
          <w:sz w:val="22"/>
          <w:szCs w:val="22"/>
          <w14:ligatures w14:val="none"/>
        </w:rPr>
        <w:t xml:space="preserve"> (2021)</w:t>
      </w:r>
    </w:p>
    <w:p w14:paraId="67113844" w14:textId="77777777" w:rsidR="007B5755" w:rsidRPr="007B5755" w:rsidRDefault="007B5755" w:rsidP="007B5755">
      <w:pPr>
        <w:numPr>
          <w:ilvl w:val="0"/>
          <w:numId w:val="48"/>
        </w:numPr>
        <w:spacing w:after="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b/>
          <w:bCs/>
          <w:color w:val="000000"/>
          <w:kern w:val="0"/>
          <w:sz w:val="22"/>
          <w:szCs w:val="22"/>
          <w14:ligatures w14:val="none"/>
        </w:rPr>
        <w:t>James Ryan</w:t>
      </w:r>
      <w:r w:rsidRPr="007B5755">
        <w:rPr>
          <w:rFonts w:ascii="Arial" w:eastAsia="Times New Roman" w:hAnsi="Arial" w:cs="Arial"/>
          <w:color w:val="000000"/>
          <w:kern w:val="0"/>
          <w:sz w:val="22"/>
          <w:szCs w:val="22"/>
          <w14:ligatures w14:val="none"/>
        </w:rPr>
        <w:t xml:space="preserve"> - </w:t>
      </w:r>
      <w:r w:rsidRPr="007B5755">
        <w:rPr>
          <w:rFonts w:ascii="Arial" w:eastAsia="Times New Roman" w:hAnsi="Arial" w:cs="Arial"/>
          <w:i/>
          <w:iCs/>
          <w:color w:val="000000"/>
          <w:kern w:val="0"/>
          <w:sz w:val="22"/>
          <w:szCs w:val="22"/>
          <w14:ligatures w14:val="none"/>
        </w:rPr>
        <w:t>Five Miles Away: A World Apart</w:t>
      </w:r>
      <w:r w:rsidRPr="007B5755">
        <w:rPr>
          <w:rFonts w:ascii="Arial" w:eastAsia="Times New Roman" w:hAnsi="Arial" w:cs="Arial"/>
          <w:color w:val="000000"/>
          <w:kern w:val="0"/>
          <w:sz w:val="22"/>
          <w:szCs w:val="22"/>
          <w14:ligatures w14:val="none"/>
        </w:rPr>
        <w:t xml:space="preserve"> (2010)</w:t>
      </w:r>
    </w:p>
    <w:p w14:paraId="1AA8646B" w14:textId="77777777" w:rsidR="007B5755" w:rsidRPr="007B5755" w:rsidRDefault="007B5755" w:rsidP="007B5755">
      <w:pPr>
        <w:numPr>
          <w:ilvl w:val="0"/>
          <w:numId w:val="48"/>
        </w:numPr>
        <w:spacing w:after="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b/>
          <w:bCs/>
          <w:color w:val="000000"/>
          <w:kern w:val="0"/>
          <w:sz w:val="22"/>
          <w:szCs w:val="22"/>
          <w14:ligatures w14:val="none"/>
        </w:rPr>
        <w:t>David Garcia</w:t>
      </w:r>
      <w:r w:rsidRPr="007B5755">
        <w:rPr>
          <w:rFonts w:ascii="Arial" w:eastAsia="Times New Roman" w:hAnsi="Arial" w:cs="Arial"/>
          <w:color w:val="000000"/>
          <w:kern w:val="0"/>
          <w:sz w:val="22"/>
          <w:szCs w:val="22"/>
          <w14:ligatures w14:val="none"/>
        </w:rPr>
        <w:t xml:space="preserve"> - </w:t>
      </w:r>
      <w:r w:rsidRPr="007B5755">
        <w:rPr>
          <w:rFonts w:ascii="Arial" w:eastAsia="Times New Roman" w:hAnsi="Arial" w:cs="Arial"/>
          <w:i/>
          <w:iCs/>
          <w:color w:val="000000"/>
          <w:kern w:val="0"/>
          <w:sz w:val="22"/>
          <w:szCs w:val="22"/>
          <w14:ligatures w14:val="none"/>
        </w:rPr>
        <w:t>School Choice</w:t>
      </w:r>
      <w:r w:rsidRPr="007B5755">
        <w:rPr>
          <w:rFonts w:ascii="Arial" w:eastAsia="Times New Roman" w:hAnsi="Arial" w:cs="Arial"/>
          <w:color w:val="000000"/>
          <w:kern w:val="0"/>
          <w:sz w:val="22"/>
          <w:szCs w:val="22"/>
          <w14:ligatures w14:val="none"/>
        </w:rPr>
        <w:t xml:space="preserve"> (MIT Press, 2018)</w:t>
      </w:r>
    </w:p>
    <w:p w14:paraId="49211CEF" w14:textId="77777777" w:rsidR="007B5755" w:rsidRPr="007B5755" w:rsidRDefault="007B5755" w:rsidP="007B5755">
      <w:pPr>
        <w:numPr>
          <w:ilvl w:val="0"/>
          <w:numId w:val="48"/>
        </w:numPr>
        <w:spacing w:after="24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b/>
          <w:bCs/>
          <w:color w:val="000000"/>
          <w:kern w:val="0"/>
          <w:sz w:val="22"/>
          <w:szCs w:val="22"/>
          <w14:ligatures w14:val="none"/>
        </w:rPr>
        <w:t>Jeannie Oakes</w:t>
      </w:r>
      <w:r w:rsidRPr="007B5755">
        <w:rPr>
          <w:rFonts w:ascii="Arial" w:eastAsia="Times New Roman" w:hAnsi="Arial" w:cs="Arial"/>
          <w:color w:val="000000"/>
          <w:kern w:val="0"/>
          <w:sz w:val="22"/>
          <w:szCs w:val="22"/>
          <w14:ligatures w14:val="none"/>
        </w:rPr>
        <w:t xml:space="preserve"> - </w:t>
      </w:r>
      <w:r w:rsidRPr="007B5755">
        <w:rPr>
          <w:rFonts w:ascii="Arial" w:eastAsia="Times New Roman" w:hAnsi="Arial" w:cs="Arial"/>
          <w:i/>
          <w:iCs/>
          <w:color w:val="000000"/>
          <w:kern w:val="0"/>
          <w:sz w:val="22"/>
          <w:szCs w:val="22"/>
          <w14:ligatures w14:val="none"/>
        </w:rPr>
        <w:t>Keeping Track: How Schools Structure Inequality</w:t>
      </w:r>
      <w:r w:rsidRPr="007B5755">
        <w:rPr>
          <w:rFonts w:ascii="Arial" w:eastAsia="Times New Roman" w:hAnsi="Arial" w:cs="Arial"/>
          <w:color w:val="000000"/>
          <w:kern w:val="0"/>
          <w:sz w:val="22"/>
          <w:szCs w:val="22"/>
          <w14:ligatures w14:val="none"/>
        </w:rPr>
        <w:t xml:space="preserve"> (1985)</w:t>
      </w:r>
    </w:p>
    <w:p w14:paraId="165FE248" w14:textId="77777777" w:rsidR="007B5755" w:rsidRPr="007B5755" w:rsidRDefault="007B5755" w:rsidP="007B5755">
      <w:pPr>
        <w:spacing w:before="280" w:after="80" w:line="240" w:lineRule="auto"/>
        <w:outlineLvl w:val="2"/>
        <w:rPr>
          <w:rFonts w:ascii="Times New Roman" w:eastAsia="Times New Roman" w:hAnsi="Times New Roman" w:cs="Times New Roman"/>
          <w:b/>
          <w:bCs/>
          <w:color w:val="000000"/>
          <w:kern w:val="0"/>
          <w:sz w:val="27"/>
          <w:szCs w:val="27"/>
          <w14:ligatures w14:val="none"/>
        </w:rPr>
      </w:pPr>
      <w:r w:rsidRPr="007B5755">
        <w:rPr>
          <w:rFonts w:ascii="Arial" w:eastAsia="Times New Roman" w:hAnsi="Arial" w:cs="Arial"/>
          <w:b/>
          <w:bCs/>
          <w:color w:val="000000"/>
          <w:kern w:val="0"/>
          <w:sz w:val="26"/>
          <w:szCs w:val="26"/>
          <w14:ligatures w14:val="none"/>
        </w:rPr>
        <w:t>Organizations &amp; Reports:</w:t>
      </w:r>
    </w:p>
    <w:p w14:paraId="77789562" w14:textId="77777777" w:rsidR="007B5755" w:rsidRPr="007B5755" w:rsidRDefault="007B5755" w:rsidP="007B5755">
      <w:pPr>
        <w:numPr>
          <w:ilvl w:val="0"/>
          <w:numId w:val="49"/>
        </w:numPr>
        <w:spacing w:before="240" w:after="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b/>
          <w:bCs/>
          <w:color w:val="000000"/>
          <w:kern w:val="0"/>
          <w:sz w:val="22"/>
          <w:szCs w:val="22"/>
          <w14:ligatures w14:val="none"/>
        </w:rPr>
        <w:t>The Education Trust</w:t>
      </w:r>
      <w:r w:rsidRPr="007B5755">
        <w:rPr>
          <w:rFonts w:ascii="Arial" w:eastAsia="Times New Roman" w:hAnsi="Arial" w:cs="Arial"/>
          <w:color w:val="000000"/>
          <w:kern w:val="0"/>
          <w:sz w:val="22"/>
          <w:szCs w:val="22"/>
          <w14:ligatures w14:val="none"/>
        </w:rPr>
        <w:t xml:space="preserve"> - Funding Gaps reports</w:t>
      </w:r>
    </w:p>
    <w:p w14:paraId="6807B767" w14:textId="77777777" w:rsidR="007B5755" w:rsidRPr="007B5755" w:rsidRDefault="007B5755" w:rsidP="007B5755">
      <w:pPr>
        <w:numPr>
          <w:ilvl w:val="0"/>
          <w:numId w:val="49"/>
        </w:numPr>
        <w:spacing w:after="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b/>
          <w:bCs/>
          <w:color w:val="000000"/>
          <w:kern w:val="0"/>
          <w:sz w:val="22"/>
          <w:szCs w:val="22"/>
          <w14:ligatures w14:val="none"/>
        </w:rPr>
        <w:t>U.S. Commission on Civil Rights</w:t>
      </w:r>
      <w:r w:rsidRPr="007B5755">
        <w:rPr>
          <w:rFonts w:ascii="Arial" w:eastAsia="Times New Roman" w:hAnsi="Arial" w:cs="Arial"/>
          <w:color w:val="000000"/>
          <w:kern w:val="0"/>
          <w:sz w:val="22"/>
          <w:szCs w:val="22"/>
          <w14:ligatures w14:val="none"/>
        </w:rPr>
        <w:t xml:space="preserve"> - "Public Education Funding Inequity" (2018)</w:t>
      </w:r>
    </w:p>
    <w:p w14:paraId="0B13CC5A" w14:textId="77777777" w:rsidR="007B5755" w:rsidRPr="007B5755" w:rsidRDefault="007B5755" w:rsidP="007B5755">
      <w:pPr>
        <w:numPr>
          <w:ilvl w:val="0"/>
          <w:numId w:val="49"/>
        </w:numPr>
        <w:spacing w:after="0" w:line="240" w:lineRule="auto"/>
        <w:textAlignment w:val="baseline"/>
        <w:rPr>
          <w:rFonts w:ascii="Arial" w:eastAsia="Times New Roman" w:hAnsi="Arial" w:cs="Arial"/>
          <w:color w:val="000000"/>
          <w:kern w:val="0"/>
          <w:sz w:val="22"/>
          <w:szCs w:val="22"/>
          <w14:ligatures w14:val="none"/>
        </w:rPr>
      </w:pPr>
      <w:proofErr w:type="spellStart"/>
      <w:r w:rsidRPr="007B5755">
        <w:rPr>
          <w:rFonts w:ascii="Arial" w:eastAsia="Times New Roman" w:hAnsi="Arial" w:cs="Arial"/>
          <w:b/>
          <w:bCs/>
          <w:color w:val="000000"/>
          <w:kern w:val="0"/>
          <w:sz w:val="22"/>
          <w:szCs w:val="22"/>
          <w14:ligatures w14:val="none"/>
        </w:rPr>
        <w:t>EdChoice</w:t>
      </w:r>
      <w:proofErr w:type="spellEnd"/>
      <w:r w:rsidRPr="007B5755">
        <w:rPr>
          <w:rFonts w:ascii="Arial" w:eastAsia="Times New Roman" w:hAnsi="Arial" w:cs="Arial"/>
          <w:color w:val="000000"/>
          <w:kern w:val="0"/>
          <w:sz w:val="22"/>
          <w:szCs w:val="22"/>
          <w14:ligatures w14:val="none"/>
        </w:rPr>
        <w:t xml:space="preserve"> - School choice data and research</w:t>
      </w:r>
    </w:p>
    <w:p w14:paraId="11935BAF" w14:textId="77777777" w:rsidR="007B5755" w:rsidRPr="007B5755" w:rsidRDefault="007B5755" w:rsidP="007B5755">
      <w:pPr>
        <w:numPr>
          <w:ilvl w:val="0"/>
          <w:numId w:val="49"/>
        </w:numPr>
        <w:spacing w:after="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b/>
          <w:bCs/>
          <w:color w:val="000000"/>
          <w:kern w:val="0"/>
          <w:sz w:val="22"/>
          <w:szCs w:val="22"/>
          <w14:ligatures w14:val="none"/>
        </w:rPr>
        <w:t>National Coalition for Public Education</w:t>
      </w:r>
      <w:r w:rsidRPr="007B5755">
        <w:rPr>
          <w:rFonts w:ascii="Arial" w:eastAsia="Times New Roman" w:hAnsi="Arial" w:cs="Arial"/>
          <w:color w:val="000000"/>
          <w:kern w:val="0"/>
          <w:sz w:val="22"/>
          <w:szCs w:val="22"/>
          <w14:ligatures w14:val="none"/>
        </w:rPr>
        <w:t xml:space="preserve"> - Voucher critiques</w:t>
      </w:r>
    </w:p>
    <w:p w14:paraId="5D310AE2" w14:textId="77777777" w:rsidR="007B5755" w:rsidRPr="007B5755" w:rsidRDefault="007B5755" w:rsidP="007B5755">
      <w:pPr>
        <w:numPr>
          <w:ilvl w:val="0"/>
          <w:numId w:val="49"/>
        </w:numPr>
        <w:spacing w:after="24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b/>
          <w:bCs/>
          <w:color w:val="000000"/>
          <w:kern w:val="0"/>
          <w:sz w:val="22"/>
          <w:szCs w:val="22"/>
          <w14:ligatures w14:val="none"/>
        </w:rPr>
        <w:t>National Center for Education Statistics</w:t>
      </w:r>
      <w:r w:rsidRPr="007B5755">
        <w:rPr>
          <w:rFonts w:ascii="Arial" w:eastAsia="Times New Roman" w:hAnsi="Arial" w:cs="Arial"/>
          <w:color w:val="000000"/>
          <w:kern w:val="0"/>
          <w:sz w:val="22"/>
          <w:szCs w:val="22"/>
          <w14:ligatures w14:val="none"/>
        </w:rPr>
        <w:t xml:space="preserve"> - Current data on schools</w:t>
      </w:r>
    </w:p>
    <w:p w14:paraId="3D7B76CA" w14:textId="77777777" w:rsidR="007B5755" w:rsidRPr="007B5755" w:rsidRDefault="007B5755" w:rsidP="007B5755">
      <w:pPr>
        <w:spacing w:before="280" w:after="80" w:line="240" w:lineRule="auto"/>
        <w:outlineLvl w:val="2"/>
        <w:rPr>
          <w:rFonts w:ascii="Times New Roman" w:eastAsia="Times New Roman" w:hAnsi="Times New Roman" w:cs="Times New Roman"/>
          <w:b/>
          <w:bCs/>
          <w:color w:val="000000"/>
          <w:kern w:val="0"/>
          <w:sz w:val="27"/>
          <w:szCs w:val="27"/>
          <w14:ligatures w14:val="none"/>
        </w:rPr>
      </w:pPr>
      <w:r w:rsidRPr="007B5755">
        <w:rPr>
          <w:rFonts w:ascii="Arial" w:eastAsia="Times New Roman" w:hAnsi="Arial" w:cs="Arial"/>
          <w:b/>
          <w:bCs/>
          <w:color w:val="000000"/>
          <w:kern w:val="0"/>
          <w:sz w:val="26"/>
          <w:szCs w:val="26"/>
          <w14:ligatures w14:val="none"/>
        </w:rPr>
        <w:t>Current News Sources:</w:t>
      </w:r>
    </w:p>
    <w:p w14:paraId="4488F26F" w14:textId="77777777" w:rsidR="007B5755" w:rsidRPr="007B5755" w:rsidRDefault="007B5755" w:rsidP="007B5755">
      <w:pPr>
        <w:numPr>
          <w:ilvl w:val="0"/>
          <w:numId w:val="50"/>
        </w:numPr>
        <w:spacing w:before="240" w:after="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color w:val="000000"/>
          <w:kern w:val="0"/>
          <w:sz w:val="22"/>
          <w:szCs w:val="22"/>
          <w14:ligatures w14:val="none"/>
        </w:rPr>
        <w:t>Education Week</w:t>
      </w:r>
    </w:p>
    <w:p w14:paraId="54C95800" w14:textId="77777777" w:rsidR="007B5755" w:rsidRPr="007B5755" w:rsidRDefault="007B5755" w:rsidP="007B5755">
      <w:pPr>
        <w:numPr>
          <w:ilvl w:val="0"/>
          <w:numId w:val="50"/>
        </w:numPr>
        <w:spacing w:after="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color w:val="000000"/>
          <w:kern w:val="0"/>
          <w:sz w:val="22"/>
          <w:szCs w:val="22"/>
          <w14:ligatures w14:val="none"/>
        </w:rPr>
        <w:t>The Hechinger Report</w:t>
      </w:r>
    </w:p>
    <w:p w14:paraId="4B41E35F" w14:textId="77777777" w:rsidR="007B5755" w:rsidRPr="007B5755" w:rsidRDefault="007B5755" w:rsidP="007B5755">
      <w:pPr>
        <w:numPr>
          <w:ilvl w:val="0"/>
          <w:numId w:val="50"/>
        </w:numPr>
        <w:spacing w:after="24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color w:val="000000"/>
          <w:kern w:val="0"/>
          <w:sz w:val="22"/>
          <w:szCs w:val="22"/>
          <w14:ligatures w14:val="none"/>
        </w:rPr>
        <w:t>Chalkbeat (local education news)</w:t>
      </w:r>
    </w:p>
    <w:p w14:paraId="39BC9884" w14:textId="77777777" w:rsidR="007B5755" w:rsidRPr="007B5755" w:rsidRDefault="007B5755" w:rsidP="007B5755">
      <w:pPr>
        <w:spacing w:before="280" w:after="80" w:line="240" w:lineRule="auto"/>
        <w:outlineLvl w:val="2"/>
        <w:rPr>
          <w:rFonts w:ascii="Times New Roman" w:eastAsia="Times New Roman" w:hAnsi="Times New Roman" w:cs="Times New Roman"/>
          <w:b/>
          <w:bCs/>
          <w:color w:val="000000"/>
          <w:kern w:val="0"/>
          <w:sz w:val="27"/>
          <w:szCs w:val="27"/>
          <w14:ligatures w14:val="none"/>
        </w:rPr>
      </w:pPr>
      <w:r w:rsidRPr="007B5755">
        <w:rPr>
          <w:rFonts w:ascii="Arial" w:eastAsia="Times New Roman" w:hAnsi="Arial" w:cs="Arial"/>
          <w:b/>
          <w:bCs/>
          <w:color w:val="000000"/>
          <w:kern w:val="0"/>
          <w:sz w:val="26"/>
          <w:szCs w:val="26"/>
          <w14:ligatures w14:val="none"/>
        </w:rPr>
        <w:t>Videos/Documentaries:</w:t>
      </w:r>
    </w:p>
    <w:p w14:paraId="1333D41A" w14:textId="77777777" w:rsidR="007B5755" w:rsidRPr="007B5755" w:rsidRDefault="007B5755" w:rsidP="007B5755">
      <w:pPr>
        <w:numPr>
          <w:ilvl w:val="0"/>
          <w:numId w:val="51"/>
        </w:numPr>
        <w:spacing w:before="240" w:after="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i/>
          <w:iCs/>
          <w:color w:val="000000"/>
          <w:kern w:val="0"/>
          <w:sz w:val="22"/>
          <w:szCs w:val="22"/>
          <w14:ligatures w14:val="none"/>
        </w:rPr>
        <w:t>Waiting for Superman</w:t>
      </w:r>
      <w:r w:rsidRPr="007B5755">
        <w:rPr>
          <w:rFonts w:ascii="Arial" w:eastAsia="Times New Roman" w:hAnsi="Arial" w:cs="Arial"/>
          <w:color w:val="000000"/>
          <w:kern w:val="0"/>
          <w:sz w:val="22"/>
          <w:szCs w:val="22"/>
          <w14:ligatures w14:val="none"/>
        </w:rPr>
        <w:t xml:space="preserve"> (2010) - Pro-charter perspective</w:t>
      </w:r>
    </w:p>
    <w:p w14:paraId="465C9C3F" w14:textId="77777777" w:rsidR="007B5755" w:rsidRPr="007B5755" w:rsidRDefault="007B5755" w:rsidP="007B5755">
      <w:pPr>
        <w:numPr>
          <w:ilvl w:val="0"/>
          <w:numId w:val="51"/>
        </w:numPr>
        <w:spacing w:after="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i/>
          <w:iCs/>
          <w:color w:val="000000"/>
          <w:kern w:val="0"/>
          <w:sz w:val="22"/>
          <w:szCs w:val="22"/>
          <w14:ligatures w14:val="none"/>
        </w:rPr>
        <w:t>Backpack Full of Cash</w:t>
      </w:r>
      <w:r w:rsidRPr="007B5755">
        <w:rPr>
          <w:rFonts w:ascii="Arial" w:eastAsia="Times New Roman" w:hAnsi="Arial" w:cs="Arial"/>
          <w:color w:val="000000"/>
          <w:kern w:val="0"/>
          <w:sz w:val="22"/>
          <w:szCs w:val="22"/>
          <w14:ligatures w14:val="none"/>
        </w:rPr>
        <w:t xml:space="preserve"> (2017) - Critique of school privatization</w:t>
      </w:r>
    </w:p>
    <w:p w14:paraId="69E2FC91" w14:textId="77777777" w:rsidR="007B5755" w:rsidRPr="007B5755" w:rsidRDefault="007B5755" w:rsidP="007B5755">
      <w:pPr>
        <w:numPr>
          <w:ilvl w:val="0"/>
          <w:numId w:val="51"/>
        </w:numPr>
        <w:spacing w:after="240" w:line="240" w:lineRule="auto"/>
        <w:textAlignment w:val="baseline"/>
        <w:rPr>
          <w:rFonts w:ascii="Arial" w:eastAsia="Times New Roman" w:hAnsi="Arial" w:cs="Arial"/>
          <w:color w:val="000000"/>
          <w:kern w:val="0"/>
          <w:sz w:val="22"/>
          <w:szCs w:val="22"/>
          <w14:ligatures w14:val="none"/>
        </w:rPr>
      </w:pPr>
      <w:r w:rsidRPr="007B5755">
        <w:rPr>
          <w:rFonts w:ascii="Arial" w:eastAsia="Times New Roman" w:hAnsi="Arial" w:cs="Arial"/>
          <w:color w:val="000000"/>
          <w:kern w:val="0"/>
          <w:sz w:val="22"/>
          <w:szCs w:val="22"/>
          <w14:ligatures w14:val="none"/>
        </w:rPr>
        <w:t>PBS NewsHour education segments</w:t>
      </w:r>
    </w:p>
    <w:p w14:paraId="44004528" w14:textId="77777777" w:rsidR="007B5755" w:rsidRPr="007B5755" w:rsidRDefault="007B5755" w:rsidP="007B5755">
      <w:pPr>
        <w:spacing w:after="240" w:line="240" w:lineRule="auto"/>
        <w:rPr>
          <w:rFonts w:ascii="Times New Roman" w:eastAsia="Times New Roman" w:hAnsi="Times New Roman" w:cs="Times New Roman"/>
          <w:kern w:val="0"/>
          <w14:ligatures w14:val="none"/>
        </w:rPr>
      </w:pPr>
    </w:p>
    <w:p w14:paraId="5969DA62" w14:textId="77777777" w:rsidR="007B5755" w:rsidRPr="007B5755" w:rsidRDefault="007B5755" w:rsidP="007B5755">
      <w:pPr>
        <w:spacing w:after="0" w:line="240" w:lineRule="auto"/>
        <w:rPr>
          <w:rFonts w:ascii="Times New Roman" w:eastAsia="Times New Roman" w:hAnsi="Times New Roman" w:cs="Times New Roman"/>
          <w:kern w:val="0"/>
          <w14:ligatures w14:val="none"/>
        </w:rPr>
      </w:pPr>
    </w:p>
    <w:p w14:paraId="4CEBCD0C" w14:textId="77777777" w:rsidR="00E513CA" w:rsidRDefault="00E513CA"/>
    <w:sectPr w:rsidR="00E513CA" w:rsidSect="007B5755">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D228A"/>
    <w:multiLevelType w:val="multilevel"/>
    <w:tmpl w:val="64241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EB485F"/>
    <w:multiLevelType w:val="multilevel"/>
    <w:tmpl w:val="4EAED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4F4F60"/>
    <w:multiLevelType w:val="multilevel"/>
    <w:tmpl w:val="DD9A0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8F4113"/>
    <w:multiLevelType w:val="multilevel"/>
    <w:tmpl w:val="5A6E8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0F7F61"/>
    <w:multiLevelType w:val="multilevel"/>
    <w:tmpl w:val="F042AE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B766841"/>
    <w:multiLevelType w:val="multilevel"/>
    <w:tmpl w:val="AD7C16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BBC6E97"/>
    <w:multiLevelType w:val="multilevel"/>
    <w:tmpl w:val="B7B8C2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C6B1CFF"/>
    <w:multiLevelType w:val="multilevel"/>
    <w:tmpl w:val="4006B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DB51647"/>
    <w:multiLevelType w:val="multilevel"/>
    <w:tmpl w:val="93B2B2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E272A81"/>
    <w:multiLevelType w:val="multilevel"/>
    <w:tmpl w:val="B7001D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EEB081F"/>
    <w:multiLevelType w:val="multilevel"/>
    <w:tmpl w:val="7CD473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4106B93"/>
    <w:multiLevelType w:val="multilevel"/>
    <w:tmpl w:val="6824A4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78B7004"/>
    <w:multiLevelType w:val="multilevel"/>
    <w:tmpl w:val="3E021D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1294E82"/>
    <w:multiLevelType w:val="multilevel"/>
    <w:tmpl w:val="53EABB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13A662C"/>
    <w:multiLevelType w:val="multilevel"/>
    <w:tmpl w:val="D95EA1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4B579F6"/>
    <w:multiLevelType w:val="multilevel"/>
    <w:tmpl w:val="3E4A2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72F6690"/>
    <w:multiLevelType w:val="multilevel"/>
    <w:tmpl w:val="044055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A8603B2"/>
    <w:multiLevelType w:val="multilevel"/>
    <w:tmpl w:val="E3C48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31F6813"/>
    <w:multiLevelType w:val="multilevel"/>
    <w:tmpl w:val="C75006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4C10F0A"/>
    <w:multiLevelType w:val="multilevel"/>
    <w:tmpl w:val="2E840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AFB003D"/>
    <w:multiLevelType w:val="multilevel"/>
    <w:tmpl w:val="B2A01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0CB7312"/>
    <w:multiLevelType w:val="multilevel"/>
    <w:tmpl w:val="9D5AF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12A358D"/>
    <w:multiLevelType w:val="multilevel"/>
    <w:tmpl w:val="2FCAA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1DA0577"/>
    <w:multiLevelType w:val="multilevel"/>
    <w:tmpl w:val="948EA0B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2B316E0"/>
    <w:multiLevelType w:val="multilevel"/>
    <w:tmpl w:val="8A205C8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53F3FB9"/>
    <w:multiLevelType w:val="multilevel"/>
    <w:tmpl w:val="CC02F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AAA12D0"/>
    <w:multiLevelType w:val="multilevel"/>
    <w:tmpl w:val="BA12E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B787BA3"/>
    <w:multiLevelType w:val="multilevel"/>
    <w:tmpl w:val="F14211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E414DDC"/>
    <w:multiLevelType w:val="multilevel"/>
    <w:tmpl w:val="6002B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F814D29"/>
    <w:multiLevelType w:val="multilevel"/>
    <w:tmpl w:val="C9541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0B73466"/>
    <w:multiLevelType w:val="multilevel"/>
    <w:tmpl w:val="ED825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0C263DE"/>
    <w:multiLevelType w:val="multilevel"/>
    <w:tmpl w:val="F5EE48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39822C5"/>
    <w:multiLevelType w:val="multilevel"/>
    <w:tmpl w:val="20E68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66946EA"/>
    <w:multiLevelType w:val="multilevel"/>
    <w:tmpl w:val="710091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6DF6538"/>
    <w:multiLevelType w:val="multilevel"/>
    <w:tmpl w:val="9FA88B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9C11B8C"/>
    <w:multiLevelType w:val="multilevel"/>
    <w:tmpl w:val="257416C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5A1474BC"/>
    <w:multiLevelType w:val="multilevel"/>
    <w:tmpl w:val="1D8A9E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CDB78F7"/>
    <w:multiLevelType w:val="multilevel"/>
    <w:tmpl w:val="D9EE15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DAB4152"/>
    <w:multiLevelType w:val="multilevel"/>
    <w:tmpl w:val="3D347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DD21522"/>
    <w:multiLevelType w:val="multilevel"/>
    <w:tmpl w:val="C3589E7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02D7700"/>
    <w:multiLevelType w:val="multilevel"/>
    <w:tmpl w:val="0694D5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3545566"/>
    <w:multiLevelType w:val="multilevel"/>
    <w:tmpl w:val="D9AAEA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69B21633"/>
    <w:multiLevelType w:val="multilevel"/>
    <w:tmpl w:val="9EF22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9B637DA"/>
    <w:multiLevelType w:val="multilevel"/>
    <w:tmpl w:val="AC7A3C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A20236B"/>
    <w:multiLevelType w:val="multilevel"/>
    <w:tmpl w:val="D49273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6A75611A"/>
    <w:multiLevelType w:val="multilevel"/>
    <w:tmpl w:val="EC922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3276621"/>
    <w:multiLevelType w:val="multilevel"/>
    <w:tmpl w:val="92040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65E3AA5"/>
    <w:multiLevelType w:val="multilevel"/>
    <w:tmpl w:val="F5BCD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709572C"/>
    <w:multiLevelType w:val="multilevel"/>
    <w:tmpl w:val="FB5217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78F351D0"/>
    <w:multiLevelType w:val="multilevel"/>
    <w:tmpl w:val="C09A87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7D130F46"/>
    <w:multiLevelType w:val="multilevel"/>
    <w:tmpl w:val="2612DD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25281071">
    <w:abstractNumId w:val="41"/>
  </w:num>
  <w:num w:numId="2" w16cid:durableId="1701054378">
    <w:abstractNumId w:val="8"/>
  </w:num>
  <w:num w:numId="3" w16cid:durableId="1739086508">
    <w:abstractNumId w:val="39"/>
  </w:num>
  <w:num w:numId="4" w16cid:durableId="1653411977">
    <w:abstractNumId w:val="24"/>
  </w:num>
  <w:num w:numId="5" w16cid:durableId="206530693">
    <w:abstractNumId w:val="16"/>
  </w:num>
  <w:num w:numId="6" w16cid:durableId="549734851">
    <w:abstractNumId w:val="28"/>
  </w:num>
  <w:num w:numId="7" w16cid:durableId="1475561358">
    <w:abstractNumId w:val="11"/>
  </w:num>
  <w:num w:numId="8" w16cid:durableId="1049914204">
    <w:abstractNumId w:val="10"/>
  </w:num>
  <w:num w:numId="9" w16cid:durableId="583074342">
    <w:abstractNumId w:val="48"/>
  </w:num>
  <w:num w:numId="10" w16cid:durableId="1934046026">
    <w:abstractNumId w:val="21"/>
  </w:num>
  <w:num w:numId="11" w16cid:durableId="2081780575">
    <w:abstractNumId w:val="5"/>
  </w:num>
  <w:num w:numId="12" w16cid:durableId="355156142">
    <w:abstractNumId w:val="19"/>
  </w:num>
  <w:num w:numId="13" w16cid:durableId="1526558341">
    <w:abstractNumId w:val="27"/>
  </w:num>
  <w:num w:numId="14" w16cid:durableId="1786999884">
    <w:abstractNumId w:val="33"/>
  </w:num>
  <w:num w:numId="15" w16cid:durableId="1958295891">
    <w:abstractNumId w:val="36"/>
  </w:num>
  <w:num w:numId="16" w16cid:durableId="327055872">
    <w:abstractNumId w:val="17"/>
  </w:num>
  <w:num w:numId="17" w16cid:durableId="1546021465">
    <w:abstractNumId w:val="47"/>
  </w:num>
  <w:num w:numId="18" w16cid:durableId="876089079">
    <w:abstractNumId w:val="37"/>
  </w:num>
  <w:num w:numId="19" w16cid:durableId="2123456460">
    <w:abstractNumId w:val="6"/>
  </w:num>
  <w:num w:numId="20" w16cid:durableId="1464227274">
    <w:abstractNumId w:val="40"/>
  </w:num>
  <w:num w:numId="21" w16cid:durableId="185556642">
    <w:abstractNumId w:val="45"/>
  </w:num>
  <w:num w:numId="22" w16cid:durableId="1451314668">
    <w:abstractNumId w:val="32"/>
  </w:num>
  <w:num w:numId="23" w16cid:durableId="894202513">
    <w:abstractNumId w:val="1"/>
  </w:num>
  <w:num w:numId="24" w16cid:durableId="858008785">
    <w:abstractNumId w:val="22"/>
  </w:num>
  <w:num w:numId="25" w16cid:durableId="1869484527">
    <w:abstractNumId w:val="31"/>
  </w:num>
  <w:num w:numId="26" w16cid:durableId="1942301564">
    <w:abstractNumId w:val="35"/>
  </w:num>
  <w:num w:numId="27" w16cid:durableId="745957484">
    <w:abstractNumId w:val="4"/>
  </w:num>
  <w:num w:numId="28" w16cid:durableId="2011323153">
    <w:abstractNumId w:val="30"/>
  </w:num>
  <w:num w:numId="29" w16cid:durableId="450824714">
    <w:abstractNumId w:val="15"/>
  </w:num>
  <w:num w:numId="30" w16cid:durableId="2100565134">
    <w:abstractNumId w:val="44"/>
  </w:num>
  <w:num w:numId="31" w16cid:durableId="994995698">
    <w:abstractNumId w:val="34"/>
  </w:num>
  <w:num w:numId="32" w16cid:durableId="1591574412">
    <w:abstractNumId w:val="7"/>
  </w:num>
  <w:num w:numId="33" w16cid:durableId="849875630">
    <w:abstractNumId w:val="0"/>
  </w:num>
  <w:num w:numId="34" w16cid:durableId="1950359228">
    <w:abstractNumId w:val="43"/>
  </w:num>
  <w:num w:numId="35" w16cid:durableId="1671788828">
    <w:abstractNumId w:val="2"/>
  </w:num>
  <w:num w:numId="36" w16cid:durableId="733741364">
    <w:abstractNumId w:val="12"/>
  </w:num>
  <w:num w:numId="37" w16cid:durableId="1125781616">
    <w:abstractNumId w:val="46"/>
  </w:num>
  <w:num w:numId="38" w16cid:durableId="1016614101">
    <w:abstractNumId w:val="25"/>
  </w:num>
  <w:num w:numId="39" w16cid:durableId="747045473">
    <w:abstractNumId w:val="23"/>
  </w:num>
  <w:num w:numId="40" w16cid:durableId="158616871">
    <w:abstractNumId w:val="29"/>
  </w:num>
  <w:num w:numId="41" w16cid:durableId="33118040">
    <w:abstractNumId w:val="20"/>
  </w:num>
  <w:num w:numId="42" w16cid:durableId="381052465">
    <w:abstractNumId w:val="50"/>
  </w:num>
  <w:num w:numId="43" w16cid:durableId="977035638">
    <w:abstractNumId w:val="26"/>
  </w:num>
  <w:num w:numId="44" w16cid:durableId="480587452">
    <w:abstractNumId w:val="14"/>
  </w:num>
  <w:num w:numId="45" w16cid:durableId="2044162763">
    <w:abstractNumId w:val="9"/>
  </w:num>
  <w:num w:numId="46" w16cid:durableId="479152483">
    <w:abstractNumId w:val="42"/>
  </w:num>
  <w:num w:numId="47" w16cid:durableId="1778713256">
    <w:abstractNumId w:val="38"/>
  </w:num>
  <w:num w:numId="48" w16cid:durableId="1195389492">
    <w:abstractNumId w:val="3"/>
  </w:num>
  <w:num w:numId="49" w16cid:durableId="244338305">
    <w:abstractNumId w:val="18"/>
  </w:num>
  <w:num w:numId="50" w16cid:durableId="397215082">
    <w:abstractNumId w:val="13"/>
  </w:num>
  <w:num w:numId="51" w16cid:durableId="1937209759">
    <w:abstractNumId w:val="49"/>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5755"/>
    <w:rsid w:val="0011366E"/>
    <w:rsid w:val="00397958"/>
    <w:rsid w:val="00496024"/>
    <w:rsid w:val="004E4825"/>
    <w:rsid w:val="00525EEF"/>
    <w:rsid w:val="0066225F"/>
    <w:rsid w:val="007B5755"/>
    <w:rsid w:val="0088253D"/>
    <w:rsid w:val="0093126D"/>
    <w:rsid w:val="00A33B0F"/>
    <w:rsid w:val="00B228B2"/>
    <w:rsid w:val="00BE4C7E"/>
    <w:rsid w:val="00C7410A"/>
    <w:rsid w:val="00D2268C"/>
    <w:rsid w:val="00D67B3C"/>
    <w:rsid w:val="00DD447F"/>
    <w:rsid w:val="00E513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7"/>
    <o:shapelayout v:ext="edit">
      <o:idmap v:ext="edit" data="1"/>
    </o:shapelayout>
  </w:shapeDefaults>
  <w:decimalSymbol w:val="."/>
  <w:listSeparator w:val=","/>
  <w14:docId w14:val="39F0C27A"/>
  <w15:chartTrackingRefBased/>
  <w15:docId w15:val="{A4ABB3C8-1FD8-C44E-8B81-A9069DAF06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B575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7B575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7B575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7B575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B575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B575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B575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B575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B575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575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7B575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7B575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rsid w:val="007B575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B575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B575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B575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B575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B5755"/>
    <w:rPr>
      <w:rFonts w:eastAsiaTheme="majorEastAsia" w:cstheme="majorBidi"/>
      <w:color w:val="272727" w:themeColor="text1" w:themeTint="D8"/>
    </w:rPr>
  </w:style>
  <w:style w:type="paragraph" w:styleId="Title">
    <w:name w:val="Title"/>
    <w:basedOn w:val="Normal"/>
    <w:next w:val="Normal"/>
    <w:link w:val="TitleChar"/>
    <w:uiPriority w:val="10"/>
    <w:qFormat/>
    <w:rsid w:val="007B575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B575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B575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B575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B5755"/>
    <w:pPr>
      <w:spacing w:before="160"/>
      <w:jc w:val="center"/>
    </w:pPr>
    <w:rPr>
      <w:i/>
      <w:iCs/>
      <w:color w:val="404040" w:themeColor="text1" w:themeTint="BF"/>
    </w:rPr>
  </w:style>
  <w:style w:type="character" w:customStyle="1" w:styleId="QuoteChar">
    <w:name w:val="Quote Char"/>
    <w:basedOn w:val="DefaultParagraphFont"/>
    <w:link w:val="Quote"/>
    <w:uiPriority w:val="29"/>
    <w:rsid w:val="007B5755"/>
    <w:rPr>
      <w:i/>
      <w:iCs/>
      <w:color w:val="404040" w:themeColor="text1" w:themeTint="BF"/>
    </w:rPr>
  </w:style>
  <w:style w:type="paragraph" w:styleId="ListParagraph">
    <w:name w:val="List Paragraph"/>
    <w:basedOn w:val="Normal"/>
    <w:uiPriority w:val="34"/>
    <w:qFormat/>
    <w:rsid w:val="007B5755"/>
    <w:pPr>
      <w:ind w:left="720"/>
      <w:contextualSpacing/>
    </w:pPr>
  </w:style>
  <w:style w:type="character" w:styleId="IntenseEmphasis">
    <w:name w:val="Intense Emphasis"/>
    <w:basedOn w:val="DefaultParagraphFont"/>
    <w:uiPriority w:val="21"/>
    <w:qFormat/>
    <w:rsid w:val="007B5755"/>
    <w:rPr>
      <w:i/>
      <w:iCs/>
      <w:color w:val="2F5496" w:themeColor="accent1" w:themeShade="BF"/>
    </w:rPr>
  </w:style>
  <w:style w:type="paragraph" w:styleId="IntenseQuote">
    <w:name w:val="Intense Quote"/>
    <w:basedOn w:val="Normal"/>
    <w:next w:val="Normal"/>
    <w:link w:val="IntenseQuoteChar"/>
    <w:uiPriority w:val="30"/>
    <w:qFormat/>
    <w:rsid w:val="007B575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B5755"/>
    <w:rPr>
      <w:i/>
      <w:iCs/>
      <w:color w:val="2F5496" w:themeColor="accent1" w:themeShade="BF"/>
    </w:rPr>
  </w:style>
  <w:style w:type="character" w:styleId="IntenseReference">
    <w:name w:val="Intense Reference"/>
    <w:basedOn w:val="DefaultParagraphFont"/>
    <w:uiPriority w:val="32"/>
    <w:qFormat/>
    <w:rsid w:val="007B5755"/>
    <w:rPr>
      <w:b/>
      <w:bCs/>
      <w:smallCaps/>
      <w:color w:val="2F5496" w:themeColor="accent1" w:themeShade="BF"/>
      <w:spacing w:val="5"/>
    </w:rPr>
  </w:style>
  <w:style w:type="paragraph" w:styleId="NormalWeb">
    <w:name w:val="Normal (Web)"/>
    <w:basedOn w:val="Normal"/>
    <w:uiPriority w:val="99"/>
    <w:semiHidden/>
    <w:unhideWhenUsed/>
    <w:rsid w:val="007B5755"/>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Revision">
    <w:name w:val="Revision"/>
    <w:hidden/>
    <w:uiPriority w:val="99"/>
    <w:semiHidden/>
    <w:rsid w:val="00B228B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13</Pages>
  <Words>3062</Words>
  <Characters>17454</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Hillary Parkhouse</dc:creator>
  <cp:keywords/>
  <dc:description/>
  <cp:lastModifiedBy>Elissa Burns</cp:lastModifiedBy>
  <cp:revision>3</cp:revision>
  <dcterms:created xsi:type="dcterms:W3CDTF">2026-08-13T17:19:00Z</dcterms:created>
  <dcterms:modified xsi:type="dcterms:W3CDTF">2026-08-20T13:33:00Z</dcterms:modified>
</cp:coreProperties>
</file>