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6A95" w14:textId="17899986" w:rsidR="00B511A7" w:rsidRDefault="008677AA">
      <w:r>
        <w:rPr>
          <w:noProof/>
        </w:rPr>
        <w:drawing>
          <wp:anchor distT="0" distB="0" distL="114300" distR="114300" simplePos="0" relativeHeight="251666944" behindDoc="1" locked="0" layoutInCell="1" allowOverlap="1" wp14:anchorId="5905F93F" wp14:editId="3724B7C3">
            <wp:simplePos x="0" y="0"/>
            <wp:positionH relativeFrom="column">
              <wp:posOffset>4496435</wp:posOffset>
            </wp:positionH>
            <wp:positionV relativeFrom="paragraph">
              <wp:posOffset>-335915</wp:posOffset>
            </wp:positionV>
            <wp:extent cx="1416352" cy="758825"/>
            <wp:effectExtent l="0" t="0" r="0" b="3175"/>
            <wp:wrapNone/>
            <wp:docPr id="1740618131"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18131" name="Image 1" descr="Une image contenant texte, Police, Graphique, graphisme&#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6352"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A9B">
        <w:rPr>
          <w:noProof/>
        </w:rPr>
        <w:drawing>
          <wp:anchor distT="0" distB="0" distL="114300" distR="114300" simplePos="0" relativeHeight="251653632" behindDoc="0" locked="0" layoutInCell="1" allowOverlap="1" wp14:anchorId="19F79BED" wp14:editId="364C6522">
            <wp:simplePos x="0" y="0"/>
            <wp:positionH relativeFrom="column">
              <wp:posOffset>2014855</wp:posOffset>
            </wp:positionH>
            <wp:positionV relativeFrom="page">
              <wp:posOffset>123825</wp:posOffset>
            </wp:positionV>
            <wp:extent cx="1733550" cy="15665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412" t="23529" r="31736" b="15589"/>
                    <a:stretch/>
                  </pic:blipFill>
                  <pic:spPr bwMode="auto">
                    <a:xfrm>
                      <a:off x="0" y="0"/>
                      <a:ext cx="1733550" cy="1566545"/>
                    </a:xfrm>
                    <a:prstGeom prst="rect">
                      <a:avLst/>
                    </a:prstGeom>
                    <a:noFill/>
                    <a:ln>
                      <a:noFill/>
                    </a:ln>
                    <a:extLst>
                      <a:ext uri="{53640926-AAD7-44D8-BBD7-CCE9431645EC}">
                        <a14:shadowObscured xmlns:a14="http://schemas.microsoft.com/office/drawing/2010/main"/>
                      </a:ext>
                    </a:extLst>
                  </pic:spPr>
                </pic:pic>
              </a:graphicData>
            </a:graphic>
          </wp:anchor>
        </w:drawing>
      </w:r>
      <w:r w:rsidR="00B511A7">
        <w:rPr>
          <w:noProof/>
        </w:rPr>
        <w:drawing>
          <wp:anchor distT="0" distB="0" distL="114300" distR="114300" simplePos="0" relativeHeight="251665920" behindDoc="0" locked="0" layoutInCell="1" allowOverlap="1" wp14:anchorId="7CE461D3" wp14:editId="6ED687CD">
            <wp:simplePos x="0" y="0"/>
            <wp:positionH relativeFrom="column">
              <wp:posOffset>-404495</wp:posOffset>
            </wp:positionH>
            <wp:positionV relativeFrom="page">
              <wp:posOffset>666750</wp:posOffset>
            </wp:positionV>
            <wp:extent cx="1704975" cy="53439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534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0A16">
        <w:t xml:space="preserve"> </w:t>
      </w:r>
    </w:p>
    <w:p w14:paraId="08B4B2E5" w14:textId="3B5BECFD" w:rsidR="00B511A7" w:rsidRDefault="00B511A7"/>
    <w:p w14:paraId="173FA9BA" w14:textId="77777777" w:rsidR="002B4A9B" w:rsidRDefault="002B4A9B"/>
    <w:p w14:paraId="005EF055" w14:textId="7FFD92A8" w:rsidR="00B511A7" w:rsidRDefault="00B511A7" w:rsidP="00B511A7">
      <w:pPr>
        <w:jc w:val="right"/>
      </w:pPr>
      <w:r w:rsidRPr="004F4175">
        <w:rPr>
          <w:b/>
          <w:color w:val="0070C0"/>
          <w:sz w:val="28"/>
        </w:rPr>
        <w:t>Communiqué de presse</w:t>
      </w:r>
      <w:r w:rsidRPr="004F4175">
        <w:rPr>
          <w:b/>
          <w:color w:val="0070C0"/>
          <w:sz w:val="28"/>
        </w:rPr>
        <w:br/>
      </w:r>
      <w:r>
        <w:t xml:space="preserve">Champs-sur-Marne, le </w:t>
      </w:r>
      <w:r w:rsidR="00BD5903">
        <w:t xml:space="preserve">6 </w:t>
      </w:r>
      <w:r w:rsidR="003F7E82">
        <w:t>mars</w:t>
      </w:r>
      <w:r w:rsidR="009126D8">
        <w:t xml:space="preserve"> 2025</w:t>
      </w:r>
    </w:p>
    <w:p w14:paraId="5536A35A" w14:textId="25E04C23" w:rsidR="00B511A7" w:rsidRPr="004F4175" w:rsidRDefault="00B511A7" w:rsidP="00B511A7">
      <w:pPr>
        <w:rPr>
          <w:b/>
          <w:color w:val="0070C0"/>
          <w:sz w:val="24"/>
        </w:rPr>
      </w:pPr>
      <w:r w:rsidRPr="004F4175">
        <w:rPr>
          <w:b/>
          <w:color w:val="0070C0"/>
          <w:sz w:val="24"/>
        </w:rPr>
        <w:t xml:space="preserve">La CASDEN </w:t>
      </w:r>
      <w:r w:rsidR="00CB1A18">
        <w:rPr>
          <w:b/>
          <w:color w:val="0070C0"/>
          <w:sz w:val="24"/>
        </w:rPr>
        <w:t xml:space="preserve">Banque Populaire </w:t>
      </w:r>
      <w:r w:rsidR="000E23C9">
        <w:rPr>
          <w:b/>
          <w:color w:val="0070C0"/>
          <w:sz w:val="24"/>
        </w:rPr>
        <w:t xml:space="preserve">et la </w:t>
      </w:r>
      <w:r w:rsidRPr="004F4175">
        <w:rPr>
          <w:b/>
          <w:color w:val="0070C0"/>
          <w:sz w:val="24"/>
        </w:rPr>
        <w:t>Banque Populaire</w:t>
      </w:r>
      <w:r w:rsidR="0060635B">
        <w:rPr>
          <w:b/>
          <w:color w:val="0070C0"/>
          <w:sz w:val="24"/>
        </w:rPr>
        <w:t xml:space="preserve"> Grand Ouest et Crédit Maritime</w:t>
      </w:r>
      <w:r w:rsidR="00CB1A18" w:rsidRPr="00FE3F8C">
        <w:rPr>
          <w:b/>
          <w:color w:val="0070C0"/>
          <w:sz w:val="24"/>
        </w:rPr>
        <w:t xml:space="preserve"> </w:t>
      </w:r>
      <w:r w:rsidRPr="004F4175">
        <w:rPr>
          <w:b/>
          <w:color w:val="0070C0"/>
          <w:sz w:val="24"/>
        </w:rPr>
        <w:t>célèbrent 50 ans de partenariat</w:t>
      </w:r>
    </w:p>
    <w:p w14:paraId="229AE4A9" w14:textId="30E092C0" w:rsidR="00B511A7" w:rsidRDefault="00B511A7" w:rsidP="00B511A7">
      <w:pPr>
        <w:jc w:val="both"/>
        <w:rPr>
          <w:b/>
          <w:bCs/>
        </w:rPr>
      </w:pPr>
      <w:r w:rsidRPr="00A2337A">
        <w:rPr>
          <w:b/>
          <w:bCs/>
        </w:rPr>
        <w:t xml:space="preserve">Le </w:t>
      </w:r>
      <w:r w:rsidR="0060635B">
        <w:rPr>
          <w:b/>
          <w:bCs/>
        </w:rPr>
        <w:t>5</w:t>
      </w:r>
      <w:r w:rsidR="00066B08">
        <w:rPr>
          <w:b/>
          <w:bCs/>
        </w:rPr>
        <w:t xml:space="preserve"> </w:t>
      </w:r>
      <w:r w:rsidR="003F7E82">
        <w:rPr>
          <w:b/>
          <w:bCs/>
        </w:rPr>
        <w:t>mars</w:t>
      </w:r>
      <w:r w:rsidR="00066B08">
        <w:rPr>
          <w:b/>
          <w:bCs/>
        </w:rPr>
        <w:t xml:space="preserve"> 2025</w:t>
      </w:r>
      <w:r w:rsidRPr="00A2337A">
        <w:rPr>
          <w:b/>
          <w:bCs/>
        </w:rPr>
        <w:t xml:space="preserve">, la CASDEN </w:t>
      </w:r>
      <w:r w:rsidR="00CB1A18" w:rsidRPr="00A2337A">
        <w:rPr>
          <w:b/>
          <w:bCs/>
        </w:rPr>
        <w:t xml:space="preserve">Banque Populaire </w:t>
      </w:r>
      <w:r w:rsidRPr="00A2337A">
        <w:rPr>
          <w:b/>
          <w:bCs/>
        </w:rPr>
        <w:t xml:space="preserve">et la Banque Populaire </w:t>
      </w:r>
      <w:r w:rsidR="0060635B">
        <w:rPr>
          <w:b/>
          <w:bCs/>
        </w:rPr>
        <w:t>Grand Ouest et Crédit Maritime</w:t>
      </w:r>
      <w:r w:rsidR="00CB1A18" w:rsidRPr="00A2337A">
        <w:rPr>
          <w:b/>
          <w:bCs/>
        </w:rPr>
        <w:t xml:space="preserve"> se </w:t>
      </w:r>
      <w:r w:rsidR="00066B08">
        <w:rPr>
          <w:b/>
          <w:bCs/>
        </w:rPr>
        <w:t>sont réunies</w:t>
      </w:r>
      <w:r w:rsidR="00066B08" w:rsidRPr="00A2337A">
        <w:rPr>
          <w:b/>
          <w:bCs/>
        </w:rPr>
        <w:t xml:space="preserve"> </w:t>
      </w:r>
      <w:r w:rsidR="00CB1A18" w:rsidRPr="00A2337A">
        <w:rPr>
          <w:b/>
          <w:bCs/>
        </w:rPr>
        <w:t xml:space="preserve">pour célébrer </w:t>
      </w:r>
      <w:r w:rsidR="00A1242B" w:rsidRPr="00A2337A">
        <w:rPr>
          <w:b/>
          <w:bCs/>
        </w:rPr>
        <w:t>le 50</w:t>
      </w:r>
      <w:r w:rsidRPr="00A2337A">
        <w:rPr>
          <w:b/>
          <w:bCs/>
        </w:rPr>
        <w:t xml:space="preserve">ème anniversaire, </w:t>
      </w:r>
      <w:r w:rsidR="00CB1A18" w:rsidRPr="00A2337A">
        <w:rPr>
          <w:b/>
          <w:bCs/>
        </w:rPr>
        <w:t xml:space="preserve">d’un </w:t>
      </w:r>
      <w:r w:rsidR="00A1242B" w:rsidRPr="00A2337A">
        <w:rPr>
          <w:b/>
          <w:bCs/>
        </w:rPr>
        <w:t>partenariat solide</w:t>
      </w:r>
      <w:r w:rsidRPr="00A2337A">
        <w:rPr>
          <w:b/>
          <w:bCs/>
        </w:rPr>
        <w:t xml:space="preserve"> et durable qui a su évoluer et s'adapter aux besoins </w:t>
      </w:r>
      <w:r w:rsidR="001B1D59" w:rsidRPr="00A2337A">
        <w:rPr>
          <w:b/>
          <w:bCs/>
        </w:rPr>
        <w:t>des agents de la Fonction publique</w:t>
      </w:r>
      <w:r w:rsidRPr="00A2337A">
        <w:rPr>
          <w:b/>
          <w:bCs/>
        </w:rPr>
        <w:t xml:space="preserve">. Cet événement </w:t>
      </w:r>
      <w:r w:rsidR="00066B08">
        <w:rPr>
          <w:b/>
          <w:bCs/>
        </w:rPr>
        <w:t>s’est déroulé</w:t>
      </w:r>
      <w:r w:rsidRPr="00A2337A">
        <w:rPr>
          <w:b/>
          <w:bCs/>
        </w:rPr>
        <w:t xml:space="preserve"> </w:t>
      </w:r>
      <w:r w:rsidR="003F7E82">
        <w:rPr>
          <w:b/>
          <w:bCs/>
        </w:rPr>
        <w:t xml:space="preserve">au </w:t>
      </w:r>
      <w:r w:rsidR="0060635B">
        <w:rPr>
          <w:b/>
          <w:bCs/>
        </w:rPr>
        <w:t>Couvent des Jacobins</w:t>
      </w:r>
      <w:r w:rsidRPr="00A2337A">
        <w:rPr>
          <w:b/>
          <w:bCs/>
        </w:rPr>
        <w:t xml:space="preserve"> et </w:t>
      </w:r>
      <w:r w:rsidR="00066B08">
        <w:rPr>
          <w:b/>
          <w:bCs/>
        </w:rPr>
        <w:t xml:space="preserve">a </w:t>
      </w:r>
      <w:r w:rsidRPr="00A2337A">
        <w:rPr>
          <w:b/>
          <w:bCs/>
        </w:rPr>
        <w:t>rassembl</w:t>
      </w:r>
      <w:r w:rsidR="00066B08">
        <w:rPr>
          <w:b/>
          <w:bCs/>
        </w:rPr>
        <w:t>é</w:t>
      </w:r>
      <w:r w:rsidRPr="00A2337A">
        <w:rPr>
          <w:b/>
          <w:bCs/>
        </w:rPr>
        <w:t xml:space="preserve"> </w:t>
      </w:r>
      <w:r w:rsidR="00066B08" w:rsidRPr="00A2337A">
        <w:rPr>
          <w:b/>
          <w:bCs/>
        </w:rPr>
        <w:t>p</w:t>
      </w:r>
      <w:r w:rsidR="00066B08">
        <w:rPr>
          <w:b/>
          <w:bCs/>
        </w:rPr>
        <w:t>rès</w:t>
      </w:r>
      <w:r w:rsidR="00066B08" w:rsidRPr="00A2337A">
        <w:rPr>
          <w:b/>
          <w:bCs/>
        </w:rPr>
        <w:t xml:space="preserve"> </w:t>
      </w:r>
      <w:r w:rsidRPr="00A2337A">
        <w:rPr>
          <w:b/>
          <w:bCs/>
        </w:rPr>
        <w:t xml:space="preserve">de </w:t>
      </w:r>
      <w:r w:rsidR="0060635B">
        <w:rPr>
          <w:b/>
          <w:bCs/>
        </w:rPr>
        <w:t>340</w:t>
      </w:r>
      <w:r w:rsidRPr="00A2337A">
        <w:rPr>
          <w:b/>
          <w:bCs/>
        </w:rPr>
        <w:t xml:space="preserve"> participants, </w:t>
      </w:r>
      <w:r w:rsidR="00D00528" w:rsidRPr="00A2337A">
        <w:rPr>
          <w:b/>
          <w:bCs/>
        </w:rPr>
        <w:t>partenaires institutionnels issus de la Fonction publique</w:t>
      </w:r>
      <w:r w:rsidR="002F0DEA">
        <w:rPr>
          <w:b/>
          <w:bCs/>
        </w:rPr>
        <w:t>,</w:t>
      </w:r>
      <w:r w:rsidR="00D00528">
        <w:rPr>
          <w:b/>
          <w:bCs/>
        </w:rPr>
        <w:t xml:space="preserve"> clients et Sociétaires, </w:t>
      </w:r>
      <w:r w:rsidR="002F0DEA">
        <w:rPr>
          <w:b/>
          <w:bCs/>
        </w:rPr>
        <w:t>militants</w:t>
      </w:r>
      <w:r w:rsidR="00902C8D" w:rsidRPr="00A2337A">
        <w:rPr>
          <w:b/>
          <w:bCs/>
        </w:rPr>
        <w:t xml:space="preserve"> de la CASDEN </w:t>
      </w:r>
      <w:r w:rsidR="002F0DEA">
        <w:rPr>
          <w:b/>
          <w:bCs/>
        </w:rPr>
        <w:t>et</w:t>
      </w:r>
      <w:r w:rsidRPr="00A2337A">
        <w:rPr>
          <w:b/>
          <w:bCs/>
        </w:rPr>
        <w:t xml:space="preserve"> collaborateurs CASDEN et Banque Populaire</w:t>
      </w:r>
      <w:r w:rsidR="00066B08">
        <w:rPr>
          <w:b/>
          <w:bCs/>
        </w:rPr>
        <w:t xml:space="preserve"> </w:t>
      </w:r>
      <w:r w:rsidR="0060635B">
        <w:rPr>
          <w:b/>
          <w:bCs/>
        </w:rPr>
        <w:t>Grand Ouest et Crédit Maritime</w:t>
      </w:r>
      <w:r w:rsidRPr="00A2337A">
        <w:rPr>
          <w:b/>
          <w:bCs/>
        </w:rPr>
        <w:t>.</w:t>
      </w:r>
      <w:r w:rsidR="00A2337A" w:rsidRPr="00A2337A">
        <w:rPr>
          <w:b/>
          <w:bCs/>
        </w:rPr>
        <w:t xml:space="preserve"> </w:t>
      </w:r>
      <w:r w:rsidR="00066B08">
        <w:rPr>
          <w:b/>
          <w:bCs/>
        </w:rPr>
        <w:t xml:space="preserve">Une soirée </w:t>
      </w:r>
      <w:r w:rsidR="00CB1A18" w:rsidRPr="00A2337A">
        <w:rPr>
          <w:b/>
          <w:bCs/>
        </w:rPr>
        <w:t>ponctué</w:t>
      </w:r>
      <w:r w:rsidR="00066B08">
        <w:rPr>
          <w:b/>
          <w:bCs/>
        </w:rPr>
        <w:t>e</w:t>
      </w:r>
      <w:r w:rsidR="00CB1A18" w:rsidRPr="00A2337A">
        <w:rPr>
          <w:b/>
          <w:bCs/>
        </w:rPr>
        <w:t xml:space="preserve"> d’échanges</w:t>
      </w:r>
      <w:r w:rsidRPr="00A2337A">
        <w:rPr>
          <w:b/>
          <w:bCs/>
        </w:rPr>
        <w:t xml:space="preserve"> dynamiques, de témoignages de partenaires locaux </w:t>
      </w:r>
      <w:r w:rsidR="00CB1A18" w:rsidRPr="00A2337A">
        <w:rPr>
          <w:b/>
          <w:bCs/>
        </w:rPr>
        <w:t xml:space="preserve">mettant en lumière les initiatives communes qui façonnent notre territoire aujourd'hui et pour demain. </w:t>
      </w:r>
    </w:p>
    <w:p w14:paraId="72E9FBDB" w14:textId="73F0922F" w:rsidR="002F0DEA" w:rsidRDefault="00B511A7" w:rsidP="00A2337A">
      <w:pPr>
        <w:spacing w:before="100" w:beforeAutospacing="1" w:after="100" w:afterAutospacing="1" w:line="240" w:lineRule="auto"/>
        <w:jc w:val="both"/>
      </w:pPr>
      <w:r>
        <w:t>Banque coopérative de toute la Fonction publique, la CASDEN</w:t>
      </w:r>
      <w:r w:rsidR="00083722">
        <w:t xml:space="preserve"> Banque Populaire</w:t>
      </w:r>
      <w:r>
        <w:t xml:space="preserve"> propose à ses Sociétaires une offre globale d’épargne, de crédits, de caution et un accompagnement de proximité. En 1974, la CASDEN a signé un accord de partenariat avec les Banques Populaires, permettant ainsi à ses Sociétaires de bénéficier d'une offre </w:t>
      </w:r>
      <w:r w:rsidR="005E14B8">
        <w:t xml:space="preserve">de proximité </w:t>
      </w:r>
      <w:r>
        <w:t xml:space="preserve">bancaire </w:t>
      </w:r>
      <w:r w:rsidR="005E14B8">
        <w:t>et assur</w:t>
      </w:r>
      <w:r w:rsidR="00C0776B">
        <w:t>a</w:t>
      </w:r>
      <w:r w:rsidR="005E14B8">
        <w:t xml:space="preserve">ntielle </w:t>
      </w:r>
      <w:r>
        <w:t>complète</w:t>
      </w:r>
      <w:r w:rsidR="00DC5738">
        <w:t xml:space="preserve"> </w:t>
      </w:r>
      <w:r w:rsidR="00F70F37">
        <w:t xml:space="preserve">à </w:t>
      </w:r>
      <w:r w:rsidR="002F0DEA">
        <w:t>des</w:t>
      </w:r>
      <w:r w:rsidR="00F70F37">
        <w:t xml:space="preserve"> </w:t>
      </w:r>
      <w:r w:rsidR="00902C8D">
        <w:t xml:space="preserve">conditions </w:t>
      </w:r>
      <w:r w:rsidR="00F70F37">
        <w:t>privilégié</w:t>
      </w:r>
      <w:r w:rsidR="00902C8D">
        <w:t>es</w:t>
      </w:r>
      <w:r w:rsidR="00F70F37">
        <w:t xml:space="preserve"> </w:t>
      </w:r>
      <w:r>
        <w:t>et de nombreux avantages</w:t>
      </w:r>
      <w:r w:rsidR="001F62BA">
        <w:t xml:space="preserve"> exclusivement réservés aux agents de la </w:t>
      </w:r>
      <w:r w:rsidR="00902C8D">
        <w:t>F</w:t>
      </w:r>
      <w:r w:rsidR="001F62BA">
        <w:t xml:space="preserve">onction </w:t>
      </w:r>
      <w:r w:rsidR="00B41B45">
        <w:t>publique</w:t>
      </w:r>
      <w:r>
        <w:t xml:space="preserve">. </w:t>
      </w:r>
      <w:r w:rsidR="00083722">
        <w:t xml:space="preserve">Avec la signature de ce partenariat, </w:t>
      </w:r>
      <w:r w:rsidR="002F0DEA" w:rsidRPr="002F0DEA">
        <w:t xml:space="preserve">la CASDEN </w:t>
      </w:r>
      <w:r w:rsidR="002F0DEA">
        <w:t>est</w:t>
      </w:r>
      <w:r w:rsidR="002F0DEA" w:rsidRPr="002F0DEA">
        <w:t xml:space="preserve"> devenue une Banque Populaire et </w:t>
      </w:r>
      <w:proofErr w:type="gramStart"/>
      <w:r w:rsidR="002F0DEA" w:rsidRPr="002F0DEA">
        <w:t>partenaire</w:t>
      </w:r>
      <w:proofErr w:type="gramEnd"/>
      <w:r w:rsidR="002F0DEA" w:rsidRPr="002F0DEA">
        <w:t xml:space="preserve"> des Banques Populaires</w:t>
      </w:r>
      <w:r w:rsidR="002F0DEA">
        <w:t>.</w:t>
      </w:r>
      <w:r w:rsidR="002F0DEA" w:rsidRPr="002F0DEA">
        <w:t xml:space="preserve"> </w:t>
      </w:r>
    </w:p>
    <w:p w14:paraId="69EC177E" w14:textId="22E5E5B7" w:rsidR="00B814CE" w:rsidRPr="00BD5903" w:rsidRDefault="005E6D8A" w:rsidP="002F0DEA">
      <w:pPr>
        <w:spacing w:before="100" w:beforeAutospacing="1" w:after="100" w:afterAutospacing="1" w:line="240" w:lineRule="auto"/>
        <w:jc w:val="both"/>
      </w:pPr>
      <w:r>
        <w:t xml:space="preserve">En 2015, la CASDEN </w:t>
      </w:r>
      <w:r w:rsidR="00A2337A">
        <w:t xml:space="preserve">Banque Populaire </w:t>
      </w:r>
      <w:r>
        <w:t xml:space="preserve">jusqu’alors dédiée aux personnels de l’Éducation nationale s’est ouverte à l'ensemble de la Fonction publique, renforçant ainsi son engagement envers tous les agents qui œuvrent pour le service public. </w:t>
      </w:r>
      <w:r w:rsidR="00B814CE" w:rsidRPr="00FE3F8C">
        <w:rPr>
          <w:i/>
        </w:rPr>
        <w:t>«</w:t>
      </w:r>
      <w:r w:rsidR="00C0776B">
        <w:rPr>
          <w:i/>
        </w:rPr>
        <w:t xml:space="preserve"> </w:t>
      </w:r>
      <w:r w:rsidR="00190A16">
        <w:rPr>
          <w:i/>
        </w:rPr>
        <w:t xml:space="preserve">C’est un projet commun, dont le succès ne s’est pas démenti depuis 1974. Notre connaissance des attentes des agents nous permet de leur offrir </w:t>
      </w:r>
      <w:r w:rsidR="00C0776B">
        <w:rPr>
          <w:i/>
        </w:rPr>
        <w:t xml:space="preserve">des </w:t>
      </w:r>
      <w:r w:rsidR="00190A16">
        <w:rPr>
          <w:i/>
        </w:rPr>
        <w:t xml:space="preserve">produits parfaitement adaptés. Nous </w:t>
      </w:r>
      <w:r w:rsidR="00C0776B">
        <w:rPr>
          <w:i/>
        </w:rPr>
        <w:t>partageons</w:t>
      </w:r>
      <w:r w:rsidR="00190A16">
        <w:rPr>
          <w:i/>
        </w:rPr>
        <w:t xml:space="preserve"> avec les </w:t>
      </w:r>
      <w:r w:rsidR="00C0776B">
        <w:rPr>
          <w:i/>
        </w:rPr>
        <w:t>B</w:t>
      </w:r>
      <w:r w:rsidR="00190A16">
        <w:rPr>
          <w:i/>
        </w:rPr>
        <w:t>anque</w:t>
      </w:r>
      <w:r w:rsidR="00C0776B">
        <w:rPr>
          <w:i/>
        </w:rPr>
        <w:t>s</w:t>
      </w:r>
      <w:r w:rsidR="00190A16">
        <w:rPr>
          <w:i/>
        </w:rPr>
        <w:t xml:space="preserve"> Populaires l’impératif de proximité et le sens du service. </w:t>
      </w:r>
      <w:r w:rsidR="00C0776B">
        <w:rPr>
          <w:i/>
        </w:rPr>
        <w:t>Ensemble,</w:t>
      </w:r>
      <w:r w:rsidR="00190A16">
        <w:rPr>
          <w:i/>
        </w:rPr>
        <w:t xml:space="preserve"> nous répondons à tous les besoins des</w:t>
      </w:r>
      <w:r w:rsidR="00C0776B">
        <w:rPr>
          <w:i/>
        </w:rPr>
        <w:t xml:space="preserve"> </w:t>
      </w:r>
      <w:r w:rsidR="00190A16">
        <w:rPr>
          <w:i/>
        </w:rPr>
        <w:t xml:space="preserve">agents. C’est la force de notre partenariat » </w:t>
      </w:r>
      <w:r w:rsidR="00B814CE">
        <w:t xml:space="preserve">a souligné </w:t>
      </w:r>
      <w:r w:rsidR="00B814CE" w:rsidRPr="00BD5903">
        <w:t>Isabelle Rodney, Directrice Générale de la CASDEN Banque Populaire.</w:t>
      </w:r>
    </w:p>
    <w:p w14:paraId="09071885" w14:textId="2C4A55C7" w:rsidR="00D607D3" w:rsidRPr="00BD5903" w:rsidRDefault="00D607D3" w:rsidP="00BD5903">
      <w:pPr>
        <w:spacing w:line="240" w:lineRule="auto"/>
        <w:jc w:val="both"/>
        <w:rPr>
          <w:i/>
        </w:rPr>
      </w:pPr>
      <w:r w:rsidRPr="00BD5903">
        <w:t xml:space="preserve">Ensemble, la CASDEN Banque Populaire et la Banque Populaire se tournent vers l'avenir, prêtes à relever les défis de demain et à continuer à accompagner ceux qui consacrent leur vie au service public : </w:t>
      </w:r>
      <w:r w:rsidRPr="00BD5903">
        <w:rPr>
          <w:i/>
        </w:rPr>
        <w:t>« </w:t>
      </w:r>
      <w:r w:rsidR="0080394E" w:rsidRPr="00BD5903">
        <w:rPr>
          <w:i/>
        </w:rPr>
        <w:t xml:space="preserve">Qu’ils soient soignants, enseignants, dans la sécurité ou encore </w:t>
      </w:r>
      <w:r w:rsidR="009D5240" w:rsidRPr="00BD5903">
        <w:rPr>
          <w:i/>
        </w:rPr>
        <w:t xml:space="preserve">dans </w:t>
      </w:r>
      <w:r w:rsidR="0080394E" w:rsidRPr="00BD5903">
        <w:rPr>
          <w:i/>
        </w:rPr>
        <w:t xml:space="preserve">la </w:t>
      </w:r>
      <w:r w:rsidR="00693974" w:rsidRPr="00BD5903">
        <w:rPr>
          <w:i/>
        </w:rPr>
        <w:t>défense,</w:t>
      </w:r>
      <w:r w:rsidR="009D5240" w:rsidRPr="00BD5903">
        <w:rPr>
          <w:i/>
        </w:rPr>
        <w:t xml:space="preserve"> l</w:t>
      </w:r>
      <w:r w:rsidR="0080394E" w:rsidRPr="00BD5903">
        <w:rPr>
          <w:i/>
        </w:rPr>
        <w:t>es valeurs qu’ils incarnent sont toujours plus indispensables chaque jour</w:t>
      </w:r>
      <w:r w:rsidR="009D5240" w:rsidRPr="00BD5903">
        <w:rPr>
          <w:i/>
        </w:rPr>
        <w:t>.</w:t>
      </w:r>
      <w:r w:rsidR="00693974" w:rsidRPr="00BD5903">
        <w:rPr>
          <w:i/>
        </w:rPr>
        <w:t xml:space="preserve"> Le</w:t>
      </w:r>
      <w:r w:rsidR="009D5240" w:rsidRPr="00BD5903">
        <w:rPr>
          <w:i/>
        </w:rPr>
        <w:t xml:space="preserve"> partenariat qui nous unit </w:t>
      </w:r>
      <w:r w:rsidR="00693974" w:rsidRPr="00BD5903">
        <w:rPr>
          <w:i/>
        </w:rPr>
        <w:t>met à l’honneur</w:t>
      </w:r>
      <w:r w:rsidR="009D5240" w:rsidRPr="00BD5903">
        <w:rPr>
          <w:i/>
        </w:rPr>
        <w:t xml:space="preserve"> </w:t>
      </w:r>
      <w:r w:rsidR="00693974" w:rsidRPr="00BD5903">
        <w:rPr>
          <w:i/>
        </w:rPr>
        <w:t xml:space="preserve">la </w:t>
      </w:r>
      <w:r w:rsidR="009D5240" w:rsidRPr="00BD5903">
        <w:rPr>
          <w:i/>
        </w:rPr>
        <w:t xml:space="preserve">coopération, </w:t>
      </w:r>
      <w:r w:rsidR="00693974" w:rsidRPr="00BD5903">
        <w:rPr>
          <w:i/>
        </w:rPr>
        <w:t xml:space="preserve">la </w:t>
      </w:r>
      <w:r w:rsidR="009D5240" w:rsidRPr="00BD5903">
        <w:rPr>
          <w:i/>
        </w:rPr>
        <w:t xml:space="preserve">proximité et </w:t>
      </w:r>
      <w:r w:rsidR="00693974" w:rsidRPr="00BD5903">
        <w:rPr>
          <w:i/>
        </w:rPr>
        <w:t>l’</w:t>
      </w:r>
      <w:r w:rsidR="009D5240" w:rsidRPr="00BD5903">
        <w:rPr>
          <w:i/>
        </w:rPr>
        <w:t xml:space="preserve">engagement. Et </w:t>
      </w:r>
      <w:r w:rsidR="0080394E" w:rsidRPr="00BD5903">
        <w:rPr>
          <w:i/>
        </w:rPr>
        <w:t>dans le contexte que l’on connait</w:t>
      </w:r>
      <w:r w:rsidR="009D5240" w:rsidRPr="00BD5903">
        <w:rPr>
          <w:i/>
        </w:rPr>
        <w:t xml:space="preserve"> aujourd’hui, il est essentiel d</w:t>
      </w:r>
      <w:r w:rsidR="00693974" w:rsidRPr="00BD5903">
        <w:rPr>
          <w:i/>
        </w:rPr>
        <w:t>e construire</w:t>
      </w:r>
      <w:r w:rsidR="009D5240" w:rsidRPr="00BD5903">
        <w:rPr>
          <w:i/>
        </w:rPr>
        <w:t xml:space="preserve"> </w:t>
      </w:r>
      <w:r w:rsidR="00BD5903" w:rsidRPr="00BD5903">
        <w:rPr>
          <w:i/>
        </w:rPr>
        <w:t>ensemble »</w:t>
      </w:r>
      <w:r w:rsidR="009D5240" w:rsidRPr="00BD5903">
        <w:rPr>
          <w:i/>
        </w:rPr>
        <w:t>,</w:t>
      </w:r>
      <w:r w:rsidR="007F204B" w:rsidRPr="00BD5903">
        <w:rPr>
          <w:i/>
        </w:rPr>
        <w:t xml:space="preserve"> </w:t>
      </w:r>
      <w:r w:rsidRPr="00BD5903">
        <w:t xml:space="preserve">a </w:t>
      </w:r>
      <w:r w:rsidR="009D5240" w:rsidRPr="00BD5903">
        <w:t>souligné</w:t>
      </w:r>
      <w:r w:rsidRPr="00BD5903">
        <w:t xml:space="preserve"> </w:t>
      </w:r>
      <w:r w:rsidR="0060635B" w:rsidRPr="00BD5903">
        <w:t>Catherine Leblanc</w:t>
      </w:r>
      <w:r w:rsidRPr="00BD5903">
        <w:t xml:space="preserve">, Présidente du </w:t>
      </w:r>
      <w:r w:rsidR="009D5240" w:rsidRPr="00BD5903">
        <w:t>C</w:t>
      </w:r>
      <w:r w:rsidRPr="00BD5903">
        <w:t>onseil d’</w:t>
      </w:r>
      <w:r w:rsidR="009D5240" w:rsidRPr="00BD5903">
        <w:t>A</w:t>
      </w:r>
      <w:r w:rsidRPr="00BD5903">
        <w:t xml:space="preserve">dministration de la Banque Populaire </w:t>
      </w:r>
      <w:r w:rsidR="0060635B" w:rsidRPr="00BD5903">
        <w:t>Grand Ouest</w:t>
      </w:r>
      <w:r w:rsidRPr="00BD5903">
        <w:t>.</w:t>
      </w:r>
    </w:p>
    <w:p w14:paraId="4F0A6D1C" w14:textId="0B480A7C" w:rsidR="005E6D8A" w:rsidRDefault="005A282C" w:rsidP="00FE3F8C">
      <w:pPr>
        <w:spacing w:line="240" w:lineRule="auto"/>
      </w:pPr>
      <w:r>
        <w:t>L</w:t>
      </w:r>
      <w:r w:rsidR="00D607D3">
        <w:t>a</w:t>
      </w:r>
      <w:r>
        <w:t xml:space="preserve"> </w:t>
      </w:r>
      <w:r w:rsidR="00E33E73">
        <w:t xml:space="preserve">CASDEN </w:t>
      </w:r>
      <w:r w:rsidR="005E6D8A">
        <w:t xml:space="preserve">Banque Populaire </w:t>
      </w:r>
      <w:r w:rsidR="00A2337A">
        <w:t xml:space="preserve">est attachée à </w:t>
      </w:r>
      <w:r w:rsidR="001B1D59">
        <w:t xml:space="preserve">des valeurs fortes telles que la solidarité, la proximité et l'engagement envers le service public. </w:t>
      </w:r>
      <w:r w:rsidRPr="00FE3F8C">
        <w:t xml:space="preserve">Elle s’appuie sur un réseau militant composé d’agents de la Fonction publique engagés, sur des partenariats avec les organisations de la Fonction publique et accompagne les agents dans leur métier. </w:t>
      </w:r>
      <w:r w:rsidR="00D607D3">
        <w:t>« </w:t>
      </w:r>
      <w:r w:rsidRPr="00FE3F8C">
        <w:rPr>
          <w:i/>
        </w:rPr>
        <w:t xml:space="preserve">C’est ce modèle affinitaire qui fait que la CASDEN est à la </w:t>
      </w:r>
      <w:r w:rsidRPr="00FE3F8C">
        <w:rPr>
          <w:i/>
        </w:rPr>
        <w:lastRenderedPageBreak/>
        <w:t>fois banque de la Fonction publique et organisation de la Fonction publique</w:t>
      </w:r>
      <w:r w:rsidR="00D607D3">
        <w:t> »</w:t>
      </w:r>
      <w:r>
        <w:t xml:space="preserve"> a rappelé François Brun, Président de la CASDEN Banque Populaire</w:t>
      </w:r>
      <w:r w:rsidRPr="00FE3F8C">
        <w:t>.</w:t>
      </w:r>
    </w:p>
    <w:p w14:paraId="35903887" w14:textId="027E27DB" w:rsidR="000247CC" w:rsidRPr="000247CC" w:rsidRDefault="001B1D59" w:rsidP="000247CC">
      <w:pPr>
        <w:spacing w:line="240" w:lineRule="auto"/>
        <w:jc w:val="both"/>
        <w:rPr>
          <w:i/>
        </w:rPr>
      </w:pPr>
      <w:r>
        <w:t>Dans tous les territoires (métropole et outre-mer)</w:t>
      </w:r>
      <w:r w:rsidR="00B511A7">
        <w:t xml:space="preserve">, </w:t>
      </w:r>
      <w:r w:rsidR="005A282C">
        <w:t>le réseau militant de la CASDEN et</w:t>
      </w:r>
      <w:r w:rsidR="002D5D3D">
        <w:t xml:space="preserve"> les conseillers CASDEN et Banque Populaire </w:t>
      </w:r>
      <w:r w:rsidR="005A282C">
        <w:t xml:space="preserve">qui </w:t>
      </w:r>
      <w:r w:rsidR="002D5D3D">
        <w:t>accompagnent en proximité les agents de la Fonction publique dans leurs projets</w:t>
      </w:r>
      <w:r w:rsidR="005A282C">
        <w:t xml:space="preserve"> forment</w:t>
      </w:r>
      <w:r w:rsidR="00B814CE">
        <w:t xml:space="preserve"> </w:t>
      </w:r>
      <w:r w:rsidR="005A282C">
        <w:t>u</w:t>
      </w:r>
      <w:r w:rsidR="00B814CE">
        <w:t>n collectif puissant salué par</w:t>
      </w:r>
      <w:r w:rsidR="00965C6F">
        <w:t xml:space="preserve"> </w:t>
      </w:r>
      <w:r w:rsidR="0060635B" w:rsidRPr="00BD5903">
        <w:t xml:space="preserve">Benoit </w:t>
      </w:r>
      <w:proofErr w:type="spellStart"/>
      <w:r w:rsidR="0060635B" w:rsidRPr="00BD5903">
        <w:t>Catel</w:t>
      </w:r>
      <w:proofErr w:type="spellEnd"/>
      <w:r w:rsidR="00B814CE" w:rsidRPr="00BD5903">
        <w:t xml:space="preserve">, Directeur Général de la Banque Populaire </w:t>
      </w:r>
      <w:r w:rsidR="0060635B" w:rsidRPr="00BD5903">
        <w:t>Grand Ouest et Crédit Maritime</w:t>
      </w:r>
      <w:r w:rsidR="00B814CE" w:rsidRPr="00BD5903">
        <w:t xml:space="preserve"> : </w:t>
      </w:r>
      <w:r w:rsidR="00B814CE" w:rsidRPr="00BD5903">
        <w:rPr>
          <w:i/>
        </w:rPr>
        <w:t>« </w:t>
      </w:r>
      <w:r w:rsidR="000D31D6" w:rsidRPr="00BD5903">
        <w:rPr>
          <w:i/>
        </w:rPr>
        <w:t xml:space="preserve">Depuis 50 ans, ensemble, nous n’avons </w:t>
      </w:r>
      <w:r w:rsidR="000247CC" w:rsidRPr="00BD5903">
        <w:rPr>
          <w:i/>
        </w:rPr>
        <w:t xml:space="preserve">pas </w:t>
      </w:r>
      <w:r w:rsidR="000D31D6" w:rsidRPr="00BD5903">
        <w:rPr>
          <w:i/>
        </w:rPr>
        <w:t xml:space="preserve">cessé d’évoluer, en proposant une offre toujours plus adaptée, en élargissant </w:t>
      </w:r>
      <w:r w:rsidR="000A2377" w:rsidRPr="00BD5903">
        <w:rPr>
          <w:i/>
        </w:rPr>
        <w:t>l’</w:t>
      </w:r>
      <w:r w:rsidR="006E7998" w:rsidRPr="00BD5903">
        <w:rPr>
          <w:i/>
        </w:rPr>
        <w:t>éligibilité</w:t>
      </w:r>
      <w:r w:rsidR="000A2377" w:rsidRPr="00BD5903">
        <w:rPr>
          <w:i/>
        </w:rPr>
        <w:t xml:space="preserve"> </w:t>
      </w:r>
      <w:r w:rsidR="00546377" w:rsidRPr="00BD5903">
        <w:rPr>
          <w:i/>
        </w:rPr>
        <w:t>aux</w:t>
      </w:r>
      <w:r w:rsidR="000A2377" w:rsidRPr="00BD5903">
        <w:rPr>
          <w:i/>
        </w:rPr>
        <w:t xml:space="preserve"> offres</w:t>
      </w:r>
      <w:r w:rsidR="00A367ED" w:rsidRPr="00BD5903">
        <w:rPr>
          <w:i/>
        </w:rPr>
        <w:t>…</w:t>
      </w:r>
      <w:r w:rsidR="006E7998" w:rsidRPr="00BD5903">
        <w:rPr>
          <w:i/>
        </w:rPr>
        <w:t xml:space="preserve"> </w:t>
      </w:r>
      <w:r w:rsidR="00546377" w:rsidRPr="00BD5903">
        <w:rPr>
          <w:i/>
        </w:rPr>
        <w:t>M</w:t>
      </w:r>
      <w:r w:rsidR="006E7998" w:rsidRPr="00BD5903">
        <w:rPr>
          <w:i/>
        </w:rPr>
        <w:t>ais notre force</w:t>
      </w:r>
      <w:r w:rsidR="009D5240" w:rsidRPr="00BD5903">
        <w:rPr>
          <w:i/>
        </w:rPr>
        <w:t>,</w:t>
      </w:r>
      <w:r w:rsidR="006E7998" w:rsidRPr="00BD5903">
        <w:rPr>
          <w:i/>
        </w:rPr>
        <w:t xml:space="preserve"> ce sont </w:t>
      </w:r>
      <w:r w:rsidR="009D5240" w:rsidRPr="00BD5903">
        <w:rPr>
          <w:i/>
        </w:rPr>
        <w:t>nos</w:t>
      </w:r>
      <w:r w:rsidR="006E7998" w:rsidRPr="00BD5903">
        <w:rPr>
          <w:i/>
        </w:rPr>
        <w:t xml:space="preserve"> valeurs communes</w:t>
      </w:r>
      <w:r w:rsidR="009D5240" w:rsidRPr="00BD5903">
        <w:rPr>
          <w:i/>
        </w:rPr>
        <w:t>, inhérentes</w:t>
      </w:r>
      <w:r w:rsidR="006E7998" w:rsidRPr="00BD5903">
        <w:rPr>
          <w:i/>
        </w:rPr>
        <w:t xml:space="preserve"> au modèle coopératif</w:t>
      </w:r>
      <w:r w:rsidR="009D5240" w:rsidRPr="00BD5903">
        <w:rPr>
          <w:i/>
        </w:rPr>
        <w:t>.</w:t>
      </w:r>
      <w:r w:rsidR="000247CC" w:rsidRPr="00BD5903">
        <w:rPr>
          <w:i/>
        </w:rPr>
        <w:t xml:space="preserve"> L</w:t>
      </w:r>
      <w:r w:rsidR="009D5240" w:rsidRPr="00BD5903">
        <w:rPr>
          <w:i/>
        </w:rPr>
        <w:t>a CASDEN</w:t>
      </w:r>
      <w:r w:rsidR="000247CC" w:rsidRPr="00BD5903">
        <w:rPr>
          <w:i/>
        </w:rPr>
        <w:t xml:space="preserve"> est une banque qui a été créée par et pour ses clients, au profit de l’intérêt du collectif et du territoire</w:t>
      </w:r>
      <w:r w:rsidR="00BD5903" w:rsidRPr="00BD5903">
        <w:rPr>
          <w:i/>
        </w:rPr>
        <w:t>. »</w:t>
      </w:r>
      <w:r w:rsidR="000247CC">
        <w:rPr>
          <w:i/>
        </w:rPr>
        <w:t xml:space="preserve"> </w:t>
      </w:r>
    </w:p>
    <w:p w14:paraId="78D55799" w14:textId="77777777" w:rsidR="000247CC" w:rsidRPr="000247CC" w:rsidRDefault="000247CC" w:rsidP="000247CC">
      <w:pPr>
        <w:spacing w:line="240" w:lineRule="auto"/>
        <w:jc w:val="both"/>
        <w:rPr>
          <w:i/>
        </w:rPr>
      </w:pPr>
    </w:p>
    <w:p w14:paraId="52FE9289" w14:textId="2B8E9081" w:rsidR="002B4A9B" w:rsidRPr="00693974" w:rsidRDefault="002B4A9B" w:rsidP="00693974">
      <w:pPr>
        <w:spacing w:line="240" w:lineRule="auto"/>
        <w:jc w:val="both"/>
        <w:rPr>
          <w:i/>
        </w:rPr>
      </w:pPr>
    </w:p>
    <w:p w14:paraId="0B486B3D" w14:textId="77777777" w:rsidR="002B4A9B" w:rsidRPr="002B4A9B" w:rsidRDefault="002B4A9B" w:rsidP="002B4A9B">
      <w:pPr>
        <w:spacing w:after="0" w:line="240" w:lineRule="auto"/>
        <w:rPr>
          <w:b/>
          <w:sz w:val="20"/>
        </w:rPr>
      </w:pPr>
      <w:r w:rsidRPr="002B4A9B">
        <w:rPr>
          <w:b/>
          <w:sz w:val="20"/>
        </w:rPr>
        <w:t xml:space="preserve">À propos de la CASDEN Banque Populaire : </w:t>
      </w:r>
    </w:p>
    <w:p w14:paraId="7446B1FD" w14:textId="776B924B" w:rsidR="002B4A9B" w:rsidRPr="002B4A9B" w:rsidRDefault="002B4A9B" w:rsidP="00BD5903">
      <w:pPr>
        <w:spacing w:after="0" w:line="240" w:lineRule="auto"/>
        <w:jc w:val="both"/>
        <w:rPr>
          <w:sz w:val="20"/>
        </w:rPr>
      </w:pPr>
      <w:r w:rsidRPr="002B4A9B">
        <w:rPr>
          <w:sz w:val="20"/>
        </w:rPr>
        <w:t>Banque coopérative de la Fonction publique, la CASDEN Banque Populaire fait partie du Groupe BPCE, deuxième groupe bancaire en. À fin 202</w:t>
      </w:r>
      <w:r w:rsidR="00F85441">
        <w:rPr>
          <w:sz w:val="20"/>
        </w:rPr>
        <w:t>4</w:t>
      </w:r>
      <w:r w:rsidRPr="002B4A9B">
        <w:rPr>
          <w:sz w:val="20"/>
        </w:rPr>
        <w:t xml:space="preserve">, la CASDEN Banque Populaire compte </w:t>
      </w:r>
      <w:r w:rsidR="00894646">
        <w:rPr>
          <w:sz w:val="20"/>
        </w:rPr>
        <w:t>604</w:t>
      </w:r>
      <w:r w:rsidRPr="002B4A9B">
        <w:rPr>
          <w:sz w:val="20"/>
        </w:rPr>
        <w:t xml:space="preserve"> collaborateurs, 2</w:t>
      </w:r>
      <w:r w:rsidR="00F85441">
        <w:rPr>
          <w:sz w:val="20"/>
        </w:rPr>
        <w:t>40</w:t>
      </w:r>
      <w:r w:rsidRPr="002B4A9B">
        <w:rPr>
          <w:sz w:val="20"/>
        </w:rPr>
        <w:t xml:space="preserve"> Délégués CASDEN, </w:t>
      </w:r>
      <w:r w:rsidR="00894646">
        <w:rPr>
          <w:sz w:val="20"/>
        </w:rPr>
        <w:t>10 000</w:t>
      </w:r>
      <w:r w:rsidRPr="002B4A9B">
        <w:rPr>
          <w:sz w:val="20"/>
        </w:rPr>
        <w:t xml:space="preserve"> Correspondants dans les établissements de la Fonction publique, et plus de 2 millions de Sociétaires.</w:t>
      </w:r>
    </w:p>
    <w:p w14:paraId="572724E7" w14:textId="77777777" w:rsidR="002B4A9B" w:rsidRPr="005C3065" w:rsidRDefault="004C5F29" w:rsidP="002B4A9B">
      <w:pPr>
        <w:spacing w:after="0" w:line="240" w:lineRule="auto"/>
        <w:rPr>
          <w:rFonts w:ascii="Calibri Light" w:hAnsi="Calibri Light" w:cs="Calibri Light"/>
        </w:rPr>
      </w:pPr>
      <w:hyperlink r:id="rId9" w:history="1">
        <w:r w:rsidR="002B4A9B" w:rsidRPr="00B02E9C">
          <w:rPr>
            <w:rStyle w:val="Lienhypertexte"/>
            <w:rFonts w:ascii="Calibri Light" w:hAnsi="Calibri Light" w:cs="Calibri Light"/>
          </w:rPr>
          <w:t>www.casden.fr</w:t>
        </w:r>
      </w:hyperlink>
    </w:p>
    <w:p w14:paraId="13BFA4A3" w14:textId="77777777" w:rsidR="002B4A9B" w:rsidRDefault="002B4A9B" w:rsidP="002B4A9B">
      <w:pPr>
        <w:spacing w:after="0" w:line="240" w:lineRule="auto"/>
        <w:rPr>
          <w:rFonts w:ascii="Calibri Light" w:hAnsi="Calibri Light" w:cs="Calibri Light"/>
          <w:b/>
          <w:bCs/>
          <w:sz w:val="20"/>
        </w:rPr>
      </w:pPr>
    </w:p>
    <w:p w14:paraId="3A1BB837" w14:textId="77777777" w:rsidR="002B4A9B" w:rsidRPr="002B4A9B" w:rsidRDefault="002B4A9B" w:rsidP="002B4A9B">
      <w:pPr>
        <w:spacing w:after="0" w:line="240" w:lineRule="auto"/>
        <w:rPr>
          <w:rFonts w:ascii="Calibri Light" w:hAnsi="Calibri Light" w:cs="Calibri Light"/>
          <w:sz w:val="20"/>
        </w:rPr>
      </w:pPr>
      <w:r w:rsidRPr="002B4A9B">
        <w:rPr>
          <w:rFonts w:ascii="Calibri Light" w:hAnsi="Calibri Light" w:cs="Calibri Light"/>
          <w:b/>
          <w:bCs/>
          <w:sz w:val="20"/>
        </w:rPr>
        <w:t>Contacts presse :</w:t>
      </w:r>
      <w:r w:rsidRPr="002B4A9B">
        <w:rPr>
          <w:rFonts w:ascii="Calibri Light" w:hAnsi="Calibri Light" w:cs="Calibri Light"/>
          <w:b/>
          <w:bCs/>
          <w:sz w:val="20"/>
        </w:rPr>
        <w:br/>
        <w:t xml:space="preserve">CASDEN Banque Populaire </w:t>
      </w:r>
      <w:r w:rsidRPr="002B4A9B">
        <w:rPr>
          <w:rFonts w:ascii="Calibri Light" w:hAnsi="Calibri Light" w:cs="Calibri Light"/>
          <w:b/>
          <w:bCs/>
          <w:sz w:val="20"/>
        </w:rPr>
        <w:tab/>
      </w:r>
      <w:r w:rsidRPr="002B4A9B">
        <w:rPr>
          <w:rFonts w:ascii="Calibri Light" w:hAnsi="Calibri Light" w:cs="Calibri Light"/>
          <w:b/>
          <w:bCs/>
          <w:sz w:val="20"/>
        </w:rPr>
        <w:tab/>
      </w:r>
      <w:r w:rsidRPr="002B4A9B">
        <w:rPr>
          <w:rFonts w:ascii="Calibri Light" w:hAnsi="Calibri Light" w:cs="Calibri Light"/>
          <w:b/>
          <w:bCs/>
          <w:sz w:val="20"/>
        </w:rPr>
        <w:tab/>
      </w:r>
      <w:r w:rsidRPr="002B4A9B">
        <w:rPr>
          <w:rFonts w:ascii="Calibri Light" w:hAnsi="Calibri Light" w:cs="Calibri Light"/>
          <w:b/>
          <w:bCs/>
          <w:sz w:val="20"/>
        </w:rPr>
        <w:tab/>
      </w:r>
      <w:r w:rsidRPr="002B4A9B">
        <w:rPr>
          <w:rFonts w:ascii="Calibri Light" w:hAnsi="Calibri Light" w:cs="Calibri Light"/>
          <w:b/>
          <w:bCs/>
          <w:sz w:val="20"/>
        </w:rPr>
        <w:tab/>
        <w:t xml:space="preserve">Agence Auvray &amp; </w:t>
      </w:r>
      <w:proofErr w:type="spellStart"/>
      <w:r w:rsidRPr="002B4A9B">
        <w:rPr>
          <w:rFonts w:ascii="Calibri Light" w:hAnsi="Calibri Light" w:cs="Calibri Light"/>
          <w:b/>
          <w:bCs/>
          <w:sz w:val="20"/>
        </w:rPr>
        <w:t>Boracay</w:t>
      </w:r>
      <w:proofErr w:type="spellEnd"/>
    </w:p>
    <w:p w14:paraId="5476D5E5" w14:textId="77777777" w:rsidR="002B4A9B" w:rsidRPr="002B4A9B" w:rsidRDefault="002B4A9B" w:rsidP="002B4A9B">
      <w:pPr>
        <w:spacing w:after="0" w:line="240" w:lineRule="auto"/>
        <w:rPr>
          <w:rFonts w:ascii="Calibri Light" w:hAnsi="Calibri Light" w:cs="Calibri Light"/>
          <w:b/>
          <w:bCs/>
          <w:sz w:val="20"/>
        </w:rPr>
      </w:pPr>
      <w:r w:rsidRPr="002B4A9B">
        <w:rPr>
          <w:rFonts w:ascii="Calibri Light" w:hAnsi="Calibri Light" w:cs="Calibri Light"/>
          <w:sz w:val="20"/>
        </w:rPr>
        <w:t xml:space="preserve">Stéphanie </w:t>
      </w:r>
      <w:proofErr w:type="spellStart"/>
      <w:r w:rsidRPr="002B4A9B">
        <w:rPr>
          <w:rFonts w:ascii="Calibri Light" w:hAnsi="Calibri Light" w:cs="Calibri Light"/>
          <w:sz w:val="20"/>
        </w:rPr>
        <w:t>Guillas</w:t>
      </w:r>
      <w:proofErr w:type="spellEnd"/>
      <w:r w:rsidRPr="002B4A9B">
        <w:rPr>
          <w:rFonts w:ascii="Calibri Light" w:hAnsi="Calibri Light" w:cs="Calibri Light"/>
          <w:sz w:val="20"/>
        </w:rPr>
        <w:t xml:space="preserve"> </w:t>
      </w:r>
      <w:r w:rsidRPr="002B4A9B">
        <w:rPr>
          <w:rFonts w:ascii="Calibri Light" w:hAnsi="Calibri Light" w:cs="Calibri Light"/>
          <w:sz w:val="20"/>
        </w:rPr>
        <w:tab/>
      </w:r>
      <w:r w:rsidRPr="002B4A9B">
        <w:rPr>
          <w:rFonts w:ascii="Calibri Light" w:hAnsi="Calibri Light" w:cs="Calibri Light"/>
          <w:sz w:val="20"/>
        </w:rPr>
        <w:tab/>
      </w:r>
      <w:r w:rsidRPr="002B4A9B">
        <w:rPr>
          <w:rFonts w:ascii="Calibri Light" w:hAnsi="Calibri Light" w:cs="Calibri Light"/>
          <w:sz w:val="20"/>
        </w:rPr>
        <w:tab/>
      </w:r>
      <w:r w:rsidRPr="002B4A9B">
        <w:rPr>
          <w:rFonts w:ascii="Calibri Light" w:hAnsi="Calibri Light" w:cs="Calibri Light"/>
          <w:sz w:val="20"/>
        </w:rPr>
        <w:tab/>
      </w:r>
      <w:r w:rsidRPr="002B4A9B">
        <w:rPr>
          <w:rFonts w:ascii="Calibri Light" w:hAnsi="Calibri Light" w:cs="Calibri Light"/>
          <w:sz w:val="20"/>
        </w:rPr>
        <w:tab/>
      </w:r>
      <w:r w:rsidRPr="002B4A9B">
        <w:rPr>
          <w:rFonts w:ascii="Calibri Light" w:hAnsi="Calibri Light" w:cs="Calibri Light"/>
          <w:sz w:val="20"/>
        </w:rPr>
        <w:tab/>
        <w:t xml:space="preserve">Teninsy </w:t>
      </w:r>
      <w:proofErr w:type="spellStart"/>
      <w:r w:rsidRPr="002B4A9B">
        <w:rPr>
          <w:rFonts w:ascii="Calibri Light" w:hAnsi="Calibri Light" w:cs="Calibri Light"/>
          <w:sz w:val="20"/>
        </w:rPr>
        <w:t>Savané</w:t>
      </w:r>
      <w:proofErr w:type="spellEnd"/>
    </w:p>
    <w:p w14:paraId="6DF889B5" w14:textId="77777777" w:rsidR="002B4A9B" w:rsidRPr="002B4A9B" w:rsidRDefault="004C5F29" w:rsidP="002B4A9B">
      <w:pPr>
        <w:spacing w:after="0" w:line="240" w:lineRule="auto"/>
        <w:rPr>
          <w:rFonts w:ascii="Calibri Light" w:hAnsi="Calibri Light" w:cs="Calibri Light"/>
          <w:b/>
          <w:bCs/>
          <w:sz w:val="20"/>
        </w:rPr>
      </w:pPr>
      <w:hyperlink r:id="rId10" w:history="1">
        <w:r w:rsidR="002B4A9B" w:rsidRPr="002B4A9B">
          <w:rPr>
            <w:rStyle w:val="Lienhypertexte"/>
            <w:rFonts w:ascii="Calibri Light" w:hAnsi="Calibri Light" w:cs="Calibri Light"/>
            <w:sz w:val="20"/>
          </w:rPr>
          <w:t>stephanie.guillas@casden.banquepopulaire.fr</w:t>
        </w:r>
      </w:hyperlink>
      <w:r w:rsidR="002B4A9B" w:rsidRPr="002B4A9B">
        <w:rPr>
          <w:rFonts w:ascii="Calibri Light" w:hAnsi="Calibri Light" w:cs="Calibri Light"/>
          <w:sz w:val="20"/>
        </w:rPr>
        <w:t xml:space="preserve"> </w:t>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r>
      <w:hyperlink r:id="rId11" w:history="1">
        <w:r w:rsidR="002B4A9B" w:rsidRPr="002B4A9B">
          <w:rPr>
            <w:rStyle w:val="Lienhypertexte"/>
            <w:rFonts w:ascii="Calibri Light" w:hAnsi="Calibri Light" w:cs="Calibri Light"/>
            <w:sz w:val="20"/>
          </w:rPr>
          <w:t>t.savane@auvray-bocaray.com</w:t>
        </w:r>
      </w:hyperlink>
      <w:r w:rsidR="002B4A9B" w:rsidRPr="002B4A9B">
        <w:rPr>
          <w:rFonts w:ascii="Calibri Light" w:hAnsi="Calibri Light" w:cs="Calibri Light"/>
          <w:sz w:val="20"/>
        </w:rPr>
        <w:t xml:space="preserve">  </w:t>
      </w:r>
      <w:r w:rsidR="002B4A9B" w:rsidRPr="002B4A9B">
        <w:rPr>
          <w:rFonts w:ascii="Calibri Light" w:hAnsi="Calibri Light" w:cs="Calibri Light"/>
          <w:sz w:val="20"/>
        </w:rPr>
        <w:br/>
        <w:t xml:space="preserve">06 71 19 13 14 </w:t>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r>
      <w:r w:rsidR="002B4A9B" w:rsidRPr="002B4A9B">
        <w:rPr>
          <w:rFonts w:ascii="Calibri Light" w:hAnsi="Calibri Light" w:cs="Calibri Light"/>
          <w:sz w:val="20"/>
        </w:rPr>
        <w:tab/>
        <w:t>01 58 22 21 11</w:t>
      </w:r>
    </w:p>
    <w:p w14:paraId="72C7C496" w14:textId="77777777" w:rsidR="00A96221" w:rsidRDefault="00A96221" w:rsidP="002B4A9B"/>
    <w:p w14:paraId="7147CF28" w14:textId="3CCBBB20" w:rsidR="00546377" w:rsidRPr="00546377" w:rsidRDefault="002B4A9B" w:rsidP="00546377">
      <w:pPr>
        <w:pStyle w:val="7-TitreAPROPOS"/>
        <w:spacing w:line="340" w:lineRule="atLeast"/>
        <w:jc w:val="left"/>
        <w:rPr>
          <w:sz w:val="18"/>
          <w:lang w:val="fr-FR"/>
        </w:rPr>
      </w:pPr>
      <w:r w:rsidRPr="00546377">
        <w:rPr>
          <w:sz w:val="18"/>
          <w:lang w:val="fr-FR"/>
        </w:rPr>
        <w:t>À propos de Banque Populaire</w:t>
      </w:r>
      <w:r w:rsidR="005E6D8A" w:rsidRPr="00546377">
        <w:rPr>
          <w:sz w:val="18"/>
          <w:lang w:val="fr-FR"/>
        </w:rPr>
        <w:t xml:space="preserve"> </w:t>
      </w:r>
      <w:r w:rsidR="0060635B" w:rsidRPr="00546377">
        <w:rPr>
          <w:sz w:val="18"/>
          <w:lang w:val="fr-FR"/>
        </w:rPr>
        <w:t>Grand Ouest et Crédit Maritime</w:t>
      </w:r>
      <w:r w:rsidR="00CD3B4B" w:rsidRPr="00546377">
        <w:rPr>
          <w:sz w:val="18"/>
          <w:lang w:val="fr-FR"/>
        </w:rPr>
        <w:t xml:space="preserve"> </w:t>
      </w:r>
      <w:r w:rsidR="005E6D8A" w:rsidRPr="00546377">
        <w:rPr>
          <w:sz w:val="18"/>
          <w:lang w:val="fr-FR"/>
        </w:rPr>
        <w:t xml:space="preserve"> </w:t>
      </w:r>
      <w:bookmarkStart w:id="0" w:name="_Hlk190102259"/>
    </w:p>
    <w:p w14:paraId="6AE31F4D" w14:textId="141C07A1" w:rsidR="00546377" w:rsidRPr="004C5F29" w:rsidRDefault="00546377" w:rsidP="00546377">
      <w:pPr>
        <w:pStyle w:val="5-INTER"/>
        <w:jc w:val="both"/>
        <w:rPr>
          <w:rFonts w:asciiTheme="minorHAnsi" w:eastAsiaTheme="minorHAnsi" w:hAnsiTheme="minorHAnsi" w:cstheme="minorBidi"/>
          <w:b w:val="0"/>
          <w:color w:val="auto"/>
          <w:sz w:val="20"/>
          <w:szCs w:val="22"/>
          <w:lang w:eastAsia="en-US"/>
        </w:rPr>
      </w:pPr>
      <w:r w:rsidRPr="004C5F29">
        <w:rPr>
          <w:rFonts w:asciiTheme="minorHAnsi" w:eastAsiaTheme="minorHAnsi" w:hAnsiTheme="minorHAnsi" w:cstheme="minorBidi"/>
          <w:b w:val="0"/>
          <w:color w:val="auto"/>
          <w:sz w:val="20"/>
          <w:szCs w:val="22"/>
          <w:lang w:eastAsia="en-US"/>
        </w:rPr>
        <w:t>Société à capital variable dont le siège social est si</w:t>
      </w:r>
      <w:r w:rsidR="00031275" w:rsidRPr="004C5F29">
        <w:rPr>
          <w:rFonts w:asciiTheme="minorHAnsi" w:eastAsiaTheme="minorHAnsi" w:hAnsiTheme="minorHAnsi" w:cstheme="minorBidi"/>
          <w:b w:val="0"/>
          <w:color w:val="auto"/>
          <w:sz w:val="20"/>
          <w:szCs w:val="22"/>
          <w:lang w:eastAsia="en-US"/>
        </w:rPr>
        <w:t>tué</w:t>
      </w:r>
      <w:r w:rsidRPr="004C5F29">
        <w:rPr>
          <w:rFonts w:asciiTheme="minorHAnsi" w:eastAsiaTheme="minorHAnsi" w:hAnsiTheme="minorHAnsi" w:cstheme="minorBidi"/>
          <w:b w:val="0"/>
          <w:color w:val="auto"/>
          <w:sz w:val="20"/>
          <w:szCs w:val="22"/>
          <w:lang w:eastAsia="en-US"/>
        </w:rPr>
        <w:t xml:space="preserve"> à Saint-Grégoire en Ille-et-Vilaine. Exerçant ses activités de banque et d’assurance sur les 12 départements* du GRAND OUEST, elle compte 306 sites BPGO et CMGO, et 3 056 collaborateurs. Régionale et coopérative, son capital social est détenu par plus de 433 000 sociétaires. Elle accompagne près de 905 000 clients particuliers, professionnels, agriculteurs, entrepreneurs et associations. Experte dans le domaine Banque &amp; Assurance, elle réinvestit sur le territoire l’épargne qu’elle y collecte et poursuit sa mission de banque coopérative au service de ses Sociétaires et de tous ses clients ainsi que, pour les territoires de l’économie régionale et de toutes ses parties prenantes. </w:t>
      </w:r>
    </w:p>
    <w:p w14:paraId="2634AADC" w14:textId="77777777" w:rsidR="00546377" w:rsidRPr="00BD5903" w:rsidRDefault="00546377" w:rsidP="00546377">
      <w:pPr>
        <w:pStyle w:val="7-APROPOS"/>
        <w:spacing w:after="120"/>
        <w:rPr>
          <w:sz w:val="18"/>
          <w:szCs w:val="18"/>
          <w:lang w:val="fr-FR"/>
        </w:rPr>
      </w:pPr>
      <w:r w:rsidRPr="00BD5903">
        <w:rPr>
          <w:sz w:val="18"/>
          <w:szCs w:val="18"/>
          <w:lang w:val="fr-FR"/>
        </w:rPr>
        <w:br/>
        <w:t xml:space="preserve">* Calvados, (sous la marque Crédit Maritime Grand Ouest et uniquement dans les villes suivantes : Bayeux, Caen, Deauville, </w:t>
      </w:r>
      <w:proofErr w:type="spellStart"/>
      <w:r w:rsidRPr="00BD5903">
        <w:rPr>
          <w:sz w:val="18"/>
          <w:szCs w:val="18"/>
          <w:lang w:val="fr-FR"/>
        </w:rPr>
        <w:t>Grandcamp</w:t>
      </w:r>
      <w:proofErr w:type="spellEnd"/>
      <w:r w:rsidRPr="00BD5903">
        <w:rPr>
          <w:sz w:val="18"/>
          <w:szCs w:val="18"/>
          <w:lang w:val="fr-FR"/>
        </w:rPr>
        <w:t xml:space="preserve"> </w:t>
      </w:r>
      <w:proofErr w:type="spellStart"/>
      <w:r w:rsidRPr="00BD5903">
        <w:rPr>
          <w:sz w:val="18"/>
          <w:szCs w:val="18"/>
          <w:lang w:val="fr-FR"/>
        </w:rPr>
        <w:t>Maisy</w:t>
      </w:r>
      <w:proofErr w:type="spellEnd"/>
      <w:r w:rsidRPr="00BD5903">
        <w:rPr>
          <w:sz w:val="18"/>
          <w:szCs w:val="18"/>
          <w:lang w:val="fr-FR"/>
        </w:rPr>
        <w:t>, Ouistreham et Port en Bessin), Côtes d’Armor, Finistère, Ille-et-Vilaine, Loire Atlantique, Maine et Loire, Manche, Mayenne, Morbihan, Orne, Sarthe, Vendée.</w:t>
      </w:r>
    </w:p>
    <w:p w14:paraId="4D8B8453" w14:textId="77777777" w:rsidR="00546377" w:rsidRPr="00F10E7E" w:rsidRDefault="00546377" w:rsidP="00546377">
      <w:pPr>
        <w:pStyle w:val="7-APROPOS"/>
        <w:spacing w:after="120"/>
        <w:rPr>
          <w:sz w:val="18"/>
          <w:szCs w:val="18"/>
          <w:lang w:val="fr-FR"/>
        </w:rPr>
      </w:pPr>
      <w:r w:rsidRPr="00BD5903">
        <w:rPr>
          <w:sz w:val="18"/>
          <w:szCs w:val="18"/>
          <w:lang w:val="fr-FR"/>
        </w:rPr>
        <w:t>Chiffres au 31.12.24</w:t>
      </w:r>
    </w:p>
    <w:bookmarkEnd w:id="0"/>
    <w:p w14:paraId="3714A066" w14:textId="7C604C26" w:rsidR="0060635B" w:rsidRPr="0060635B" w:rsidRDefault="0060635B" w:rsidP="0060635B">
      <w:pPr>
        <w:rPr>
          <w:b/>
          <w:sz w:val="20"/>
        </w:rPr>
      </w:pPr>
    </w:p>
    <w:p w14:paraId="1E594A1A" w14:textId="02ACB7D2" w:rsidR="00161F60" w:rsidRDefault="002B4A9B" w:rsidP="00161F60">
      <w:pPr>
        <w:spacing w:after="0" w:line="240" w:lineRule="auto"/>
        <w:rPr>
          <w:b/>
          <w:sz w:val="20"/>
        </w:rPr>
      </w:pPr>
      <w:r w:rsidRPr="002B4A9B">
        <w:rPr>
          <w:b/>
          <w:sz w:val="20"/>
        </w:rPr>
        <w:t>Contact presse</w:t>
      </w:r>
      <w:r w:rsidR="00161F60">
        <w:rPr>
          <w:b/>
          <w:sz w:val="20"/>
        </w:rPr>
        <w:t> :</w:t>
      </w:r>
    </w:p>
    <w:p w14:paraId="11950F05" w14:textId="77777777" w:rsidR="00546377" w:rsidRPr="00BD5903" w:rsidRDefault="002B4A9B" w:rsidP="00161F60">
      <w:pPr>
        <w:spacing w:after="0" w:line="240" w:lineRule="auto"/>
      </w:pPr>
      <w:r w:rsidRPr="00BD5903">
        <w:rPr>
          <w:b/>
          <w:sz w:val="20"/>
        </w:rPr>
        <w:t>Banque Populaire</w:t>
      </w:r>
      <w:r w:rsidR="00E33E73" w:rsidRPr="00BD5903">
        <w:rPr>
          <w:b/>
          <w:sz w:val="20"/>
        </w:rPr>
        <w:t xml:space="preserve"> </w:t>
      </w:r>
      <w:r w:rsidR="0060635B" w:rsidRPr="00BD5903">
        <w:rPr>
          <w:b/>
          <w:sz w:val="20"/>
        </w:rPr>
        <w:t xml:space="preserve">Grand Ouest et Crédit Maritime </w:t>
      </w:r>
      <w:r w:rsidR="0060635B" w:rsidRPr="00BD5903">
        <w:t xml:space="preserve"> </w:t>
      </w:r>
    </w:p>
    <w:p w14:paraId="002E6A4C" w14:textId="7EC5DD40" w:rsidR="00546377" w:rsidRPr="00BD5903" w:rsidRDefault="00546377" w:rsidP="00161F60">
      <w:pPr>
        <w:spacing w:after="0" w:line="240" w:lineRule="auto"/>
        <w:rPr>
          <w:sz w:val="20"/>
        </w:rPr>
      </w:pPr>
      <w:r w:rsidRPr="00BD5903">
        <w:t xml:space="preserve">Caroline </w:t>
      </w:r>
      <w:proofErr w:type="spellStart"/>
      <w:r w:rsidRPr="00BD5903">
        <w:t>Klefstad</w:t>
      </w:r>
      <w:proofErr w:type="spellEnd"/>
      <w:r w:rsidR="002B4A9B" w:rsidRPr="00BD5903">
        <w:rPr>
          <w:b/>
          <w:sz w:val="20"/>
        </w:rPr>
        <w:br/>
      </w:r>
      <w:hyperlink r:id="rId12" w:history="1">
        <w:r w:rsidRPr="00BD5903">
          <w:rPr>
            <w:rStyle w:val="Lienhypertexte"/>
            <w:sz w:val="20"/>
          </w:rPr>
          <w:t>caroline.klefstad@bpgo.fr</w:t>
        </w:r>
      </w:hyperlink>
    </w:p>
    <w:p w14:paraId="4E650EA0" w14:textId="78E5E7FE" w:rsidR="002B4A9B" w:rsidRPr="00161F60" w:rsidRDefault="00546377" w:rsidP="00161F60">
      <w:pPr>
        <w:spacing w:after="0" w:line="240" w:lineRule="auto"/>
        <w:rPr>
          <w:sz w:val="20"/>
        </w:rPr>
      </w:pPr>
      <w:r w:rsidRPr="00BD5903">
        <w:rPr>
          <w:sz w:val="20"/>
        </w:rPr>
        <w:t>06 27 22 15 23</w:t>
      </w:r>
    </w:p>
    <w:sectPr w:rsidR="002B4A9B" w:rsidRPr="00161F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F02F" w14:textId="77777777" w:rsidR="00A16C98" w:rsidRDefault="00A16C98" w:rsidP="005E14B8">
      <w:pPr>
        <w:spacing w:after="0" w:line="240" w:lineRule="auto"/>
      </w:pPr>
      <w:r>
        <w:separator/>
      </w:r>
    </w:p>
  </w:endnote>
  <w:endnote w:type="continuationSeparator" w:id="0">
    <w:p w14:paraId="4676089F" w14:textId="77777777" w:rsidR="00A16C98" w:rsidRDefault="00A16C98" w:rsidP="005E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1DCF" w14:textId="77777777" w:rsidR="00A16C98" w:rsidRDefault="00A16C98" w:rsidP="005E14B8">
      <w:pPr>
        <w:spacing w:after="0" w:line="240" w:lineRule="auto"/>
      </w:pPr>
      <w:r>
        <w:separator/>
      </w:r>
    </w:p>
  </w:footnote>
  <w:footnote w:type="continuationSeparator" w:id="0">
    <w:p w14:paraId="74D83010" w14:textId="77777777" w:rsidR="00A16C98" w:rsidRDefault="00A16C98" w:rsidP="005E14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A7"/>
    <w:rsid w:val="000247CC"/>
    <w:rsid w:val="00031275"/>
    <w:rsid w:val="00046D58"/>
    <w:rsid w:val="00066B08"/>
    <w:rsid w:val="00083722"/>
    <w:rsid w:val="000858B9"/>
    <w:rsid w:val="00093187"/>
    <w:rsid w:val="000A2377"/>
    <w:rsid w:val="000C08B1"/>
    <w:rsid w:val="000D31D6"/>
    <w:rsid w:val="000E23C9"/>
    <w:rsid w:val="00110811"/>
    <w:rsid w:val="00130472"/>
    <w:rsid w:val="00130A0C"/>
    <w:rsid w:val="0013659C"/>
    <w:rsid w:val="00161F60"/>
    <w:rsid w:val="00190A16"/>
    <w:rsid w:val="00197011"/>
    <w:rsid w:val="001B1D59"/>
    <w:rsid w:val="001F62BA"/>
    <w:rsid w:val="002549FD"/>
    <w:rsid w:val="002566C2"/>
    <w:rsid w:val="00266E05"/>
    <w:rsid w:val="002A7418"/>
    <w:rsid w:val="002B4A9B"/>
    <w:rsid w:val="002C5BFF"/>
    <w:rsid w:val="002D5D3D"/>
    <w:rsid w:val="002D6E95"/>
    <w:rsid w:val="002F0B04"/>
    <w:rsid w:val="002F0DEA"/>
    <w:rsid w:val="003036C8"/>
    <w:rsid w:val="0031093B"/>
    <w:rsid w:val="003C64C5"/>
    <w:rsid w:val="003C690C"/>
    <w:rsid w:val="003F7E82"/>
    <w:rsid w:val="00407114"/>
    <w:rsid w:val="00473F26"/>
    <w:rsid w:val="004756B6"/>
    <w:rsid w:val="00483871"/>
    <w:rsid w:val="00491624"/>
    <w:rsid w:val="004C5F29"/>
    <w:rsid w:val="00546377"/>
    <w:rsid w:val="00593703"/>
    <w:rsid w:val="005A282C"/>
    <w:rsid w:val="005B63FE"/>
    <w:rsid w:val="005E14B8"/>
    <w:rsid w:val="005E6D8A"/>
    <w:rsid w:val="005F2F43"/>
    <w:rsid w:val="00602B09"/>
    <w:rsid w:val="0060635B"/>
    <w:rsid w:val="00625F80"/>
    <w:rsid w:val="00651FA6"/>
    <w:rsid w:val="00693974"/>
    <w:rsid w:val="00695F9C"/>
    <w:rsid w:val="006E7998"/>
    <w:rsid w:val="006F45AC"/>
    <w:rsid w:val="00700FD1"/>
    <w:rsid w:val="00791748"/>
    <w:rsid w:val="007A3BB0"/>
    <w:rsid w:val="007B553E"/>
    <w:rsid w:val="007F204B"/>
    <w:rsid w:val="007F4EC2"/>
    <w:rsid w:val="0080394E"/>
    <w:rsid w:val="00804565"/>
    <w:rsid w:val="008677AA"/>
    <w:rsid w:val="008807CA"/>
    <w:rsid w:val="00894646"/>
    <w:rsid w:val="008A653A"/>
    <w:rsid w:val="008E05D5"/>
    <w:rsid w:val="008E510B"/>
    <w:rsid w:val="008F2327"/>
    <w:rsid w:val="00902C8D"/>
    <w:rsid w:val="009078EA"/>
    <w:rsid w:val="009126D8"/>
    <w:rsid w:val="00965C6F"/>
    <w:rsid w:val="00995FDC"/>
    <w:rsid w:val="009D5240"/>
    <w:rsid w:val="00A1242B"/>
    <w:rsid w:val="00A16C98"/>
    <w:rsid w:val="00A2337A"/>
    <w:rsid w:val="00A367ED"/>
    <w:rsid w:val="00A96221"/>
    <w:rsid w:val="00AA59CA"/>
    <w:rsid w:val="00AC7DC1"/>
    <w:rsid w:val="00B41B45"/>
    <w:rsid w:val="00B511A7"/>
    <w:rsid w:val="00B814CE"/>
    <w:rsid w:val="00BC5A6D"/>
    <w:rsid w:val="00BD5903"/>
    <w:rsid w:val="00C04893"/>
    <w:rsid w:val="00C0776B"/>
    <w:rsid w:val="00C44C4D"/>
    <w:rsid w:val="00C769C7"/>
    <w:rsid w:val="00CB1A18"/>
    <w:rsid w:val="00CC572C"/>
    <w:rsid w:val="00CD3B4B"/>
    <w:rsid w:val="00D00528"/>
    <w:rsid w:val="00D46CAF"/>
    <w:rsid w:val="00D607D3"/>
    <w:rsid w:val="00D86E7A"/>
    <w:rsid w:val="00D91F85"/>
    <w:rsid w:val="00DA1FDF"/>
    <w:rsid w:val="00DC2D5E"/>
    <w:rsid w:val="00DC5738"/>
    <w:rsid w:val="00E25FC9"/>
    <w:rsid w:val="00E33E73"/>
    <w:rsid w:val="00F65A82"/>
    <w:rsid w:val="00F70F37"/>
    <w:rsid w:val="00F7558D"/>
    <w:rsid w:val="00F85441"/>
    <w:rsid w:val="00FE3F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92E0B"/>
  <w15:chartTrackingRefBased/>
  <w15:docId w15:val="{B793030F-F97A-43ED-AF43-1636CEB3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B4A9B"/>
    <w:rPr>
      <w:color w:val="0563C1"/>
      <w:u w:val="single"/>
    </w:rPr>
  </w:style>
  <w:style w:type="paragraph" w:styleId="Textedebulles">
    <w:name w:val="Balloon Text"/>
    <w:basedOn w:val="Normal"/>
    <w:link w:val="TextedebullesCar"/>
    <w:uiPriority w:val="99"/>
    <w:semiHidden/>
    <w:unhideWhenUsed/>
    <w:rsid w:val="001B1D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1D59"/>
    <w:rPr>
      <w:rFonts w:ascii="Segoe UI" w:hAnsi="Segoe UI" w:cs="Segoe UI"/>
      <w:sz w:val="18"/>
      <w:szCs w:val="18"/>
    </w:rPr>
  </w:style>
  <w:style w:type="paragraph" w:styleId="Rvision">
    <w:name w:val="Revision"/>
    <w:hidden/>
    <w:uiPriority w:val="99"/>
    <w:semiHidden/>
    <w:rsid w:val="00CB1A18"/>
    <w:pPr>
      <w:spacing w:after="0" w:line="240" w:lineRule="auto"/>
    </w:pPr>
  </w:style>
  <w:style w:type="paragraph" w:styleId="NormalWeb">
    <w:name w:val="Normal (Web)"/>
    <w:basedOn w:val="Normal"/>
    <w:uiPriority w:val="99"/>
    <w:semiHidden/>
    <w:unhideWhenUsed/>
    <w:rsid w:val="005E6D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F65A82"/>
    <w:rPr>
      <w:sz w:val="16"/>
      <w:szCs w:val="16"/>
    </w:rPr>
  </w:style>
  <w:style w:type="paragraph" w:styleId="Commentaire">
    <w:name w:val="annotation text"/>
    <w:basedOn w:val="Normal"/>
    <w:link w:val="CommentaireCar"/>
    <w:uiPriority w:val="99"/>
    <w:unhideWhenUsed/>
    <w:rsid w:val="00F65A82"/>
    <w:pPr>
      <w:spacing w:line="240" w:lineRule="auto"/>
    </w:pPr>
    <w:rPr>
      <w:sz w:val="20"/>
      <w:szCs w:val="20"/>
    </w:rPr>
  </w:style>
  <w:style w:type="character" w:customStyle="1" w:styleId="CommentaireCar">
    <w:name w:val="Commentaire Car"/>
    <w:basedOn w:val="Policepardfaut"/>
    <w:link w:val="Commentaire"/>
    <w:uiPriority w:val="99"/>
    <w:rsid w:val="00F65A82"/>
    <w:rPr>
      <w:sz w:val="20"/>
      <w:szCs w:val="20"/>
    </w:rPr>
  </w:style>
  <w:style w:type="paragraph" w:styleId="Objetducommentaire">
    <w:name w:val="annotation subject"/>
    <w:basedOn w:val="Commentaire"/>
    <w:next w:val="Commentaire"/>
    <w:link w:val="ObjetducommentaireCar"/>
    <w:uiPriority w:val="99"/>
    <w:semiHidden/>
    <w:unhideWhenUsed/>
    <w:rsid w:val="00F65A82"/>
    <w:rPr>
      <w:b/>
      <w:bCs/>
    </w:rPr>
  </w:style>
  <w:style w:type="character" w:customStyle="1" w:styleId="ObjetducommentaireCar">
    <w:name w:val="Objet du commentaire Car"/>
    <w:basedOn w:val="CommentaireCar"/>
    <w:link w:val="Objetducommentaire"/>
    <w:uiPriority w:val="99"/>
    <w:semiHidden/>
    <w:rsid w:val="00F65A82"/>
    <w:rPr>
      <w:b/>
      <w:bCs/>
      <w:sz w:val="20"/>
      <w:szCs w:val="20"/>
    </w:rPr>
  </w:style>
  <w:style w:type="paragraph" w:styleId="En-tte">
    <w:name w:val="header"/>
    <w:basedOn w:val="Normal"/>
    <w:link w:val="En-tteCar"/>
    <w:uiPriority w:val="99"/>
    <w:unhideWhenUsed/>
    <w:rsid w:val="005E14B8"/>
    <w:pPr>
      <w:tabs>
        <w:tab w:val="center" w:pos="4536"/>
        <w:tab w:val="right" w:pos="9072"/>
      </w:tabs>
      <w:spacing w:after="0" w:line="240" w:lineRule="auto"/>
    </w:pPr>
  </w:style>
  <w:style w:type="character" w:customStyle="1" w:styleId="En-tteCar">
    <w:name w:val="En-tête Car"/>
    <w:basedOn w:val="Policepardfaut"/>
    <w:link w:val="En-tte"/>
    <w:uiPriority w:val="99"/>
    <w:rsid w:val="005E14B8"/>
  </w:style>
  <w:style w:type="paragraph" w:styleId="Pieddepage">
    <w:name w:val="footer"/>
    <w:basedOn w:val="Normal"/>
    <w:link w:val="PieddepageCar"/>
    <w:uiPriority w:val="99"/>
    <w:unhideWhenUsed/>
    <w:rsid w:val="005E14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14B8"/>
  </w:style>
  <w:style w:type="character" w:styleId="Mentionnonrsolue">
    <w:name w:val="Unresolved Mention"/>
    <w:basedOn w:val="Policepardfaut"/>
    <w:uiPriority w:val="99"/>
    <w:semiHidden/>
    <w:unhideWhenUsed/>
    <w:rsid w:val="00161F60"/>
    <w:rPr>
      <w:color w:val="605E5C"/>
      <w:shd w:val="clear" w:color="auto" w:fill="E1DFDD"/>
    </w:rPr>
  </w:style>
  <w:style w:type="paragraph" w:customStyle="1" w:styleId="7-APROPOS">
    <w:name w:val="7-A PROPOS"/>
    <w:basedOn w:val="Normal"/>
    <w:link w:val="7-APROPOSCar"/>
    <w:qFormat/>
    <w:rsid w:val="00546377"/>
    <w:pPr>
      <w:spacing w:before="80" w:after="0" w:line="240" w:lineRule="auto"/>
      <w:jc w:val="both"/>
    </w:pPr>
    <w:rPr>
      <w:rFonts w:ascii="Arial" w:eastAsia="Calibri" w:hAnsi="Arial" w:cs="Arial"/>
      <w:i/>
      <w:sz w:val="20"/>
      <w:szCs w:val="20"/>
      <w:lang w:val="pt-BR" w:eastAsia="fr-FR"/>
    </w:rPr>
  </w:style>
  <w:style w:type="character" w:customStyle="1" w:styleId="7-APROPOSCar">
    <w:name w:val="7-A PROPOS Car"/>
    <w:link w:val="7-APROPOS"/>
    <w:rsid w:val="00546377"/>
    <w:rPr>
      <w:rFonts w:ascii="Arial" w:eastAsia="Calibri" w:hAnsi="Arial" w:cs="Arial"/>
      <w:i/>
      <w:sz w:val="20"/>
      <w:szCs w:val="20"/>
      <w:lang w:val="pt-BR" w:eastAsia="fr-FR"/>
    </w:rPr>
  </w:style>
  <w:style w:type="paragraph" w:customStyle="1" w:styleId="7-TitreAPROPOS">
    <w:name w:val="7-Titre A PROPOS"/>
    <w:basedOn w:val="Normal"/>
    <w:link w:val="7-TitreAPROPOSCar"/>
    <w:qFormat/>
    <w:rsid w:val="00546377"/>
    <w:pPr>
      <w:spacing w:before="120" w:after="0" w:line="240" w:lineRule="auto"/>
      <w:jc w:val="both"/>
    </w:pPr>
    <w:rPr>
      <w:rFonts w:ascii="Arial" w:eastAsia="Calibri" w:hAnsi="Arial" w:cs="Arial"/>
      <w:b/>
      <w:color w:val="003C82"/>
      <w:szCs w:val="18"/>
      <w:lang w:val="pt-BR" w:eastAsia="fr-FR"/>
    </w:rPr>
  </w:style>
  <w:style w:type="paragraph" w:customStyle="1" w:styleId="5-INTER">
    <w:name w:val="5-INTER"/>
    <w:basedOn w:val="Normal"/>
    <w:link w:val="5-INTERCar"/>
    <w:qFormat/>
    <w:rsid w:val="00546377"/>
    <w:pPr>
      <w:spacing w:after="0" w:line="240" w:lineRule="auto"/>
    </w:pPr>
    <w:rPr>
      <w:rFonts w:ascii="Arial" w:eastAsia="Times New Roman" w:hAnsi="Arial" w:cs="Times New Roman"/>
      <w:b/>
      <w:color w:val="004494"/>
      <w:szCs w:val="24"/>
      <w:lang w:eastAsia="fr-FR"/>
    </w:rPr>
  </w:style>
  <w:style w:type="character" w:customStyle="1" w:styleId="7-TitreAPROPOSCar">
    <w:name w:val="7-Titre A PROPOS Car"/>
    <w:link w:val="7-TitreAPROPOS"/>
    <w:rsid w:val="00546377"/>
    <w:rPr>
      <w:rFonts w:ascii="Arial" w:eastAsia="Calibri" w:hAnsi="Arial" w:cs="Arial"/>
      <w:b/>
      <w:color w:val="003C82"/>
      <w:szCs w:val="18"/>
      <w:lang w:val="pt-BR" w:eastAsia="fr-FR"/>
    </w:rPr>
  </w:style>
  <w:style w:type="character" w:customStyle="1" w:styleId="5-INTERCar">
    <w:name w:val="5-INTER Car"/>
    <w:link w:val="5-INTER"/>
    <w:rsid w:val="00546377"/>
    <w:rPr>
      <w:rFonts w:ascii="Arial" w:eastAsia="Times New Roman" w:hAnsi="Arial" w:cs="Times New Roman"/>
      <w:b/>
      <w:color w:val="00449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68042">
      <w:bodyDiv w:val="1"/>
      <w:marLeft w:val="0"/>
      <w:marRight w:val="0"/>
      <w:marTop w:val="0"/>
      <w:marBottom w:val="0"/>
      <w:divBdr>
        <w:top w:val="none" w:sz="0" w:space="0" w:color="auto"/>
        <w:left w:val="none" w:sz="0" w:space="0" w:color="auto"/>
        <w:bottom w:val="none" w:sz="0" w:space="0" w:color="auto"/>
        <w:right w:val="none" w:sz="0" w:space="0" w:color="auto"/>
      </w:divBdr>
    </w:div>
    <w:div w:id="1047409344">
      <w:bodyDiv w:val="1"/>
      <w:marLeft w:val="0"/>
      <w:marRight w:val="0"/>
      <w:marTop w:val="0"/>
      <w:marBottom w:val="0"/>
      <w:divBdr>
        <w:top w:val="none" w:sz="0" w:space="0" w:color="auto"/>
        <w:left w:val="none" w:sz="0" w:space="0" w:color="auto"/>
        <w:bottom w:val="none" w:sz="0" w:space="0" w:color="auto"/>
        <w:right w:val="none" w:sz="0" w:space="0" w:color="auto"/>
      </w:divBdr>
    </w:div>
    <w:div w:id="1058549423">
      <w:bodyDiv w:val="1"/>
      <w:marLeft w:val="0"/>
      <w:marRight w:val="0"/>
      <w:marTop w:val="0"/>
      <w:marBottom w:val="0"/>
      <w:divBdr>
        <w:top w:val="none" w:sz="0" w:space="0" w:color="auto"/>
        <w:left w:val="none" w:sz="0" w:space="0" w:color="auto"/>
        <w:bottom w:val="none" w:sz="0" w:space="0" w:color="auto"/>
        <w:right w:val="none" w:sz="0" w:space="0" w:color="auto"/>
      </w:divBdr>
    </w:div>
    <w:div w:id="1266308038">
      <w:bodyDiv w:val="1"/>
      <w:marLeft w:val="0"/>
      <w:marRight w:val="0"/>
      <w:marTop w:val="0"/>
      <w:marBottom w:val="0"/>
      <w:divBdr>
        <w:top w:val="none" w:sz="0" w:space="0" w:color="auto"/>
        <w:left w:val="none" w:sz="0" w:space="0" w:color="auto"/>
        <w:bottom w:val="none" w:sz="0" w:space="0" w:color="auto"/>
        <w:right w:val="none" w:sz="0" w:space="0" w:color="auto"/>
      </w:divBdr>
    </w:div>
    <w:div w:id="1440835163">
      <w:bodyDiv w:val="1"/>
      <w:marLeft w:val="0"/>
      <w:marRight w:val="0"/>
      <w:marTop w:val="0"/>
      <w:marBottom w:val="0"/>
      <w:divBdr>
        <w:top w:val="none" w:sz="0" w:space="0" w:color="auto"/>
        <w:left w:val="none" w:sz="0" w:space="0" w:color="auto"/>
        <w:bottom w:val="none" w:sz="0" w:space="0" w:color="auto"/>
        <w:right w:val="none" w:sz="0" w:space="0" w:color="auto"/>
      </w:divBdr>
    </w:div>
    <w:div w:id="15962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caroline.klefstad@bpgo.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t.savane@auvray-bocaray.com" TargetMode="External"/><Relationship Id="rId5" Type="http://schemas.openxmlformats.org/officeDocument/2006/relationships/endnotes" Target="endnotes.xml"/><Relationship Id="rId10" Type="http://schemas.openxmlformats.org/officeDocument/2006/relationships/hyperlink" Target="mailto:stephanie.guillas@casden.banquepopulaire.fr" TargetMode="External"/><Relationship Id="rId4" Type="http://schemas.openxmlformats.org/officeDocument/2006/relationships/footnotes" Target="footnotes.xml"/><Relationship Id="rId9" Type="http://schemas.openxmlformats.org/officeDocument/2006/relationships/hyperlink" Target="http://www.casden.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945</Words>
  <Characters>5202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Casden</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Johanna</dc:creator>
  <cp:keywords/>
  <dc:description/>
  <cp:lastModifiedBy>LEVY Johanna</cp:lastModifiedBy>
  <cp:revision>4</cp:revision>
  <dcterms:created xsi:type="dcterms:W3CDTF">2025-03-12T07:50:00Z</dcterms:created>
  <dcterms:modified xsi:type="dcterms:W3CDTF">2025-04-30T11:41:00Z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d18aa4-ed64-4d59-b931-5ad635491991_Enabled">
    <vt:lpwstr>true</vt:lpwstr>
  </property>
  <property fmtid="{D5CDD505-2E9C-101B-9397-08002B2CF9AE}" pid="3" name="MSIP_Label_7dd18aa4-ed64-4d59-b931-5ad635491991_SetDate">
    <vt:lpwstr>2025-01-20T10:11:08Z</vt:lpwstr>
  </property>
  <property fmtid="{D5CDD505-2E9C-101B-9397-08002B2CF9AE}" pid="4" name="MSIP_Label_7dd18aa4-ed64-4d59-b931-5ad635491991_Method">
    <vt:lpwstr>Privileged</vt:lpwstr>
  </property>
  <property fmtid="{D5CDD505-2E9C-101B-9397-08002B2CF9AE}" pid="5" name="MSIP_Label_7dd18aa4-ed64-4d59-b931-5ad635491991_Name">
    <vt:lpwstr>Standard</vt:lpwstr>
  </property>
  <property fmtid="{D5CDD505-2E9C-101B-9397-08002B2CF9AE}" pid="6" name="MSIP_Label_7dd18aa4-ed64-4d59-b931-5ad635491991_SiteId">
    <vt:lpwstr>d5bb6d35-8a82-4329-b49a-5030bd6497ab</vt:lpwstr>
  </property>
  <property fmtid="{D5CDD505-2E9C-101B-9397-08002B2CF9AE}" pid="7" name="MSIP_Label_7dd18aa4-ed64-4d59-b931-5ad635491991_ActionId">
    <vt:lpwstr>c33640d5-611c-482c-835d-ae96112a768c</vt:lpwstr>
  </property>
  <property fmtid="{D5CDD505-2E9C-101B-9397-08002B2CF9AE}" pid="8" name="MSIP_Label_7dd18aa4-ed64-4d59-b931-5ad635491991_ContentBits">
    <vt:lpwstr>0</vt:lpwstr>
  </property>
</Properties>
</file>