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2" w:rightFromText="142" w:vertAnchor="page" w:horzAnchor="margin" w:tblpXSpec="right" w:tblpY="568"/>
        <w:tblW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</w:tblGrid>
      <w:tr w:rsidR="00070B84" w:rsidTr="006A537E">
        <w:trPr>
          <w:trHeight w:val="240"/>
        </w:trPr>
        <w:tc>
          <w:tcPr>
            <w:tcW w:w="3085" w:type="dxa"/>
            <w:vMerge w:val="restart"/>
          </w:tcPr>
          <w:p w:rsidR="00070B84" w:rsidRDefault="00070B84" w:rsidP="003E2C58">
            <w:pPr>
              <w:spacing w:line="240" w:lineRule="exac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MESTNA OBČINA CELJE</w:t>
            </w:r>
          </w:p>
          <w:p w:rsidR="00070B84" w:rsidRDefault="001125D1" w:rsidP="003E2C58">
            <w:pPr>
              <w:spacing w:line="240" w:lineRule="exac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MESTNI SVET</w:t>
            </w:r>
          </w:p>
          <w:p w:rsidR="006A537E" w:rsidRDefault="006A537E" w:rsidP="006A537E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Komisija za mandatna vprašanja, volitve, imenovanja, priznanja </w:t>
            </w:r>
          </w:p>
          <w:p w:rsidR="006A537E" w:rsidRPr="00693A95" w:rsidRDefault="006A537E" w:rsidP="006A537E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in nagrade</w:t>
            </w:r>
          </w:p>
          <w:p w:rsidR="00070B84" w:rsidRDefault="00070B84" w:rsidP="003E2C58">
            <w:pPr>
              <w:spacing w:line="240" w:lineRule="exact"/>
              <w:ind w:right="-216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Trg celjskih knezov 9</w:t>
            </w:r>
            <w:r w:rsidR="00850891">
              <w:rPr>
                <w:rFonts w:ascii="Trebuchet MS" w:hAnsi="Trebuchet MS"/>
                <w:sz w:val="18"/>
                <w:szCs w:val="18"/>
              </w:rPr>
              <w:t xml:space="preserve">, 3000 </w:t>
            </w:r>
            <w:r>
              <w:rPr>
                <w:rFonts w:ascii="Trebuchet MS" w:hAnsi="Trebuchet MS"/>
                <w:sz w:val="18"/>
                <w:szCs w:val="18"/>
              </w:rPr>
              <w:t>Celje</w:t>
            </w:r>
          </w:p>
          <w:p w:rsidR="00070B84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 03 42 65 650</w:t>
            </w:r>
            <w:r w:rsidR="00850891">
              <w:rPr>
                <w:rFonts w:ascii="Trebuchet MS" w:hAnsi="Trebuchet MS"/>
                <w:sz w:val="18"/>
                <w:szCs w:val="18"/>
              </w:rPr>
              <w:t xml:space="preserve"> / </w:t>
            </w:r>
            <w:r>
              <w:rPr>
                <w:rFonts w:ascii="Trebuchet MS" w:hAnsi="Trebuchet MS"/>
                <w:sz w:val="18"/>
                <w:szCs w:val="18"/>
              </w:rPr>
              <w:t>F 03 42 65 682</w:t>
            </w:r>
          </w:p>
          <w:p w:rsidR="00070B84" w:rsidRPr="00693A95" w:rsidRDefault="00BB5865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hyperlink r:id="rId8" w:history="1">
              <w:r w:rsidR="00070B84" w:rsidRPr="00693A95">
                <w:rPr>
                  <w:rFonts w:ascii="Trebuchet MS" w:hAnsi="Trebuchet MS"/>
                  <w:sz w:val="18"/>
                  <w:szCs w:val="18"/>
                </w:rPr>
                <w:t>kabinet-zupana@celje.si</w:t>
              </w:r>
            </w:hyperlink>
          </w:p>
          <w:p w:rsidR="00070B84" w:rsidRPr="00693A95" w:rsidRDefault="00BB5865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hyperlink r:id="rId9" w:history="1">
              <w:r w:rsidR="00070B84" w:rsidRPr="00693A95">
                <w:rPr>
                  <w:rStyle w:val="Hiperpovezava"/>
                  <w:rFonts w:ascii="Trebuchet MS" w:hAnsi="Trebuchet MS"/>
                  <w:color w:val="auto"/>
                  <w:sz w:val="18"/>
                  <w:szCs w:val="18"/>
                  <w:u w:val="none"/>
                </w:rPr>
                <w:t>www.celje.si</w:t>
              </w:r>
            </w:hyperlink>
          </w:p>
          <w:p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DŠ 56012390</w:t>
            </w:r>
          </w:p>
        </w:tc>
      </w:tr>
      <w:tr w:rsidR="00070B84" w:rsidTr="006A537E">
        <w:trPr>
          <w:trHeight w:val="255"/>
        </w:trPr>
        <w:tc>
          <w:tcPr>
            <w:tcW w:w="3085" w:type="dxa"/>
            <w:vMerge/>
          </w:tcPr>
          <w:p w:rsidR="00070B84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70B84" w:rsidTr="006A537E">
        <w:trPr>
          <w:trHeight w:val="255"/>
        </w:trPr>
        <w:tc>
          <w:tcPr>
            <w:tcW w:w="3085" w:type="dxa"/>
            <w:vMerge/>
          </w:tcPr>
          <w:p w:rsidR="00070B84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B16275" w:rsidRDefault="00B67EA6" w:rsidP="00850891">
      <w:pPr>
        <w:rPr>
          <w:rFonts w:ascii="Trebuchet MS" w:hAnsi="Trebuchet MS"/>
          <w:sz w:val="22"/>
          <w:szCs w:val="2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60F187E8" wp14:editId="2CF7C84B">
            <wp:simplePos x="0" y="0"/>
            <wp:positionH relativeFrom="column">
              <wp:posOffset>3564255</wp:posOffset>
            </wp:positionH>
            <wp:positionV relativeFrom="page">
              <wp:posOffset>360045</wp:posOffset>
            </wp:positionV>
            <wp:extent cx="572400" cy="666000"/>
            <wp:effectExtent l="0" t="0" r="0" b="127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grbLININIJSKIc¦î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77" t="36953" r="35853" b="39989"/>
                    <a:stretch/>
                  </pic:blipFill>
                  <pic:spPr bwMode="auto">
                    <a:xfrm>
                      <a:off x="0" y="0"/>
                      <a:ext cx="572400" cy="66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7EA6" w:rsidRDefault="00B67EA6" w:rsidP="00850891">
      <w:pPr>
        <w:rPr>
          <w:rFonts w:ascii="Trebuchet MS" w:hAnsi="Trebuchet MS"/>
          <w:sz w:val="22"/>
          <w:szCs w:val="22"/>
        </w:rPr>
      </w:pPr>
    </w:p>
    <w:p w:rsidR="00B67EA6" w:rsidRDefault="00B67EA6" w:rsidP="00874BB6">
      <w:pPr>
        <w:rPr>
          <w:rFonts w:ascii="Trebuchet MS" w:hAnsi="Trebuchet MS"/>
          <w:sz w:val="22"/>
          <w:szCs w:val="22"/>
        </w:rPr>
      </w:pPr>
    </w:p>
    <w:p w:rsidR="00757405" w:rsidRPr="00757405" w:rsidRDefault="00757405" w:rsidP="00757405">
      <w:pPr>
        <w:ind w:right="-14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permStart w:id="1825779730" w:edGrp="everyone"/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Datum: </w:t>
      </w:r>
      <w:r w:rsidR="009039C5">
        <w:rPr>
          <w:rFonts w:ascii="Trebuchet MS" w:eastAsia="Times New Roman" w:hAnsi="Trebuchet MS"/>
          <w:sz w:val="22"/>
          <w:szCs w:val="22"/>
          <w:lang w:eastAsia="sl-SI"/>
        </w:rPr>
        <w:t>1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>6. 1. 201</w:t>
      </w:r>
      <w:r w:rsidR="009039C5">
        <w:rPr>
          <w:rFonts w:ascii="Trebuchet MS" w:eastAsia="Times New Roman" w:hAnsi="Trebuchet MS"/>
          <w:sz w:val="22"/>
          <w:szCs w:val="22"/>
          <w:lang w:eastAsia="sl-SI"/>
        </w:rPr>
        <w:t>9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</w:t>
      </w:r>
    </w:p>
    <w:p w:rsidR="00757405" w:rsidRPr="00757405" w:rsidRDefault="00757405" w:rsidP="00757405">
      <w:pPr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>Številka zadeve: 032-3/2018</w:t>
      </w:r>
    </w:p>
    <w:p w:rsidR="00757405" w:rsidRPr="00757405" w:rsidRDefault="00757405" w:rsidP="00757405">
      <w:pPr>
        <w:rPr>
          <w:rFonts w:ascii="Trebuchet MS" w:eastAsia="Times New Roman" w:hAnsi="Trebuchet MS"/>
          <w:sz w:val="22"/>
          <w:szCs w:val="22"/>
          <w:lang w:eastAsia="sl-SI"/>
        </w:rPr>
      </w:pPr>
    </w:p>
    <w:p w:rsidR="00757405" w:rsidRPr="00757405" w:rsidRDefault="00757405" w:rsidP="00757405">
      <w:pPr>
        <w:rPr>
          <w:rFonts w:ascii="Trebuchet MS" w:eastAsia="Times New Roman" w:hAnsi="Trebuchet MS"/>
          <w:sz w:val="22"/>
          <w:szCs w:val="22"/>
          <w:lang w:eastAsia="sl-SI"/>
        </w:rPr>
      </w:pPr>
    </w:p>
    <w:p w:rsidR="00757405" w:rsidRPr="00757405" w:rsidRDefault="00757405" w:rsidP="00757405">
      <w:pPr>
        <w:ind w:left="3540" w:right="-142" w:firstLine="708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b/>
          <w:sz w:val="22"/>
          <w:szCs w:val="22"/>
          <w:lang w:eastAsia="sl-SI"/>
        </w:rPr>
        <w:t>Z A P I S N I K</w:t>
      </w:r>
    </w:p>
    <w:p w:rsidR="000D4F6F" w:rsidRPr="00757405" w:rsidRDefault="000D4F6F" w:rsidP="00757405">
      <w:pPr>
        <w:tabs>
          <w:tab w:val="left" w:pos="7938"/>
          <w:tab w:val="left" w:pos="8647"/>
        </w:tabs>
        <w:ind w:right="-142"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543CE7" w:rsidRPr="00757405" w:rsidRDefault="00543CE7" w:rsidP="00543CE7">
      <w:pPr>
        <w:tabs>
          <w:tab w:val="left" w:pos="7938"/>
          <w:tab w:val="left" w:pos="8647"/>
        </w:tabs>
        <w:ind w:right="-142"/>
        <w:jc w:val="center"/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</w:pPr>
      <w:r w:rsidRPr="00757405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 xml:space="preserve">o poteku </w:t>
      </w:r>
      <w:r w:rsidR="009039C5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2</w:t>
      </w:r>
      <w:r w:rsidRPr="00757405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 xml:space="preserve">. redne seje Komisije za mandatna vprašanja, volitve, imenovanja, priznanja in nagrade, ki je bila 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v </w:t>
      </w:r>
      <w:r w:rsidR="00E63B6F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sredo, </w:t>
      </w:r>
      <w:r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1</w:t>
      </w:r>
      <w:r w:rsidR="00E63B6F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6. januarja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 201</w:t>
      </w:r>
      <w:r w:rsidR="00E63B6F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9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, ob </w:t>
      </w:r>
      <w:r w:rsidR="00E63B6F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12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. uri </w:t>
      </w:r>
      <w:r w:rsidRPr="00757405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v sejni sobi pod dvoranami Narodnega doma, Trg celjskih knezov 9, Celje.</w:t>
      </w:r>
    </w:p>
    <w:p w:rsidR="00543CE7" w:rsidRDefault="00543CE7" w:rsidP="00543CE7">
      <w:pPr>
        <w:tabs>
          <w:tab w:val="left" w:pos="7938"/>
          <w:tab w:val="left" w:pos="8647"/>
        </w:tabs>
        <w:ind w:right="-14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Pr="00757405" w:rsidRDefault="00543CE7" w:rsidP="00543CE7">
      <w:pPr>
        <w:tabs>
          <w:tab w:val="left" w:pos="7938"/>
          <w:tab w:val="left" w:pos="8647"/>
        </w:tabs>
        <w:ind w:right="-14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Pr="00757405" w:rsidRDefault="00543CE7" w:rsidP="00543CE7">
      <w:pPr>
        <w:ind w:right="-1"/>
        <w:jc w:val="both"/>
        <w:rPr>
          <w:rFonts w:ascii="Trebuchet MS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Predsednik komisije </w:t>
      </w:r>
      <w:r w:rsidRPr="00757405">
        <w:rPr>
          <w:rFonts w:ascii="Trebuchet MS" w:eastAsia="Times New Roman" w:hAnsi="Trebuchet MS"/>
          <w:b/>
          <w:sz w:val="22"/>
          <w:szCs w:val="22"/>
          <w:lang w:eastAsia="sl-SI"/>
        </w:rPr>
        <w:t>Janko Požežnik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(v nadaljevanju: predsednik) je sejo odprl in jo v nadaljevanju tudi vodil.</w:t>
      </w:r>
      <w:r w:rsidRPr="00757405">
        <w:rPr>
          <w:rFonts w:ascii="Trebuchet MS" w:hAnsi="Trebuchet MS"/>
          <w:sz w:val="22"/>
          <w:szCs w:val="22"/>
          <w:lang w:eastAsia="sl-SI"/>
        </w:rPr>
        <w:t xml:space="preserve"> </w:t>
      </w:r>
    </w:p>
    <w:p w:rsidR="00543CE7" w:rsidRPr="00757405" w:rsidRDefault="00543CE7" w:rsidP="00543CE7">
      <w:pPr>
        <w:tabs>
          <w:tab w:val="left" w:pos="8460"/>
          <w:tab w:val="left" w:pos="9498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Pr="00757405" w:rsidRDefault="00543CE7" w:rsidP="00543CE7">
      <w:pPr>
        <w:tabs>
          <w:tab w:val="left" w:pos="8460"/>
          <w:tab w:val="left" w:pos="9498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Komisija je bila sklepčna. Prisotni so bili: predsednik, Sandi Krivec, </w:t>
      </w:r>
      <w:r w:rsidRPr="00757405">
        <w:rPr>
          <w:rFonts w:ascii="Trebuchet MS" w:hAnsi="Trebuchet MS"/>
          <w:sz w:val="22"/>
          <w:szCs w:val="22"/>
        </w:rPr>
        <w:t xml:space="preserve">Sašo Farčnik, Leon Podlinšek,  mag. Darja Turk in </w:t>
      </w:r>
      <w:r>
        <w:rPr>
          <w:rFonts w:ascii="Trebuchet MS" w:hAnsi="Trebuchet MS"/>
          <w:sz w:val="22"/>
          <w:szCs w:val="22"/>
        </w:rPr>
        <w:t>S</w:t>
      </w:r>
      <w:r w:rsidRPr="00757405">
        <w:rPr>
          <w:rFonts w:ascii="Trebuchet MS" w:hAnsi="Trebuchet MS"/>
          <w:sz w:val="22"/>
          <w:szCs w:val="22"/>
        </w:rPr>
        <w:t>tane Rozman</w:t>
      </w:r>
      <w:r>
        <w:rPr>
          <w:rFonts w:ascii="Trebuchet MS" w:hAnsi="Trebuchet MS"/>
          <w:sz w:val="22"/>
          <w:szCs w:val="22"/>
        </w:rPr>
        <w:t>.</w:t>
      </w:r>
    </w:p>
    <w:p w:rsidR="00543CE7" w:rsidRPr="00757405" w:rsidRDefault="00543CE7" w:rsidP="00543CE7">
      <w:pPr>
        <w:ind w:right="-142"/>
        <w:jc w:val="both"/>
        <w:rPr>
          <w:rFonts w:ascii="Trebuchet MS" w:hAnsi="Trebuchet MS"/>
          <w:sz w:val="22"/>
          <w:szCs w:val="22"/>
        </w:rPr>
      </w:pPr>
    </w:p>
    <w:p w:rsidR="00543CE7" w:rsidRPr="00757405" w:rsidRDefault="00543CE7" w:rsidP="00543CE7">
      <w:pPr>
        <w:ind w:right="-142"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543CE7" w:rsidRPr="00757405" w:rsidRDefault="00543CE7" w:rsidP="00543CE7">
      <w:pPr>
        <w:ind w:right="-142"/>
        <w:jc w:val="both"/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</w:pPr>
      <w:r w:rsidRPr="000D4F6F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 xml:space="preserve">PREDLAGANI </w:t>
      </w:r>
      <w:r w:rsidRPr="00757405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DNEVNI RED:</w:t>
      </w:r>
    </w:p>
    <w:p w:rsidR="00543CE7" w:rsidRPr="00757405" w:rsidRDefault="00543CE7" w:rsidP="00543CE7">
      <w:pPr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9039C5" w:rsidRDefault="009039C5" w:rsidP="009039C5">
      <w:pPr>
        <w:pStyle w:val="Odstavekseznama"/>
        <w:numPr>
          <w:ilvl w:val="0"/>
          <w:numId w:val="1"/>
        </w:numPr>
        <w:ind w:left="644"/>
        <w:jc w:val="both"/>
        <w:rPr>
          <w:rFonts w:ascii="Trebuchet MS" w:hAnsi="Trebuchet MS"/>
          <w:sz w:val="22"/>
          <w:szCs w:val="22"/>
        </w:rPr>
      </w:pPr>
      <w:r w:rsidRPr="00F566AA">
        <w:rPr>
          <w:rFonts w:ascii="Trebuchet MS" w:hAnsi="Trebuchet MS"/>
          <w:sz w:val="22"/>
          <w:szCs w:val="22"/>
        </w:rPr>
        <w:t>Sprejem dnevnega reda</w:t>
      </w:r>
    </w:p>
    <w:p w:rsidR="009039C5" w:rsidRPr="00B55ADD" w:rsidRDefault="009039C5" w:rsidP="009039C5">
      <w:pPr>
        <w:pStyle w:val="Odstavekseznama"/>
        <w:numPr>
          <w:ilvl w:val="0"/>
          <w:numId w:val="1"/>
        </w:numPr>
        <w:tabs>
          <w:tab w:val="left" w:pos="142"/>
        </w:tabs>
        <w:ind w:left="644"/>
        <w:jc w:val="both"/>
        <w:rPr>
          <w:rFonts w:ascii="Trebuchet MS" w:hAnsi="Trebuchet MS"/>
          <w:sz w:val="22"/>
          <w:szCs w:val="22"/>
        </w:rPr>
      </w:pPr>
      <w:r w:rsidRPr="00822DF5">
        <w:rPr>
          <w:rFonts w:ascii="Trebuchet MS" w:hAnsi="Trebuchet MS"/>
          <w:sz w:val="22"/>
          <w:szCs w:val="22"/>
        </w:rPr>
        <w:t xml:space="preserve">Potrditev zapisnika </w:t>
      </w:r>
      <w:r>
        <w:rPr>
          <w:rFonts w:ascii="Trebuchet MS" w:hAnsi="Trebuchet MS"/>
          <w:sz w:val="22"/>
          <w:szCs w:val="22"/>
        </w:rPr>
        <w:t>1</w:t>
      </w:r>
      <w:r w:rsidRPr="00822DF5">
        <w:rPr>
          <w:rFonts w:ascii="Trebuchet MS" w:hAnsi="Trebuchet MS"/>
          <w:sz w:val="22"/>
          <w:szCs w:val="22"/>
        </w:rPr>
        <w:t xml:space="preserve">. redne seje z dne </w:t>
      </w:r>
      <w:r>
        <w:rPr>
          <w:rFonts w:ascii="Trebuchet MS" w:hAnsi="Trebuchet MS"/>
          <w:sz w:val="22"/>
          <w:szCs w:val="22"/>
        </w:rPr>
        <w:t>14. 12</w:t>
      </w:r>
      <w:r w:rsidRPr="00822DF5">
        <w:rPr>
          <w:rFonts w:ascii="Trebuchet MS" w:hAnsi="Trebuchet MS"/>
          <w:sz w:val="22"/>
          <w:szCs w:val="22"/>
        </w:rPr>
        <w:t>. 2018</w:t>
      </w:r>
    </w:p>
    <w:p w:rsidR="009039C5" w:rsidRPr="00F566AA" w:rsidRDefault="009039C5" w:rsidP="009039C5">
      <w:pPr>
        <w:numPr>
          <w:ilvl w:val="0"/>
          <w:numId w:val="1"/>
        </w:numPr>
        <w:ind w:left="644"/>
        <w:contextualSpacing/>
        <w:jc w:val="both"/>
        <w:rPr>
          <w:rFonts w:ascii="Trebuchet MS" w:eastAsiaTheme="minorHAnsi" w:hAnsi="Trebuchet MS"/>
          <w:sz w:val="22"/>
          <w:szCs w:val="22"/>
          <w:lang w:eastAsia="sl-SI"/>
        </w:rPr>
      </w:pPr>
      <w:bookmarkStart w:id="0" w:name="_Hlk534268150"/>
      <w:r w:rsidRPr="00F566AA">
        <w:rPr>
          <w:rFonts w:ascii="Trebuchet MS" w:eastAsiaTheme="minorHAnsi" w:hAnsi="Trebuchet MS"/>
          <w:sz w:val="22"/>
          <w:szCs w:val="22"/>
          <w:lang w:eastAsia="sl-SI"/>
        </w:rPr>
        <w:t>Predlog za imenovanje predstavnika Mestne občine Celje v Svet lokalnih skupnosti CSD Celje</w:t>
      </w:r>
    </w:p>
    <w:bookmarkEnd w:id="0"/>
    <w:p w:rsidR="009039C5" w:rsidRPr="00F566AA" w:rsidRDefault="009039C5" w:rsidP="009039C5">
      <w:pPr>
        <w:numPr>
          <w:ilvl w:val="0"/>
          <w:numId w:val="1"/>
        </w:numPr>
        <w:ind w:left="644"/>
        <w:contextualSpacing/>
        <w:jc w:val="both"/>
        <w:rPr>
          <w:rFonts w:ascii="Trebuchet MS" w:eastAsiaTheme="minorHAnsi" w:hAnsi="Trebuchet MS"/>
          <w:sz w:val="22"/>
          <w:szCs w:val="22"/>
          <w:lang w:eastAsia="sl-SI"/>
        </w:rPr>
      </w:pPr>
      <w:r w:rsidRPr="00F566AA">
        <w:rPr>
          <w:rFonts w:ascii="Trebuchet MS" w:eastAsiaTheme="minorHAnsi" w:hAnsi="Trebuchet MS"/>
          <w:sz w:val="22"/>
          <w:szCs w:val="22"/>
          <w:lang w:eastAsia="sl-SI"/>
        </w:rPr>
        <w:t xml:space="preserve">Predlog za imenovanje predstavnika Mestne občine Celje v Svet zavoda Celjske lekarne </w:t>
      </w:r>
    </w:p>
    <w:p w:rsidR="009039C5" w:rsidRPr="00F566AA" w:rsidRDefault="009039C5" w:rsidP="009039C5">
      <w:pPr>
        <w:numPr>
          <w:ilvl w:val="0"/>
          <w:numId w:val="1"/>
        </w:numPr>
        <w:ind w:left="644"/>
        <w:contextualSpacing/>
        <w:jc w:val="both"/>
        <w:rPr>
          <w:rFonts w:ascii="Trebuchet MS" w:eastAsiaTheme="minorHAnsi" w:hAnsi="Trebuchet MS"/>
          <w:sz w:val="22"/>
          <w:szCs w:val="22"/>
          <w:lang w:eastAsia="sl-SI"/>
        </w:rPr>
      </w:pPr>
      <w:r w:rsidRPr="00F566AA">
        <w:rPr>
          <w:rFonts w:ascii="Trebuchet MS" w:eastAsia="Times New Roman" w:hAnsi="Trebuchet MS"/>
          <w:sz w:val="22"/>
          <w:szCs w:val="22"/>
        </w:rPr>
        <w:t xml:space="preserve">Predlog za imenovanje </w:t>
      </w:r>
      <w:r w:rsidRPr="00F566AA">
        <w:rPr>
          <w:rFonts w:ascii="Trebuchet MS" w:eastAsia="Times New Roman" w:hAnsi="Trebuchet MS"/>
          <w:sz w:val="22"/>
          <w:szCs w:val="22"/>
          <w:lang w:eastAsia="sl-SI"/>
        </w:rPr>
        <w:t>predstavnikov MOC v Svet zavoda OŠ Ljubečna</w:t>
      </w:r>
    </w:p>
    <w:p w:rsidR="009039C5" w:rsidRPr="00F566AA" w:rsidRDefault="009039C5" w:rsidP="009039C5">
      <w:pPr>
        <w:pStyle w:val="Odstavekseznama"/>
        <w:numPr>
          <w:ilvl w:val="0"/>
          <w:numId w:val="1"/>
        </w:numPr>
        <w:spacing w:after="160"/>
        <w:ind w:left="644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F566AA">
        <w:rPr>
          <w:rFonts w:ascii="Trebuchet MS" w:eastAsia="Times New Roman" w:hAnsi="Trebuchet MS"/>
          <w:sz w:val="22"/>
          <w:szCs w:val="22"/>
          <w:lang w:eastAsia="sl-SI"/>
        </w:rPr>
        <w:t>P</w:t>
      </w:r>
      <w:r w:rsidRPr="00F566AA">
        <w:rPr>
          <w:rFonts w:ascii="Trebuchet MS" w:eastAsia="Times New Roman" w:hAnsi="Trebuchet MS"/>
          <w:sz w:val="22"/>
          <w:szCs w:val="22"/>
        </w:rPr>
        <w:t xml:space="preserve">redlog za imenovanje </w:t>
      </w:r>
      <w:r w:rsidRPr="00F566AA">
        <w:rPr>
          <w:rFonts w:ascii="Trebuchet MS" w:eastAsia="Times New Roman" w:hAnsi="Trebuchet MS"/>
          <w:sz w:val="22"/>
          <w:szCs w:val="22"/>
          <w:lang w:eastAsia="sl-SI"/>
        </w:rPr>
        <w:t>predstavnikov MOC v Svet zavoda Socio</w:t>
      </w:r>
    </w:p>
    <w:p w:rsidR="009039C5" w:rsidRPr="00F566AA" w:rsidRDefault="009039C5" w:rsidP="009039C5">
      <w:pPr>
        <w:pStyle w:val="Odstavekseznama"/>
        <w:numPr>
          <w:ilvl w:val="0"/>
          <w:numId w:val="1"/>
        </w:numPr>
        <w:spacing w:after="160"/>
        <w:ind w:left="644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F566AA">
        <w:rPr>
          <w:rFonts w:ascii="Trebuchet MS" w:eastAsia="Times New Roman" w:hAnsi="Trebuchet MS"/>
          <w:sz w:val="22"/>
          <w:szCs w:val="22"/>
          <w:lang w:eastAsia="sl-SI"/>
        </w:rPr>
        <w:t>Sklep o določitvi plače župana Mestne občine Celje</w:t>
      </w:r>
      <w:r>
        <w:rPr>
          <w:rFonts w:ascii="Trebuchet MS" w:eastAsia="Times New Roman" w:hAnsi="Trebuchet MS"/>
          <w:sz w:val="22"/>
          <w:szCs w:val="22"/>
          <w:lang w:eastAsia="sl-SI"/>
        </w:rPr>
        <w:t xml:space="preserve"> v mandatnem obdobju 2018 - 2022</w:t>
      </w:r>
    </w:p>
    <w:p w:rsidR="009039C5" w:rsidRPr="00F566AA" w:rsidRDefault="009039C5" w:rsidP="009039C5">
      <w:pPr>
        <w:pStyle w:val="Odstavekseznama"/>
        <w:numPr>
          <w:ilvl w:val="0"/>
          <w:numId w:val="1"/>
        </w:numPr>
        <w:ind w:left="644"/>
        <w:jc w:val="both"/>
        <w:rPr>
          <w:rFonts w:ascii="Trebuchet MS" w:hAnsi="Trebuchet MS"/>
          <w:sz w:val="22"/>
          <w:szCs w:val="22"/>
        </w:rPr>
      </w:pPr>
      <w:r w:rsidRPr="00F566AA">
        <w:rPr>
          <w:rFonts w:ascii="Trebuchet MS" w:hAnsi="Trebuchet MS"/>
          <w:sz w:val="22"/>
          <w:szCs w:val="22"/>
        </w:rPr>
        <w:t>Razno</w:t>
      </w:r>
    </w:p>
    <w:p w:rsidR="00543CE7" w:rsidRPr="00757405" w:rsidRDefault="00543CE7" w:rsidP="00543CE7">
      <w:pPr>
        <w:jc w:val="center"/>
        <w:rPr>
          <w:rFonts w:ascii="Trebuchet MS" w:hAnsi="Trebuchet MS"/>
          <w:b/>
          <w:sz w:val="22"/>
          <w:szCs w:val="22"/>
          <w:u w:val="single"/>
        </w:rPr>
      </w:pPr>
    </w:p>
    <w:p w:rsidR="00543CE7" w:rsidRDefault="00543CE7" w:rsidP="00543CE7">
      <w:pPr>
        <w:ind w:right="-142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</w:p>
    <w:p w:rsidR="00543CE7" w:rsidRPr="00757405" w:rsidRDefault="00543CE7" w:rsidP="00543CE7">
      <w:pPr>
        <w:ind w:right="-142"/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K </w:t>
      </w:r>
      <w:r w:rsidR="006E26E6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1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. točki</w:t>
      </w:r>
    </w:p>
    <w:p w:rsidR="00543CE7" w:rsidRPr="00757405" w:rsidRDefault="00543CE7" w:rsidP="00543CE7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757405">
        <w:rPr>
          <w:rFonts w:ascii="Trebuchet MS" w:hAnsi="Trebuchet MS"/>
          <w:b/>
          <w:sz w:val="22"/>
          <w:szCs w:val="22"/>
          <w:u w:val="single"/>
        </w:rPr>
        <w:t xml:space="preserve">Sprejem dnevnega reda </w:t>
      </w:r>
    </w:p>
    <w:p w:rsidR="00543CE7" w:rsidRPr="00757405" w:rsidRDefault="00543CE7" w:rsidP="00543CE7">
      <w:pPr>
        <w:ind w:left="360"/>
        <w:contextualSpacing/>
        <w:jc w:val="center"/>
        <w:rPr>
          <w:rFonts w:ascii="Trebuchet MS" w:eastAsiaTheme="minorHAnsi" w:hAnsi="Trebuchet MS"/>
          <w:b/>
          <w:sz w:val="22"/>
          <w:szCs w:val="22"/>
          <w:u w:val="single"/>
          <w:lang w:eastAsia="sl-SI"/>
        </w:rPr>
      </w:pPr>
    </w:p>
    <w:p w:rsidR="00543CE7" w:rsidRPr="00757405" w:rsidRDefault="00543CE7" w:rsidP="00543CE7">
      <w:pPr>
        <w:ind w:right="-1"/>
        <w:contextualSpacing/>
        <w:jc w:val="both"/>
        <w:rPr>
          <w:rFonts w:ascii="Trebuchet MS" w:eastAsia="Times New Roman" w:hAnsi="Trebuchet MS"/>
          <w:sz w:val="22"/>
          <w:szCs w:val="22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>Predsednik je navzoče člane komisije vprašal, ali ima kdo izmed članov kakršnokoli pripombo na predlagani dnevni red. Pripomb ni bilo.</w:t>
      </w:r>
    </w:p>
    <w:p w:rsidR="00543CE7" w:rsidRDefault="00543CE7" w:rsidP="00543CE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Pr="00757405" w:rsidRDefault="00543CE7" w:rsidP="00543CE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bookmarkStart w:id="1" w:name="_Hlk535404218"/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 w:rsidR="00CB1CCE">
        <w:rPr>
          <w:rFonts w:ascii="Trebuchet MS" w:eastAsia="Times New Roman" w:hAnsi="Trebuchet MS"/>
          <w:sz w:val="22"/>
          <w:szCs w:val="22"/>
          <w:lang w:eastAsia="sl-SI"/>
        </w:rPr>
        <w:t>6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</w:t>
      </w:r>
      <w:r w:rsidR="00BB5865">
        <w:rPr>
          <w:rFonts w:ascii="Trebuchet MS" w:eastAsia="Times New Roman" w:hAnsi="Trebuchet MS"/>
          <w:sz w:val="22"/>
          <w:szCs w:val="22"/>
          <w:lang w:eastAsia="sl-SI"/>
        </w:rPr>
        <w:t>6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prisotnih članov sprejela naslednji</w:t>
      </w:r>
    </w:p>
    <w:bookmarkEnd w:id="1"/>
    <w:p w:rsidR="00543CE7" w:rsidRPr="00757405" w:rsidRDefault="00543CE7" w:rsidP="00543CE7">
      <w:pPr>
        <w:ind w:right="-1"/>
        <w:jc w:val="both"/>
        <w:rPr>
          <w:rFonts w:ascii="Trebuchet MS" w:hAnsi="Trebuchet MS"/>
          <w:b/>
          <w:sz w:val="22"/>
          <w:szCs w:val="22"/>
        </w:rPr>
      </w:pPr>
    </w:p>
    <w:p w:rsidR="00543CE7" w:rsidRPr="00757405" w:rsidRDefault="00543CE7" w:rsidP="00543CE7">
      <w:pPr>
        <w:ind w:right="-1"/>
        <w:jc w:val="both"/>
        <w:rPr>
          <w:rFonts w:ascii="Trebuchet MS" w:hAnsi="Trebuchet MS"/>
          <w:b/>
          <w:sz w:val="22"/>
          <w:szCs w:val="22"/>
        </w:rPr>
      </w:pPr>
      <w:r w:rsidRPr="00757405">
        <w:rPr>
          <w:rFonts w:ascii="Trebuchet MS" w:hAnsi="Trebuchet MS"/>
          <w:b/>
          <w:sz w:val="22"/>
          <w:szCs w:val="22"/>
        </w:rPr>
        <w:t xml:space="preserve">SKLEP: </w:t>
      </w:r>
    </w:p>
    <w:p w:rsidR="00543CE7" w:rsidRPr="00757405" w:rsidRDefault="00543CE7" w:rsidP="00543CE7">
      <w:pPr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757405">
        <w:rPr>
          <w:rFonts w:ascii="Trebuchet MS" w:hAnsi="Trebuchet MS"/>
          <w:b/>
          <w:sz w:val="22"/>
          <w:szCs w:val="22"/>
        </w:rPr>
        <w:t xml:space="preserve">Komisija </w:t>
      </w:r>
      <w:r w:rsidRPr="00757405">
        <w:rPr>
          <w:rFonts w:ascii="Trebuchet MS" w:eastAsia="Times New Roman" w:hAnsi="Trebuchet MS"/>
          <w:b/>
          <w:sz w:val="22"/>
          <w:szCs w:val="22"/>
          <w:lang w:eastAsia="sl-SI"/>
        </w:rPr>
        <w:t>za mandatna vprašanja, volitve, imenovanja, priznanja in nagrade</w:t>
      </w:r>
      <w:r w:rsidRPr="00757405">
        <w:rPr>
          <w:rFonts w:ascii="Trebuchet MS" w:hAnsi="Trebuchet MS"/>
          <w:b/>
          <w:sz w:val="22"/>
          <w:szCs w:val="22"/>
        </w:rPr>
        <w:t xml:space="preserve"> sprejme dnevni red </w:t>
      </w:r>
      <w:r w:rsidR="009039C5">
        <w:rPr>
          <w:rFonts w:ascii="Trebuchet MS" w:hAnsi="Trebuchet MS"/>
          <w:b/>
          <w:sz w:val="22"/>
          <w:szCs w:val="22"/>
        </w:rPr>
        <w:t>2</w:t>
      </w:r>
      <w:r w:rsidRPr="00757405">
        <w:rPr>
          <w:rFonts w:ascii="Trebuchet MS" w:hAnsi="Trebuchet MS"/>
          <w:b/>
          <w:sz w:val="22"/>
          <w:szCs w:val="22"/>
        </w:rPr>
        <w:t>. redne seje v celoti.</w:t>
      </w:r>
    </w:p>
    <w:p w:rsidR="00543CE7" w:rsidRPr="00757405" w:rsidRDefault="00543CE7" w:rsidP="00543CE7">
      <w:pPr>
        <w:contextualSpacing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C65AA6" w:rsidRDefault="00C65AA6" w:rsidP="006E26E6">
      <w:pPr>
        <w:ind w:right="-142"/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</w:p>
    <w:p w:rsidR="006E26E6" w:rsidRPr="00757405" w:rsidRDefault="006E26E6" w:rsidP="006E26E6">
      <w:pPr>
        <w:ind w:right="-142"/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K </w:t>
      </w:r>
      <w:r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2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. točki</w:t>
      </w:r>
    </w:p>
    <w:p w:rsidR="009039C5" w:rsidRPr="009039C5" w:rsidRDefault="009039C5" w:rsidP="009039C5">
      <w:pPr>
        <w:pStyle w:val="Odstavekseznama"/>
        <w:tabs>
          <w:tab w:val="left" w:pos="142"/>
        </w:tabs>
        <w:ind w:left="2771"/>
        <w:jc w:val="both"/>
        <w:rPr>
          <w:rFonts w:ascii="Trebuchet MS" w:hAnsi="Trebuchet MS"/>
          <w:b/>
          <w:sz w:val="22"/>
          <w:szCs w:val="22"/>
          <w:u w:val="single"/>
        </w:rPr>
      </w:pPr>
      <w:r w:rsidRPr="009039C5">
        <w:rPr>
          <w:rFonts w:ascii="Trebuchet MS" w:hAnsi="Trebuchet MS"/>
          <w:b/>
          <w:sz w:val="22"/>
          <w:szCs w:val="22"/>
          <w:u w:val="single"/>
        </w:rPr>
        <w:t>Potrditev zapisnika 1. redne seje z dne 14. 12. 2018</w:t>
      </w:r>
    </w:p>
    <w:p w:rsidR="006E26E6" w:rsidRPr="00757405" w:rsidRDefault="006E26E6" w:rsidP="00CE4979">
      <w:pPr>
        <w:ind w:right="1"/>
        <w:rPr>
          <w:rFonts w:ascii="Trebuchet MS" w:hAnsi="Trebuchet MS"/>
          <w:b/>
          <w:i/>
          <w:sz w:val="22"/>
          <w:szCs w:val="22"/>
          <w:u w:val="single"/>
        </w:rPr>
      </w:pPr>
    </w:p>
    <w:p w:rsidR="009039C5" w:rsidRPr="00C73330" w:rsidRDefault="009039C5" w:rsidP="009039C5">
      <w:pPr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C73330">
        <w:rPr>
          <w:rFonts w:ascii="Trebuchet MS" w:eastAsia="Times New Roman" w:hAnsi="Trebuchet MS"/>
          <w:sz w:val="22"/>
          <w:szCs w:val="22"/>
          <w:lang w:eastAsia="sl-SI"/>
        </w:rPr>
        <w:t xml:space="preserve">Predsednik je navzoče člane komisije vprašal, ali ima kdo izmed članov kakršnokoli pripombo na zapisnik </w:t>
      </w:r>
      <w:r>
        <w:rPr>
          <w:rFonts w:ascii="Trebuchet MS" w:eastAsia="Times New Roman" w:hAnsi="Trebuchet MS"/>
          <w:sz w:val="22"/>
          <w:szCs w:val="22"/>
          <w:lang w:eastAsia="sl-SI"/>
        </w:rPr>
        <w:t>1</w:t>
      </w:r>
      <w:r w:rsidRPr="00C73330">
        <w:rPr>
          <w:rFonts w:ascii="Trebuchet MS" w:eastAsia="Times New Roman" w:hAnsi="Trebuchet MS"/>
          <w:sz w:val="22"/>
          <w:szCs w:val="22"/>
          <w:lang w:eastAsia="sl-SI"/>
        </w:rPr>
        <w:t xml:space="preserve">. redne seje z dne </w:t>
      </w:r>
      <w:r>
        <w:rPr>
          <w:rFonts w:ascii="Trebuchet MS" w:eastAsia="Times New Roman" w:hAnsi="Trebuchet MS"/>
          <w:sz w:val="22"/>
          <w:szCs w:val="22"/>
          <w:lang w:eastAsia="sl-SI"/>
        </w:rPr>
        <w:t>14. 12</w:t>
      </w:r>
      <w:r w:rsidRPr="00C73330">
        <w:rPr>
          <w:rFonts w:ascii="Trebuchet MS" w:eastAsia="Times New Roman" w:hAnsi="Trebuchet MS"/>
          <w:sz w:val="22"/>
          <w:szCs w:val="22"/>
          <w:lang w:eastAsia="sl-SI"/>
        </w:rPr>
        <w:t xml:space="preserve">. 2018. </w:t>
      </w:r>
      <w:r w:rsidRPr="00C73330">
        <w:rPr>
          <w:rFonts w:ascii="Trebuchet MS" w:hAnsi="Trebuchet MS"/>
          <w:sz w:val="22"/>
          <w:szCs w:val="22"/>
        </w:rPr>
        <w:t xml:space="preserve">Pripomb ni bilo. </w:t>
      </w:r>
    </w:p>
    <w:p w:rsidR="009039C5" w:rsidRPr="00C73330" w:rsidRDefault="009039C5" w:rsidP="009039C5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9039C5" w:rsidRPr="001659A1" w:rsidRDefault="009039C5" w:rsidP="009039C5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1659A1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 w:rsidR="00BB5865">
        <w:rPr>
          <w:rFonts w:ascii="Trebuchet MS" w:eastAsia="Times New Roman" w:hAnsi="Trebuchet MS"/>
          <w:sz w:val="22"/>
          <w:szCs w:val="22"/>
          <w:lang w:eastAsia="sl-SI"/>
        </w:rPr>
        <w:t>6</w:t>
      </w:r>
      <w:r w:rsidRPr="001659A1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</w:t>
      </w:r>
      <w:r w:rsidR="00BB5865">
        <w:rPr>
          <w:rFonts w:ascii="Trebuchet MS" w:eastAsia="Times New Roman" w:hAnsi="Trebuchet MS"/>
          <w:sz w:val="22"/>
          <w:szCs w:val="22"/>
          <w:lang w:eastAsia="sl-SI"/>
        </w:rPr>
        <w:t xml:space="preserve">6 </w:t>
      </w:r>
      <w:r w:rsidRPr="001659A1">
        <w:rPr>
          <w:rFonts w:ascii="Trebuchet MS" w:eastAsia="Times New Roman" w:hAnsi="Trebuchet MS"/>
          <w:sz w:val="22"/>
          <w:szCs w:val="22"/>
          <w:lang w:eastAsia="sl-SI"/>
        </w:rPr>
        <w:t>prisotnih članov sprejela naslednji</w:t>
      </w:r>
    </w:p>
    <w:p w:rsidR="009039C5" w:rsidRPr="00C73330" w:rsidRDefault="009039C5" w:rsidP="009039C5">
      <w:pPr>
        <w:ind w:right="-1"/>
        <w:jc w:val="both"/>
        <w:rPr>
          <w:rFonts w:ascii="Trebuchet MS" w:hAnsi="Trebuchet MS"/>
          <w:b/>
          <w:sz w:val="22"/>
          <w:szCs w:val="22"/>
        </w:rPr>
      </w:pPr>
    </w:p>
    <w:p w:rsidR="00C65AA6" w:rsidRDefault="00C65AA6" w:rsidP="009039C5">
      <w:pPr>
        <w:ind w:right="-1"/>
        <w:jc w:val="both"/>
        <w:rPr>
          <w:rFonts w:ascii="Trebuchet MS" w:hAnsi="Trebuchet MS"/>
          <w:b/>
          <w:sz w:val="22"/>
          <w:szCs w:val="22"/>
        </w:rPr>
      </w:pPr>
    </w:p>
    <w:p w:rsidR="00C65AA6" w:rsidRDefault="00C65AA6" w:rsidP="009039C5">
      <w:pPr>
        <w:ind w:right="-1"/>
        <w:jc w:val="both"/>
        <w:rPr>
          <w:rFonts w:ascii="Trebuchet MS" w:hAnsi="Trebuchet MS"/>
          <w:b/>
          <w:sz w:val="22"/>
          <w:szCs w:val="22"/>
        </w:rPr>
      </w:pPr>
    </w:p>
    <w:p w:rsidR="009039C5" w:rsidRPr="00C73330" w:rsidRDefault="009039C5" w:rsidP="009039C5">
      <w:pPr>
        <w:ind w:right="-1"/>
        <w:jc w:val="both"/>
        <w:rPr>
          <w:rFonts w:ascii="Trebuchet MS" w:hAnsi="Trebuchet MS"/>
          <w:b/>
          <w:sz w:val="22"/>
          <w:szCs w:val="22"/>
        </w:rPr>
      </w:pPr>
      <w:r w:rsidRPr="00C73330">
        <w:rPr>
          <w:rFonts w:ascii="Trebuchet MS" w:hAnsi="Trebuchet MS"/>
          <w:b/>
          <w:sz w:val="22"/>
          <w:szCs w:val="22"/>
        </w:rPr>
        <w:lastRenderedPageBreak/>
        <w:t xml:space="preserve">SKLEP: </w:t>
      </w:r>
    </w:p>
    <w:p w:rsidR="009039C5" w:rsidRPr="00C73330" w:rsidRDefault="009039C5" w:rsidP="009039C5">
      <w:pPr>
        <w:jc w:val="both"/>
        <w:rPr>
          <w:rFonts w:ascii="Trebuchet MS" w:hAnsi="Trebuchet MS"/>
          <w:b/>
          <w:color w:val="FF0000"/>
          <w:sz w:val="22"/>
          <w:szCs w:val="22"/>
        </w:rPr>
      </w:pPr>
      <w:r w:rsidRPr="00C73330">
        <w:rPr>
          <w:rFonts w:ascii="Trebuchet MS" w:hAnsi="Trebuchet MS"/>
          <w:b/>
          <w:sz w:val="22"/>
          <w:szCs w:val="22"/>
        </w:rPr>
        <w:t xml:space="preserve">Komisija </w:t>
      </w:r>
      <w:r w:rsidRPr="00C73330">
        <w:rPr>
          <w:rFonts w:ascii="Trebuchet MS" w:eastAsia="Times New Roman" w:hAnsi="Trebuchet MS"/>
          <w:b/>
          <w:sz w:val="22"/>
          <w:szCs w:val="22"/>
          <w:lang w:eastAsia="sl-SI"/>
        </w:rPr>
        <w:t>za mandatna vprašanja, volitve, imenovanja, priznanja in nagrade</w:t>
      </w:r>
      <w:r w:rsidRPr="00C73330">
        <w:rPr>
          <w:rFonts w:ascii="Trebuchet MS" w:hAnsi="Trebuchet MS"/>
          <w:b/>
          <w:sz w:val="22"/>
          <w:szCs w:val="22"/>
        </w:rPr>
        <w:t xml:space="preserve"> potrdi zapisnik </w:t>
      </w:r>
      <w:r>
        <w:rPr>
          <w:rFonts w:ascii="Trebuchet MS" w:hAnsi="Trebuchet MS"/>
          <w:b/>
          <w:sz w:val="22"/>
          <w:szCs w:val="22"/>
        </w:rPr>
        <w:t>1</w:t>
      </w:r>
      <w:r w:rsidRPr="00C73330">
        <w:rPr>
          <w:rFonts w:ascii="Trebuchet MS" w:hAnsi="Trebuchet MS"/>
          <w:b/>
          <w:sz w:val="22"/>
          <w:szCs w:val="22"/>
        </w:rPr>
        <w:t xml:space="preserve">. redne seje z dne </w:t>
      </w:r>
      <w:r>
        <w:rPr>
          <w:rFonts w:ascii="Trebuchet MS" w:hAnsi="Trebuchet MS"/>
          <w:b/>
          <w:sz w:val="22"/>
          <w:szCs w:val="22"/>
        </w:rPr>
        <w:t>1</w:t>
      </w:r>
      <w:r w:rsidR="00C65AA6">
        <w:rPr>
          <w:rFonts w:ascii="Trebuchet MS" w:hAnsi="Trebuchet MS"/>
          <w:b/>
          <w:sz w:val="22"/>
          <w:szCs w:val="22"/>
        </w:rPr>
        <w:t>4</w:t>
      </w:r>
      <w:r>
        <w:rPr>
          <w:rFonts w:ascii="Trebuchet MS" w:hAnsi="Trebuchet MS"/>
          <w:b/>
          <w:sz w:val="22"/>
          <w:szCs w:val="22"/>
        </w:rPr>
        <w:t>. 12.</w:t>
      </w:r>
      <w:r w:rsidRPr="00C73330">
        <w:rPr>
          <w:rFonts w:ascii="Trebuchet MS" w:hAnsi="Trebuchet MS"/>
          <w:b/>
          <w:sz w:val="22"/>
          <w:szCs w:val="22"/>
        </w:rPr>
        <w:t xml:space="preserve"> 2018.</w:t>
      </w:r>
    </w:p>
    <w:p w:rsidR="00543CE7" w:rsidRPr="009039C5" w:rsidRDefault="00543CE7" w:rsidP="00543CE7">
      <w:pPr>
        <w:jc w:val="center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6E26E6" w:rsidRPr="00757405" w:rsidRDefault="006E26E6" w:rsidP="00543CE7">
      <w:pPr>
        <w:jc w:val="center"/>
        <w:rPr>
          <w:rFonts w:ascii="Trebuchet MS" w:eastAsia="Times New Roman" w:hAnsi="Trebuchet MS"/>
          <w:b/>
          <w:i/>
          <w:sz w:val="22"/>
          <w:szCs w:val="22"/>
          <w:u w:val="single"/>
          <w:lang w:eastAsia="sl-SI"/>
        </w:rPr>
      </w:pPr>
    </w:p>
    <w:p w:rsidR="00543CE7" w:rsidRPr="00757405" w:rsidRDefault="00543CE7" w:rsidP="00543CE7">
      <w:pPr>
        <w:ind w:right="-142"/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K </w:t>
      </w:r>
      <w:r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3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. točki</w:t>
      </w:r>
    </w:p>
    <w:p w:rsidR="009039C5" w:rsidRPr="009039C5" w:rsidRDefault="009039C5" w:rsidP="009039C5">
      <w:pPr>
        <w:contextualSpacing/>
        <w:jc w:val="center"/>
        <w:rPr>
          <w:rFonts w:ascii="Trebuchet MS" w:eastAsiaTheme="minorHAnsi" w:hAnsi="Trebuchet MS"/>
          <w:b/>
          <w:sz w:val="22"/>
          <w:szCs w:val="22"/>
          <w:u w:val="single"/>
          <w:lang w:eastAsia="sl-SI"/>
        </w:rPr>
      </w:pPr>
      <w:r w:rsidRPr="009039C5">
        <w:rPr>
          <w:rFonts w:ascii="Trebuchet MS" w:eastAsiaTheme="minorHAnsi" w:hAnsi="Trebuchet MS"/>
          <w:b/>
          <w:sz w:val="22"/>
          <w:szCs w:val="22"/>
          <w:u w:val="single"/>
          <w:lang w:eastAsia="sl-SI"/>
        </w:rPr>
        <w:t>Predlog za imenovanje predstavnika Mestne občine Celje v Svet lokalnih skupnosti CSD Celje</w:t>
      </w:r>
    </w:p>
    <w:p w:rsidR="003B4ECE" w:rsidRDefault="003B4ECE" w:rsidP="003B4ECE">
      <w:pPr>
        <w:tabs>
          <w:tab w:val="left" w:pos="7938"/>
          <w:tab w:val="left" w:pos="9355"/>
        </w:tabs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3B4ECE" w:rsidRPr="003B4ECE" w:rsidRDefault="003B4ECE" w:rsidP="003B4ECE">
      <w:pPr>
        <w:tabs>
          <w:tab w:val="left" w:pos="7938"/>
          <w:tab w:val="left" w:pos="9355"/>
        </w:tabs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3B4ECE">
        <w:rPr>
          <w:rFonts w:ascii="Trebuchet MS" w:eastAsia="Times New Roman" w:hAnsi="Trebuchet MS"/>
          <w:sz w:val="22"/>
          <w:szCs w:val="22"/>
          <w:lang w:eastAsia="sl-SI"/>
        </w:rPr>
        <w:t>Vlada RS je v okviru izvajanja reorganizacije centrov za socialno delo dne 26. 4. 2018 sprejela sklep o ustanovitvi Centra za socialno delo Celje, ki je v novi pravni obliki začel delovati s 1. 10. 2018. S 1. 10. 2018 so se dosedanji centri za socialno delo v regiji spojili v nov pravni subjekt in so postali enote CSD Celje (enota Celje, enota Laško, enota Slovenske Konjice, enota Šentjur pri Celju in enota Šmarje pri Jelšah.</w:t>
      </w:r>
      <w:r>
        <w:rPr>
          <w:rFonts w:ascii="Trebuchet MS" w:eastAsia="Times New Roman" w:hAnsi="Trebuchet MS"/>
          <w:sz w:val="22"/>
          <w:szCs w:val="22"/>
          <w:lang w:eastAsia="sl-SI"/>
        </w:rPr>
        <w:t xml:space="preserve"> </w:t>
      </w:r>
      <w:r w:rsidRPr="003B4ECE">
        <w:rPr>
          <w:rFonts w:ascii="Trebuchet MS" w:eastAsia="Times New Roman" w:hAnsi="Trebuchet MS"/>
          <w:sz w:val="22"/>
          <w:szCs w:val="22"/>
          <w:lang w:eastAsia="sl-SI"/>
        </w:rPr>
        <w:t>V skladu s Sklepom o ustanovitvi Centra za socialno delo Celje je v 15. členu določeno, da predstavniki lokalnih skupnosti z območja delovanja centra za socialno delo imenujejo v nov organ svojega predstavnika.</w:t>
      </w:r>
    </w:p>
    <w:p w:rsidR="00543CE7" w:rsidRPr="001D1223" w:rsidRDefault="00543CE7" w:rsidP="00543CE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BB5865" w:rsidRPr="00757405" w:rsidRDefault="00BB5865" w:rsidP="00BB5865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>
        <w:rPr>
          <w:rFonts w:ascii="Trebuchet MS" w:eastAsia="Times New Roman" w:hAnsi="Trebuchet MS"/>
          <w:sz w:val="22"/>
          <w:szCs w:val="22"/>
          <w:lang w:eastAsia="sl-SI"/>
        </w:rPr>
        <w:t>6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</w:t>
      </w:r>
      <w:r>
        <w:rPr>
          <w:rFonts w:ascii="Trebuchet MS" w:eastAsia="Times New Roman" w:hAnsi="Trebuchet MS"/>
          <w:sz w:val="22"/>
          <w:szCs w:val="22"/>
          <w:lang w:eastAsia="sl-SI"/>
        </w:rPr>
        <w:t>6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prisotnih članov sprejela naslednji</w:t>
      </w:r>
    </w:p>
    <w:p w:rsidR="00543CE7" w:rsidRPr="001D1223" w:rsidRDefault="00543CE7" w:rsidP="00543CE7">
      <w:pPr>
        <w:ind w:right="-2"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3B4ECE" w:rsidRPr="003B4ECE" w:rsidRDefault="003B4ECE" w:rsidP="003B4ECE">
      <w:pPr>
        <w:tabs>
          <w:tab w:val="left" w:pos="7938"/>
        </w:tabs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3B4ECE">
        <w:rPr>
          <w:rFonts w:ascii="Trebuchet MS" w:eastAsia="Times New Roman" w:hAnsi="Trebuchet MS"/>
          <w:b/>
          <w:sz w:val="22"/>
          <w:szCs w:val="22"/>
          <w:lang w:eastAsia="sl-SI"/>
        </w:rPr>
        <w:t>SKLEP:</w:t>
      </w:r>
    </w:p>
    <w:p w:rsidR="003B4ECE" w:rsidRPr="003B4ECE" w:rsidRDefault="003B4ECE" w:rsidP="003B4ECE">
      <w:pPr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3B4ECE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V Svet lokalnih skupnosti CSD Celje se kot predstavnik Mestne občine Celje imenuje: </w:t>
      </w:r>
    </w:p>
    <w:p w:rsidR="003B4ECE" w:rsidRPr="003B4ECE" w:rsidRDefault="003B4ECE" w:rsidP="003B4ECE">
      <w:pPr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2C748D" w:rsidRPr="002C748D" w:rsidRDefault="003B4ECE" w:rsidP="002C748D">
      <w:pPr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3B4ECE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- </w:t>
      </w:r>
      <w:r w:rsidR="002C748D" w:rsidRPr="002C748D">
        <w:rPr>
          <w:rFonts w:ascii="Trebuchet MS" w:eastAsia="Times New Roman" w:hAnsi="Trebuchet MS"/>
          <w:b/>
          <w:sz w:val="22"/>
          <w:szCs w:val="22"/>
          <w:lang w:eastAsia="sl-SI"/>
        </w:rPr>
        <w:t>Lidija Majerič, Ljubljanska 33, Celje.</w:t>
      </w:r>
    </w:p>
    <w:p w:rsidR="006E26E6" w:rsidRDefault="006E26E6" w:rsidP="00543CE7">
      <w:pPr>
        <w:ind w:right="-142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</w:p>
    <w:p w:rsidR="00C65AA6" w:rsidRDefault="00C65AA6" w:rsidP="00543CE7">
      <w:pPr>
        <w:ind w:right="-142"/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</w:p>
    <w:p w:rsidR="00543CE7" w:rsidRPr="00757405" w:rsidRDefault="00543CE7" w:rsidP="00543CE7">
      <w:pPr>
        <w:ind w:right="-142"/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K </w:t>
      </w:r>
      <w:r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4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. točki</w:t>
      </w:r>
    </w:p>
    <w:p w:rsidR="003B4ECE" w:rsidRPr="003B4ECE" w:rsidRDefault="003B4ECE" w:rsidP="003B4ECE">
      <w:pPr>
        <w:contextualSpacing/>
        <w:jc w:val="center"/>
        <w:rPr>
          <w:rFonts w:ascii="Trebuchet MS" w:eastAsiaTheme="minorHAnsi" w:hAnsi="Trebuchet MS"/>
          <w:b/>
          <w:sz w:val="22"/>
          <w:szCs w:val="22"/>
          <w:u w:val="single"/>
          <w:lang w:eastAsia="sl-SI"/>
        </w:rPr>
      </w:pPr>
      <w:r w:rsidRPr="003B4ECE">
        <w:rPr>
          <w:rFonts w:ascii="Trebuchet MS" w:eastAsiaTheme="minorHAnsi" w:hAnsi="Trebuchet MS"/>
          <w:b/>
          <w:sz w:val="22"/>
          <w:szCs w:val="22"/>
          <w:u w:val="single"/>
          <w:lang w:eastAsia="sl-SI"/>
        </w:rPr>
        <w:t>Predlog za imenovanje predstavnika Mestne občine Celje v Svet zavoda Celjske lekarne</w:t>
      </w:r>
    </w:p>
    <w:p w:rsidR="00E24525" w:rsidRPr="00E24525" w:rsidRDefault="00E24525" w:rsidP="00E24525">
      <w:pPr>
        <w:tabs>
          <w:tab w:val="left" w:pos="7938"/>
          <w:tab w:val="left" w:pos="9355"/>
        </w:tabs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E24525" w:rsidRPr="00E24525" w:rsidRDefault="00E24525" w:rsidP="00E24525">
      <w:pPr>
        <w:tabs>
          <w:tab w:val="left" w:pos="7938"/>
          <w:tab w:val="left" w:pos="9355"/>
        </w:tabs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E24525">
        <w:rPr>
          <w:rFonts w:ascii="Trebuchet MS" w:eastAsia="Times New Roman" w:hAnsi="Trebuchet MS"/>
          <w:sz w:val="22"/>
          <w:szCs w:val="22"/>
          <w:lang w:eastAsia="sl-SI"/>
        </w:rPr>
        <w:t>Zaradi smrti ene izmed članic Sveta zavoda Celjskih lekarn, je potrebno za preostanek mandatne dobe imenovati nadomestnega člana.</w:t>
      </w:r>
    </w:p>
    <w:p w:rsidR="00543CE7" w:rsidRDefault="00543CE7" w:rsidP="00543CE7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BB5865" w:rsidRPr="00757405" w:rsidRDefault="00BB5865" w:rsidP="00BB5865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>
        <w:rPr>
          <w:rFonts w:ascii="Trebuchet MS" w:eastAsia="Times New Roman" w:hAnsi="Trebuchet MS"/>
          <w:sz w:val="22"/>
          <w:szCs w:val="22"/>
          <w:lang w:eastAsia="sl-SI"/>
        </w:rPr>
        <w:t>6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</w:t>
      </w:r>
      <w:r>
        <w:rPr>
          <w:rFonts w:ascii="Trebuchet MS" w:eastAsia="Times New Roman" w:hAnsi="Trebuchet MS"/>
          <w:sz w:val="22"/>
          <w:szCs w:val="22"/>
          <w:lang w:eastAsia="sl-SI"/>
        </w:rPr>
        <w:t>6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prisotnih članov sprejela naslednji</w:t>
      </w:r>
    </w:p>
    <w:p w:rsidR="00543CE7" w:rsidRPr="00757405" w:rsidRDefault="00543CE7" w:rsidP="00543CE7">
      <w:pPr>
        <w:ind w:right="-2"/>
        <w:jc w:val="both"/>
        <w:rPr>
          <w:rFonts w:ascii="Trebuchet MS" w:eastAsiaTheme="minorHAnsi" w:hAnsi="Trebuchet MS"/>
          <w:b/>
          <w:sz w:val="22"/>
          <w:szCs w:val="22"/>
        </w:rPr>
      </w:pPr>
    </w:p>
    <w:p w:rsidR="00E24525" w:rsidRPr="00E24525" w:rsidRDefault="00E24525" w:rsidP="00E24525">
      <w:pPr>
        <w:tabs>
          <w:tab w:val="left" w:pos="7938"/>
        </w:tabs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E24525">
        <w:rPr>
          <w:rFonts w:ascii="Trebuchet MS" w:eastAsia="Times New Roman" w:hAnsi="Trebuchet MS"/>
          <w:b/>
          <w:sz w:val="22"/>
          <w:szCs w:val="22"/>
          <w:lang w:eastAsia="sl-SI"/>
        </w:rPr>
        <w:t>SKLEP:</w:t>
      </w:r>
    </w:p>
    <w:p w:rsidR="00E24525" w:rsidRPr="00E24525" w:rsidRDefault="00E24525" w:rsidP="00E24525">
      <w:pPr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E24525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V Svet zavoda Celjske lekarne se kot predstavnik Mestne občine Celje za preostanek mandatne dobe imenuje: </w:t>
      </w:r>
    </w:p>
    <w:p w:rsidR="00E24525" w:rsidRPr="00E24525" w:rsidRDefault="00E24525" w:rsidP="00E24525">
      <w:pPr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3B4448" w:rsidRPr="003B4448" w:rsidRDefault="00E24525" w:rsidP="003B4448">
      <w:pPr>
        <w:rPr>
          <w:rFonts w:ascii="Trebuchet MS" w:eastAsia="Times New Roman" w:hAnsi="Trebuchet MS"/>
          <w:b/>
          <w:sz w:val="22"/>
          <w:szCs w:val="22"/>
          <w:lang w:eastAsia="sl-SI"/>
        </w:rPr>
      </w:pPr>
      <w:r w:rsidRPr="00E24525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- </w:t>
      </w:r>
      <w:r w:rsidR="003B4448" w:rsidRPr="003B4448">
        <w:rPr>
          <w:rFonts w:ascii="Trebuchet MS" w:eastAsia="Times New Roman" w:hAnsi="Trebuchet MS"/>
          <w:b/>
          <w:sz w:val="22"/>
          <w:szCs w:val="22"/>
          <w:lang w:eastAsia="sl-SI"/>
        </w:rPr>
        <w:t>dr. Alenka Sajovic, Plečnikova ulica 12 b, Celje.</w:t>
      </w:r>
    </w:p>
    <w:p w:rsidR="00E24525" w:rsidRPr="00E24525" w:rsidRDefault="00E24525" w:rsidP="00E24525">
      <w:pPr>
        <w:contextualSpacing/>
        <w:jc w:val="both"/>
        <w:rPr>
          <w:rFonts w:ascii="Trebuchet MS" w:eastAsia="Times New Roman" w:hAnsi="Trebuchet MS"/>
          <w:b/>
          <w:sz w:val="22"/>
          <w:szCs w:val="22"/>
          <w:lang w:eastAsia="sl-SI"/>
        </w:rPr>
      </w:pPr>
    </w:p>
    <w:p w:rsidR="00FA4724" w:rsidRPr="00757405" w:rsidRDefault="00FA4724" w:rsidP="00972C3E">
      <w:pPr>
        <w:tabs>
          <w:tab w:val="left" w:pos="7938"/>
          <w:tab w:val="left" w:pos="8931"/>
        </w:tabs>
        <w:jc w:val="both"/>
        <w:rPr>
          <w:rFonts w:ascii="Trebuchet MS" w:eastAsia="Times New Roman" w:hAnsi="Trebuchet MS"/>
          <w:bCs/>
          <w:iCs/>
          <w:sz w:val="22"/>
          <w:szCs w:val="22"/>
          <w:lang w:eastAsia="sl-SI"/>
        </w:rPr>
      </w:pPr>
    </w:p>
    <w:p w:rsidR="00543CE7" w:rsidRPr="00757405" w:rsidRDefault="00543CE7" w:rsidP="00543CE7">
      <w:pPr>
        <w:spacing w:after="100" w:afterAutospacing="1"/>
        <w:ind w:left="360"/>
        <w:contextualSpacing/>
        <w:jc w:val="center"/>
        <w:rPr>
          <w:rFonts w:ascii="Trebuchet MS" w:hAnsi="Trebuchet MS" w:cstheme="minorBidi"/>
          <w:b/>
          <w:sz w:val="22"/>
          <w:szCs w:val="22"/>
          <w:u w:val="single"/>
        </w:rPr>
      </w:pPr>
      <w:r w:rsidRPr="00757405">
        <w:rPr>
          <w:rFonts w:ascii="Trebuchet MS" w:hAnsi="Trebuchet MS" w:cstheme="minorBidi"/>
          <w:b/>
          <w:sz w:val="22"/>
          <w:szCs w:val="22"/>
          <w:u w:val="single"/>
        </w:rPr>
        <w:t xml:space="preserve">K </w:t>
      </w:r>
      <w:r w:rsidR="00E24525">
        <w:rPr>
          <w:rFonts w:ascii="Trebuchet MS" w:hAnsi="Trebuchet MS" w:cstheme="minorBidi"/>
          <w:b/>
          <w:sz w:val="22"/>
          <w:szCs w:val="22"/>
          <w:u w:val="single"/>
        </w:rPr>
        <w:t>5</w:t>
      </w:r>
      <w:r w:rsidRPr="00757405">
        <w:rPr>
          <w:rFonts w:ascii="Trebuchet MS" w:hAnsi="Trebuchet MS" w:cstheme="minorBidi"/>
          <w:b/>
          <w:sz w:val="22"/>
          <w:szCs w:val="22"/>
          <w:u w:val="single"/>
        </w:rPr>
        <w:t>. točki</w:t>
      </w:r>
    </w:p>
    <w:p w:rsidR="00543CE7" w:rsidRDefault="00541561" w:rsidP="00541561">
      <w:pPr>
        <w:ind w:right="-1"/>
        <w:contextualSpacing/>
        <w:jc w:val="center"/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</w:pPr>
      <w:r w:rsidRPr="00541561">
        <w:rPr>
          <w:rFonts w:ascii="Trebuchet MS" w:eastAsia="Times New Roman" w:hAnsi="Trebuchet MS"/>
          <w:b/>
          <w:sz w:val="22"/>
          <w:szCs w:val="22"/>
          <w:u w:val="single"/>
        </w:rPr>
        <w:t xml:space="preserve">Predlog za imenovanje </w:t>
      </w:r>
      <w:r w:rsidRPr="00541561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predstavnikov MOC v Svet zavoda OŠ Ljubečna</w:t>
      </w:r>
    </w:p>
    <w:p w:rsidR="00541561" w:rsidRPr="00541561" w:rsidRDefault="00541561" w:rsidP="00541561">
      <w:pPr>
        <w:ind w:right="-1"/>
        <w:contextualSpacing/>
        <w:jc w:val="center"/>
        <w:rPr>
          <w:rFonts w:ascii="Trebuchet MS" w:hAnsi="Trebuchet MS"/>
          <w:b/>
          <w:sz w:val="22"/>
          <w:szCs w:val="22"/>
          <w:u w:val="single"/>
        </w:rPr>
      </w:pPr>
    </w:p>
    <w:p w:rsidR="00C61115" w:rsidRPr="003B7310" w:rsidRDefault="00C61115" w:rsidP="00C61115">
      <w:pPr>
        <w:pStyle w:val="Default"/>
        <w:jc w:val="both"/>
        <w:rPr>
          <w:color w:val="auto"/>
          <w:sz w:val="22"/>
          <w:szCs w:val="22"/>
        </w:rPr>
      </w:pPr>
      <w:r w:rsidRPr="003B7310">
        <w:rPr>
          <w:color w:val="auto"/>
          <w:sz w:val="22"/>
          <w:szCs w:val="22"/>
        </w:rPr>
        <w:t>Zaradi poteka mandata dosedanjim članom Sveta zavoda javnega vzgojno-izobraževalnega zavoda Osnovna šola Ljubečna, je Komisija za mandatna vprašanja, volitve, imenovanja, priznanja in nagrade</w:t>
      </w:r>
      <w:r w:rsidR="00703B6D">
        <w:rPr>
          <w:color w:val="auto"/>
          <w:sz w:val="22"/>
          <w:szCs w:val="22"/>
        </w:rPr>
        <w:t xml:space="preserve"> </w:t>
      </w:r>
      <w:r w:rsidRPr="003B7310">
        <w:rPr>
          <w:color w:val="auto"/>
          <w:sz w:val="22"/>
          <w:szCs w:val="22"/>
        </w:rPr>
        <w:t xml:space="preserve">dne 19. 12. 2018 pozvala politične stranke, ki so zastopane v Mestnem svetu Mestne občine Celje, da predlagajo svoje kandidate za predstavnike Mestne občine Celje v svet navedenega zavoda. </w:t>
      </w:r>
    </w:p>
    <w:p w:rsidR="00C61115" w:rsidRPr="003B7310" w:rsidRDefault="00C61115" w:rsidP="00C61115">
      <w:pPr>
        <w:pStyle w:val="Default"/>
        <w:jc w:val="both"/>
        <w:rPr>
          <w:sz w:val="22"/>
          <w:szCs w:val="22"/>
        </w:rPr>
      </w:pPr>
    </w:p>
    <w:p w:rsidR="00C61115" w:rsidRPr="00AA2789" w:rsidRDefault="00C61115" w:rsidP="00C61115">
      <w:pPr>
        <w:jc w:val="both"/>
        <w:rPr>
          <w:rFonts w:ascii="Trebuchet MS" w:eastAsia="Times New Roman" w:hAnsi="Trebuchet MS" w:cs="Arial"/>
          <w:sz w:val="22"/>
          <w:szCs w:val="22"/>
          <w:lang w:eastAsia="sl-SI"/>
        </w:rPr>
      </w:pPr>
      <w:r w:rsidRPr="00AA2789">
        <w:rPr>
          <w:rFonts w:ascii="Trebuchet MS" w:hAnsi="Trebuchet MS"/>
          <w:sz w:val="22"/>
          <w:szCs w:val="22"/>
        </w:rPr>
        <w:t xml:space="preserve">Skladno z 12. členom </w:t>
      </w:r>
      <w:r w:rsidRPr="00AA2789">
        <w:rPr>
          <w:rFonts w:ascii="Trebuchet MS" w:hAnsi="Trebuchet MS" w:cs="Helvetica"/>
          <w:sz w:val="22"/>
          <w:szCs w:val="22"/>
        </w:rPr>
        <w:t>Odloka o ustanovitvi javnih vzgojno-izobraževalnih zavodov Mestne občine Celje (</w:t>
      </w:r>
      <w:hyperlink r:id="rId11" w:history="1">
        <w:r w:rsidRPr="00AA2789">
          <w:rPr>
            <w:rStyle w:val="Hiperpovezava"/>
            <w:rFonts w:ascii="Trebuchet MS" w:hAnsi="Trebuchet MS" w:cs="Helvetica"/>
            <w:color w:val="auto"/>
            <w:sz w:val="22"/>
            <w:szCs w:val="22"/>
            <w:u w:val="none"/>
          </w:rPr>
          <w:t>Uradni list RS, št. 56/17</w:t>
        </w:r>
      </w:hyperlink>
      <w:r w:rsidRPr="00AA2789">
        <w:rPr>
          <w:rFonts w:ascii="Trebuchet MS" w:hAnsi="Trebuchet MS"/>
          <w:sz w:val="22"/>
          <w:szCs w:val="22"/>
        </w:rPr>
        <w:t>) so v svetu zavoda trije predstavniki ustanovitelja, ki jih imenuje</w:t>
      </w:r>
      <w:r w:rsidRPr="00AA2789">
        <w:rPr>
          <w:rFonts w:ascii="Trebuchet MS" w:eastAsia="Times New Roman" w:hAnsi="Trebuchet MS" w:cs="Arial"/>
          <w:sz w:val="22"/>
          <w:szCs w:val="22"/>
          <w:lang w:eastAsia="sl-SI"/>
        </w:rPr>
        <w:t xml:space="preserve"> v svet zavoda mestni svet ustanovitelja izmed občanov z območja šolskega okoliša zavoda v skladu s svojim statutom in poslovnikom. Vsaj en predstavnik ustanovitelja v svetu zavoda mora biti ob imenovanju svetnik mestnega sveta ustanovitelja. </w:t>
      </w:r>
    </w:p>
    <w:p w:rsidR="00AF69BF" w:rsidRDefault="00AF69BF" w:rsidP="00E24525">
      <w:pPr>
        <w:ind w:right="-1"/>
        <w:contextualSpacing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BB5865" w:rsidRDefault="00BB5865" w:rsidP="00BB5865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BB5865" w:rsidRDefault="00BB5865" w:rsidP="00BB5865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BB5865" w:rsidRDefault="00BB5865" w:rsidP="00BB5865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BB5865" w:rsidRPr="00757405" w:rsidRDefault="00BB5865" w:rsidP="00BB5865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>
        <w:rPr>
          <w:rFonts w:ascii="Trebuchet MS" w:eastAsia="Times New Roman" w:hAnsi="Trebuchet MS"/>
          <w:sz w:val="22"/>
          <w:szCs w:val="22"/>
          <w:lang w:eastAsia="sl-SI"/>
        </w:rPr>
        <w:t>6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</w:t>
      </w:r>
      <w:r>
        <w:rPr>
          <w:rFonts w:ascii="Trebuchet MS" w:eastAsia="Times New Roman" w:hAnsi="Trebuchet MS"/>
          <w:sz w:val="22"/>
          <w:szCs w:val="22"/>
          <w:lang w:eastAsia="sl-SI"/>
        </w:rPr>
        <w:t>6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prisotnih članov sprejela naslednji</w:t>
      </w:r>
    </w:p>
    <w:p w:rsidR="00543CE7" w:rsidRDefault="00543CE7" w:rsidP="00543CE7">
      <w:pPr>
        <w:jc w:val="both"/>
        <w:rPr>
          <w:rFonts w:ascii="Trebuchet MS" w:hAnsi="Trebuchet MS" w:cs="Arial"/>
          <w:b/>
          <w:sz w:val="22"/>
          <w:szCs w:val="22"/>
          <w:lang w:eastAsia="sl-SI"/>
        </w:rPr>
      </w:pPr>
    </w:p>
    <w:p w:rsidR="00AA2789" w:rsidRPr="003B7310" w:rsidRDefault="00AA2789" w:rsidP="00AA2789">
      <w:pPr>
        <w:pStyle w:val="Default"/>
        <w:rPr>
          <w:sz w:val="22"/>
          <w:szCs w:val="22"/>
        </w:rPr>
      </w:pPr>
      <w:r w:rsidRPr="003B7310">
        <w:rPr>
          <w:b/>
          <w:bCs/>
          <w:sz w:val="22"/>
          <w:szCs w:val="22"/>
        </w:rPr>
        <w:t xml:space="preserve">SKLEP: </w:t>
      </w:r>
    </w:p>
    <w:p w:rsidR="00AA2789" w:rsidRDefault="00AA2789" w:rsidP="00AA2789">
      <w:pPr>
        <w:pStyle w:val="Default"/>
        <w:rPr>
          <w:b/>
          <w:bCs/>
          <w:sz w:val="22"/>
          <w:szCs w:val="22"/>
        </w:rPr>
      </w:pPr>
      <w:r w:rsidRPr="003B7310">
        <w:rPr>
          <w:b/>
          <w:bCs/>
          <w:sz w:val="22"/>
          <w:szCs w:val="22"/>
        </w:rPr>
        <w:lastRenderedPageBreak/>
        <w:t xml:space="preserve">V Svet javnega vzgojno-izobraževalnega zavoda Osnovna šola Ljubečna se kot predstavniki Mestne občine Celje imenujejo: </w:t>
      </w:r>
    </w:p>
    <w:p w:rsidR="00703B6D" w:rsidRPr="00BC2649" w:rsidRDefault="00703B6D" w:rsidP="00AA2789">
      <w:pPr>
        <w:pStyle w:val="Default"/>
        <w:rPr>
          <w:b/>
          <w:bCs/>
          <w:sz w:val="22"/>
          <w:szCs w:val="22"/>
        </w:rPr>
      </w:pPr>
    </w:p>
    <w:p w:rsidR="0008262F" w:rsidRPr="0008262F" w:rsidRDefault="00AA2789" w:rsidP="0008262F">
      <w:pPr>
        <w:rPr>
          <w:rFonts w:ascii="Trebuchet MS" w:hAnsi="Trebuchet MS"/>
          <w:b/>
          <w:sz w:val="22"/>
          <w:szCs w:val="22"/>
        </w:rPr>
      </w:pPr>
      <w:r w:rsidRPr="0008262F">
        <w:rPr>
          <w:rFonts w:ascii="Trebuchet MS" w:hAnsi="Trebuchet MS"/>
          <w:sz w:val="22"/>
          <w:szCs w:val="22"/>
        </w:rPr>
        <w:t xml:space="preserve">- </w:t>
      </w:r>
      <w:r w:rsidR="0008262F" w:rsidRPr="0008262F">
        <w:rPr>
          <w:rFonts w:ascii="Trebuchet MS" w:hAnsi="Trebuchet MS"/>
          <w:b/>
          <w:sz w:val="22"/>
          <w:szCs w:val="22"/>
        </w:rPr>
        <w:t>mag. Maja Voglar, Na travniku 7, Celje</w:t>
      </w:r>
    </w:p>
    <w:p w:rsidR="0008262F" w:rsidRPr="0008262F" w:rsidRDefault="0008262F" w:rsidP="0008262F">
      <w:pPr>
        <w:rPr>
          <w:rFonts w:ascii="Trebuchet MS" w:hAnsi="Trebuchet MS"/>
          <w:b/>
          <w:sz w:val="22"/>
          <w:szCs w:val="22"/>
        </w:rPr>
      </w:pPr>
      <w:r w:rsidRPr="0008262F">
        <w:rPr>
          <w:rFonts w:ascii="Trebuchet MS" w:hAnsi="Trebuchet MS"/>
          <w:b/>
          <w:sz w:val="22"/>
          <w:szCs w:val="22"/>
        </w:rPr>
        <w:t>- Matjaž Železnik, Milčinskega 12, Celje</w:t>
      </w:r>
    </w:p>
    <w:p w:rsidR="0008262F" w:rsidRPr="0008262F" w:rsidRDefault="0008262F" w:rsidP="0008262F">
      <w:pPr>
        <w:rPr>
          <w:rFonts w:ascii="Trebuchet MS" w:hAnsi="Trebuchet MS"/>
          <w:b/>
          <w:sz w:val="22"/>
          <w:szCs w:val="22"/>
        </w:rPr>
      </w:pPr>
      <w:r w:rsidRPr="0008262F">
        <w:rPr>
          <w:rFonts w:ascii="Trebuchet MS" w:hAnsi="Trebuchet MS"/>
          <w:b/>
          <w:sz w:val="22"/>
          <w:szCs w:val="22"/>
        </w:rPr>
        <w:t>- Metka Hojnik Verdev, Zadobrova 37 a, Škofja Vas.</w:t>
      </w:r>
    </w:p>
    <w:p w:rsidR="00AA2789" w:rsidRPr="00121F40" w:rsidRDefault="00AA2789" w:rsidP="0008262F">
      <w:pPr>
        <w:pStyle w:val="Default"/>
        <w:spacing w:after="16"/>
        <w:rPr>
          <w:b/>
          <w:color w:val="FF0000"/>
          <w:sz w:val="22"/>
          <w:szCs w:val="22"/>
        </w:rPr>
      </w:pPr>
    </w:p>
    <w:p w:rsidR="00543CE7" w:rsidRPr="00757405" w:rsidRDefault="00543CE7" w:rsidP="00543CE7">
      <w:pPr>
        <w:jc w:val="both"/>
        <w:rPr>
          <w:rFonts w:ascii="Trebuchet MS" w:eastAsia="Times New Roman" w:hAnsi="Trebuchet MS"/>
          <w:b/>
          <w:bCs/>
          <w:i/>
          <w:iCs/>
          <w:sz w:val="22"/>
          <w:szCs w:val="22"/>
          <w:lang w:eastAsia="sl-SI"/>
        </w:rPr>
      </w:pPr>
    </w:p>
    <w:p w:rsidR="00543CE7" w:rsidRPr="00757405" w:rsidRDefault="00543CE7" w:rsidP="00543CE7">
      <w:pPr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K </w:t>
      </w:r>
      <w:r w:rsidR="00121F40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6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. točki</w:t>
      </w:r>
    </w:p>
    <w:p w:rsidR="00121F40" w:rsidRPr="00121F40" w:rsidRDefault="00121F40" w:rsidP="00121F40">
      <w:pPr>
        <w:jc w:val="center"/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</w:pPr>
      <w:r w:rsidRPr="00121F40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P</w:t>
      </w:r>
      <w:r w:rsidRPr="00121F40">
        <w:rPr>
          <w:rFonts w:ascii="Trebuchet MS" w:eastAsia="Times New Roman" w:hAnsi="Trebuchet MS"/>
          <w:b/>
          <w:sz w:val="22"/>
          <w:szCs w:val="22"/>
          <w:u w:val="single"/>
        </w:rPr>
        <w:t xml:space="preserve">redlog za imenovanje </w:t>
      </w:r>
      <w:r w:rsidRPr="00121F40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predstavnikov MOC v Svet zavoda Socio</w:t>
      </w:r>
    </w:p>
    <w:p w:rsidR="00543CE7" w:rsidRPr="00757405" w:rsidRDefault="00543CE7" w:rsidP="00543CE7">
      <w:pPr>
        <w:jc w:val="center"/>
        <w:rPr>
          <w:rFonts w:ascii="Trebuchet MS" w:hAnsi="Trebuchet MS"/>
          <w:b/>
          <w:sz w:val="22"/>
          <w:szCs w:val="22"/>
          <w:u w:val="single"/>
        </w:rPr>
      </w:pPr>
    </w:p>
    <w:p w:rsidR="00541561" w:rsidRPr="003B7310" w:rsidRDefault="00BC2649" w:rsidP="00541561">
      <w:pPr>
        <w:pStyle w:val="Default"/>
        <w:jc w:val="both"/>
        <w:rPr>
          <w:color w:val="auto"/>
          <w:sz w:val="22"/>
          <w:szCs w:val="22"/>
        </w:rPr>
      </w:pPr>
      <w:r w:rsidRPr="00AE2BF9">
        <w:rPr>
          <w:sz w:val="22"/>
          <w:szCs w:val="22"/>
        </w:rPr>
        <w:t xml:space="preserve">Zaradi poteka mandata dosedanjim članom Sveta JZ Socio – Javni zavod za socialno varstvene dejavnosti Celje, je Komisija za mandatna vprašanja, volitve, imenovanja, priznanja in nagrade </w:t>
      </w:r>
      <w:r w:rsidR="00541561" w:rsidRPr="003B7310">
        <w:rPr>
          <w:color w:val="auto"/>
          <w:sz w:val="22"/>
          <w:szCs w:val="22"/>
        </w:rPr>
        <w:t xml:space="preserve"> dne 19. 12. 2018 pozvala politične stranke, ki so zastopane v Mestnem svetu Mestne občine Celje, da predlagajo svoje kandidate za predstavnike Mestne občine Celje v svet navedenega zavoda. </w:t>
      </w:r>
    </w:p>
    <w:p w:rsidR="005177FA" w:rsidRPr="00757405" w:rsidRDefault="005177FA" w:rsidP="00541561">
      <w:pPr>
        <w:pStyle w:val="Default"/>
        <w:jc w:val="both"/>
        <w:rPr>
          <w:rFonts w:eastAsia="Times New Roman"/>
          <w:bCs/>
          <w:iCs/>
          <w:sz w:val="22"/>
          <w:szCs w:val="22"/>
          <w:lang w:eastAsia="sl-SI"/>
        </w:rPr>
      </w:pPr>
    </w:p>
    <w:p w:rsidR="00BB5865" w:rsidRPr="00757405" w:rsidRDefault="00BB5865" w:rsidP="00BB5865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bookmarkStart w:id="2" w:name="_Hlk534967162"/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>
        <w:rPr>
          <w:rFonts w:ascii="Trebuchet MS" w:eastAsia="Times New Roman" w:hAnsi="Trebuchet MS"/>
          <w:sz w:val="22"/>
          <w:szCs w:val="22"/>
          <w:lang w:eastAsia="sl-SI"/>
        </w:rPr>
        <w:t>6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</w:t>
      </w:r>
      <w:r>
        <w:rPr>
          <w:rFonts w:ascii="Trebuchet MS" w:eastAsia="Times New Roman" w:hAnsi="Trebuchet MS"/>
          <w:sz w:val="22"/>
          <w:szCs w:val="22"/>
          <w:lang w:eastAsia="sl-SI"/>
        </w:rPr>
        <w:t>6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prisotnih članov sprejela naslednji</w:t>
      </w:r>
    </w:p>
    <w:p w:rsidR="00341BA7" w:rsidRDefault="00341BA7" w:rsidP="00541561">
      <w:pPr>
        <w:pStyle w:val="Default"/>
        <w:jc w:val="both"/>
        <w:rPr>
          <w:b/>
          <w:bCs/>
          <w:sz w:val="22"/>
          <w:szCs w:val="22"/>
        </w:rPr>
      </w:pPr>
    </w:p>
    <w:p w:rsidR="00541561" w:rsidRPr="00AE2BF9" w:rsidRDefault="00541561" w:rsidP="00541561">
      <w:pPr>
        <w:pStyle w:val="Default"/>
        <w:jc w:val="both"/>
        <w:rPr>
          <w:sz w:val="22"/>
          <w:szCs w:val="22"/>
        </w:rPr>
      </w:pPr>
      <w:r w:rsidRPr="00AE2BF9">
        <w:rPr>
          <w:b/>
          <w:bCs/>
          <w:sz w:val="22"/>
          <w:szCs w:val="22"/>
        </w:rPr>
        <w:t xml:space="preserve">SKLEP: </w:t>
      </w:r>
    </w:p>
    <w:bookmarkEnd w:id="2"/>
    <w:p w:rsidR="00541561" w:rsidRPr="00AE2BF9" w:rsidRDefault="00541561" w:rsidP="00541561">
      <w:pPr>
        <w:pStyle w:val="Default"/>
        <w:jc w:val="both"/>
        <w:rPr>
          <w:b/>
          <w:bCs/>
          <w:sz w:val="22"/>
          <w:szCs w:val="22"/>
        </w:rPr>
      </w:pPr>
      <w:r w:rsidRPr="00AE2BF9">
        <w:rPr>
          <w:b/>
          <w:bCs/>
          <w:sz w:val="22"/>
          <w:szCs w:val="22"/>
        </w:rPr>
        <w:t xml:space="preserve">V Svet JZ Socio – Javni zavod za socialno varstvene dejavnosti Celje se kot predstavniki Mestne občine Celje imenujejo: </w:t>
      </w:r>
    </w:p>
    <w:p w:rsidR="00541561" w:rsidRPr="00AE2BF9" w:rsidRDefault="00541561" w:rsidP="00541561">
      <w:pPr>
        <w:pStyle w:val="Default"/>
        <w:jc w:val="both"/>
        <w:rPr>
          <w:sz w:val="22"/>
          <w:szCs w:val="22"/>
        </w:rPr>
      </w:pPr>
    </w:p>
    <w:p w:rsidR="002C748D" w:rsidRPr="0050561F" w:rsidRDefault="002C748D" w:rsidP="002C748D">
      <w:pPr>
        <w:pStyle w:val="Default"/>
        <w:spacing w:after="18"/>
        <w:rPr>
          <w:b/>
          <w:sz w:val="22"/>
          <w:szCs w:val="22"/>
        </w:rPr>
      </w:pPr>
      <w:r w:rsidRPr="0050561F">
        <w:rPr>
          <w:b/>
          <w:sz w:val="22"/>
          <w:szCs w:val="22"/>
        </w:rPr>
        <w:t xml:space="preserve">- </w:t>
      </w:r>
      <w:r w:rsidRPr="0050561F">
        <w:rPr>
          <w:b/>
          <w:bCs/>
          <w:sz w:val="22"/>
          <w:szCs w:val="22"/>
        </w:rPr>
        <w:t xml:space="preserve">Marjan Korošec, Trubarjeva ul. 18, Celje, </w:t>
      </w:r>
    </w:p>
    <w:p w:rsidR="002C748D" w:rsidRPr="0050561F" w:rsidRDefault="002C748D" w:rsidP="002C748D">
      <w:pPr>
        <w:pStyle w:val="Default"/>
        <w:rPr>
          <w:b/>
          <w:bCs/>
          <w:sz w:val="22"/>
          <w:szCs w:val="22"/>
        </w:rPr>
      </w:pPr>
      <w:r w:rsidRPr="0050561F">
        <w:rPr>
          <w:b/>
          <w:sz w:val="22"/>
          <w:szCs w:val="22"/>
        </w:rPr>
        <w:t xml:space="preserve">- </w:t>
      </w:r>
      <w:r w:rsidRPr="0050561F">
        <w:rPr>
          <w:b/>
          <w:bCs/>
          <w:sz w:val="22"/>
          <w:szCs w:val="22"/>
        </w:rPr>
        <w:t xml:space="preserve">Barbara </w:t>
      </w:r>
      <w:proofErr w:type="spellStart"/>
      <w:r w:rsidRPr="0050561F">
        <w:rPr>
          <w:b/>
          <w:bCs/>
          <w:sz w:val="22"/>
          <w:szCs w:val="22"/>
        </w:rPr>
        <w:t>Dežnak</w:t>
      </w:r>
      <w:proofErr w:type="spellEnd"/>
      <w:r w:rsidRPr="0050561F">
        <w:rPr>
          <w:b/>
          <w:bCs/>
          <w:sz w:val="22"/>
          <w:szCs w:val="22"/>
        </w:rPr>
        <w:t xml:space="preserve"> Vidmar, Žagarjeva ul. 1, Celje</w:t>
      </w:r>
    </w:p>
    <w:p w:rsidR="002C748D" w:rsidRPr="0050561F" w:rsidRDefault="002C748D" w:rsidP="002C748D">
      <w:pPr>
        <w:pStyle w:val="Default"/>
        <w:rPr>
          <w:b/>
          <w:sz w:val="22"/>
          <w:szCs w:val="22"/>
        </w:rPr>
      </w:pPr>
      <w:r w:rsidRPr="0050561F">
        <w:rPr>
          <w:b/>
          <w:sz w:val="22"/>
          <w:szCs w:val="22"/>
        </w:rPr>
        <w:t>- mag. Olga Bezenšek Lalić, Jamova 8, Celje.</w:t>
      </w:r>
    </w:p>
    <w:p w:rsidR="002C748D" w:rsidRPr="00AE2BF9" w:rsidRDefault="002C748D" w:rsidP="002C748D">
      <w:pPr>
        <w:pStyle w:val="Default"/>
        <w:rPr>
          <w:sz w:val="22"/>
          <w:szCs w:val="22"/>
        </w:rPr>
      </w:pPr>
    </w:p>
    <w:p w:rsidR="00AF69BF" w:rsidRDefault="00AF69BF" w:rsidP="00F2053B">
      <w:pPr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</w:p>
    <w:p w:rsidR="00541561" w:rsidRPr="00757405" w:rsidRDefault="00541561" w:rsidP="00541561">
      <w:pPr>
        <w:jc w:val="center"/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</w:pP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 xml:space="preserve">K </w:t>
      </w:r>
      <w:r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7</w:t>
      </w:r>
      <w:r w:rsidRPr="00757405">
        <w:rPr>
          <w:rFonts w:ascii="Trebuchet MS" w:eastAsia="Times New Roman" w:hAnsi="Trebuchet MS"/>
          <w:b/>
          <w:bCs/>
          <w:iCs/>
          <w:sz w:val="22"/>
          <w:szCs w:val="22"/>
          <w:u w:val="single"/>
          <w:lang w:eastAsia="sl-SI"/>
        </w:rPr>
        <w:t>. točki</w:t>
      </w:r>
    </w:p>
    <w:p w:rsidR="00541561" w:rsidRPr="00541561" w:rsidRDefault="00541561" w:rsidP="00541561">
      <w:pPr>
        <w:jc w:val="center"/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</w:pPr>
      <w:r w:rsidRPr="00541561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Sklep o določitvi plače župana Mestne občine Celje v mandatnem obdobju 2018 - 2022</w:t>
      </w:r>
    </w:p>
    <w:p w:rsidR="00541561" w:rsidRPr="00AE2BF9" w:rsidRDefault="00541561" w:rsidP="00541561">
      <w:pPr>
        <w:pStyle w:val="Default"/>
        <w:rPr>
          <w:sz w:val="22"/>
          <w:szCs w:val="22"/>
        </w:rPr>
      </w:pPr>
    </w:p>
    <w:p w:rsidR="0092639B" w:rsidRPr="00C26A8B" w:rsidRDefault="0092639B" w:rsidP="0092639B">
      <w:pPr>
        <w:jc w:val="both"/>
        <w:rPr>
          <w:rFonts w:ascii="Trebuchet MS" w:hAnsi="Trebuchet MS" w:cs="Arial"/>
          <w:sz w:val="22"/>
          <w:szCs w:val="22"/>
          <w:lang w:eastAsia="sl-SI"/>
        </w:rPr>
      </w:pPr>
      <w:r w:rsidRPr="00C26A8B">
        <w:rPr>
          <w:rFonts w:ascii="Trebuchet MS" w:hAnsi="Trebuchet MS" w:cs="Arial"/>
          <w:sz w:val="22"/>
          <w:szCs w:val="22"/>
          <w:lang w:eastAsia="sl-SI"/>
        </w:rPr>
        <w:t xml:space="preserve">Na rednih volitvah župana občine, ki so bile </w:t>
      </w:r>
      <w:r>
        <w:rPr>
          <w:rFonts w:ascii="Trebuchet MS" w:hAnsi="Trebuchet MS" w:cs="Arial"/>
          <w:sz w:val="22"/>
          <w:szCs w:val="22"/>
          <w:lang w:eastAsia="sl-SI"/>
        </w:rPr>
        <w:t xml:space="preserve">18. novembra </w:t>
      </w:r>
      <w:r w:rsidRPr="00C26A8B">
        <w:rPr>
          <w:rFonts w:ascii="Trebuchet MS" w:hAnsi="Trebuchet MS" w:cs="Arial"/>
          <w:sz w:val="22"/>
          <w:szCs w:val="22"/>
          <w:lang w:eastAsia="sl-SI"/>
        </w:rPr>
        <w:t>201</w:t>
      </w:r>
      <w:r>
        <w:rPr>
          <w:rFonts w:ascii="Trebuchet MS" w:hAnsi="Trebuchet MS" w:cs="Arial"/>
          <w:sz w:val="22"/>
          <w:szCs w:val="22"/>
          <w:lang w:eastAsia="sl-SI"/>
        </w:rPr>
        <w:t>8</w:t>
      </w:r>
      <w:r w:rsidRPr="00C26A8B">
        <w:rPr>
          <w:rFonts w:ascii="Trebuchet MS" w:hAnsi="Trebuchet MS" w:cs="Arial"/>
          <w:sz w:val="22"/>
          <w:szCs w:val="22"/>
          <w:lang w:eastAsia="sl-SI"/>
        </w:rPr>
        <w:t xml:space="preserve">, je bil za župana Mestne občine Celje izvoljen Bojan Šrot. Mestni svet Mestne občine Celje je na 1. konstitutivni seji dne </w:t>
      </w:r>
      <w:r>
        <w:rPr>
          <w:rFonts w:ascii="Trebuchet MS" w:hAnsi="Trebuchet MS" w:cs="Arial"/>
          <w:sz w:val="22"/>
          <w:szCs w:val="22"/>
          <w:lang w:eastAsia="sl-SI"/>
        </w:rPr>
        <w:t>4. 12. 2019</w:t>
      </w:r>
      <w:r w:rsidRPr="00C26A8B">
        <w:rPr>
          <w:rFonts w:ascii="Trebuchet MS" w:hAnsi="Trebuchet MS" w:cs="Arial"/>
          <w:sz w:val="22"/>
          <w:szCs w:val="22"/>
          <w:lang w:eastAsia="sl-SI"/>
        </w:rPr>
        <w:t xml:space="preserve"> potrdil mandat županu Mestne občine Celje Bojanu Šrotu.</w:t>
      </w:r>
    </w:p>
    <w:p w:rsidR="008E4272" w:rsidRDefault="008E4272" w:rsidP="00C02FAE">
      <w:pPr>
        <w:ind w:right="70"/>
        <w:jc w:val="both"/>
        <w:rPr>
          <w:rFonts w:ascii="Trebuchet MS" w:hAnsi="Trebuchet MS" w:cs="Tahoma"/>
          <w:sz w:val="22"/>
          <w:szCs w:val="22"/>
        </w:rPr>
      </w:pPr>
    </w:p>
    <w:p w:rsidR="00C02FAE" w:rsidRPr="00C02FAE" w:rsidRDefault="00C02FAE" w:rsidP="00C02FAE">
      <w:pPr>
        <w:ind w:right="70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S</w:t>
      </w:r>
      <w:r w:rsidRPr="0099498C">
        <w:rPr>
          <w:rFonts w:ascii="Trebuchet MS" w:hAnsi="Trebuchet MS"/>
          <w:sz w:val="22"/>
          <w:szCs w:val="22"/>
        </w:rPr>
        <w:t xml:space="preserve"> </w:t>
      </w:r>
      <w:r w:rsidR="0092639B">
        <w:rPr>
          <w:rFonts w:ascii="Trebuchet MS" w:hAnsi="Trebuchet MS"/>
          <w:sz w:val="22"/>
          <w:szCs w:val="22"/>
        </w:rPr>
        <w:t>predlaganim</w:t>
      </w:r>
      <w:r w:rsidRPr="0099498C">
        <w:rPr>
          <w:rFonts w:ascii="Trebuchet MS" w:hAnsi="Trebuchet MS"/>
          <w:sz w:val="22"/>
          <w:szCs w:val="22"/>
        </w:rPr>
        <w:t xml:space="preserve"> sklepom </w:t>
      </w:r>
      <w:r>
        <w:rPr>
          <w:rFonts w:ascii="Trebuchet MS" w:hAnsi="Trebuchet MS"/>
          <w:sz w:val="22"/>
          <w:szCs w:val="22"/>
        </w:rPr>
        <w:t xml:space="preserve">se županu </w:t>
      </w:r>
      <w:r w:rsidRPr="0099498C">
        <w:rPr>
          <w:rFonts w:ascii="Trebuchet MS" w:hAnsi="Trebuchet MS"/>
          <w:sz w:val="22"/>
          <w:szCs w:val="22"/>
        </w:rPr>
        <w:t>določi osnovna plača na podlagi uvrstitve njegove funkcije župan III v petinpetdeseti (55) plačni razred</w:t>
      </w:r>
      <w:r>
        <w:rPr>
          <w:rFonts w:ascii="Trebuchet MS" w:hAnsi="Trebuchet MS"/>
          <w:sz w:val="22"/>
          <w:szCs w:val="22"/>
        </w:rPr>
        <w:t>.  V</w:t>
      </w:r>
      <w:r w:rsidRPr="0099498C">
        <w:rPr>
          <w:rFonts w:ascii="Trebuchet MS" w:hAnsi="Trebuchet MS"/>
          <w:sz w:val="22"/>
          <w:szCs w:val="22"/>
        </w:rPr>
        <w:t xml:space="preserve">rednost </w:t>
      </w:r>
      <w:r>
        <w:rPr>
          <w:rFonts w:ascii="Trebuchet MS" w:hAnsi="Trebuchet MS"/>
          <w:sz w:val="22"/>
          <w:szCs w:val="22"/>
        </w:rPr>
        <w:t xml:space="preserve">razreda </w:t>
      </w:r>
      <w:r w:rsidRPr="0099498C">
        <w:rPr>
          <w:rFonts w:ascii="Trebuchet MS" w:hAnsi="Trebuchet MS"/>
          <w:sz w:val="22"/>
          <w:szCs w:val="22"/>
        </w:rPr>
        <w:t xml:space="preserve">na dan uveljavitve tega sklepa znaša 3.661,25 EUR. </w:t>
      </w:r>
      <w:r>
        <w:rPr>
          <w:rFonts w:ascii="Trebuchet MS" w:hAnsi="Trebuchet MS"/>
          <w:sz w:val="22"/>
          <w:szCs w:val="22"/>
        </w:rPr>
        <w:t xml:space="preserve">Za </w:t>
      </w:r>
      <w:r w:rsidRPr="0099498C">
        <w:rPr>
          <w:rFonts w:ascii="Trebuchet MS" w:hAnsi="Trebuchet MS"/>
          <w:sz w:val="22"/>
          <w:szCs w:val="22"/>
        </w:rPr>
        <w:t xml:space="preserve">nepoklicno opravljanje funkcije </w:t>
      </w:r>
      <w:r>
        <w:rPr>
          <w:rFonts w:ascii="Trebuchet MS" w:hAnsi="Trebuchet MS"/>
          <w:sz w:val="22"/>
          <w:szCs w:val="22"/>
        </w:rPr>
        <w:t xml:space="preserve">županu </w:t>
      </w:r>
      <w:r w:rsidRPr="0099498C">
        <w:rPr>
          <w:rFonts w:ascii="Trebuchet MS" w:hAnsi="Trebuchet MS"/>
          <w:sz w:val="22"/>
          <w:szCs w:val="22"/>
        </w:rPr>
        <w:t xml:space="preserve">pripada plačilo v višini 50% plače, ki bi jo dobil, če bi funkcijo opravljal poklicno. </w:t>
      </w:r>
      <w:r>
        <w:rPr>
          <w:rFonts w:ascii="Trebuchet MS" w:hAnsi="Trebuchet MS"/>
          <w:sz w:val="22"/>
          <w:szCs w:val="22"/>
        </w:rPr>
        <w:t>D</w:t>
      </w:r>
      <w:r w:rsidRPr="0099498C">
        <w:rPr>
          <w:rFonts w:ascii="Trebuchet MS" w:hAnsi="Trebuchet MS"/>
          <w:sz w:val="22"/>
          <w:szCs w:val="22"/>
        </w:rPr>
        <w:t xml:space="preserve">o izplačila plačila za nepoklicno opravljanje funkcije </w:t>
      </w:r>
      <w:r w:rsidR="0092639B" w:rsidRPr="0099498C">
        <w:rPr>
          <w:rFonts w:ascii="Trebuchet MS" w:hAnsi="Trebuchet MS"/>
          <w:sz w:val="22"/>
          <w:szCs w:val="22"/>
        </w:rPr>
        <w:t>za mandatno obdobje 2018 – 2022</w:t>
      </w:r>
      <w:r w:rsidR="0092639B">
        <w:rPr>
          <w:rFonts w:ascii="Trebuchet MS" w:hAnsi="Trebuchet MS"/>
          <w:sz w:val="22"/>
          <w:szCs w:val="22"/>
        </w:rPr>
        <w:t xml:space="preserve"> s</w:t>
      </w:r>
      <w:r w:rsidRPr="0099498C">
        <w:rPr>
          <w:rFonts w:ascii="Trebuchet MS" w:hAnsi="Trebuchet MS"/>
          <w:sz w:val="22"/>
          <w:szCs w:val="22"/>
        </w:rPr>
        <w:t>kladno s tem sklepom</w:t>
      </w:r>
      <w:r w:rsidR="0092639B">
        <w:rPr>
          <w:rFonts w:ascii="Trebuchet MS" w:hAnsi="Trebuchet MS"/>
          <w:sz w:val="22"/>
          <w:szCs w:val="22"/>
        </w:rPr>
        <w:t>,</w:t>
      </w:r>
      <w:r w:rsidRPr="0099498C">
        <w:rPr>
          <w:rFonts w:ascii="Trebuchet MS" w:hAnsi="Trebuchet MS"/>
          <w:sz w:val="22"/>
          <w:szCs w:val="22"/>
        </w:rPr>
        <w:t xml:space="preserve"> je </w:t>
      </w:r>
      <w:r w:rsidR="0092639B">
        <w:rPr>
          <w:rFonts w:ascii="Trebuchet MS" w:hAnsi="Trebuchet MS"/>
          <w:sz w:val="22"/>
          <w:szCs w:val="22"/>
        </w:rPr>
        <w:t>ž</w:t>
      </w:r>
      <w:r w:rsidRPr="0099498C">
        <w:rPr>
          <w:rFonts w:ascii="Trebuchet MS" w:hAnsi="Trebuchet MS"/>
          <w:sz w:val="22"/>
          <w:szCs w:val="22"/>
        </w:rPr>
        <w:t xml:space="preserve">upan upravičen od </w:t>
      </w:r>
      <w:r>
        <w:rPr>
          <w:rFonts w:ascii="Trebuchet MS" w:hAnsi="Trebuchet MS"/>
          <w:sz w:val="22"/>
          <w:szCs w:val="22"/>
        </w:rPr>
        <w:t>5</w:t>
      </w:r>
      <w:r w:rsidRPr="0099498C">
        <w:rPr>
          <w:rFonts w:ascii="Trebuchet MS" w:hAnsi="Trebuchet MS"/>
          <w:sz w:val="22"/>
          <w:szCs w:val="22"/>
        </w:rPr>
        <w:t>. 12. 2018 dalje</w:t>
      </w:r>
      <w:r w:rsidR="0092639B">
        <w:rPr>
          <w:rFonts w:ascii="Trebuchet MS" w:hAnsi="Trebuchet MS"/>
          <w:sz w:val="22"/>
          <w:szCs w:val="22"/>
        </w:rPr>
        <w:t>.</w:t>
      </w:r>
    </w:p>
    <w:p w:rsidR="00C02FAE" w:rsidRDefault="00C02FAE" w:rsidP="00C02FAE">
      <w:pPr>
        <w:ind w:right="70"/>
        <w:jc w:val="both"/>
        <w:rPr>
          <w:rFonts w:ascii="Trebuchet MS" w:hAnsi="Trebuchet MS"/>
          <w:sz w:val="22"/>
          <w:szCs w:val="22"/>
        </w:rPr>
      </w:pPr>
    </w:p>
    <w:p w:rsidR="00BB5865" w:rsidRPr="00757405" w:rsidRDefault="00BB5865" w:rsidP="00BB5865">
      <w:pPr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Komisija je s </w:t>
      </w:r>
      <w:r>
        <w:rPr>
          <w:rFonts w:ascii="Trebuchet MS" w:eastAsia="Times New Roman" w:hAnsi="Trebuchet MS"/>
          <w:sz w:val="22"/>
          <w:szCs w:val="22"/>
          <w:lang w:eastAsia="sl-SI"/>
        </w:rPr>
        <w:t>6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glasovi »ZA« od </w:t>
      </w:r>
      <w:r>
        <w:rPr>
          <w:rFonts w:ascii="Trebuchet MS" w:eastAsia="Times New Roman" w:hAnsi="Trebuchet MS"/>
          <w:sz w:val="22"/>
          <w:szCs w:val="22"/>
          <w:lang w:eastAsia="sl-SI"/>
        </w:rPr>
        <w:t>6</w:t>
      </w:r>
      <w:r w:rsidRPr="00757405">
        <w:rPr>
          <w:rFonts w:ascii="Trebuchet MS" w:eastAsia="Times New Roman" w:hAnsi="Trebuchet MS"/>
          <w:sz w:val="22"/>
          <w:szCs w:val="22"/>
          <w:lang w:eastAsia="sl-SI"/>
        </w:rPr>
        <w:t xml:space="preserve"> prisotnih članov sprejela naslednji</w:t>
      </w:r>
    </w:p>
    <w:p w:rsidR="00C02FAE" w:rsidRDefault="00C02FAE" w:rsidP="00C02FAE">
      <w:pPr>
        <w:pStyle w:val="Default"/>
        <w:jc w:val="both"/>
        <w:rPr>
          <w:b/>
          <w:bCs/>
          <w:sz w:val="22"/>
          <w:szCs w:val="22"/>
        </w:rPr>
      </w:pPr>
    </w:p>
    <w:p w:rsidR="00C02FAE" w:rsidRDefault="00C02FAE" w:rsidP="00BB5865">
      <w:pPr>
        <w:pStyle w:val="Default"/>
        <w:jc w:val="both"/>
        <w:rPr>
          <w:sz w:val="22"/>
          <w:szCs w:val="22"/>
        </w:rPr>
      </w:pPr>
      <w:r w:rsidRPr="00AE2BF9">
        <w:rPr>
          <w:b/>
          <w:bCs/>
          <w:sz w:val="22"/>
          <w:szCs w:val="22"/>
        </w:rPr>
        <w:t xml:space="preserve">SKLEP: </w:t>
      </w:r>
    </w:p>
    <w:p w:rsidR="00543CE7" w:rsidRPr="0092639B" w:rsidRDefault="00341BA7" w:rsidP="0092639B">
      <w:pPr>
        <w:jc w:val="both"/>
        <w:rPr>
          <w:rFonts w:ascii="Trebuchet MS" w:hAnsi="Trebuchet MS"/>
          <w:b/>
          <w:sz w:val="22"/>
          <w:szCs w:val="22"/>
        </w:rPr>
      </w:pPr>
      <w:r w:rsidRPr="00341BA7">
        <w:rPr>
          <w:rFonts w:ascii="Trebuchet MS" w:eastAsia="Times New Roman" w:hAnsi="Trebuchet MS"/>
          <w:b/>
          <w:bCs/>
          <w:sz w:val="22"/>
          <w:szCs w:val="22"/>
          <w:lang w:eastAsia="sl-SI"/>
        </w:rPr>
        <w:t xml:space="preserve">Komisija za mandatna vprašanja, volitve, imenovanja, priznanja in nagrade Mestnega sveta Mestne občine Celje </w:t>
      </w:r>
      <w:r w:rsidRPr="00341BA7">
        <w:rPr>
          <w:rFonts w:ascii="Trebuchet MS" w:eastAsia="Times New Roman" w:hAnsi="Trebuchet MS"/>
          <w:b/>
          <w:sz w:val="22"/>
          <w:szCs w:val="22"/>
          <w:lang w:eastAsia="sl-SI"/>
        </w:rPr>
        <w:t>s</w:t>
      </w:r>
      <w:r w:rsidR="0092639B" w:rsidRPr="0092639B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prejme Sklep o določitvi plače župana Mestne občine Celje v mandatnem obdobju 2018 </w:t>
      </w:r>
      <w:r w:rsidR="0092639B">
        <w:rPr>
          <w:rFonts w:ascii="Trebuchet MS" w:eastAsia="Times New Roman" w:hAnsi="Trebuchet MS"/>
          <w:b/>
          <w:sz w:val="22"/>
          <w:szCs w:val="22"/>
          <w:lang w:eastAsia="sl-SI"/>
        </w:rPr>
        <w:t>–</w:t>
      </w:r>
      <w:r w:rsidR="0092639B" w:rsidRPr="0092639B">
        <w:rPr>
          <w:rFonts w:ascii="Trebuchet MS" w:eastAsia="Times New Roman" w:hAnsi="Trebuchet MS"/>
          <w:b/>
          <w:sz w:val="22"/>
          <w:szCs w:val="22"/>
          <w:lang w:eastAsia="sl-SI"/>
        </w:rPr>
        <w:t xml:space="preserve"> 2022</w:t>
      </w:r>
      <w:r w:rsidR="0092639B">
        <w:rPr>
          <w:rFonts w:ascii="Trebuchet MS" w:eastAsia="Times New Roman" w:hAnsi="Trebuchet MS"/>
          <w:b/>
          <w:sz w:val="22"/>
          <w:szCs w:val="22"/>
          <w:lang w:eastAsia="sl-SI"/>
        </w:rPr>
        <w:t>.</w:t>
      </w:r>
    </w:p>
    <w:p w:rsidR="008E4272" w:rsidRDefault="008E4272" w:rsidP="00543CE7">
      <w:pPr>
        <w:jc w:val="center"/>
        <w:rPr>
          <w:rFonts w:ascii="Trebuchet MS" w:hAnsi="Trebuchet MS"/>
          <w:b/>
          <w:sz w:val="22"/>
          <w:szCs w:val="22"/>
          <w:u w:val="single"/>
        </w:rPr>
      </w:pPr>
    </w:p>
    <w:p w:rsidR="008E4272" w:rsidRDefault="008E4272" w:rsidP="00543CE7">
      <w:pPr>
        <w:jc w:val="center"/>
        <w:rPr>
          <w:rFonts w:ascii="Trebuchet MS" w:hAnsi="Trebuchet MS"/>
          <w:b/>
          <w:sz w:val="22"/>
          <w:szCs w:val="22"/>
          <w:u w:val="single"/>
        </w:rPr>
      </w:pPr>
    </w:p>
    <w:p w:rsidR="00543CE7" w:rsidRPr="00C73330" w:rsidRDefault="00543CE7" w:rsidP="00543CE7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C73330">
        <w:rPr>
          <w:rFonts w:ascii="Trebuchet MS" w:hAnsi="Trebuchet MS"/>
          <w:b/>
          <w:sz w:val="22"/>
          <w:szCs w:val="22"/>
          <w:u w:val="single"/>
        </w:rPr>
        <w:t xml:space="preserve">K </w:t>
      </w:r>
      <w:r>
        <w:rPr>
          <w:rFonts w:ascii="Trebuchet MS" w:hAnsi="Trebuchet MS"/>
          <w:b/>
          <w:sz w:val="22"/>
          <w:szCs w:val="22"/>
          <w:u w:val="single"/>
        </w:rPr>
        <w:t>8</w:t>
      </w:r>
      <w:r w:rsidRPr="00C73330">
        <w:rPr>
          <w:rFonts w:ascii="Trebuchet MS" w:hAnsi="Trebuchet MS"/>
          <w:b/>
          <w:sz w:val="22"/>
          <w:szCs w:val="22"/>
          <w:u w:val="single"/>
        </w:rPr>
        <w:t>. točki</w:t>
      </w:r>
    </w:p>
    <w:p w:rsidR="00543CE7" w:rsidRPr="00C73330" w:rsidRDefault="00543CE7" w:rsidP="00543CE7">
      <w:pPr>
        <w:tabs>
          <w:tab w:val="left" w:pos="7655"/>
        </w:tabs>
        <w:ind w:right="-2"/>
        <w:jc w:val="center"/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</w:pPr>
      <w:r w:rsidRPr="00C73330">
        <w:rPr>
          <w:rFonts w:ascii="Trebuchet MS" w:eastAsia="Times New Roman" w:hAnsi="Trebuchet MS"/>
          <w:b/>
          <w:sz w:val="22"/>
          <w:szCs w:val="22"/>
          <w:u w:val="single"/>
          <w:lang w:eastAsia="sl-SI"/>
        </w:rPr>
        <w:t>Razno</w:t>
      </w:r>
    </w:p>
    <w:p w:rsidR="00543CE7" w:rsidRPr="00C73330" w:rsidRDefault="00543CE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Pr="00C73330" w:rsidRDefault="00543CE7" w:rsidP="00543CE7">
      <w:pPr>
        <w:contextualSpacing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C73330">
        <w:rPr>
          <w:rFonts w:ascii="Trebuchet MS" w:eastAsia="Times New Roman" w:hAnsi="Trebuchet MS"/>
          <w:sz w:val="22"/>
          <w:szCs w:val="22"/>
          <w:lang w:eastAsia="sl-SI"/>
        </w:rPr>
        <w:t xml:space="preserve">Pod točko razno </w:t>
      </w:r>
      <w:r w:rsidR="005177FA">
        <w:rPr>
          <w:rFonts w:ascii="Trebuchet MS" w:eastAsia="Times New Roman" w:hAnsi="Trebuchet MS"/>
          <w:sz w:val="22"/>
          <w:szCs w:val="22"/>
          <w:lang w:eastAsia="sl-SI"/>
        </w:rPr>
        <w:t>ni bilo razprave.</w:t>
      </w:r>
    </w:p>
    <w:p w:rsidR="00BB5865" w:rsidRDefault="00BB5865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Pr="00BB5865" w:rsidRDefault="00543CE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BB5865">
        <w:rPr>
          <w:rFonts w:ascii="Trebuchet MS" w:eastAsia="Times New Roman" w:hAnsi="Trebuchet MS"/>
          <w:sz w:val="22"/>
          <w:szCs w:val="22"/>
          <w:lang w:eastAsia="sl-SI"/>
        </w:rPr>
        <w:t xml:space="preserve">Seja je bila zaključena ob </w:t>
      </w:r>
      <w:r w:rsidR="00165D50" w:rsidRPr="00BB5865">
        <w:rPr>
          <w:rFonts w:ascii="Trebuchet MS" w:eastAsia="Times New Roman" w:hAnsi="Trebuchet MS"/>
          <w:sz w:val="22"/>
          <w:szCs w:val="22"/>
          <w:lang w:eastAsia="sl-SI"/>
        </w:rPr>
        <w:t>12</w:t>
      </w:r>
      <w:r w:rsidRPr="00BB5865">
        <w:rPr>
          <w:rFonts w:ascii="Trebuchet MS" w:eastAsia="Times New Roman" w:hAnsi="Trebuchet MS"/>
          <w:sz w:val="22"/>
          <w:szCs w:val="22"/>
          <w:lang w:eastAsia="sl-SI"/>
        </w:rPr>
        <w:t>.</w:t>
      </w:r>
      <w:r w:rsidR="00BB5865" w:rsidRPr="00BB5865">
        <w:rPr>
          <w:rFonts w:ascii="Trebuchet MS" w:eastAsia="Times New Roman" w:hAnsi="Trebuchet MS"/>
          <w:sz w:val="22"/>
          <w:szCs w:val="22"/>
          <w:lang w:eastAsia="sl-SI"/>
        </w:rPr>
        <w:t>15</w:t>
      </w:r>
      <w:r w:rsidRPr="00BB5865">
        <w:rPr>
          <w:rFonts w:ascii="Trebuchet MS" w:eastAsia="Times New Roman" w:hAnsi="Trebuchet MS"/>
          <w:sz w:val="22"/>
          <w:szCs w:val="22"/>
          <w:lang w:eastAsia="sl-SI"/>
        </w:rPr>
        <w:t xml:space="preserve"> uri.</w:t>
      </w:r>
    </w:p>
    <w:p w:rsidR="00543CE7" w:rsidRPr="003F6FC1" w:rsidRDefault="00543CE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543CE7" w:rsidRDefault="00543CE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BB5865" w:rsidRDefault="00BB5865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BB5865" w:rsidRDefault="00BB5865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</w:p>
    <w:p w:rsidR="00BB5865" w:rsidRDefault="00BB5865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bookmarkStart w:id="3" w:name="_GoBack"/>
      <w:bookmarkEnd w:id="3"/>
    </w:p>
    <w:p w:rsidR="00543CE7" w:rsidRPr="00C73330" w:rsidRDefault="00543CE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C73330">
        <w:rPr>
          <w:rFonts w:ascii="Trebuchet MS" w:eastAsia="Times New Roman" w:hAnsi="Trebuchet MS"/>
          <w:sz w:val="22"/>
          <w:szCs w:val="22"/>
          <w:lang w:eastAsia="sl-SI"/>
        </w:rPr>
        <w:lastRenderedPageBreak/>
        <w:t xml:space="preserve">Zapisala:                                                                                                   Sejo je vodil: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3CE7" w:rsidRPr="00C73330" w:rsidRDefault="00543CE7" w:rsidP="00543CE7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C73330">
        <w:rPr>
          <w:rFonts w:ascii="Trebuchet MS" w:eastAsia="Times New Roman" w:hAnsi="Trebuchet MS"/>
          <w:sz w:val="22"/>
          <w:szCs w:val="22"/>
          <w:lang w:eastAsia="sl-SI"/>
        </w:rPr>
        <w:t xml:space="preserve">Tina Vrečko                                                                                               </w:t>
      </w:r>
      <w:r>
        <w:rPr>
          <w:rFonts w:ascii="Trebuchet MS" w:eastAsia="Times New Roman" w:hAnsi="Trebuchet MS"/>
          <w:sz w:val="22"/>
          <w:szCs w:val="22"/>
          <w:lang w:eastAsia="sl-SI"/>
        </w:rPr>
        <w:t>Janko Požežnik</w:t>
      </w:r>
      <w:r w:rsidRPr="00C73330">
        <w:rPr>
          <w:rFonts w:ascii="Trebuchet MS" w:eastAsia="Times New Roman" w:hAnsi="Trebuchet MS"/>
          <w:sz w:val="22"/>
          <w:szCs w:val="22"/>
          <w:lang w:eastAsia="sl-SI"/>
        </w:rPr>
        <w:t xml:space="preserve">                                                                       </w:t>
      </w:r>
    </w:p>
    <w:p w:rsidR="00850891" w:rsidRPr="007B08A1" w:rsidRDefault="00543CE7" w:rsidP="008E4272">
      <w:pPr>
        <w:tabs>
          <w:tab w:val="left" w:pos="7655"/>
        </w:tabs>
        <w:ind w:right="-2"/>
        <w:jc w:val="both"/>
        <w:rPr>
          <w:rFonts w:ascii="Trebuchet MS" w:eastAsia="Times New Roman" w:hAnsi="Trebuchet MS"/>
          <w:sz w:val="22"/>
          <w:szCs w:val="22"/>
          <w:lang w:eastAsia="sl-SI"/>
        </w:rPr>
      </w:pPr>
      <w:r w:rsidRPr="00C73330">
        <w:rPr>
          <w:rFonts w:ascii="Trebuchet MS" w:eastAsia="Times New Roman" w:hAnsi="Trebuchet MS"/>
          <w:sz w:val="22"/>
          <w:szCs w:val="22"/>
          <w:lang w:eastAsia="sl-SI"/>
        </w:rPr>
        <w:t>vodja Službe mestnega sveta</w:t>
      </w:r>
      <w:r w:rsidRPr="00C73330">
        <w:rPr>
          <w:rFonts w:ascii="Trebuchet MS" w:hAnsi="Trebuchet MS"/>
          <w:sz w:val="22"/>
          <w:szCs w:val="22"/>
        </w:rPr>
        <w:t xml:space="preserve">                                                                      </w:t>
      </w:r>
      <w:r w:rsidRPr="00C73330">
        <w:rPr>
          <w:rFonts w:ascii="Trebuchet MS" w:eastAsia="Times New Roman" w:hAnsi="Trebuchet MS"/>
          <w:sz w:val="22"/>
          <w:szCs w:val="22"/>
          <w:lang w:eastAsia="sl-SI"/>
        </w:rPr>
        <w:t xml:space="preserve">predsednik komisije </w:t>
      </w:r>
      <w:permEnd w:id="1825779730"/>
    </w:p>
    <w:sectPr w:rsidR="00850891" w:rsidRPr="007B08A1" w:rsidSect="00D71ABC">
      <w:footerReference w:type="default" r:id="rId12"/>
      <w:pgSz w:w="11906" w:h="16838" w:code="9"/>
      <w:pgMar w:top="1134" w:right="1134" w:bottom="709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278" w:rsidRDefault="00BD6278" w:rsidP="00874BB6">
      <w:r>
        <w:separator/>
      </w:r>
    </w:p>
  </w:endnote>
  <w:endnote w:type="continuationSeparator" w:id="0">
    <w:p w:rsidR="00BD6278" w:rsidRDefault="00BD6278" w:rsidP="0087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891" w:rsidRPr="00850891" w:rsidRDefault="00850891" w:rsidP="00850891">
    <w:pPr>
      <w:pStyle w:val="Noga"/>
      <w:jc w:val="center"/>
      <w:rPr>
        <w:rFonts w:ascii="Trebuchet MS" w:hAnsi="Trebuchet MS"/>
        <w:sz w:val="22"/>
        <w:szCs w:val="22"/>
      </w:rPr>
    </w:pPr>
    <w:r w:rsidRPr="00850891">
      <w:rPr>
        <w:rFonts w:ascii="Trebuchet MS" w:hAnsi="Trebuchet MS"/>
        <w:sz w:val="22"/>
        <w:szCs w:val="22"/>
      </w:rPr>
      <w:fldChar w:fldCharType="begin"/>
    </w:r>
    <w:r w:rsidRPr="00850891">
      <w:rPr>
        <w:rFonts w:ascii="Trebuchet MS" w:hAnsi="Trebuchet MS"/>
        <w:sz w:val="22"/>
        <w:szCs w:val="22"/>
      </w:rPr>
      <w:instrText xml:space="preserve"> PAGE  \* Arabic  \* MERGEFORMAT </w:instrText>
    </w:r>
    <w:r w:rsidRPr="00850891">
      <w:rPr>
        <w:rFonts w:ascii="Trebuchet MS" w:hAnsi="Trebuchet MS"/>
        <w:sz w:val="22"/>
        <w:szCs w:val="22"/>
      </w:rPr>
      <w:fldChar w:fldCharType="separate"/>
    </w:r>
    <w:r w:rsidR="007550EF">
      <w:rPr>
        <w:rFonts w:ascii="Trebuchet MS" w:hAnsi="Trebuchet MS"/>
        <w:noProof/>
        <w:sz w:val="22"/>
        <w:szCs w:val="22"/>
      </w:rPr>
      <w:t>3</w:t>
    </w:r>
    <w:r w:rsidRPr="00850891">
      <w:rPr>
        <w:rFonts w:ascii="Trebuchet MS" w:hAnsi="Trebuchet M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278" w:rsidRDefault="00BD6278" w:rsidP="00874BB6">
      <w:r>
        <w:separator/>
      </w:r>
    </w:p>
  </w:footnote>
  <w:footnote w:type="continuationSeparator" w:id="0">
    <w:p w:rsidR="00BD6278" w:rsidRDefault="00BD6278" w:rsidP="0087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A47"/>
    <w:multiLevelType w:val="hybridMultilevel"/>
    <w:tmpl w:val="69CE8628"/>
    <w:lvl w:ilvl="0" w:tplc="ABCC5BD0">
      <w:start w:val="1"/>
      <w:numFmt w:val="decimal"/>
      <w:lvlText w:val="%1."/>
      <w:lvlJc w:val="left"/>
      <w:pPr>
        <w:ind w:left="2771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B03D9D"/>
    <w:multiLevelType w:val="hybridMultilevel"/>
    <w:tmpl w:val="25B4C3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E5FF0"/>
    <w:multiLevelType w:val="hybridMultilevel"/>
    <w:tmpl w:val="46582C52"/>
    <w:lvl w:ilvl="0" w:tplc="ABCC5BD0">
      <w:start w:val="1"/>
      <w:numFmt w:val="decimal"/>
      <w:lvlText w:val="%1."/>
      <w:lvlJc w:val="left"/>
      <w:pPr>
        <w:ind w:left="2771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441DC"/>
    <w:multiLevelType w:val="hybridMultilevel"/>
    <w:tmpl w:val="7FEA97A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D848E4"/>
    <w:multiLevelType w:val="hybridMultilevel"/>
    <w:tmpl w:val="3B76816C"/>
    <w:lvl w:ilvl="0" w:tplc="41D4D43C">
      <w:start w:val="1"/>
      <w:numFmt w:val="lowerLetter"/>
      <w:lvlText w:val="%1)"/>
      <w:lvlJc w:val="left"/>
      <w:pPr>
        <w:ind w:left="1221" w:hanging="360"/>
      </w:pPr>
      <w:rPr>
        <w:rFonts w:eastAsia="Calibri" w:hint="default"/>
      </w:rPr>
    </w:lvl>
    <w:lvl w:ilvl="1" w:tplc="04240019" w:tentative="1">
      <w:start w:val="1"/>
      <w:numFmt w:val="lowerLetter"/>
      <w:lvlText w:val="%2."/>
      <w:lvlJc w:val="left"/>
      <w:pPr>
        <w:ind w:left="1941" w:hanging="360"/>
      </w:pPr>
    </w:lvl>
    <w:lvl w:ilvl="2" w:tplc="0424001B" w:tentative="1">
      <w:start w:val="1"/>
      <w:numFmt w:val="lowerRoman"/>
      <w:lvlText w:val="%3."/>
      <w:lvlJc w:val="right"/>
      <w:pPr>
        <w:ind w:left="2661" w:hanging="180"/>
      </w:pPr>
    </w:lvl>
    <w:lvl w:ilvl="3" w:tplc="0424000F" w:tentative="1">
      <w:start w:val="1"/>
      <w:numFmt w:val="decimal"/>
      <w:lvlText w:val="%4."/>
      <w:lvlJc w:val="left"/>
      <w:pPr>
        <w:ind w:left="3381" w:hanging="360"/>
      </w:pPr>
    </w:lvl>
    <w:lvl w:ilvl="4" w:tplc="04240019" w:tentative="1">
      <w:start w:val="1"/>
      <w:numFmt w:val="lowerLetter"/>
      <w:lvlText w:val="%5."/>
      <w:lvlJc w:val="left"/>
      <w:pPr>
        <w:ind w:left="4101" w:hanging="360"/>
      </w:pPr>
    </w:lvl>
    <w:lvl w:ilvl="5" w:tplc="0424001B" w:tentative="1">
      <w:start w:val="1"/>
      <w:numFmt w:val="lowerRoman"/>
      <w:lvlText w:val="%6."/>
      <w:lvlJc w:val="right"/>
      <w:pPr>
        <w:ind w:left="4821" w:hanging="180"/>
      </w:pPr>
    </w:lvl>
    <w:lvl w:ilvl="6" w:tplc="0424000F" w:tentative="1">
      <w:start w:val="1"/>
      <w:numFmt w:val="decimal"/>
      <w:lvlText w:val="%7."/>
      <w:lvlJc w:val="left"/>
      <w:pPr>
        <w:ind w:left="5541" w:hanging="360"/>
      </w:pPr>
    </w:lvl>
    <w:lvl w:ilvl="7" w:tplc="04240019" w:tentative="1">
      <w:start w:val="1"/>
      <w:numFmt w:val="lowerLetter"/>
      <w:lvlText w:val="%8."/>
      <w:lvlJc w:val="left"/>
      <w:pPr>
        <w:ind w:left="6261" w:hanging="360"/>
      </w:pPr>
    </w:lvl>
    <w:lvl w:ilvl="8" w:tplc="0424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 w15:restartNumberingAfterBreak="0">
    <w:nsid w:val="384332AD"/>
    <w:multiLevelType w:val="hybridMultilevel"/>
    <w:tmpl w:val="A17ED36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F81EAD"/>
    <w:multiLevelType w:val="hybridMultilevel"/>
    <w:tmpl w:val="51B03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02D48"/>
    <w:multiLevelType w:val="hybridMultilevel"/>
    <w:tmpl w:val="E50A65E0"/>
    <w:lvl w:ilvl="0" w:tplc="E19A6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FB7951"/>
    <w:multiLevelType w:val="hybridMultilevel"/>
    <w:tmpl w:val="DF8CB0A2"/>
    <w:lvl w:ilvl="0" w:tplc="9364029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42FF7"/>
    <w:multiLevelType w:val="hybridMultilevel"/>
    <w:tmpl w:val="E4E25404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14B72"/>
    <w:multiLevelType w:val="hybridMultilevel"/>
    <w:tmpl w:val="8DA0A132"/>
    <w:lvl w:ilvl="0" w:tplc="ABCC5BD0">
      <w:start w:val="1"/>
      <w:numFmt w:val="decimal"/>
      <w:lvlText w:val="%1."/>
      <w:lvlJc w:val="left"/>
      <w:pPr>
        <w:ind w:left="2771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A52EE6"/>
    <w:multiLevelType w:val="hybridMultilevel"/>
    <w:tmpl w:val="1646FF56"/>
    <w:lvl w:ilvl="0" w:tplc="ABCC5BD0">
      <w:start w:val="1"/>
      <w:numFmt w:val="decimal"/>
      <w:lvlText w:val="%1."/>
      <w:lvlJc w:val="left"/>
      <w:pPr>
        <w:ind w:left="2771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B06B95"/>
    <w:multiLevelType w:val="hybridMultilevel"/>
    <w:tmpl w:val="B3C88A76"/>
    <w:lvl w:ilvl="0" w:tplc="ABCC5BD0">
      <w:start w:val="1"/>
      <w:numFmt w:val="decimal"/>
      <w:lvlText w:val="%1."/>
      <w:lvlJc w:val="left"/>
      <w:pPr>
        <w:ind w:left="2771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003710"/>
    <w:multiLevelType w:val="hybridMultilevel"/>
    <w:tmpl w:val="0B481F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F4BA2"/>
    <w:multiLevelType w:val="hybridMultilevel"/>
    <w:tmpl w:val="D4E2759A"/>
    <w:lvl w:ilvl="0" w:tplc="ABCC5BD0">
      <w:start w:val="1"/>
      <w:numFmt w:val="decimal"/>
      <w:lvlText w:val="%1."/>
      <w:lvlJc w:val="left"/>
      <w:pPr>
        <w:ind w:left="2771" w:hanging="360"/>
      </w:pPr>
      <w:rPr>
        <w:rFonts w:ascii="Trebuchet MS" w:eastAsia="Calibri" w:hAnsi="Trebuchet MS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1244E0"/>
    <w:multiLevelType w:val="hybridMultilevel"/>
    <w:tmpl w:val="67604C00"/>
    <w:lvl w:ilvl="0" w:tplc="E19A69CA">
      <w:start w:val="1"/>
      <w:numFmt w:val="decimal"/>
      <w:lvlText w:val="%1.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15"/>
  </w:num>
  <w:num w:numId="9">
    <w:abstractNumId w:val="13"/>
  </w:num>
  <w:num w:numId="10">
    <w:abstractNumId w:val="1"/>
  </w:num>
  <w:num w:numId="11">
    <w:abstractNumId w:val="9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  <w:num w:numId="1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78"/>
    <w:rsid w:val="0000226F"/>
    <w:rsid w:val="00002E47"/>
    <w:rsid w:val="000030E0"/>
    <w:rsid w:val="000072A8"/>
    <w:rsid w:val="00007F51"/>
    <w:rsid w:val="0001251F"/>
    <w:rsid w:val="00014010"/>
    <w:rsid w:val="00015E4C"/>
    <w:rsid w:val="00016E10"/>
    <w:rsid w:val="0001732D"/>
    <w:rsid w:val="00022631"/>
    <w:rsid w:val="000657BA"/>
    <w:rsid w:val="00066B34"/>
    <w:rsid w:val="00067AF2"/>
    <w:rsid w:val="00070B84"/>
    <w:rsid w:val="0007546E"/>
    <w:rsid w:val="000756BD"/>
    <w:rsid w:val="0007609E"/>
    <w:rsid w:val="000822C2"/>
    <w:rsid w:val="0008262F"/>
    <w:rsid w:val="00090958"/>
    <w:rsid w:val="000A42FE"/>
    <w:rsid w:val="000A510D"/>
    <w:rsid w:val="000B4CC9"/>
    <w:rsid w:val="000C0D1F"/>
    <w:rsid w:val="000C5B27"/>
    <w:rsid w:val="000D231F"/>
    <w:rsid w:val="000D2E72"/>
    <w:rsid w:val="000D4F6F"/>
    <w:rsid w:val="000D6679"/>
    <w:rsid w:val="000E6CE3"/>
    <w:rsid w:val="000F6F06"/>
    <w:rsid w:val="00102F9D"/>
    <w:rsid w:val="00104EF4"/>
    <w:rsid w:val="001125D1"/>
    <w:rsid w:val="00121F40"/>
    <w:rsid w:val="00125474"/>
    <w:rsid w:val="00132C91"/>
    <w:rsid w:val="00135157"/>
    <w:rsid w:val="00150098"/>
    <w:rsid w:val="001521DB"/>
    <w:rsid w:val="001523DA"/>
    <w:rsid w:val="00154739"/>
    <w:rsid w:val="001549EE"/>
    <w:rsid w:val="001659A1"/>
    <w:rsid w:val="00165D50"/>
    <w:rsid w:val="00170D66"/>
    <w:rsid w:val="00180BA1"/>
    <w:rsid w:val="00185627"/>
    <w:rsid w:val="001865E7"/>
    <w:rsid w:val="001874AC"/>
    <w:rsid w:val="00194301"/>
    <w:rsid w:val="001A545F"/>
    <w:rsid w:val="001A5E0D"/>
    <w:rsid w:val="001C24D0"/>
    <w:rsid w:val="001D6F4D"/>
    <w:rsid w:val="001E3F57"/>
    <w:rsid w:val="001E4281"/>
    <w:rsid w:val="00200433"/>
    <w:rsid w:val="0020176B"/>
    <w:rsid w:val="0020508D"/>
    <w:rsid w:val="00211E35"/>
    <w:rsid w:val="002208F5"/>
    <w:rsid w:val="00227583"/>
    <w:rsid w:val="002279A9"/>
    <w:rsid w:val="00232E31"/>
    <w:rsid w:val="00234D85"/>
    <w:rsid w:val="00237701"/>
    <w:rsid w:val="0024171A"/>
    <w:rsid w:val="00246DAB"/>
    <w:rsid w:val="002519F1"/>
    <w:rsid w:val="00257EE8"/>
    <w:rsid w:val="00262E52"/>
    <w:rsid w:val="0026681A"/>
    <w:rsid w:val="0027645C"/>
    <w:rsid w:val="0028380C"/>
    <w:rsid w:val="00283C88"/>
    <w:rsid w:val="00283E75"/>
    <w:rsid w:val="00291BFF"/>
    <w:rsid w:val="002B1754"/>
    <w:rsid w:val="002C2D6B"/>
    <w:rsid w:val="002C630D"/>
    <w:rsid w:val="002C748D"/>
    <w:rsid w:val="002D63EB"/>
    <w:rsid w:val="002F05BC"/>
    <w:rsid w:val="002F45B0"/>
    <w:rsid w:val="003054E2"/>
    <w:rsid w:val="003148DF"/>
    <w:rsid w:val="00317BD6"/>
    <w:rsid w:val="00325094"/>
    <w:rsid w:val="00325466"/>
    <w:rsid w:val="00331736"/>
    <w:rsid w:val="00334F01"/>
    <w:rsid w:val="00341BA7"/>
    <w:rsid w:val="003442E2"/>
    <w:rsid w:val="003572BC"/>
    <w:rsid w:val="0036151B"/>
    <w:rsid w:val="00370D5A"/>
    <w:rsid w:val="0037787A"/>
    <w:rsid w:val="003951B4"/>
    <w:rsid w:val="003967C6"/>
    <w:rsid w:val="003A1C9E"/>
    <w:rsid w:val="003A3550"/>
    <w:rsid w:val="003A3832"/>
    <w:rsid w:val="003A5D3D"/>
    <w:rsid w:val="003B4448"/>
    <w:rsid w:val="003B4ECE"/>
    <w:rsid w:val="003C5451"/>
    <w:rsid w:val="003C63BD"/>
    <w:rsid w:val="003C69B7"/>
    <w:rsid w:val="003D0ADA"/>
    <w:rsid w:val="003D2421"/>
    <w:rsid w:val="003E2C58"/>
    <w:rsid w:val="003F22F2"/>
    <w:rsid w:val="003F6FC1"/>
    <w:rsid w:val="003F7290"/>
    <w:rsid w:val="00405356"/>
    <w:rsid w:val="00432CA3"/>
    <w:rsid w:val="00446495"/>
    <w:rsid w:val="004467D6"/>
    <w:rsid w:val="00457FD8"/>
    <w:rsid w:val="0047760E"/>
    <w:rsid w:val="004802AF"/>
    <w:rsid w:val="00481077"/>
    <w:rsid w:val="0048359E"/>
    <w:rsid w:val="004938CA"/>
    <w:rsid w:val="004A13A5"/>
    <w:rsid w:val="004A13D5"/>
    <w:rsid w:val="004B3976"/>
    <w:rsid w:val="004B7487"/>
    <w:rsid w:val="004C189D"/>
    <w:rsid w:val="004C7F41"/>
    <w:rsid w:val="004D40DA"/>
    <w:rsid w:val="004E07C5"/>
    <w:rsid w:val="004E0A1C"/>
    <w:rsid w:val="004E0FFA"/>
    <w:rsid w:val="004E6110"/>
    <w:rsid w:val="004F01A9"/>
    <w:rsid w:val="004F21EA"/>
    <w:rsid w:val="00503459"/>
    <w:rsid w:val="005177FA"/>
    <w:rsid w:val="005254FF"/>
    <w:rsid w:val="00526DA7"/>
    <w:rsid w:val="005320AB"/>
    <w:rsid w:val="00541561"/>
    <w:rsid w:val="00543CE7"/>
    <w:rsid w:val="00546FB6"/>
    <w:rsid w:val="00547CF9"/>
    <w:rsid w:val="0055757D"/>
    <w:rsid w:val="00564825"/>
    <w:rsid w:val="00571DAE"/>
    <w:rsid w:val="00587850"/>
    <w:rsid w:val="00591480"/>
    <w:rsid w:val="00592035"/>
    <w:rsid w:val="00597590"/>
    <w:rsid w:val="005A6757"/>
    <w:rsid w:val="005C5E65"/>
    <w:rsid w:val="005D121B"/>
    <w:rsid w:val="005D1C53"/>
    <w:rsid w:val="005D2B50"/>
    <w:rsid w:val="005D7742"/>
    <w:rsid w:val="005D7E70"/>
    <w:rsid w:val="005E61B9"/>
    <w:rsid w:val="00605776"/>
    <w:rsid w:val="00610490"/>
    <w:rsid w:val="00616249"/>
    <w:rsid w:val="00632202"/>
    <w:rsid w:val="006368DC"/>
    <w:rsid w:val="00636BE0"/>
    <w:rsid w:val="00636FBE"/>
    <w:rsid w:val="00641655"/>
    <w:rsid w:val="00651805"/>
    <w:rsid w:val="0066160A"/>
    <w:rsid w:val="0067129B"/>
    <w:rsid w:val="00672D80"/>
    <w:rsid w:val="00685F54"/>
    <w:rsid w:val="00693A95"/>
    <w:rsid w:val="00696CDB"/>
    <w:rsid w:val="00697036"/>
    <w:rsid w:val="006A343D"/>
    <w:rsid w:val="006A3E02"/>
    <w:rsid w:val="006A537E"/>
    <w:rsid w:val="006B4537"/>
    <w:rsid w:val="006B5625"/>
    <w:rsid w:val="006B5920"/>
    <w:rsid w:val="006B6929"/>
    <w:rsid w:val="006C6760"/>
    <w:rsid w:val="006D56AC"/>
    <w:rsid w:val="006E1F9A"/>
    <w:rsid w:val="006E26E6"/>
    <w:rsid w:val="006E3107"/>
    <w:rsid w:val="006E3A9B"/>
    <w:rsid w:val="006F0AA1"/>
    <w:rsid w:val="006F50A2"/>
    <w:rsid w:val="006F70EE"/>
    <w:rsid w:val="00701B59"/>
    <w:rsid w:val="00703B6D"/>
    <w:rsid w:val="0070521C"/>
    <w:rsid w:val="007052FE"/>
    <w:rsid w:val="00705A92"/>
    <w:rsid w:val="00706336"/>
    <w:rsid w:val="0071219B"/>
    <w:rsid w:val="00722DFF"/>
    <w:rsid w:val="00726261"/>
    <w:rsid w:val="00727CEC"/>
    <w:rsid w:val="0073690A"/>
    <w:rsid w:val="0074048F"/>
    <w:rsid w:val="0074119F"/>
    <w:rsid w:val="0074489C"/>
    <w:rsid w:val="00744CBF"/>
    <w:rsid w:val="0074586B"/>
    <w:rsid w:val="00753AC2"/>
    <w:rsid w:val="007550EF"/>
    <w:rsid w:val="0075710D"/>
    <w:rsid w:val="00757290"/>
    <w:rsid w:val="00757405"/>
    <w:rsid w:val="00761890"/>
    <w:rsid w:val="0076775F"/>
    <w:rsid w:val="007705DE"/>
    <w:rsid w:val="00771546"/>
    <w:rsid w:val="007806CC"/>
    <w:rsid w:val="00781DC8"/>
    <w:rsid w:val="00782F58"/>
    <w:rsid w:val="007A372D"/>
    <w:rsid w:val="007A7082"/>
    <w:rsid w:val="007A79D1"/>
    <w:rsid w:val="007A7A3E"/>
    <w:rsid w:val="007A7CBE"/>
    <w:rsid w:val="007B08A1"/>
    <w:rsid w:val="007B1A2C"/>
    <w:rsid w:val="007B4FC6"/>
    <w:rsid w:val="007C49CE"/>
    <w:rsid w:val="007D471C"/>
    <w:rsid w:val="007F0D8B"/>
    <w:rsid w:val="00800481"/>
    <w:rsid w:val="008037CB"/>
    <w:rsid w:val="00806A0F"/>
    <w:rsid w:val="00815DD9"/>
    <w:rsid w:val="00816D59"/>
    <w:rsid w:val="00823439"/>
    <w:rsid w:val="00834A3B"/>
    <w:rsid w:val="00837286"/>
    <w:rsid w:val="00845581"/>
    <w:rsid w:val="00845ACE"/>
    <w:rsid w:val="00846337"/>
    <w:rsid w:val="00850891"/>
    <w:rsid w:val="0086040B"/>
    <w:rsid w:val="0086208A"/>
    <w:rsid w:val="00864596"/>
    <w:rsid w:val="00867778"/>
    <w:rsid w:val="00873E90"/>
    <w:rsid w:val="00874BB6"/>
    <w:rsid w:val="00883296"/>
    <w:rsid w:val="00890211"/>
    <w:rsid w:val="008B347B"/>
    <w:rsid w:val="008C2871"/>
    <w:rsid w:val="008D5C4B"/>
    <w:rsid w:val="008E4272"/>
    <w:rsid w:val="008F3B09"/>
    <w:rsid w:val="008F5B5B"/>
    <w:rsid w:val="008F745C"/>
    <w:rsid w:val="009009B9"/>
    <w:rsid w:val="009039C5"/>
    <w:rsid w:val="00905953"/>
    <w:rsid w:val="00906D6E"/>
    <w:rsid w:val="009100B7"/>
    <w:rsid w:val="0091306D"/>
    <w:rsid w:val="0091525D"/>
    <w:rsid w:val="0092639B"/>
    <w:rsid w:val="00932917"/>
    <w:rsid w:val="00935F0A"/>
    <w:rsid w:val="0095110C"/>
    <w:rsid w:val="009525AD"/>
    <w:rsid w:val="00953741"/>
    <w:rsid w:val="00955E44"/>
    <w:rsid w:val="00956EAB"/>
    <w:rsid w:val="00963668"/>
    <w:rsid w:val="00970A9E"/>
    <w:rsid w:val="00972C3E"/>
    <w:rsid w:val="009750C3"/>
    <w:rsid w:val="00975487"/>
    <w:rsid w:val="009836D2"/>
    <w:rsid w:val="009924EE"/>
    <w:rsid w:val="009A0EA9"/>
    <w:rsid w:val="009A31AA"/>
    <w:rsid w:val="009A4C26"/>
    <w:rsid w:val="009B00CC"/>
    <w:rsid w:val="009B184B"/>
    <w:rsid w:val="009C1B84"/>
    <w:rsid w:val="009D0C61"/>
    <w:rsid w:val="009D5327"/>
    <w:rsid w:val="009D5F27"/>
    <w:rsid w:val="009E16AF"/>
    <w:rsid w:val="009E52C6"/>
    <w:rsid w:val="009F10AB"/>
    <w:rsid w:val="009F52B4"/>
    <w:rsid w:val="00A0331F"/>
    <w:rsid w:val="00A118B4"/>
    <w:rsid w:val="00A12A50"/>
    <w:rsid w:val="00A12D0C"/>
    <w:rsid w:val="00A31739"/>
    <w:rsid w:val="00A3289A"/>
    <w:rsid w:val="00A521AD"/>
    <w:rsid w:val="00A60B34"/>
    <w:rsid w:val="00A637B8"/>
    <w:rsid w:val="00A63D37"/>
    <w:rsid w:val="00A73FC7"/>
    <w:rsid w:val="00A9062C"/>
    <w:rsid w:val="00A97C3D"/>
    <w:rsid w:val="00AA2789"/>
    <w:rsid w:val="00AA6EE7"/>
    <w:rsid w:val="00AB4AE5"/>
    <w:rsid w:val="00AB6C9D"/>
    <w:rsid w:val="00AB78B1"/>
    <w:rsid w:val="00AD2F75"/>
    <w:rsid w:val="00AD3AC2"/>
    <w:rsid w:val="00AF040E"/>
    <w:rsid w:val="00AF69BF"/>
    <w:rsid w:val="00B00BE5"/>
    <w:rsid w:val="00B049C0"/>
    <w:rsid w:val="00B16275"/>
    <w:rsid w:val="00B225ED"/>
    <w:rsid w:val="00B27064"/>
    <w:rsid w:val="00B55D80"/>
    <w:rsid w:val="00B612BD"/>
    <w:rsid w:val="00B61A84"/>
    <w:rsid w:val="00B65D2F"/>
    <w:rsid w:val="00B66C87"/>
    <w:rsid w:val="00B67EA6"/>
    <w:rsid w:val="00B73F0E"/>
    <w:rsid w:val="00B74B20"/>
    <w:rsid w:val="00B81322"/>
    <w:rsid w:val="00B84747"/>
    <w:rsid w:val="00BA0E5B"/>
    <w:rsid w:val="00BA2D76"/>
    <w:rsid w:val="00BB53D8"/>
    <w:rsid w:val="00BB5865"/>
    <w:rsid w:val="00BB6A24"/>
    <w:rsid w:val="00BC2649"/>
    <w:rsid w:val="00BC2FA4"/>
    <w:rsid w:val="00BD0364"/>
    <w:rsid w:val="00BD5E70"/>
    <w:rsid w:val="00BD6278"/>
    <w:rsid w:val="00BF3BA7"/>
    <w:rsid w:val="00C0236F"/>
    <w:rsid w:val="00C02FAE"/>
    <w:rsid w:val="00C05BB8"/>
    <w:rsid w:val="00C07433"/>
    <w:rsid w:val="00C1562D"/>
    <w:rsid w:val="00C25664"/>
    <w:rsid w:val="00C33C0E"/>
    <w:rsid w:val="00C61115"/>
    <w:rsid w:val="00C65AA6"/>
    <w:rsid w:val="00C6721F"/>
    <w:rsid w:val="00C73330"/>
    <w:rsid w:val="00C74975"/>
    <w:rsid w:val="00C77712"/>
    <w:rsid w:val="00C77E95"/>
    <w:rsid w:val="00C942A6"/>
    <w:rsid w:val="00CA50C1"/>
    <w:rsid w:val="00CB1CCE"/>
    <w:rsid w:val="00CB2F31"/>
    <w:rsid w:val="00CB4E74"/>
    <w:rsid w:val="00CB5908"/>
    <w:rsid w:val="00CB5F9E"/>
    <w:rsid w:val="00CC3F4C"/>
    <w:rsid w:val="00CD06EF"/>
    <w:rsid w:val="00CD1422"/>
    <w:rsid w:val="00CD6EEA"/>
    <w:rsid w:val="00CE17EB"/>
    <w:rsid w:val="00CE449F"/>
    <w:rsid w:val="00CE4979"/>
    <w:rsid w:val="00CE7D99"/>
    <w:rsid w:val="00CF340A"/>
    <w:rsid w:val="00D07D6E"/>
    <w:rsid w:val="00D16AC9"/>
    <w:rsid w:val="00D43414"/>
    <w:rsid w:val="00D51DFC"/>
    <w:rsid w:val="00D55344"/>
    <w:rsid w:val="00D56DE7"/>
    <w:rsid w:val="00D5761A"/>
    <w:rsid w:val="00D610D7"/>
    <w:rsid w:val="00D71ABC"/>
    <w:rsid w:val="00D77C24"/>
    <w:rsid w:val="00D92D99"/>
    <w:rsid w:val="00D9409E"/>
    <w:rsid w:val="00D95392"/>
    <w:rsid w:val="00D964DB"/>
    <w:rsid w:val="00D97F1C"/>
    <w:rsid w:val="00DA033C"/>
    <w:rsid w:val="00DA0D45"/>
    <w:rsid w:val="00DA18C3"/>
    <w:rsid w:val="00DA193A"/>
    <w:rsid w:val="00DC3474"/>
    <w:rsid w:val="00DE1F05"/>
    <w:rsid w:val="00E00471"/>
    <w:rsid w:val="00E06134"/>
    <w:rsid w:val="00E23E19"/>
    <w:rsid w:val="00E24525"/>
    <w:rsid w:val="00E32EAA"/>
    <w:rsid w:val="00E4019E"/>
    <w:rsid w:val="00E40993"/>
    <w:rsid w:val="00E46D1C"/>
    <w:rsid w:val="00E566A5"/>
    <w:rsid w:val="00E63B6F"/>
    <w:rsid w:val="00E7683B"/>
    <w:rsid w:val="00E8221E"/>
    <w:rsid w:val="00E8400E"/>
    <w:rsid w:val="00E87701"/>
    <w:rsid w:val="00E91121"/>
    <w:rsid w:val="00EA2D65"/>
    <w:rsid w:val="00EB0E32"/>
    <w:rsid w:val="00EB6BEF"/>
    <w:rsid w:val="00EE139D"/>
    <w:rsid w:val="00EE2F4F"/>
    <w:rsid w:val="00EE620F"/>
    <w:rsid w:val="00EF2A0F"/>
    <w:rsid w:val="00F02A65"/>
    <w:rsid w:val="00F045F6"/>
    <w:rsid w:val="00F137E7"/>
    <w:rsid w:val="00F203F7"/>
    <w:rsid w:val="00F2053B"/>
    <w:rsid w:val="00F20F8E"/>
    <w:rsid w:val="00F42D28"/>
    <w:rsid w:val="00F45CC2"/>
    <w:rsid w:val="00F5584B"/>
    <w:rsid w:val="00F61D3D"/>
    <w:rsid w:val="00F7216A"/>
    <w:rsid w:val="00F7460E"/>
    <w:rsid w:val="00F75577"/>
    <w:rsid w:val="00F774AB"/>
    <w:rsid w:val="00F80554"/>
    <w:rsid w:val="00F82D4D"/>
    <w:rsid w:val="00F97F01"/>
    <w:rsid w:val="00FA4724"/>
    <w:rsid w:val="00FB05F8"/>
    <w:rsid w:val="00FC4AD6"/>
    <w:rsid w:val="00FC7A33"/>
    <w:rsid w:val="00FD2AB1"/>
    <w:rsid w:val="00FD7643"/>
    <w:rsid w:val="00FF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E504"/>
  <w15:docId w15:val="{A1B27636-E099-4D56-8866-0F59990C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D627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6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E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7EA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93A95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74BB6"/>
  </w:style>
  <w:style w:type="paragraph" w:styleId="Noga">
    <w:name w:val="footer"/>
    <w:basedOn w:val="Navaden"/>
    <w:link w:val="Nog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4BB6"/>
  </w:style>
  <w:style w:type="paragraph" w:styleId="Odstavekseznama">
    <w:name w:val="List Paragraph"/>
    <w:basedOn w:val="Navaden"/>
    <w:uiPriority w:val="34"/>
    <w:qFormat/>
    <w:rsid w:val="0036151B"/>
    <w:pPr>
      <w:ind w:left="720"/>
      <w:contextualSpacing/>
    </w:pPr>
  </w:style>
  <w:style w:type="paragraph" w:customStyle="1" w:styleId="Default">
    <w:name w:val="Default"/>
    <w:rsid w:val="00757290"/>
    <w:pPr>
      <w:autoSpaceDE w:val="0"/>
      <w:autoSpaceDN w:val="0"/>
      <w:adjustRightInd w:val="0"/>
    </w:pPr>
    <w:rPr>
      <w:rFonts w:ascii="Trebuchet MS" w:hAnsi="Trebuchet MS" w:cs="Trebuchet MS"/>
      <w:color w:val="00000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722DF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22DFF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22DFF"/>
    <w:rPr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22DF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22DFF"/>
    <w:rPr>
      <w:b/>
      <w:bCs/>
      <w:sz w:val="20"/>
    </w:rPr>
  </w:style>
  <w:style w:type="table" w:customStyle="1" w:styleId="Tabelamrea1">
    <w:name w:val="Tabela – mreža1"/>
    <w:basedOn w:val="Navadnatabela"/>
    <w:next w:val="Tabelamrea"/>
    <w:uiPriority w:val="59"/>
    <w:rsid w:val="003967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0D66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DE1F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1547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5">
    <w:name w:val="Tabela – mreža5"/>
    <w:basedOn w:val="Navadnatabela"/>
    <w:next w:val="Tabelamrea"/>
    <w:uiPriority w:val="59"/>
    <w:rsid w:val="00A317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6">
    <w:name w:val="Tabela – mreža6"/>
    <w:basedOn w:val="Navadnatabela"/>
    <w:next w:val="Tabelamrea"/>
    <w:uiPriority w:val="59"/>
    <w:rsid w:val="00F61D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7">
    <w:name w:val="Tabela – mreža7"/>
    <w:basedOn w:val="Navadnatabela"/>
    <w:next w:val="Tabelamrea"/>
    <w:uiPriority w:val="59"/>
    <w:rsid w:val="00F61D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8">
    <w:name w:val="Tabela – mreža8"/>
    <w:basedOn w:val="Navadnatabela"/>
    <w:next w:val="Tabelamrea"/>
    <w:uiPriority w:val="59"/>
    <w:rsid w:val="00BB6A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9">
    <w:name w:val="Tabela – mreža9"/>
    <w:basedOn w:val="Navadnatabela"/>
    <w:next w:val="Tabelamrea"/>
    <w:uiPriority w:val="59"/>
    <w:rsid w:val="00BB6A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0">
    <w:name w:val="Tabela – mreža10"/>
    <w:basedOn w:val="Navadnatabela"/>
    <w:next w:val="Tabelamrea"/>
    <w:uiPriority w:val="59"/>
    <w:rsid w:val="007806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Navadnatabela"/>
    <w:next w:val="Tabelamrea"/>
    <w:uiPriority w:val="59"/>
    <w:rsid w:val="007806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2">
    <w:name w:val="Tabela – mreža12"/>
    <w:basedOn w:val="Navadnatabela"/>
    <w:next w:val="Tabelamrea"/>
    <w:uiPriority w:val="59"/>
    <w:rsid w:val="00727C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1">
    <w:name w:val="odstavek1"/>
    <w:basedOn w:val="Navaden"/>
    <w:rsid w:val="00543CE7"/>
    <w:pPr>
      <w:spacing w:before="240"/>
      <w:ind w:firstLine="1021"/>
      <w:jc w:val="both"/>
    </w:pPr>
    <w:rPr>
      <w:rFonts w:ascii="Arial" w:eastAsia="Times New Roman" w:hAnsi="Arial" w:cs="Arial"/>
      <w:sz w:val="22"/>
      <w:szCs w:val="22"/>
      <w:lang w:eastAsia="sl-SI"/>
    </w:rPr>
  </w:style>
  <w:style w:type="character" w:customStyle="1" w:styleId="apple-style-span">
    <w:name w:val="apple-style-span"/>
    <w:basedOn w:val="Privzetapisavaodstavka"/>
    <w:rsid w:val="00C02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net-zupana@celje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7-01-2626/odlok-o-ustanovitvi-javnih-vzgojno-izobrazevalnih-zavodov-mestne-obcine-celj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celje.s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edloge\Predloge_mestni_svet\kviaz_interni_dopi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6B6B5-2C08-429B-961F-E8C186FF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kviaz_interni_dopis.dotx</Template>
  <TotalTime>69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Kocjanc</dc:creator>
  <cp:keywords/>
  <dc:description/>
  <cp:lastModifiedBy>Tina Vrečko</cp:lastModifiedBy>
  <cp:revision>25</cp:revision>
  <cp:lastPrinted>2019-01-16T10:43:00Z</cp:lastPrinted>
  <dcterms:created xsi:type="dcterms:W3CDTF">2019-01-11T09:19:00Z</dcterms:created>
  <dcterms:modified xsi:type="dcterms:W3CDTF">2019-01-16T11:16:00Z</dcterms:modified>
</cp:coreProperties>
</file>