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2" w:rightFromText="142" w:vertAnchor="page" w:horzAnchor="margin" w:tblpXSpec="right" w:tblpY="568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70B84" w14:paraId="04A65AEC" w14:textId="77777777" w:rsidTr="00850891">
        <w:trPr>
          <w:trHeight w:val="240"/>
        </w:trPr>
        <w:tc>
          <w:tcPr>
            <w:tcW w:w="2835" w:type="dxa"/>
            <w:vMerge w:val="restart"/>
          </w:tcPr>
          <w:p w14:paraId="5653498B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14:paraId="54395042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 w:rsidRPr="00693A95">
              <w:rPr>
                <w:rFonts w:ascii="Trebuchet MS" w:hAnsi="Trebuchet MS"/>
                <w:b/>
                <w:sz w:val="18"/>
                <w:szCs w:val="18"/>
              </w:rPr>
              <w:t>KABINET ŽUPANA</w:t>
            </w:r>
          </w:p>
          <w:p w14:paraId="35C8C9FF" w14:textId="77777777"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14:paraId="72FA0331" w14:textId="77777777"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14:paraId="7C595A8B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14:paraId="0AF38E7F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14:paraId="3CAE4553" w14:textId="77777777"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14:paraId="38DB1A6A" w14:textId="77777777" w:rsidTr="00850891">
        <w:trPr>
          <w:trHeight w:val="255"/>
        </w:trPr>
        <w:tc>
          <w:tcPr>
            <w:tcW w:w="2835" w:type="dxa"/>
            <w:vMerge/>
          </w:tcPr>
          <w:p w14:paraId="7CFAB412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14:paraId="02DFF2B3" w14:textId="77777777" w:rsidTr="00850891">
        <w:trPr>
          <w:trHeight w:val="255"/>
        </w:trPr>
        <w:tc>
          <w:tcPr>
            <w:tcW w:w="2835" w:type="dxa"/>
            <w:vMerge/>
          </w:tcPr>
          <w:p w14:paraId="4891225C" w14:textId="77777777"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46E773F" w14:textId="77777777"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4B65406C" wp14:editId="06653B4A">
            <wp:simplePos x="0" y="0"/>
            <wp:positionH relativeFrom="column">
              <wp:posOffset>3708400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18AE5" w14:textId="77777777" w:rsidR="00B67EA6" w:rsidRDefault="00B67EA6" w:rsidP="00850891">
      <w:pPr>
        <w:rPr>
          <w:rFonts w:ascii="Trebuchet MS" w:hAnsi="Trebuchet MS"/>
          <w:sz w:val="22"/>
          <w:szCs w:val="22"/>
        </w:rPr>
      </w:pPr>
    </w:p>
    <w:p w14:paraId="739A7052" w14:textId="77777777" w:rsidR="00B67EA6" w:rsidRDefault="00B67EA6" w:rsidP="00874BB6">
      <w:pPr>
        <w:rPr>
          <w:rFonts w:ascii="Trebuchet MS" w:hAnsi="Trebuchet MS"/>
          <w:sz w:val="22"/>
          <w:szCs w:val="22"/>
        </w:rPr>
      </w:pPr>
    </w:p>
    <w:p w14:paraId="06D3E0D2" w14:textId="77777777" w:rsidR="009C1B84" w:rsidRDefault="009C1B84" w:rsidP="00874BB6">
      <w:pPr>
        <w:rPr>
          <w:rFonts w:ascii="Trebuchet MS" w:hAnsi="Trebuchet MS"/>
          <w:sz w:val="22"/>
          <w:szCs w:val="22"/>
        </w:rPr>
      </w:pPr>
    </w:p>
    <w:p w14:paraId="0964827A" w14:textId="3AAC5E5E" w:rsidR="00F062C6" w:rsidRPr="00D32E85" w:rsidRDefault="00F062C6" w:rsidP="00F062C6">
      <w:pPr>
        <w:rPr>
          <w:rFonts w:ascii="Trebuchet MS" w:hAnsi="Trebuchet MS"/>
          <w:sz w:val="22"/>
          <w:szCs w:val="22"/>
        </w:rPr>
      </w:pPr>
      <w:permStart w:id="354168731" w:edGrp="everyone"/>
      <w:r w:rsidRPr="00D32E85">
        <w:rPr>
          <w:rFonts w:ascii="Trebuchet MS" w:hAnsi="Trebuchet MS"/>
          <w:sz w:val="22"/>
          <w:szCs w:val="22"/>
        </w:rPr>
        <w:t xml:space="preserve">Številka: </w:t>
      </w:r>
      <w:r w:rsidR="00D32E85" w:rsidRPr="00D32E85">
        <w:rPr>
          <w:rFonts w:ascii="Trebuchet MS" w:hAnsi="Trebuchet MS"/>
          <w:sz w:val="22"/>
          <w:szCs w:val="22"/>
        </w:rPr>
        <w:t>3522-4/2025</w:t>
      </w:r>
    </w:p>
    <w:p w14:paraId="6FEE3FE9" w14:textId="2D1F7625" w:rsidR="00F062C6" w:rsidRPr="00D32E85" w:rsidRDefault="00F062C6" w:rsidP="00F062C6">
      <w:pPr>
        <w:rPr>
          <w:rFonts w:ascii="Trebuchet MS" w:hAnsi="Trebuchet MS"/>
          <w:sz w:val="22"/>
          <w:szCs w:val="22"/>
        </w:rPr>
      </w:pPr>
      <w:r w:rsidRPr="00D32E85">
        <w:rPr>
          <w:rFonts w:ascii="Trebuchet MS" w:hAnsi="Trebuchet MS"/>
          <w:sz w:val="22"/>
          <w:szCs w:val="22"/>
        </w:rPr>
        <w:t xml:space="preserve">Datum: </w:t>
      </w:r>
      <w:r w:rsidR="00420F65" w:rsidRPr="00D32E85">
        <w:rPr>
          <w:rFonts w:ascii="Trebuchet MS" w:hAnsi="Trebuchet MS"/>
          <w:sz w:val="22"/>
          <w:szCs w:val="22"/>
        </w:rPr>
        <w:t>1</w:t>
      </w:r>
      <w:r w:rsidR="00D32E85">
        <w:rPr>
          <w:rFonts w:ascii="Trebuchet MS" w:hAnsi="Trebuchet MS"/>
          <w:sz w:val="22"/>
          <w:szCs w:val="22"/>
        </w:rPr>
        <w:t>7</w:t>
      </w:r>
      <w:r w:rsidR="00AE7964" w:rsidRPr="00D32E85">
        <w:rPr>
          <w:rFonts w:ascii="Trebuchet MS" w:hAnsi="Trebuchet MS"/>
          <w:sz w:val="22"/>
          <w:szCs w:val="22"/>
        </w:rPr>
        <w:t>.</w:t>
      </w:r>
      <w:r w:rsidR="00B91C98" w:rsidRPr="00D32E85">
        <w:rPr>
          <w:rFonts w:ascii="Trebuchet MS" w:hAnsi="Trebuchet MS"/>
          <w:sz w:val="22"/>
          <w:szCs w:val="22"/>
        </w:rPr>
        <w:t xml:space="preserve"> </w:t>
      </w:r>
      <w:r w:rsidR="00FF25D3" w:rsidRPr="00D32E85">
        <w:rPr>
          <w:rFonts w:ascii="Trebuchet MS" w:hAnsi="Trebuchet MS"/>
          <w:sz w:val="22"/>
          <w:szCs w:val="22"/>
        </w:rPr>
        <w:t>december</w:t>
      </w:r>
      <w:r w:rsidR="00820DB8" w:rsidRPr="00D32E85">
        <w:rPr>
          <w:rFonts w:ascii="Trebuchet MS" w:hAnsi="Trebuchet MS"/>
          <w:sz w:val="22"/>
          <w:szCs w:val="22"/>
        </w:rPr>
        <w:t xml:space="preserve"> 20</w:t>
      </w:r>
      <w:r w:rsidR="00BE5D14" w:rsidRPr="00D32E85">
        <w:rPr>
          <w:rFonts w:ascii="Trebuchet MS" w:hAnsi="Trebuchet MS"/>
          <w:sz w:val="22"/>
          <w:szCs w:val="22"/>
        </w:rPr>
        <w:t>2</w:t>
      </w:r>
      <w:r w:rsidR="00D32E85">
        <w:rPr>
          <w:rFonts w:ascii="Trebuchet MS" w:hAnsi="Trebuchet MS"/>
          <w:sz w:val="22"/>
          <w:szCs w:val="22"/>
        </w:rPr>
        <w:t>5</w:t>
      </w:r>
    </w:p>
    <w:p w14:paraId="2216B353" w14:textId="77777777" w:rsidR="00F062C6" w:rsidRDefault="00F062C6" w:rsidP="00F062C6">
      <w:pPr>
        <w:rPr>
          <w:rFonts w:ascii="Trebuchet MS" w:hAnsi="Trebuchet MS"/>
          <w:sz w:val="22"/>
          <w:szCs w:val="22"/>
        </w:rPr>
      </w:pPr>
    </w:p>
    <w:p w14:paraId="5BEA3D5C" w14:textId="22D94BE5" w:rsidR="00F062C6" w:rsidRPr="00C93CBE" w:rsidRDefault="00F062C6" w:rsidP="00E3138D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Mestna občina Celje (v nad</w:t>
      </w:r>
      <w:r w:rsidR="00003872" w:rsidRPr="00C93CBE">
        <w:rPr>
          <w:rFonts w:ascii="Trebuchet MS" w:hAnsi="Trebuchet MS"/>
          <w:sz w:val="22"/>
          <w:szCs w:val="22"/>
        </w:rPr>
        <w:t>aljevanju:</w:t>
      </w:r>
      <w:r w:rsidRPr="00C93CBE">
        <w:rPr>
          <w:rFonts w:ascii="Trebuchet MS" w:hAnsi="Trebuchet MS"/>
          <w:sz w:val="22"/>
          <w:szCs w:val="22"/>
        </w:rPr>
        <w:t xml:space="preserve"> MOC) na podlagi  4. člena Pravilnika o najemu javnih obje</w:t>
      </w:r>
      <w:r w:rsidR="00F72C30" w:rsidRPr="00C93CBE">
        <w:rPr>
          <w:rFonts w:ascii="Trebuchet MS" w:hAnsi="Trebuchet MS"/>
          <w:sz w:val="22"/>
          <w:szCs w:val="22"/>
        </w:rPr>
        <w:t xml:space="preserve">ktov </w:t>
      </w:r>
      <w:r w:rsidRPr="00C93CBE">
        <w:rPr>
          <w:rFonts w:ascii="Trebuchet MS" w:hAnsi="Trebuchet MS"/>
          <w:sz w:val="22"/>
          <w:szCs w:val="22"/>
        </w:rPr>
        <w:t>v lasti Mestne občine Celje pod ugodnejšimi pogoji</w:t>
      </w:r>
      <w:r w:rsidR="000D1905" w:rsidRPr="00C93CBE">
        <w:rPr>
          <w:rFonts w:ascii="Trebuchet MS" w:hAnsi="Trebuchet MS"/>
          <w:sz w:val="22"/>
          <w:szCs w:val="22"/>
        </w:rPr>
        <w:t xml:space="preserve"> (</w:t>
      </w:r>
      <w:r w:rsidR="000D1905" w:rsidRPr="00487D74">
        <w:rPr>
          <w:rFonts w:ascii="Trebuchet MS" w:hAnsi="Trebuchet MS"/>
          <w:sz w:val="22"/>
          <w:szCs w:val="22"/>
        </w:rPr>
        <w:t xml:space="preserve">Uradni list RS št. </w:t>
      </w:r>
      <w:r w:rsidR="00487D74" w:rsidRPr="00487D74">
        <w:rPr>
          <w:rFonts w:ascii="Trebuchet MS" w:hAnsi="Trebuchet MS"/>
          <w:sz w:val="22"/>
          <w:szCs w:val="22"/>
        </w:rPr>
        <w:t>106/13, 93/15, 5/19, 101/24, 50/25 in 94/25</w:t>
      </w:r>
      <w:r w:rsidR="000D1905" w:rsidRPr="00C93CBE">
        <w:rPr>
          <w:rFonts w:ascii="Trebuchet MS" w:hAnsi="Trebuchet MS"/>
          <w:sz w:val="22"/>
          <w:szCs w:val="22"/>
        </w:rPr>
        <w:t>)</w:t>
      </w:r>
      <w:r w:rsidRPr="00C93CBE">
        <w:rPr>
          <w:rFonts w:ascii="Trebuchet MS" w:hAnsi="Trebuchet MS"/>
          <w:sz w:val="22"/>
          <w:szCs w:val="22"/>
        </w:rPr>
        <w:t>, objavlja</w:t>
      </w:r>
    </w:p>
    <w:p w14:paraId="4440D3D4" w14:textId="77777777" w:rsidR="00E3138D" w:rsidRPr="00C93CBE" w:rsidRDefault="00E3138D" w:rsidP="00F062C6">
      <w:pPr>
        <w:rPr>
          <w:rFonts w:ascii="Trebuchet MS" w:hAnsi="Trebuchet MS"/>
          <w:sz w:val="22"/>
          <w:szCs w:val="22"/>
        </w:rPr>
      </w:pPr>
    </w:p>
    <w:p w14:paraId="060B4AF4" w14:textId="77777777" w:rsidR="00E3138D" w:rsidRPr="00C93CBE" w:rsidRDefault="00E3138D" w:rsidP="00F062C6">
      <w:pPr>
        <w:rPr>
          <w:rFonts w:ascii="Trebuchet MS" w:hAnsi="Trebuchet MS"/>
          <w:sz w:val="22"/>
          <w:szCs w:val="22"/>
        </w:rPr>
      </w:pPr>
    </w:p>
    <w:p w14:paraId="7A472B6F" w14:textId="2F4EA394" w:rsidR="00F062C6" w:rsidRPr="00C93CBE" w:rsidRDefault="00F062C6" w:rsidP="00E3138D">
      <w:pPr>
        <w:jc w:val="center"/>
        <w:rPr>
          <w:rFonts w:ascii="Trebuchet MS" w:hAnsi="Trebuchet MS"/>
          <w:b/>
          <w:szCs w:val="22"/>
        </w:rPr>
      </w:pPr>
      <w:r w:rsidRPr="00C93CBE">
        <w:rPr>
          <w:rFonts w:ascii="Trebuchet MS" w:hAnsi="Trebuchet MS"/>
          <w:b/>
          <w:szCs w:val="22"/>
        </w:rPr>
        <w:t xml:space="preserve">Javni poziv za </w:t>
      </w:r>
      <w:r w:rsidR="00E3138D" w:rsidRPr="00C93CBE">
        <w:rPr>
          <w:rFonts w:ascii="Trebuchet MS" w:hAnsi="Trebuchet MS"/>
          <w:b/>
          <w:szCs w:val="22"/>
        </w:rPr>
        <w:t>odobritev najema javnih objektov</w:t>
      </w:r>
      <w:r w:rsidR="00F72C30" w:rsidRPr="00C93CBE">
        <w:rPr>
          <w:rFonts w:ascii="Trebuchet MS" w:hAnsi="Trebuchet MS"/>
          <w:b/>
          <w:szCs w:val="22"/>
        </w:rPr>
        <w:t xml:space="preserve"> </w:t>
      </w:r>
      <w:r w:rsidR="00E3138D" w:rsidRPr="00C93CBE">
        <w:rPr>
          <w:rFonts w:ascii="Trebuchet MS" w:hAnsi="Trebuchet MS"/>
          <w:b/>
          <w:szCs w:val="22"/>
        </w:rPr>
        <w:t>v lasti Mestne občine Celje pod ugodnejšimi pogoji</w:t>
      </w:r>
      <w:r w:rsidRPr="00C93CBE">
        <w:rPr>
          <w:rFonts w:ascii="Trebuchet MS" w:hAnsi="Trebuchet MS"/>
          <w:b/>
          <w:szCs w:val="22"/>
        </w:rPr>
        <w:t xml:space="preserve"> </w:t>
      </w:r>
      <w:r w:rsidR="004E523C" w:rsidRPr="00C93CBE">
        <w:rPr>
          <w:rFonts w:ascii="Trebuchet MS" w:hAnsi="Trebuchet MS"/>
          <w:b/>
          <w:szCs w:val="22"/>
        </w:rPr>
        <w:t xml:space="preserve">za </w:t>
      </w:r>
      <w:r w:rsidRPr="00C93CBE">
        <w:rPr>
          <w:rFonts w:ascii="Trebuchet MS" w:hAnsi="Trebuchet MS"/>
          <w:b/>
          <w:szCs w:val="22"/>
        </w:rPr>
        <w:t>let</w:t>
      </w:r>
      <w:r w:rsidR="0050504C" w:rsidRPr="00C93CBE">
        <w:rPr>
          <w:rFonts w:ascii="Trebuchet MS" w:hAnsi="Trebuchet MS"/>
          <w:b/>
          <w:szCs w:val="22"/>
        </w:rPr>
        <w:t>o</w:t>
      </w:r>
      <w:r w:rsidRPr="00C93CBE">
        <w:rPr>
          <w:rFonts w:ascii="Trebuchet MS" w:hAnsi="Trebuchet MS"/>
          <w:b/>
          <w:szCs w:val="22"/>
        </w:rPr>
        <w:t xml:space="preserve"> 20</w:t>
      </w:r>
      <w:r w:rsidR="003E37E1" w:rsidRPr="00C93CBE">
        <w:rPr>
          <w:rFonts w:ascii="Trebuchet MS" w:hAnsi="Trebuchet MS"/>
          <w:b/>
          <w:szCs w:val="22"/>
        </w:rPr>
        <w:t>2</w:t>
      </w:r>
      <w:r w:rsidR="005B487C">
        <w:rPr>
          <w:rFonts w:ascii="Trebuchet MS" w:hAnsi="Trebuchet MS"/>
          <w:b/>
          <w:szCs w:val="22"/>
        </w:rPr>
        <w:t>6</w:t>
      </w:r>
    </w:p>
    <w:p w14:paraId="175A3564" w14:textId="77777777" w:rsidR="00E3138D" w:rsidRPr="00C93CBE" w:rsidRDefault="00E3138D" w:rsidP="00E3138D">
      <w:pPr>
        <w:jc w:val="center"/>
        <w:rPr>
          <w:rFonts w:ascii="Trebuchet MS" w:hAnsi="Trebuchet MS"/>
          <w:szCs w:val="22"/>
        </w:rPr>
      </w:pPr>
    </w:p>
    <w:p w14:paraId="7ABEFEBD" w14:textId="77777777" w:rsidR="00E3138D" w:rsidRPr="00C93CBE" w:rsidRDefault="00E3138D" w:rsidP="00E3138D">
      <w:pPr>
        <w:jc w:val="center"/>
        <w:rPr>
          <w:rFonts w:ascii="Trebuchet MS" w:hAnsi="Trebuchet MS"/>
          <w:szCs w:val="22"/>
        </w:rPr>
      </w:pPr>
    </w:p>
    <w:p w14:paraId="0C3F8875" w14:textId="77777777" w:rsidR="00F062C6" w:rsidRPr="00C93CBE" w:rsidRDefault="00F062C6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1</w:t>
      </w:r>
      <w:r w:rsidR="00B51EEB" w:rsidRPr="00C93CBE">
        <w:rPr>
          <w:rFonts w:ascii="Trebuchet MS" w:hAnsi="Trebuchet MS"/>
          <w:b/>
          <w:sz w:val="22"/>
          <w:szCs w:val="22"/>
        </w:rPr>
        <w:t>.</w:t>
      </w:r>
      <w:r w:rsidRPr="00C93CBE">
        <w:rPr>
          <w:rFonts w:ascii="Trebuchet MS" w:hAnsi="Trebuchet MS"/>
          <w:b/>
          <w:sz w:val="22"/>
          <w:szCs w:val="22"/>
        </w:rPr>
        <w:t xml:space="preserve"> Predmet javnega poziva</w:t>
      </w:r>
    </w:p>
    <w:p w14:paraId="7C62A447" w14:textId="77777777" w:rsidR="00E3138D" w:rsidRPr="00C93CBE" w:rsidRDefault="00E3138D" w:rsidP="00F062C6">
      <w:pPr>
        <w:rPr>
          <w:rFonts w:ascii="Trebuchet MS" w:hAnsi="Trebuchet MS"/>
          <w:sz w:val="22"/>
          <w:szCs w:val="22"/>
        </w:rPr>
      </w:pPr>
    </w:p>
    <w:p w14:paraId="4A4E3C99" w14:textId="77777777" w:rsidR="00836FDA" w:rsidRPr="00C93CBE" w:rsidRDefault="00F062C6" w:rsidP="00E3138D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Predmet javnega poziva </w:t>
      </w:r>
      <w:r w:rsidR="00E3138D" w:rsidRPr="00C93CBE">
        <w:rPr>
          <w:rFonts w:ascii="Trebuchet MS" w:hAnsi="Trebuchet MS"/>
        </w:rPr>
        <w:t>je odločanje o odobritvi najema javnih objektov in javnih površin pod ugodnejšimi pogoji</w:t>
      </w:r>
      <w:r w:rsidR="00836FDA" w:rsidRPr="00C93CBE">
        <w:rPr>
          <w:rFonts w:ascii="Trebuchet MS" w:hAnsi="Trebuchet MS"/>
        </w:rPr>
        <w:t xml:space="preserve">. </w:t>
      </w:r>
    </w:p>
    <w:p w14:paraId="26CD2E58" w14:textId="77777777" w:rsidR="007A2C93" w:rsidRPr="00C93CBE" w:rsidRDefault="007A2C93" w:rsidP="00E3138D">
      <w:pPr>
        <w:pStyle w:val="Brezrazmikov"/>
        <w:jc w:val="both"/>
        <w:rPr>
          <w:rFonts w:ascii="Trebuchet MS" w:hAnsi="Trebuchet MS"/>
        </w:rPr>
      </w:pPr>
    </w:p>
    <w:p w14:paraId="1240A9C2" w14:textId="38AA7DF9" w:rsidR="00836FDA" w:rsidRPr="00C93CBE" w:rsidRDefault="00836FDA" w:rsidP="00E3138D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Javni objekti v lasti  M</w:t>
      </w:r>
      <w:r w:rsidR="00C93CBE" w:rsidRPr="00C93CBE">
        <w:rPr>
          <w:rFonts w:ascii="Trebuchet MS" w:hAnsi="Trebuchet MS"/>
        </w:rPr>
        <w:t xml:space="preserve">OC </w:t>
      </w:r>
      <w:r w:rsidRPr="00C93CBE">
        <w:rPr>
          <w:rFonts w:ascii="Trebuchet MS" w:hAnsi="Trebuchet MS"/>
        </w:rPr>
        <w:t>(v nadaljevanju</w:t>
      </w:r>
      <w:r w:rsidR="00003872" w:rsidRPr="00C93CBE">
        <w:rPr>
          <w:rFonts w:ascii="Trebuchet MS" w:hAnsi="Trebuchet MS"/>
        </w:rPr>
        <w:t xml:space="preserve">: </w:t>
      </w:r>
      <w:r w:rsidRPr="00C93CBE">
        <w:rPr>
          <w:rFonts w:ascii="Trebuchet MS" w:hAnsi="Trebuchet MS"/>
        </w:rPr>
        <w:t xml:space="preserve">javni objekti) za potrebe tega razpisa so: </w:t>
      </w:r>
    </w:p>
    <w:p w14:paraId="72645BB4" w14:textId="1789F333" w:rsidR="007A2C93" w:rsidRPr="00C93CBE" w:rsidRDefault="00836FDA" w:rsidP="00836FDA">
      <w:pPr>
        <w:pStyle w:val="Brezrazmikov"/>
        <w:numPr>
          <w:ilvl w:val="0"/>
          <w:numId w:val="16"/>
        </w:numPr>
        <w:jc w:val="both"/>
        <w:rPr>
          <w:rFonts w:ascii="Trebuchet MS" w:hAnsi="Trebuchet MS"/>
          <w:b/>
          <w:bCs/>
        </w:rPr>
      </w:pPr>
      <w:r w:rsidRPr="00C93CBE">
        <w:rPr>
          <w:rFonts w:ascii="Trebuchet MS" w:hAnsi="Trebuchet MS"/>
          <w:b/>
          <w:bCs/>
        </w:rPr>
        <w:t xml:space="preserve">javni objekti </w:t>
      </w:r>
      <w:r w:rsidR="00981D97" w:rsidRPr="00C93CBE">
        <w:rPr>
          <w:rFonts w:ascii="Trebuchet MS" w:hAnsi="Trebuchet MS"/>
          <w:b/>
          <w:bCs/>
        </w:rPr>
        <w:t>s</w:t>
      </w:r>
      <w:r w:rsidRPr="00C93CBE">
        <w:rPr>
          <w:rFonts w:ascii="Trebuchet MS" w:hAnsi="Trebuchet MS"/>
          <w:b/>
          <w:bCs/>
        </w:rPr>
        <w:t xml:space="preserve"> katerimi upravlja </w:t>
      </w:r>
      <w:r w:rsidR="007A2C93" w:rsidRPr="00C93CBE">
        <w:rPr>
          <w:rFonts w:ascii="Trebuchet MS" w:hAnsi="Trebuchet MS"/>
          <w:b/>
          <w:bCs/>
        </w:rPr>
        <w:t>Zavod za prireditve in turizem Celeia Celje: Celjski dom in Stari grad;</w:t>
      </w:r>
    </w:p>
    <w:p w14:paraId="4A5C5762" w14:textId="401D5282" w:rsidR="007A2C93" w:rsidRPr="00C93CBE" w:rsidRDefault="007A2C93" w:rsidP="007A2C93">
      <w:pPr>
        <w:pStyle w:val="Brezrazmikov"/>
        <w:numPr>
          <w:ilvl w:val="0"/>
          <w:numId w:val="16"/>
        </w:numPr>
        <w:jc w:val="both"/>
        <w:rPr>
          <w:rFonts w:ascii="Trebuchet MS" w:hAnsi="Trebuchet MS"/>
          <w:b/>
          <w:bCs/>
        </w:rPr>
      </w:pPr>
      <w:r w:rsidRPr="00C93CBE">
        <w:rPr>
          <w:rFonts w:ascii="Trebuchet MS" w:hAnsi="Trebuchet MS"/>
          <w:b/>
          <w:bCs/>
        </w:rPr>
        <w:t>javni objekti s katerimi upravlja družba ZPO, d.o.o.: dvorana A – Golovec, Dvorana B- notranji bazen, kegljišče, letni bazen, dvorana Zlator</w:t>
      </w:r>
      <w:r w:rsidR="00E83F6D" w:rsidRPr="00C93CBE">
        <w:rPr>
          <w:rFonts w:ascii="Trebuchet MS" w:hAnsi="Trebuchet MS"/>
          <w:b/>
          <w:bCs/>
        </w:rPr>
        <w:t>o</w:t>
      </w:r>
      <w:r w:rsidRPr="00C93CBE">
        <w:rPr>
          <w:rFonts w:ascii="Trebuchet MS" w:hAnsi="Trebuchet MS"/>
          <w:b/>
          <w:bCs/>
        </w:rPr>
        <w:t xml:space="preserve">g, </w:t>
      </w:r>
      <w:r w:rsidR="004256EE" w:rsidRPr="00C93CBE">
        <w:rPr>
          <w:rFonts w:ascii="Trebuchet MS" w:hAnsi="Trebuchet MS"/>
          <w:b/>
          <w:bCs/>
        </w:rPr>
        <w:t>Stadion Z' dežele</w:t>
      </w:r>
      <w:r w:rsidRPr="00C93CBE">
        <w:rPr>
          <w:rFonts w:ascii="Trebuchet MS" w:hAnsi="Trebuchet MS"/>
          <w:b/>
          <w:bCs/>
        </w:rPr>
        <w:t xml:space="preserve">, Ledena dvorana v mestnem parku in nogometno igrišče Olimp. </w:t>
      </w:r>
    </w:p>
    <w:p w14:paraId="45ABE647" w14:textId="2877A762" w:rsidR="007A2C93" w:rsidRPr="00C93CBE" w:rsidRDefault="007A2C93" w:rsidP="007A2C93">
      <w:pPr>
        <w:pStyle w:val="Brezrazmikov"/>
        <w:jc w:val="both"/>
        <w:rPr>
          <w:rFonts w:ascii="Trebuchet MS" w:hAnsi="Trebuchet MS"/>
          <w:b/>
          <w:bCs/>
        </w:rPr>
      </w:pPr>
    </w:p>
    <w:p w14:paraId="115D2409" w14:textId="77BA94F9" w:rsidR="007A2C93" w:rsidRPr="00C93CBE" w:rsidRDefault="007A2C93" w:rsidP="007A2C93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M</w:t>
      </w:r>
      <w:r w:rsidR="00C93CBE" w:rsidRPr="00C93CBE">
        <w:rPr>
          <w:rFonts w:ascii="Trebuchet MS" w:hAnsi="Trebuchet MS"/>
        </w:rPr>
        <w:t>OC</w:t>
      </w:r>
      <w:r w:rsidRPr="00C93CBE">
        <w:rPr>
          <w:rFonts w:ascii="Trebuchet MS" w:hAnsi="Trebuchet MS"/>
        </w:rPr>
        <w:t xml:space="preserve"> bo skladno s tem pravilnikom odločila o odobritvi najema javnih objektov</w:t>
      </w:r>
      <w:r w:rsidR="00E83F6D" w:rsidRPr="00C93CBE">
        <w:rPr>
          <w:rFonts w:ascii="Trebuchet MS" w:hAnsi="Trebuchet MS"/>
        </w:rPr>
        <w:t xml:space="preserve"> </w:t>
      </w:r>
      <w:r w:rsidRPr="00C93CBE">
        <w:rPr>
          <w:rFonts w:ascii="Trebuchet MS" w:hAnsi="Trebuchet MS"/>
        </w:rPr>
        <w:t xml:space="preserve">pod ugodnejši mi pogoji, in sicer: </w:t>
      </w:r>
    </w:p>
    <w:p w14:paraId="4AB643A9" w14:textId="0D1F890B" w:rsidR="00E3138D" w:rsidRPr="00C93CBE" w:rsidRDefault="00E3138D" w:rsidP="00E3138D">
      <w:pPr>
        <w:pStyle w:val="Brezrazmikov"/>
        <w:numPr>
          <w:ilvl w:val="1"/>
          <w:numId w:val="1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 do </w:t>
      </w:r>
      <w:r w:rsidR="000D1905" w:rsidRPr="00C93CBE">
        <w:rPr>
          <w:rFonts w:ascii="Trebuchet MS" w:hAnsi="Trebuchet MS"/>
        </w:rPr>
        <w:t>35</w:t>
      </w:r>
      <w:r w:rsidRPr="00C93CBE">
        <w:rPr>
          <w:rFonts w:ascii="Trebuchet MS" w:hAnsi="Trebuchet MS"/>
        </w:rPr>
        <w:t>-krat let</w:t>
      </w:r>
      <w:r w:rsidR="003341AA" w:rsidRPr="00C93CBE">
        <w:rPr>
          <w:rFonts w:ascii="Trebuchet MS" w:hAnsi="Trebuchet MS"/>
        </w:rPr>
        <w:t>no</w:t>
      </w:r>
      <w:r w:rsidR="003E37E1" w:rsidRPr="00C93CBE">
        <w:rPr>
          <w:rFonts w:ascii="Trebuchet MS" w:hAnsi="Trebuchet MS"/>
        </w:rPr>
        <w:t xml:space="preserve"> </w:t>
      </w:r>
      <w:r w:rsidRPr="00C93CBE">
        <w:rPr>
          <w:rFonts w:ascii="Trebuchet MS" w:hAnsi="Trebuchet MS"/>
        </w:rPr>
        <w:t>za javne objekte v upravljanju Zavoda Celeia Celje</w:t>
      </w:r>
      <w:r w:rsidR="007A2C93" w:rsidRPr="00C93CBE">
        <w:rPr>
          <w:rFonts w:ascii="Trebuchet MS" w:hAnsi="Trebuchet MS"/>
        </w:rPr>
        <w:t>;</w:t>
      </w:r>
    </w:p>
    <w:p w14:paraId="4D4E8821" w14:textId="77777777" w:rsidR="003341AA" w:rsidRPr="00C93CBE" w:rsidRDefault="00E3138D" w:rsidP="003341AA">
      <w:pPr>
        <w:pStyle w:val="Brezrazmikov"/>
        <w:numPr>
          <w:ilvl w:val="1"/>
          <w:numId w:val="1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 do 12-krat letno oz. do 200 ur let</w:t>
      </w:r>
      <w:r w:rsidR="003341AA" w:rsidRPr="00C93CBE">
        <w:rPr>
          <w:rFonts w:ascii="Trebuchet MS" w:hAnsi="Trebuchet MS"/>
        </w:rPr>
        <w:t>no</w:t>
      </w:r>
      <w:r w:rsidRPr="00C93CBE">
        <w:rPr>
          <w:rFonts w:ascii="Trebuchet MS" w:hAnsi="Trebuchet MS"/>
        </w:rPr>
        <w:t xml:space="preserve"> za javne objekte v upravljanju družbe ZPO Celje </w:t>
      </w:r>
    </w:p>
    <w:p w14:paraId="58C93CBE" w14:textId="79B2023F" w:rsidR="00E3138D" w:rsidRPr="00C93CBE" w:rsidRDefault="003341AA" w:rsidP="003341AA">
      <w:pPr>
        <w:pStyle w:val="Brezrazmikov"/>
        <w:ind w:left="1080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 </w:t>
      </w:r>
      <w:r w:rsidR="00E3138D" w:rsidRPr="00C93CBE">
        <w:rPr>
          <w:rFonts w:ascii="Trebuchet MS" w:hAnsi="Trebuchet MS"/>
        </w:rPr>
        <w:t>d.o.o., Celje.</w:t>
      </w:r>
    </w:p>
    <w:p w14:paraId="3B2C2E4C" w14:textId="77777777" w:rsidR="00E3138D" w:rsidRPr="00C93CBE" w:rsidRDefault="00E3138D" w:rsidP="00F062C6">
      <w:pPr>
        <w:rPr>
          <w:rFonts w:ascii="Trebuchet MS" w:hAnsi="Trebuchet MS"/>
          <w:b/>
          <w:sz w:val="22"/>
          <w:szCs w:val="22"/>
        </w:rPr>
      </w:pPr>
    </w:p>
    <w:p w14:paraId="28F8FB51" w14:textId="77777777" w:rsidR="00F062C6" w:rsidRPr="00C93CBE" w:rsidRDefault="00F062C6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2</w:t>
      </w:r>
      <w:r w:rsidR="00B51EEB" w:rsidRPr="00C93CBE">
        <w:rPr>
          <w:rFonts w:ascii="Trebuchet MS" w:hAnsi="Trebuchet MS"/>
          <w:b/>
          <w:sz w:val="22"/>
          <w:szCs w:val="22"/>
        </w:rPr>
        <w:t>.</w:t>
      </w:r>
      <w:r w:rsidRPr="00C93CBE">
        <w:rPr>
          <w:rFonts w:ascii="Trebuchet MS" w:hAnsi="Trebuchet MS"/>
          <w:b/>
          <w:sz w:val="22"/>
          <w:szCs w:val="22"/>
        </w:rPr>
        <w:t xml:space="preserve"> Pogoji</w:t>
      </w:r>
    </w:p>
    <w:p w14:paraId="72CE26DE" w14:textId="77777777" w:rsidR="00E3138D" w:rsidRPr="00C93CBE" w:rsidRDefault="00E3138D" w:rsidP="00F062C6">
      <w:pPr>
        <w:rPr>
          <w:rFonts w:ascii="Trebuchet MS" w:hAnsi="Trebuchet MS"/>
          <w:sz w:val="22"/>
          <w:szCs w:val="22"/>
        </w:rPr>
      </w:pPr>
    </w:p>
    <w:p w14:paraId="69B607AF" w14:textId="6B385526" w:rsidR="00E3138D" w:rsidRPr="00C93CBE" w:rsidRDefault="00E3138D" w:rsidP="008B55A3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Vlagatelj vloge za najem javnih objektov pod ugodnejšimi pogoji je lahko pravna oseba, ki</w:t>
      </w:r>
      <w:r w:rsidR="008B55A3" w:rsidRPr="00C93CBE">
        <w:rPr>
          <w:rFonts w:ascii="Trebuchet MS" w:hAnsi="Trebuchet MS"/>
          <w:sz w:val="22"/>
          <w:szCs w:val="22"/>
        </w:rPr>
        <w:t xml:space="preserve"> </w:t>
      </w:r>
      <w:r w:rsidRPr="00C93CBE">
        <w:rPr>
          <w:rFonts w:ascii="Trebuchet MS" w:hAnsi="Trebuchet MS"/>
          <w:sz w:val="22"/>
          <w:szCs w:val="22"/>
        </w:rPr>
        <w:t>izpolnjuje naslednje pogoje:</w:t>
      </w:r>
    </w:p>
    <w:p w14:paraId="0751BA4A" w14:textId="33B1C93A" w:rsidR="00E3138D" w:rsidRPr="00C93CBE" w:rsidRDefault="00E3138D" w:rsidP="00E3138D">
      <w:pPr>
        <w:pStyle w:val="Brezrazmikov"/>
        <w:numPr>
          <w:ilvl w:val="0"/>
          <w:numId w:val="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 tekočem koledarskem letu še ni pridobil</w:t>
      </w:r>
      <w:r w:rsidR="00FC6259" w:rsidRPr="00C93CBE">
        <w:rPr>
          <w:rFonts w:ascii="Trebuchet MS" w:hAnsi="Trebuchet MS"/>
        </w:rPr>
        <w:t>a</w:t>
      </w:r>
      <w:r w:rsidRPr="00C93CBE">
        <w:rPr>
          <w:rFonts w:ascii="Trebuchet MS" w:hAnsi="Trebuchet MS"/>
        </w:rPr>
        <w:t xml:space="preserve"> sredstev iz katerega koli javnega razpisa, ki ga razpisuje M</w:t>
      </w:r>
      <w:r w:rsidR="00C93CBE" w:rsidRPr="00C93CBE">
        <w:rPr>
          <w:rFonts w:ascii="Trebuchet MS" w:hAnsi="Trebuchet MS"/>
        </w:rPr>
        <w:t>OC</w:t>
      </w:r>
      <w:r w:rsidRPr="00C93CBE">
        <w:rPr>
          <w:rFonts w:ascii="Trebuchet MS" w:hAnsi="Trebuchet MS"/>
        </w:rPr>
        <w:t>, za isti namen, kot je razviden iz vloge, razen v kolikor komisija ugotovi, da je podan poseben interes M</w:t>
      </w:r>
      <w:r w:rsidR="00C93CBE" w:rsidRPr="00C93CBE">
        <w:rPr>
          <w:rFonts w:ascii="Trebuchet MS" w:hAnsi="Trebuchet MS"/>
        </w:rPr>
        <w:t>OC</w:t>
      </w:r>
      <w:r w:rsidRPr="00C93CBE">
        <w:rPr>
          <w:rFonts w:ascii="Trebuchet MS" w:hAnsi="Trebuchet MS"/>
        </w:rPr>
        <w:t>;</w:t>
      </w:r>
    </w:p>
    <w:p w14:paraId="65646A12" w14:textId="77777777" w:rsidR="00E3138D" w:rsidRPr="00C93CBE" w:rsidRDefault="00E3138D" w:rsidP="00E3138D">
      <w:pPr>
        <w:pStyle w:val="Brezrazmikov"/>
        <w:numPr>
          <w:ilvl w:val="0"/>
          <w:numId w:val="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kadar gre za enega izmed naslednjih namenov dogodka: </w:t>
      </w:r>
    </w:p>
    <w:p w14:paraId="58460F6D" w14:textId="77777777" w:rsidR="00E3138D" w:rsidRPr="00C93CBE" w:rsidRDefault="00E3138D" w:rsidP="00E3138D">
      <w:pPr>
        <w:pStyle w:val="Brezrazmikov"/>
        <w:numPr>
          <w:ilvl w:val="0"/>
          <w:numId w:val="7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prireditev, ki je v širšem javnem interesu in je brez vstopnine, štartnine, kotizacije ipd. oz. na katero je vstop prost;</w:t>
      </w:r>
    </w:p>
    <w:p w14:paraId="12CAAF1A" w14:textId="698787EA" w:rsidR="00E3138D" w:rsidRPr="00C93CBE" w:rsidRDefault="00E3138D" w:rsidP="00E3138D">
      <w:pPr>
        <w:pStyle w:val="Brezrazmikov"/>
        <w:numPr>
          <w:ilvl w:val="0"/>
          <w:numId w:val="7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športn</w:t>
      </w:r>
      <w:r w:rsidR="00820DB8" w:rsidRPr="00C93CBE">
        <w:rPr>
          <w:rFonts w:ascii="Trebuchet MS" w:hAnsi="Trebuchet MS"/>
        </w:rPr>
        <w:t>o</w:t>
      </w:r>
      <w:r w:rsidRPr="00C93CBE">
        <w:rPr>
          <w:rFonts w:ascii="Trebuchet MS" w:hAnsi="Trebuchet MS"/>
        </w:rPr>
        <w:t xml:space="preserve"> </w:t>
      </w:r>
      <w:r w:rsidR="005B487C">
        <w:rPr>
          <w:rFonts w:ascii="Trebuchet MS" w:hAnsi="Trebuchet MS"/>
        </w:rPr>
        <w:t>ali</w:t>
      </w:r>
      <w:r w:rsidRPr="00C93CBE">
        <w:rPr>
          <w:rFonts w:ascii="Trebuchet MS" w:hAnsi="Trebuchet MS"/>
        </w:rPr>
        <w:t xml:space="preserve"> drug</w:t>
      </w:r>
      <w:r w:rsidR="00820DB8" w:rsidRPr="00C93CBE">
        <w:rPr>
          <w:rFonts w:ascii="Trebuchet MS" w:hAnsi="Trebuchet MS"/>
        </w:rPr>
        <w:t>o</w:t>
      </w:r>
      <w:r w:rsidRPr="00C93CBE">
        <w:rPr>
          <w:rFonts w:ascii="Trebuchet MS" w:hAnsi="Trebuchet MS"/>
        </w:rPr>
        <w:t xml:space="preserve"> priredit</w:t>
      </w:r>
      <w:r w:rsidR="00820DB8" w:rsidRPr="00C93CBE">
        <w:rPr>
          <w:rFonts w:ascii="Trebuchet MS" w:hAnsi="Trebuchet MS"/>
        </w:rPr>
        <w:t>e</w:t>
      </w:r>
      <w:r w:rsidRPr="00C93CBE">
        <w:rPr>
          <w:rFonts w:ascii="Trebuchet MS" w:hAnsi="Trebuchet MS"/>
        </w:rPr>
        <w:t xml:space="preserve">v lokalnega, državnega </w:t>
      </w:r>
      <w:r w:rsidR="005B487C">
        <w:rPr>
          <w:rFonts w:ascii="Trebuchet MS" w:hAnsi="Trebuchet MS"/>
        </w:rPr>
        <w:t xml:space="preserve">ali </w:t>
      </w:r>
      <w:r w:rsidRPr="00C93CBE">
        <w:rPr>
          <w:rFonts w:ascii="Trebuchet MS" w:hAnsi="Trebuchet MS"/>
        </w:rPr>
        <w:t>mednarodnega značaja;</w:t>
      </w:r>
    </w:p>
    <w:p w14:paraId="04AC3E82" w14:textId="77777777" w:rsidR="00E3138D" w:rsidRPr="00C93CBE" w:rsidRDefault="00E3138D" w:rsidP="00E3138D">
      <w:pPr>
        <w:pStyle w:val="Brezrazmikov"/>
        <w:numPr>
          <w:ilvl w:val="0"/>
          <w:numId w:val="7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dobrodelni dogod</w:t>
      </w:r>
      <w:r w:rsidR="00820DB8" w:rsidRPr="00C93CBE">
        <w:rPr>
          <w:rFonts w:ascii="Trebuchet MS" w:hAnsi="Trebuchet MS"/>
        </w:rPr>
        <w:t>e</w:t>
      </w:r>
      <w:r w:rsidRPr="00C93CBE">
        <w:rPr>
          <w:rFonts w:ascii="Trebuchet MS" w:hAnsi="Trebuchet MS"/>
        </w:rPr>
        <w:t>k, če je organizator uradno registriran kot nepridobitna organizacija za dobrodelno dejavnost ali če organizator za dobrodelne namene nameni več kot 60 % prihodkov od prireditve;</w:t>
      </w:r>
    </w:p>
    <w:p w14:paraId="5EE6AE55" w14:textId="6AD9A4F3" w:rsidR="00E3138D" w:rsidRPr="00C93CBE" w:rsidRDefault="00E3138D" w:rsidP="00E3138D">
      <w:pPr>
        <w:pStyle w:val="Brezrazmikov"/>
        <w:numPr>
          <w:ilvl w:val="0"/>
          <w:numId w:val="7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slovesnost neprofitnih organizacij s sedežem v M</w:t>
      </w:r>
      <w:r w:rsidR="00C93CBE" w:rsidRPr="00C93CBE">
        <w:rPr>
          <w:rFonts w:ascii="Trebuchet MS" w:hAnsi="Trebuchet MS"/>
        </w:rPr>
        <w:t>OC</w:t>
      </w:r>
      <w:r w:rsidRPr="00C93CBE">
        <w:rPr>
          <w:rFonts w:ascii="Trebuchet MS" w:hAnsi="Trebuchet MS"/>
        </w:rPr>
        <w:t xml:space="preserve"> ob njihovi jubilejni obletnici (10, 20, 30 ipd. let);</w:t>
      </w:r>
    </w:p>
    <w:p w14:paraId="52BADA0E" w14:textId="77777777" w:rsidR="00E3138D" w:rsidRPr="00C93CBE" w:rsidRDefault="00E3138D" w:rsidP="00E3138D">
      <w:pPr>
        <w:pStyle w:val="Brezrazmikov"/>
        <w:numPr>
          <w:ilvl w:val="0"/>
          <w:numId w:val="7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ostale podobne prireditve, za katere je izkazan javni interes ali gre za dogodek posebnega pomena za MOC.</w:t>
      </w:r>
    </w:p>
    <w:p w14:paraId="654C297E" w14:textId="1A13E8BE" w:rsidR="00E3138D" w:rsidRPr="00C93CBE" w:rsidRDefault="00E3138D" w:rsidP="00094693">
      <w:pPr>
        <w:pStyle w:val="Odstavekseznama"/>
        <w:numPr>
          <w:ilvl w:val="0"/>
          <w:numId w:val="2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da ima urejena pogodbena razmerja in poravnane vse zapadle obveznosti do M</w:t>
      </w:r>
      <w:r w:rsidR="00C93CBE" w:rsidRPr="00C93CBE">
        <w:rPr>
          <w:rFonts w:ascii="Trebuchet MS" w:hAnsi="Trebuchet MS"/>
          <w:sz w:val="22"/>
          <w:szCs w:val="22"/>
        </w:rPr>
        <w:t>OC</w:t>
      </w:r>
      <w:r w:rsidRPr="00C93CBE">
        <w:rPr>
          <w:rFonts w:ascii="Trebuchet MS" w:hAnsi="Trebuchet MS"/>
          <w:sz w:val="22"/>
          <w:szCs w:val="22"/>
        </w:rPr>
        <w:t>, njenih javnih podjetij, javnih zavodov in gospodarskih družb.</w:t>
      </w:r>
    </w:p>
    <w:p w14:paraId="2209389A" w14:textId="77777777" w:rsidR="00E3138D" w:rsidRPr="00C93CBE" w:rsidRDefault="00E3138D" w:rsidP="00E3138D">
      <w:pPr>
        <w:rPr>
          <w:rFonts w:ascii="Trebuchet MS" w:hAnsi="Trebuchet MS"/>
          <w:sz w:val="22"/>
          <w:szCs w:val="22"/>
        </w:rPr>
      </w:pPr>
    </w:p>
    <w:p w14:paraId="56CD20B2" w14:textId="77777777" w:rsidR="00E3138D" w:rsidRPr="00C93CBE" w:rsidRDefault="00BE271C" w:rsidP="00E3138D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Vlagatelji morajo poleg prej navedenih pogojev izkazati izpolnjevanje naslednji pogojev za odobritev najema pod ugodnejšimi pogoji (v nadaljevanju: merila):</w:t>
      </w:r>
    </w:p>
    <w:p w14:paraId="166C21B6" w14:textId="77777777" w:rsidR="00F72C30" w:rsidRPr="00C93CBE" w:rsidRDefault="00F72C30" w:rsidP="00E3138D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591"/>
      </w:tblGrid>
      <w:tr w:rsidR="00C93CBE" w:rsidRPr="00C93CBE" w14:paraId="399DB725" w14:textId="77777777" w:rsidTr="00787E72">
        <w:tc>
          <w:tcPr>
            <w:tcW w:w="7621" w:type="dxa"/>
          </w:tcPr>
          <w:p w14:paraId="4D55FCD0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DOGODEK PROMOVIRA CELJE, CELJSKE USTVARJALCE, INSTITUCIJE</w:t>
            </w:r>
          </w:p>
        </w:tc>
        <w:tc>
          <w:tcPr>
            <w:tcW w:w="1591" w:type="dxa"/>
          </w:tcPr>
          <w:p w14:paraId="76D08C27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0-20 tč</w:t>
            </w:r>
          </w:p>
        </w:tc>
      </w:tr>
      <w:tr w:rsidR="00C93CBE" w:rsidRPr="00C93CBE" w14:paraId="4380911C" w14:textId="77777777" w:rsidTr="00787E72">
        <w:tc>
          <w:tcPr>
            <w:tcW w:w="7621" w:type="dxa"/>
          </w:tcPr>
          <w:p w14:paraId="7287CD65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ne promovira Celja</w:t>
            </w:r>
            <w:r w:rsidRPr="00C93CBE">
              <w:rPr>
                <w:rFonts w:ascii="Trebuchet MS" w:hAnsi="Trebuchet MS"/>
                <w:bCs/>
                <w:i/>
              </w:rPr>
              <w:tab/>
            </w:r>
          </w:p>
        </w:tc>
        <w:tc>
          <w:tcPr>
            <w:tcW w:w="1591" w:type="dxa"/>
          </w:tcPr>
          <w:p w14:paraId="5EDF9C6B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28BA3BA5" w14:textId="77777777" w:rsidTr="00787E72">
        <w:tc>
          <w:tcPr>
            <w:tcW w:w="7621" w:type="dxa"/>
          </w:tcPr>
          <w:p w14:paraId="364BA9A7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dogodek promovira Celje na območju občine in regije</w:t>
            </w:r>
          </w:p>
        </w:tc>
        <w:tc>
          <w:tcPr>
            <w:tcW w:w="1591" w:type="dxa"/>
          </w:tcPr>
          <w:p w14:paraId="0FB83447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1-10 tč</w:t>
            </w:r>
          </w:p>
        </w:tc>
      </w:tr>
      <w:tr w:rsidR="00C93CBE" w:rsidRPr="00C93CBE" w14:paraId="467ADCF6" w14:textId="77777777" w:rsidTr="00787E72">
        <w:tc>
          <w:tcPr>
            <w:tcW w:w="7621" w:type="dxa"/>
          </w:tcPr>
          <w:p w14:paraId="0B8EF718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dogodek promovira Celje na območju RS in širše</w:t>
            </w:r>
          </w:p>
        </w:tc>
        <w:tc>
          <w:tcPr>
            <w:tcW w:w="1591" w:type="dxa"/>
          </w:tcPr>
          <w:p w14:paraId="06AA1882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11-20 tč</w:t>
            </w:r>
          </w:p>
        </w:tc>
      </w:tr>
      <w:tr w:rsidR="00C93CBE" w:rsidRPr="00C93CBE" w14:paraId="246BA2D5" w14:textId="77777777" w:rsidTr="00787E72">
        <w:tc>
          <w:tcPr>
            <w:tcW w:w="7621" w:type="dxa"/>
          </w:tcPr>
          <w:p w14:paraId="727BA9DF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JAVNOSTI</w:t>
            </w:r>
            <w:r w:rsidR="00FC6259" w:rsidRPr="00C93CBE">
              <w:rPr>
                <w:rFonts w:ascii="Trebuchet MS" w:hAnsi="Trebuchet MS"/>
                <w:bCs/>
              </w:rPr>
              <w:t xml:space="preserve"> DOSTOPEN DOGODEK</w:t>
            </w:r>
          </w:p>
        </w:tc>
        <w:tc>
          <w:tcPr>
            <w:tcW w:w="1591" w:type="dxa"/>
          </w:tcPr>
          <w:p w14:paraId="0D30CE6B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0-20 tč</w:t>
            </w:r>
          </w:p>
        </w:tc>
      </w:tr>
      <w:tr w:rsidR="00C93CBE" w:rsidRPr="00C93CBE" w14:paraId="378C8BF3" w14:textId="77777777" w:rsidTr="00787E72">
        <w:tc>
          <w:tcPr>
            <w:tcW w:w="7621" w:type="dxa"/>
          </w:tcPr>
          <w:p w14:paraId="5052958D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dogodek je zaprt za javnost</w:t>
            </w:r>
          </w:p>
        </w:tc>
        <w:tc>
          <w:tcPr>
            <w:tcW w:w="1591" w:type="dxa"/>
          </w:tcPr>
          <w:p w14:paraId="0B4029B4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5B4EC4EB" w14:textId="77777777" w:rsidTr="00787E72">
        <w:tc>
          <w:tcPr>
            <w:tcW w:w="7621" w:type="dxa"/>
          </w:tcPr>
          <w:p w14:paraId="25E1AD8A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dogodek je dostopen opredeljeni ciljni javnosti</w:t>
            </w:r>
          </w:p>
        </w:tc>
        <w:tc>
          <w:tcPr>
            <w:tcW w:w="1591" w:type="dxa"/>
          </w:tcPr>
          <w:p w14:paraId="5DCB4CD1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1-10 tč</w:t>
            </w:r>
          </w:p>
        </w:tc>
      </w:tr>
      <w:tr w:rsidR="00C93CBE" w:rsidRPr="00C93CBE" w14:paraId="04005ACD" w14:textId="77777777" w:rsidTr="00787E72">
        <w:tc>
          <w:tcPr>
            <w:tcW w:w="7621" w:type="dxa"/>
          </w:tcPr>
          <w:p w14:paraId="77E540C9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dogodek je dostopen širši javnosti</w:t>
            </w:r>
          </w:p>
        </w:tc>
        <w:tc>
          <w:tcPr>
            <w:tcW w:w="1591" w:type="dxa"/>
          </w:tcPr>
          <w:p w14:paraId="30F361EC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11-20 tč</w:t>
            </w:r>
          </w:p>
        </w:tc>
      </w:tr>
      <w:tr w:rsidR="00C93CBE" w:rsidRPr="00C93CBE" w14:paraId="4FDF94B8" w14:textId="77777777" w:rsidTr="00787E72">
        <w:tc>
          <w:tcPr>
            <w:tcW w:w="7621" w:type="dxa"/>
          </w:tcPr>
          <w:p w14:paraId="1CA82991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C93CBE">
              <w:rPr>
                <w:rFonts w:ascii="Trebuchet MS" w:hAnsi="Trebuchet MS"/>
                <w:bCs/>
              </w:rPr>
              <w:t>DOGODEK BREZ VSTOPNINE, KOTIZACIJE, ipd.</w:t>
            </w:r>
          </w:p>
        </w:tc>
        <w:tc>
          <w:tcPr>
            <w:tcW w:w="1591" w:type="dxa"/>
          </w:tcPr>
          <w:p w14:paraId="7A4F50E7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0-20 tč</w:t>
            </w:r>
          </w:p>
        </w:tc>
      </w:tr>
      <w:tr w:rsidR="00C93CBE" w:rsidRPr="00C93CBE" w14:paraId="3F12A578" w14:textId="77777777" w:rsidTr="00787E72">
        <w:tc>
          <w:tcPr>
            <w:tcW w:w="7621" w:type="dxa"/>
          </w:tcPr>
          <w:p w14:paraId="4F5938C6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ima vstopnino, kotizacijo, ipd.</w:t>
            </w:r>
          </w:p>
        </w:tc>
        <w:tc>
          <w:tcPr>
            <w:tcW w:w="1591" w:type="dxa"/>
          </w:tcPr>
          <w:p w14:paraId="2CE3ED48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63C4C4E9" w14:textId="77777777" w:rsidTr="00787E72">
        <w:tc>
          <w:tcPr>
            <w:tcW w:w="7621" w:type="dxa"/>
          </w:tcPr>
          <w:p w14:paraId="4962BCEB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je brez vstopnine, kotizacije, ipd.</w:t>
            </w:r>
          </w:p>
        </w:tc>
        <w:tc>
          <w:tcPr>
            <w:tcW w:w="1591" w:type="dxa"/>
          </w:tcPr>
          <w:p w14:paraId="6BF6526B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20 tč</w:t>
            </w:r>
          </w:p>
        </w:tc>
      </w:tr>
      <w:tr w:rsidR="00C93CBE" w:rsidRPr="00C93CBE" w14:paraId="57CAD06E" w14:textId="77777777" w:rsidTr="00787E72">
        <w:tc>
          <w:tcPr>
            <w:tcW w:w="7621" w:type="dxa"/>
          </w:tcPr>
          <w:p w14:paraId="0EC30A2C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C93CBE">
              <w:rPr>
                <w:rFonts w:ascii="Trebuchet MS" w:hAnsi="Trebuchet MS"/>
                <w:bCs/>
              </w:rPr>
              <w:t>DOGODEK Z MEDNARODNO UDELEŽBO</w:t>
            </w:r>
          </w:p>
        </w:tc>
        <w:tc>
          <w:tcPr>
            <w:tcW w:w="1591" w:type="dxa"/>
          </w:tcPr>
          <w:p w14:paraId="6B69E032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0-10 tč</w:t>
            </w:r>
          </w:p>
        </w:tc>
      </w:tr>
      <w:tr w:rsidR="00C93CBE" w:rsidRPr="00C93CBE" w14:paraId="432B279D" w14:textId="77777777" w:rsidTr="00787E72">
        <w:tc>
          <w:tcPr>
            <w:tcW w:w="7621" w:type="dxa"/>
          </w:tcPr>
          <w:p w14:paraId="1AAAE5F4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brez mednarodne udeležbe</w:t>
            </w:r>
          </w:p>
        </w:tc>
        <w:tc>
          <w:tcPr>
            <w:tcW w:w="1591" w:type="dxa"/>
          </w:tcPr>
          <w:p w14:paraId="29447AE3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5D77C59A" w14:textId="77777777" w:rsidTr="00787E72">
        <w:tc>
          <w:tcPr>
            <w:tcW w:w="7621" w:type="dxa"/>
          </w:tcPr>
          <w:p w14:paraId="699B8102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z mednarodno udeležbo</w:t>
            </w:r>
          </w:p>
        </w:tc>
        <w:tc>
          <w:tcPr>
            <w:tcW w:w="1591" w:type="dxa"/>
          </w:tcPr>
          <w:p w14:paraId="0DB114CD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1-10 tč</w:t>
            </w:r>
          </w:p>
        </w:tc>
      </w:tr>
      <w:tr w:rsidR="00C93CBE" w:rsidRPr="00C93CBE" w14:paraId="4D690DF2" w14:textId="77777777" w:rsidTr="00787E72">
        <w:tc>
          <w:tcPr>
            <w:tcW w:w="7621" w:type="dxa"/>
          </w:tcPr>
          <w:p w14:paraId="56E48993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C93CBE">
              <w:rPr>
                <w:rFonts w:ascii="Trebuchet MS" w:hAnsi="Trebuchet MS"/>
                <w:bCs/>
              </w:rPr>
              <w:t>TRADICIONALNOST DOGODKA</w:t>
            </w:r>
          </w:p>
        </w:tc>
        <w:tc>
          <w:tcPr>
            <w:tcW w:w="1591" w:type="dxa"/>
          </w:tcPr>
          <w:p w14:paraId="187EA412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0-10 tč</w:t>
            </w:r>
          </w:p>
        </w:tc>
      </w:tr>
      <w:tr w:rsidR="00C93CBE" w:rsidRPr="00C93CBE" w14:paraId="0B24939E" w14:textId="77777777" w:rsidTr="00787E72">
        <w:tc>
          <w:tcPr>
            <w:tcW w:w="7621" w:type="dxa"/>
          </w:tcPr>
          <w:p w14:paraId="5248DAB9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ni tradicionalen</w:t>
            </w:r>
          </w:p>
        </w:tc>
        <w:tc>
          <w:tcPr>
            <w:tcW w:w="1591" w:type="dxa"/>
          </w:tcPr>
          <w:p w14:paraId="4FFBD4EE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7DDA5BB8" w14:textId="77777777" w:rsidTr="00787E72">
        <w:tc>
          <w:tcPr>
            <w:tcW w:w="7621" w:type="dxa"/>
          </w:tcPr>
          <w:p w14:paraId="153FD01F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je tradicionalen (od 3 do 5 let)</w:t>
            </w:r>
          </w:p>
        </w:tc>
        <w:tc>
          <w:tcPr>
            <w:tcW w:w="1591" w:type="dxa"/>
          </w:tcPr>
          <w:p w14:paraId="4C1FDFD2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5 tč</w:t>
            </w:r>
          </w:p>
        </w:tc>
      </w:tr>
      <w:tr w:rsidR="00C93CBE" w:rsidRPr="00C93CBE" w14:paraId="3666FED5" w14:textId="77777777" w:rsidTr="00787E72">
        <w:tc>
          <w:tcPr>
            <w:tcW w:w="7621" w:type="dxa"/>
          </w:tcPr>
          <w:p w14:paraId="3CFD9948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je tradicionalen (več kot 5 let)</w:t>
            </w:r>
          </w:p>
        </w:tc>
        <w:tc>
          <w:tcPr>
            <w:tcW w:w="1591" w:type="dxa"/>
          </w:tcPr>
          <w:p w14:paraId="67EE274F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10 tč</w:t>
            </w:r>
          </w:p>
        </w:tc>
      </w:tr>
      <w:tr w:rsidR="00C93CBE" w:rsidRPr="00C93CBE" w14:paraId="3DD8E4CD" w14:textId="77777777" w:rsidTr="00787E72">
        <w:tc>
          <w:tcPr>
            <w:tcW w:w="7621" w:type="dxa"/>
          </w:tcPr>
          <w:p w14:paraId="284AF1E5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C93CBE">
              <w:rPr>
                <w:rFonts w:ascii="Trebuchet MS" w:hAnsi="Trebuchet MS"/>
                <w:bCs/>
              </w:rPr>
              <w:t>DOBRODELNOST DOGODKA</w:t>
            </w:r>
          </w:p>
        </w:tc>
        <w:tc>
          <w:tcPr>
            <w:tcW w:w="1591" w:type="dxa"/>
          </w:tcPr>
          <w:p w14:paraId="5E2EA0BA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0-10 tč</w:t>
            </w:r>
          </w:p>
        </w:tc>
      </w:tr>
      <w:tr w:rsidR="00C93CBE" w:rsidRPr="00C93CBE" w14:paraId="081E217A" w14:textId="77777777" w:rsidTr="00787E72">
        <w:tc>
          <w:tcPr>
            <w:tcW w:w="7621" w:type="dxa"/>
          </w:tcPr>
          <w:p w14:paraId="44CE4F29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ni dobrodelne narave</w:t>
            </w:r>
          </w:p>
        </w:tc>
        <w:tc>
          <w:tcPr>
            <w:tcW w:w="1591" w:type="dxa"/>
          </w:tcPr>
          <w:p w14:paraId="39BFA4B2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0 tč</w:t>
            </w:r>
          </w:p>
        </w:tc>
      </w:tr>
      <w:tr w:rsidR="00C93CBE" w:rsidRPr="00C93CBE" w14:paraId="1A84AAFB" w14:textId="77777777" w:rsidTr="00787E72">
        <w:tc>
          <w:tcPr>
            <w:tcW w:w="7621" w:type="dxa"/>
          </w:tcPr>
          <w:p w14:paraId="06F6EC83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dogodek je dobrodelne narave</w:t>
            </w:r>
          </w:p>
        </w:tc>
        <w:tc>
          <w:tcPr>
            <w:tcW w:w="1591" w:type="dxa"/>
          </w:tcPr>
          <w:p w14:paraId="49DC10FE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i/>
              </w:rPr>
            </w:pPr>
            <w:r w:rsidRPr="00C93CBE">
              <w:rPr>
                <w:rFonts w:ascii="Trebuchet MS" w:hAnsi="Trebuchet MS"/>
                <w:i/>
              </w:rPr>
              <w:t>10 tč</w:t>
            </w:r>
          </w:p>
        </w:tc>
      </w:tr>
      <w:tr w:rsidR="00C93CBE" w:rsidRPr="00C93CBE" w14:paraId="33DB3D49" w14:textId="77777777" w:rsidTr="00787E72">
        <w:tc>
          <w:tcPr>
            <w:tcW w:w="7621" w:type="dxa"/>
          </w:tcPr>
          <w:p w14:paraId="6EA01654" w14:textId="26517EEC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  <w:bCs/>
              </w:rPr>
            </w:pPr>
            <w:r w:rsidRPr="00C93CBE">
              <w:rPr>
                <w:rFonts w:ascii="Trebuchet MS" w:hAnsi="Trebuchet MS"/>
                <w:bCs/>
              </w:rPr>
              <w:t>DOSEDANJE DELO IN REFERENCE ORGANIZATORJA (OBVEZNA PRILOGA VLAGATELJA)</w:t>
            </w:r>
          </w:p>
        </w:tc>
        <w:tc>
          <w:tcPr>
            <w:tcW w:w="1591" w:type="dxa"/>
          </w:tcPr>
          <w:p w14:paraId="0E8588BC" w14:textId="77777777" w:rsidR="00F72C30" w:rsidRPr="00C93CBE" w:rsidRDefault="00F72C30" w:rsidP="00787E72">
            <w:pPr>
              <w:pStyle w:val="Brezrazmikov"/>
              <w:jc w:val="both"/>
              <w:rPr>
                <w:rFonts w:ascii="Trebuchet MS" w:hAnsi="Trebuchet MS"/>
              </w:rPr>
            </w:pPr>
            <w:r w:rsidRPr="00C93CBE">
              <w:rPr>
                <w:rFonts w:ascii="Trebuchet MS" w:hAnsi="Trebuchet MS"/>
                <w:bCs/>
              </w:rPr>
              <w:t>0-10 tč</w:t>
            </w:r>
          </w:p>
        </w:tc>
      </w:tr>
      <w:tr w:rsidR="00C93CBE" w:rsidRPr="00C93CBE" w14:paraId="4BFE7628" w14:textId="77777777" w:rsidTr="00787E72">
        <w:tc>
          <w:tcPr>
            <w:tcW w:w="7621" w:type="dxa"/>
          </w:tcPr>
          <w:p w14:paraId="7CCADAB4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organizator nima referenc</w:t>
            </w:r>
          </w:p>
        </w:tc>
        <w:tc>
          <w:tcPr>
            <w:tcW w:w="1591" w:type="dxa"/>
          </w:tcPr>
          <w:p w14:paraId="0D352CA5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0 tč</w:t>
            </w:r>
          </w:p>
        </w:tc>
      </w:tr>
      <w:tr w:rsidR="00C93CBE" w:rsidRPr="00C93CBE" w14:paraId="2C5F253D" w14:textId="77777777" w:rsidTr="00787E72">
        <w:tc>
          <w:tcPr>
            <w:tcW w:w="7621" w:type="dxa"/>
          </w:tcPr>
          <w:p w14:paraId="7C07A98E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organizator ima reference v lokalnem okolju</w:t>
            </w:r>
          </w:p>
        </w:tc>
        <w:tc>
          <w:tcPr>
            <w:tcW w:w="1591" w:type="dxa"/>
          </w:tcPr>
          <w:p w14:paraId="4D00A24C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1-5 tč</w:t>
            </w:r>
          </w:p>
        </w:tc>
      </w:tr>
      <w:tr w:rsidR="00F72C30" w:rsidRPr="00C93CBE" w14:paraId="14FD2E29" w14:textId="77777777" w:rsidTr="00787E72">
        <w:tc>
          <w:tcPr>
            <w:tcW w:w="7621" w:type="dxa"/>
          </w:tcPr>
          <w:p w14:paraId="592450A7" w14:textId="77777777" w:rsidR="00F72C30" w:rsidRPr="00C93CBE" w:rsidRDefault="00F72C30" w:rsidP="00F72C30">
            <w:pPr>
              <w:pStyle w:val="Brezrazmikov"/>
              <w:numPr>
                <w:ilvl w:val="0"/>
                <w:numId w:val="8"/>
              </w:numPr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organizator ima reference na območju RS in širše</w:t>
            </w:r>
          </w:p>
        </w:tc>
        <w:tc>
          <w:tcPr>
            <w:tcW w:w="1591" w:type="dxa"/>
          </w:tcPr>
          <w:p w14:paraId="6136F90C" w14:textId="77777777" w:rsidR="00F72C30" w:rsidRPr="00C93CBE" w:rsidRDefault="00F72C30" w:rsidP="00787E72">
            <w:pPr>
              <w:pStyle w:val="Brezrazmikov"/>
              <w:ind w:left="176"/>
              <w:jc w:val="both"/>
              <w:rPr>
                <w:rFonts w:ascii="Trebuchet MS" w:hAnsi="Trebuchet MS"/>
                <w:bCs/>
                <w:i/>
              </w:rPr>
            </w:pPr>
            <w:r w:rsidRPr="00C93CBE">
              <w:rPr>
                <w:rFonts w:ascii="Trebuchet MS" w:hAnsi="Trebuchet MS"/>
                <w:bCs/>
                <w:i/>
              </w:rPr>
              <w:t>6-10 tč</w:t>
            </w:r>
          </w:p>
        </w:tc>
      </w:tr>
    </w:tbl>
    <w:p w14:paraId="4FE0847B" w14:textId="77777777" w:rsidR="00F72C30" w:rsidRPr="00C93CBE" w:rsidRDefault="00F72C30" w:rsidP="00E3138D">
      <w:pPr>
        <w:rPr>
          <w:rFonts w:ascii="Trebuchet MS" w:hAnsi="Trebuchet MS"/>
          <w:sz w:val="22"/>
          <w:szCs w:val="22"/>
        </w:rPr>
      </w:pPr>
    </w:p>
    <w:p w14:paraId="73473540" w14:textId="77777777" w:rsidR="00BE271C" w:rsidRPr="00C93CBE" w:rsidRDefault="00BE271C" w:rsidP="00E3138D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ab/>
      </w:r>
    </w:p>
    <w:p w14:paraId="0DD2DEE6" w14:textId="77777777" w:rsidR="00BE271C" w:rsidRPr="00C93CBE" w:rsidRDefault="00BE271C" w:rsidP="008B55A3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Za odobritev vloge za najem javnega objekta pod ugodnejšimi pogoji, mora vlagatelj doseči prag 60% vseh možnih točk (to je 60 od 100 možnih točk) za prijavljeno prireditev po zgoraj navedenih merilih in kriterijih. Vse vloge, ki ne dosežejo tega praga, se zavrnejo.</w:t>
      </w:r>
    </w:p>
    <w:p w14:paraId="6DBDE0C3" w14:textId="77777777" w:rsidR="00BE271C" w:rsidRPr="00C93CBE" w:rsidRDefault="00BE271C" w:rsidP="00BE271C">
      <w:pPr>
        <w:rPr>
          <w:rFonts w:ascii="Trebuchet MS" w:hAnsi="Trebuchet MS"/>
          <w:sz w:val="22"/>
          <w:szCs w:val="22"/>
        </w:rPr>
      </w:pPr>
    </w:p>
    <w:p w14:paraId="2864966C" w14:textId="77777777" w:rsidR="00BE271C" w:rsidRPr="00C93CBE" w:rsidRDefault="00BE271C" w:rsidP="008B55A3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Za dogodke, ki so posebnega pomena za MOC, lahko MOC dodeli do največ 40 dodatnih točk k seštevku točk po merilih iz prvega odstavka tega člena.</w:t>
      </w:r>
    </w:p>
    <w:p w14:paraId="35EB7132" w14:textId="77777777" w:rsidR="00BE271C" w:rsidRPr="00C93CBE" w:rsidRDefault="00BE271C" w:rsidP="008B55A3">
      <w:pPr>
        <w:jc w:val="both"/>
        <w:rPr>
          <w:rFonts w:ascii="Trebuchet MS" w:hAnsi="Trebuchet MS"/>
          <w:sz w:val="22"/>
          <w:szCs w:val="22"/>
        </w:rPr>
      </w:pPr>
    </w:p>
    <w:p w14:paraId="24625B57" w14:textId="71B45234" w:rsidR="00BE271C" w:rsidRPr="00C93CBE" w:rsidRDefault="00BE271C" w:rsidP="008B55A3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Vlagatelji morajo o izpolnjevanju pogojev in meril predložiti izjavo in v kolikor je to potrebno, dokazila. M</w:t>
      </w:r>
      <w:r w:rsidR="00C93CBE" w:rsidRPr="00C93CBE">
        <w:rPr>
          <w:rFonts w:ascii="Trebuchet MS" w:hAnsi="Trebuchet MS"/>
        </w:rPr>
        <w:t>OC</w:t>
      </w:r>
      <w:r w:rsidRPr="00C93CBE">
        <w:rPr>
          <w:rFonts w:ascii="Trebuchet MS" w:hAnsi="Trebuchet MS"/>
        </w:rPr>
        <w:t xml:space="preserve"> si pridržuje pravico, da zahteva dodatna dokazila ali dokumentacijo za preizkus izpolnjevanja pogojev in meril.  </w:t>
      </w:r>
    </w:p>
    <w:p w14:paraId="6C56D9B7" w14:textId="77777777" w:rsidR="00BE271C" w:rsidRPr="00C93CBE" w:rsidRDefault="00BE271C" w:rsidP="00BE271C">
      <w:pPr>
        <w:rPr>
          <w:rFonts w:ascii="Trebuchet MS" w:hAnsi="Trebuchet MS"/>
          <w:sz w:val="22"/>
          <w:szCs w:val="22"/>
        </w:rPr>
      </w:pPr>
    </w:p>
    <w:p w14:paraId="5AEB3BC3" w14:textId="77777777" w:rsidR="00E3138D" w:rsidRPr="00C93CBE" w:rsidRDefault="00E3138D" w:rsidP="00E3138D">
      <w:pPr>
        <w:pStyle w:val="Odstavekseznama"/>
        <w:rPr>
          <w:rFonts w:ascii="Trebuchet MS" w:hAnsi="Trebuchet MS"/>
          <w:sz w:val="22"/>
          <w:szCs w:val="22"/>
        </w:rPr>
      </w:pPr>
    </w:p>
    <w:p w14:paraId="0D609277" w14:textId="77777777" w:rsidR="00F062C6" w:rsidRPr="00C93CBE" w:rsidRDefault="00F062C6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3</w:t>
      </w:r>
      <w:r w:rsidR="00B51EEB" w:rsidRPr="00C93CBE">
        <w:rPr>
          <w:rFonts w:ascii="Trebuchet MS" w:hAnsi="Trebuchet MS"/>
          <w:b/>
          <w:sz w:val="22"/>
          <w:szCs w:val="22"/>
        </w:rPr>
        <w:t>.</w:t>
      </w:r>
      <w:r w:rsidRPr="00C93CBE">
        <w:rPr>
          <w:rFonts w:ascii="Trebuchet MS" w:hAnsi="Trebuchet MS"/>
          <w:b/>
          <w:sz w:val="22"/>
          <w:szCs w:val="22"/>
        </w:rPr>
        <w:t xml:space="preserve"> Postopek izbire</w:t>
      </w:r>
    </w:p>
    <w:p w14:paraId="4CDFA4EA" w14:textId="77777777" w:rsidR="00BE271C" w:rsidRPr="00C93CBE" w:rsidRDefault="00BE271C" w:rsidP="00F062C6">
      <w:pPr>
        <w:rPr>
          <w:rFonts w:ascii="Trebuchet MS" w:hAnsi="Trebuchet MS"/>
          <w:b/>
          <w:sz w:val="22"/>
          <w:szCs w:val="22"/>
        </w:rPr>
      </w:pPr>
    </w:p>
    <w:p w14:paraId="3AC67C00" w14:textId="344EC9FC" w:rsidR="000D1905" w:rsidRPr="00C93CBE" w:rsidRDefault="004E523C" w:rsidP="00BE271C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Postopek se vodi v skladu s Pravilnikom o najemu javnih objektov</w:t>
      </w:r>
      <w:r w:rsidR="00F72C30" w:rsidRPr="00C93CBE">
        <w:rPr>
          <w:rFonts w:ascii="Trebuchet MS" w:hAnsi="Trebuchet MS"/>
          <w:sz w:val="22"/>
          <w:szCs w:val="22"/>
        </w:rPr>
        <w:t xml:space="preserve"> </w:t>
      </w:r>
      <w:r w:rsidRPr="00C93CBE">
        <w:rPr>
          <w:rFonts w:ascii="Trebuchet MS" w:hAnsi="Trebuchet MS"/>
          <w:sz w:val="22"/>
          <w:szCs w:val="22"/>
        </w:rPr>
        <w:t>v lasti Mestne občine Celje pod ugodnejšimi pogoji</w:t>
      </w:r>
      <w:r w:rsidR="000D1905" w:rsidRPr="00C93CBE">
        <w:rPr>
          <w:rFonts w:ascii="Trebuchet MS" w:hAnsi="Trebuchet MS"/>
          <w:sz w:val="22"/>
          <w:szCs w:val="22"/>
        </w:rPr>
        <w:t xml:space="preserve"> (Uradni list RS št. </w:t>
      </w:r>
      <w:r w:rsidR="00B91C98" w:rsidRPr="00C93CBE">
        <w:rPr>
          <w:rFonts w:ascii="Trebuchet MS" w:hAnsi="Trebuchet MS"/>
          <w:sz w:val="22"/>
          <w:szCs w:val="22"/>
        </w:rPr>
        <w:t>9/15</w:t>
      </w:r>
      <w:r w:rsidR="00003872" w:rsidRPr="00C93CBE">
        <w:rPr>
          <w:rFonts w:ascii="Trebuchet MS" w:hAnsi="Trebuchet MS"/>
          <w:sz w:val="22"/>
          <w:szCs w:val="22"/>
        </w:rPr>
        <w:t>)</w:t>
      </w:r>
    </w:p>
    <w:p w14:paraId="6B8FE16A" w14:textId="77777777" w:rsidR="00BE271C" w:rsidRPr="00C93CBE" w:rsidRDefault="00BE271C" w:rsidP="00BE271C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V postopku za odobritev najema pod ugodnejšimi pogoji se odloča zgolj o oprostitvi plačila dela najemnine, ki ne zajema obratovalnih oz. funkcionalnih stroškov. Ti se obračunajo skladno s cenikom upravljavca javnega objekta. </w:t>
      </w:r>
    </w:p>
    <w:p w14:paraId="09C7A269" w14:textId="77777777" w:rsidR="00BE271C" w:rsidRPr="00C93CBE" w:rsidRDefault="00BE271C" w:rsidP="00BE271C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Vloga za najem javnega objekta pod ugodnejšimi pogoji se vloži v pisni obliki in mora vsebovati najmanj:</w:t>
      </w:r>
    </w:p>
    <w:p w14:paraId="4AAE5635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osnovne podatke vlagatelja, </w:t>
      </w:r>
    </w:p>
    <w:p w14:paraId="1D2E14B6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matično in davčno številko, </w:t>
      </w:r>
    </w:p>
    <w:p w14:paraId="0BDD3B59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lastRenderedPageBreak/>
        <w:t xml:space="preserve">natančno navedbo javnega objekta, katerega vlagatelj želi najeti pod ugodnejšimi pogoji, </w:t>
      </w:r>
    </w:p>
    <w:p w14:paraId="413A85C5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datum in čas trajanja najema, </w:t>
      </w:r>
    </w:p>
    <w:p w14:paraId="7D2AB87F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natančen opis namena najema,</w:t>
      </w:r>
    </w:p>
    <w:p w14:paraId="6AF4C97C" w14:textId="77777777" w:rsidR="00BE271C" w:rsidRPr="00C93CBE" w:rsidRDefault="00BE271C" w:rsidP="00BE271C">
      <w:pPr>
        <w:numPr>
          <w:ilvl w:val="1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ostale podatke in izjave, da vlagatelj izpolnjuje vse pogoje, določene s tem pravilnikom.  </w:t>
      </w:r>
    </w:p>
    <w:p w14:paraId="4BE282DF" w14:textId="77777777" w:rsidR="00BE271C" w:rsidRPr="00C93CBE" w:rsidRDefault="00BE271C" w:rsidP="00BE271C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Vloga se vloži osebno v glavni pisarni MOC ali se pošlje po pošti oz. elektronski pošti na MOC najmanj </w:t>
      </w:r>
      <w:r w:rsidR="00F72C30" w:rsidRPr="00C93CBE">
        <w:rPr>
          <w:rFonts w:ascii="Trebuchet MS" w:hAnsi="Trebuchet MS"/>
          <w:sz w:val="22"/>
          <w:szCs w:val="22"/>
        </w:rPr>
        <w:t>2</w:t>
      </w:r>
      <w:r w:rsidRPr="00C93CBE">
        <w:rPr>
          <w:rFonts w:ascii="Trebuchet MS" w:hAnsi="Trebuchet MS"/>
          <w:sz w:val="22"/>
          <w:szCs w:val="22"/>
        </w:rPr>
        <w:t xml:space="preserve">0 dni pred predvidenim dogodkom. </w:t>
      </w:r>
    </w:p>
    <w:p w14:paraId="4BC38359" w14:textId="1AB680D7" w:rsidR="00BE271C" w:rsidRPr="00C93CBE" w:rsidRDefault="00BE271C" w:rsidP="00BE271C">
      <w:pPr>
        <w:numPr>
          <w:ilvl w:val="0"/>
          <w:numId w:val="10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O posamezni vlogi odloča tričlanska komisija, k</w:t>
      </w:r>
      <w:r w:rsidR="008B55A3" w:rsidRPr="00C93CBE">
        <w:rPr>
          <w:rFonts w:ascii="Trebuchet MS" w:hAnsi="Trebuchet MS"/>
          <w:sz w:val="22"/>
          <w:szCs w:val="22"/>
        </w:rPr>
        <w:t>i jo</w:t>
      </w:r>
      <w:r w:rsidRPr="00C93CBE">
        <w:rPr>
          <w:rFonts w:ascii="Trebuchet MS" w:hAnsi="Trebuchet MS"/>
          <w:sz w:val="22"/>
          <w:szCs w:val="22"/>
        </w:rPr>
        <w:t xml:space="preserve"> s sklepom imenuje župan MOC.</w:t>
      </w:r>
    </w:p>
    <w:p w14:paraId="2692BB1C" w14:textId="77777777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Vloge, prispele na javni poziv, odpira komisija. Komisija v roku 8 dni po prejemu oz. odpiranju, pozove predlagatelja nepopolne vloge k njeni dopolnitvi. Poziv za dopolnitev se pošlje v pisni obliki</w:t>
      </w:r>
      <w:r w:rsidR="00FC6259" w:rsidRPr="00C93CBE">
        <w:rPr>
          <w:rFonts w:ascii="Trebuchet MS" w:hAnsi="Trebuchet MS"/>
        </w:rPr>
        <w:t xml:space="preserve"> po pošti ali v </w:t>
      </w:r>
      <w:r w:rsidRPr="00C93CBE">
        <w:rPr>
          <w:rFonts w:ascii="Trebuchet MS" w:hAnsi="Trebuchet MS"/>
        </w:rPr>
        <w:t xml:space="preserve">elektronski obliki na naslov, ki ga je v skladu z besedilom poziva </w:t>
      </w:r>
      <w:r w:rsidR="00FC6259" w:rsidRPr="00C93CBE">
        <w:rPr>
          <w:rFonts w:ascii="Trebuchet MS" w:hAnsi="Trebuchet MS"/>
        </w:rPr>
        <w:t>v</w:t>
      </w:r>
      <w:r w:rsidRPr="00C93CBE">
        <w:rPr>
          <w:rFonts w:ascii="Trebuchet MS" w:hAnsi="Trebuchet MS"/>
        </w:rPr>
        <w:t xml:space="preserve">lagatelj navedel v vlogi. V pozivu se določi rok, do katerega mora biti predložena dopolnjena vloga in se </w:t>
      </w:r>
      <w:r w:rsidR="00FC6259" w:rsidRPr="00C93CBE">
        <w:rPr>
          <w:rFonts w:ascii="Trebuchet MS" w:hAnsi="Trebuchet MS"/>
        </w:rPr>
        <w:t>v</w:t>
      </w:r>
      <w:r w:rsidRPr="00C93CBE">
        <w:rPr>
          <w:rFonts w:ascii="Trebuchet MS" w:hAnsi="Trebuchet MS"/>
        </w:rPr>
        <w:t xml:space="preserve">lagatelja opozori, da se šteje, da je vloga vložena takrat, ko je predložena popolna vloga. </w:t>
      </w:r>
    </w:p>
    <w:p w14:paraId="6620E97A" w14:textId="33EE2EDE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Odpiranje vlog ni javno in se izvaja praviloma enkrat tedensko. </w:t>
      </w:r>
    </w:p>
    <w:p w14:paraId="17A9D207" w14:textId="77777777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Vlagatelj in upravitelj javnega objekta sta o odločitvi komisije obveščena z obvestilom v roku 14 dni od odpiranja vlog.</w:t>
      </w:r>
    </w:p>
    <w:p w14:paraId="68EB0ED0" w14:textId="77777777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Vloga, ki ne izpolnjuje vseh pogojev navedenih v tem pravilniku, se zavrne.</w:t>
      </w:r>
    </w:p>
    <w:p w14:paraId="1CA42B37" w14:textId="0F75FF71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Posameznemu vlagatelju se lahko odobri </w:t>
      </w:r>
      <w:r w:rsidR="0063390F" w:rsidRPr="00C93CBE">
        <w:rPr>
          <w:rFonts w:ascii="Trebuchet MS" w:hAnsi="Trebuchet MS"/>
        </w:rPr>
        <w:t xml:space="preserve">praviloma </w:t>
      </w:r>
      <w:r w:rsidRPr="00C93CBE">
        <w:rPr>
          <w:rFonts w:ascii="Trebuchet MS" w:hAnsi="Trebuchet MS"/>
        </w:rPr>
        <w:t>le enkrat letno najem javnega objekta pod ugodnejšimi pogoji. Vse presežne vloge istega vlagatelja ima M</w:t>
      </w:r>
      <w:r w:rsidR="00C93CBE" w:rsidRPr="00C93CBE">
        <w:rPr>
          <w:rFonts w:ascii="Trebuchet MS" w:hAnsi="Trebuchet MS"/>
        </w:rPr>
        <w:t xml:space="preserve">OC </w:t>
      </w:r>
      <w:r w:rsidRPr="00C93CBE">
        <w:rPr>
          <w:rFonts w:ascii="Trebuchet MS" w:hAnsi="Trebuchet MS"/>
        </w:rPr>
        <w:t>pravico zavrniti, razen v kolikor komisija ugotovi, da je podan poseben interes Mestne občine Celje.</w:t>
      </w:r>
    </w:p>
    <w:p w14:paraId="611A94CD" w14:textId="77777777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Za vlagatelje, ki v okviru svoje dejavnosti delujejo in poslujejo z različnimi pravno-organizacijskimi oblikami, veljajo enaki pogoji, kot so določeni v prvem odstavku, v kolikor je ustanovitelj oz. družbenik pravne osebe oz. nosilec s.p.-ja oz. član avtorske skupine oz. samostojni kulturni delavec ista oseba v vseh teh pravno-organizacijskih oblikah.</w:t>
      </w:r>
    </w:p>
    <w:p w14:paraId="53CB62AD" w14:textId="77777777" w:rsidR="00BE271C" w:rsidRPr="00C93CBE" w:rsidRDefault="00BE271C" w:rsidP="00BE271C">
      <w:pPr>
        <w:pStyle w:val="Brezrazmikov"/>
        <w:numPr>
          <w:ilvl w:val="0"/>
          <w:numId w:val="10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Zoper odločitev komisije ni pritožbe. </w:t>
      </w:r>
    </w:p>
    <w:p w14:paraId="3C955765" w14:textId="77777777" w:rsidR="00BE271C" w:rsidRPr="00C93CBE" w:rsidRDefault="00BE271C" w:rsidP="00BE271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4846A1A5" w14:textId="77777777" w:rsidR="00BE271C" w:rsidRPr="00C93CBE" w:rsidRDefault="00BE271C" w:rsidP="00BE271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58B41C9E" w14:textId="77777777" w:rsidR="00F062C6" w:rsidRPr="00C93CBE" w:rsidRDefault="00B51EEB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 xml:space="preserve">4. </w:t>
      </w:r>
      <w:r w:rsidR="00F062C6" w:rsidRPr="00C93CBE">
        <w:rPr>
          <w:rFonts w:ascii="Trebuchet MS" w:hAnsi="Trebuchet MS"/>
          <w:b/>
          <w:sz w:val="22"/>
          <w:szCs w:val="22"/>
        </w:rPr>
        <w:t xml:space="preserve"> Obveznosti </w:t>
      </w:r>
      <w:r w:rsidR="00BE271C" w:rsidRPr="00C93CBE">
        <w:rPr>
          <w:rFonts w:ascii="Trebuchet MS" w:hAnsi="Trebuchet MS"/>
          <w:b/>
          <w:sz w:val="22"/>
          <w:szCs w:val="22"/>
        </w:rPr>
        <w:t>vlagatelja oz. najemnika</w:t>
      </w:r>
    </w:p>
    <w:p w14:paraId="10BAC5E6" w14:textId="77777777" w:rsidR="00BE271C" w:rsidRPr="00C93CBE" w:rsidRDefault="00BE271C" w:rsidP="00F062C6">
      <w:pPr>
        <w:rPr>
          <w:rFonts w:ascii="Trebuchet MS" w:hAnsi="Trebuchet MS"/>
          <w:sz w:val="22"/>
          <w:szCs w:val="22"/>
        </w:rPr>
      </w:pPr>
    </w:p>
    <w:p w14:paraId="6846BCA1" w14:textId="77777777" w:rsidR="00BE271C" w:rsidRPr="00C93CBE" w:rsidRDefault="00BE271C" w:rsidP="00BE271C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Vse pravice in obveznosti v zvezi z najemom javnega objekta, razen o oprostitvi plačila dela najemnine, skladno s prejšnjim odstavkom, se uredijo izključno med vlagateljem in upraviteljem javnega objekta. </w:t>
      </w:r>
    </w:p>
    <w:p w14:paraId="7CBF4F8A" w14:textId="77777777" w:rsidR="00BE271C" w:rsidRPr="00C93CBE" w:rsidRDefault="00BE271C" w:rsidP="00BE271C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Pred vložitvijo vloge za najem javnega objekta pod ugodnejšimi pogoji mora vlagatelj z upraviteljem javnega objekta dogovoriti vse bistvene elemente najema, to je datum in namen dogodka, razpoložljivost javnega objekta in plačilo obratovalnih oz. funkcionalnih stroškov. </w:t>
      </w:r>
    </w:p>
    <w:p w14:paraId="525B6648" w14:textId="77777777" w:rsidR="00BE271C" w:rsidRPr="00C93CBE" w:rsidRDefault="00BE271C" w:rsidP="00BE271C">
      <w:pPr>
        <w:numPr>
          <w:ilvl w:val="0"/>
          <w:numId w:val="12"/>
        </w:num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Vlagatelj mora pred vložitvijo vloge urediti vsa pogodbena razmerja z MOC in poravnati vse zapadle obveznosti do Mestne občine Celje, njenih javnih podjetij, javnih zavodov in gospodarskih družb.</w:t>
      </w:r>
    </w:p>
    <w:p w14:paraId="176FA975" w14:textId="77777777" w:rsidR="00BE271C" w:rsidRPr="00C93CBE" w:rsidRDefault="00BE271C" w:rsidP="00BE271C">
      <w:pPr>
        <w:pStyle w:val="Brezrazmikov"/>
        <w:numPr>
          <w:ilvl w:val="0"/>
          <w:numId w:val="1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 primeru odpovedi najema javnega objekta po odobritvi najema pod ugodnejšimi pogoji, lahko vlagatelj ponovno vloži vlogo le v kolikor je do odpovedi prišlo iz upravičenih razlogov, ki jih upravičenec ni mogel preprečiti.</w:t>
      </w:r>
    </w:p>
    <w:p w14:paraId="31C4A40E" w14:textId="77777777" w:rsidR="00BE271C" w:rsidRPr="00C93CBE" w:rsidRDefault="00BE271C" w:rsidP="00BE271C">
      <w:pPr>
        <w:pStyle w:val="Brezrazmikov"/>
        <w:numPr>
          <w:ilvl w:val="0"/>
          <w:numId w:val="1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O odpovedi najema javnega objekta morata </w:t>
      </w:r>
      <w:r w:rsidR="004E523C" w:rsidRPr="00C93CBE">
        <w:rPr>
          <w:rFonts w:ascii="Trebuchet MS" w:hAnsi="Trebuchet MS"/>
        </w:rPr>
        <w:t>vlagatelj</w:t>
      </w:r>
      <w:r w:rsidRPr="00C93CBE">
        <w:rPr>
          <w:rFonts w:ascii="Trebuchet MS" w:hAnsi="Trebuchet MS"/>
        </w:rPr>
        <w:t xml:space="preserve"> in upravitelj javnega objekta v 8 dneh obvestiti MOC. </w:t>
      </w:r>
    </w:p>
    <w:p w14:paraId="5FD6698D" w14:textId="77777777" w:rsidR="004E523C" w:rsidRPr="00C93CBE" w:rsidRDefault="004E523C" w:rsidP="004E523C">
      <w:pPr>
        <w:pStyle w:val="Brezrazmikov"/>
        <w:numPr>
          <w:ilvl w:val="0"/>
          <w:numId w:val="1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Vlagatelj, ki mu je odobren najem javnih objektov pod ugodnejšimi pogoji, je dolžan MOC, razen v kolikor izrecno ni dogovorjeno drugače, kot sofinancerja: </w:t>
      </w:r>
    </w:p>
    <w:p w14:paraId="3F9C3677" w14:textId="77777777" w:rsidR="004E523C" w:rsidRPr="00C93CBE" w:rsidRDefault="004E523C" w:rsidP="00460971">
      <w:pPr>
        <w:pStyle w:val="Brezrazmikov"/>
        <w:numPr>
          <w:ilvl w:val="0"/>
          <w:numId w:val="15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omeniti v sklopu dogodka oz. na dogodku samem; </w:t>
      </w:r>
    </w:p>
    <w:p w14:paraId="66E250D0" w14:textId="77777777" w:rsidR="004E523C" w:rsidRPr="00C93CBE" w:rsidRDefault="004E523C" w:rsidP="00460971">
      <w:pPr>
        <w:pStyle w:val="Brezrazmikov"/>
        <w:numPr>
          <w:ilvl w:val="0"/>
          <w:numId w:val="15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 xml:space="preserve">navesti v gradivu, v kolikor je le-to izdano ob dogodku, za katerega se najema javni objekt; </w:t>
      </w:r>
    </w:p>
    <w:p w14:paraId="134336BF" w14:textId="77777777" w:rsidR="004E523C" w:rsidRPr="00C93CBE" w:rsidRDefault="004E523C" w:rsidP="00460971">
      <w:pPr>
        <w:pStyle w:val="Brezrazmikov"/>
        <w:numPr>
          <w:ilvl w:val="0"/>
          <w:numId w:val="15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omeniti v elektronskih ali tiskanih medijih v primerih javne objave najemnikovega dogodka, ki bo ali je potekal v času najema javnega objekta.</w:t>
      </w:r>
    </w:p>
    <w:p w14:paraId="1498088B" w14:textId="77777777" w:rsidR="004E523C" w:rsidRPr="00C93CBE" w:rsidRDefault="004E523C" w:rsidP="004E523C">
      <w:pPr>
        <w:pStyle w:val="Brezrazmikov"/>
        <w:numPr>
          <w:ilvl w:val="0"/>
          <w:numId w:val="12"/>
        </w:numPr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MOC ima pravico do pregleda in pripomb na način in obliko izvajanja določil prejšnjega odstavka, ki jih je vlagatelj dolžan upoštevati.</w:t>
      </w:r>
    </w:p>
    <w:p w14:paraId="278C7718" w14:textId="7DFC1DA1" w:rsidR="00BE271C" w:rsidRPr="00C93CBE" w:rsidRDefault="00BE271C" w:rsidP="004E523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4C09A7D1" w14:textId="77777777" w:rsidR="008B55A3" w:rsidRPr="00C93CBE" w:rsidRDefault="008B55A3" w:rsidP="004E523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0EE00398" w14:textId="77777777" w:rsidR="00003872" w:rsidRPr="00C93CBE" w:rsidRDefault="00003872" w:rsidP="004E523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071538CA" w14:textId="77777777" w:rsidR="00003872" w:rsidRPr="00C93CBE" w:rsidRDefault="00003872" w:rsidP="004E523C">
      <w:pPr>
        <w:ind w:left="360"/>
        <w:jc w:val="both"/>
        <w:rPr>
          <w:rFonts w:ascii="Trebuchet MS" w:hAnsi="Trebuchet MS"/>
          <w:sz w:val="22"/>
          <w:szCs w:val="22"/>
        </w:rPr>
      </w:pPr>
    </w:p>
    <w:p w14:paraId="52C188D8" w14:textId="77777777" w:rsidR="00BE271C" w:rsidRPr="00C93CBE" w:rsidRDefault="00BE271C" w:rsidP="00F062C6">
      <w:pPr>
        <w:rPr>
          <w:rFonts w:ascii="Trebuchet MS" w:hAnsi="Trebuchet MS"/>
          <w:sz w:val="22"/>
          <w:szCs w:val="22"/>
        </w:rPr>
      </w:pPr>
    </w:p>
    <w:p w14:paraId="65AB97FD" w14:textId="77777777" w:rsidR="00F062C6" w:rsidRPr="00C93CBE" w:rsidRDefault="00B51EEB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5.</w:t>
      </w:r>
      <w:r w:rsidR="00F062C6" w:rsidRPr="00C93CBE">
        <w:rPr>
          <w:rFonts w:ascii="Trebuchet MS" w:hAnsi="Trebuchet MS"/>
          <w:b/>
          <w:sz w:val="22"/>
          <w:szCs w:val="22"/>
        </w:rPr>
        <w:t xml:space="preserve"> Zahtevana dokumentacija</w:t>
      </w:r>
    </w:p>
    <w:p w14:paraId="02F2B6BB" w14:textId="77777777" w:rsidR="004E523C" w:rsidRPr="00C93CBE" w:rsidRDefault="004E523C" w:rsidP="00F062C6">
      <w:pPr>
        <w:rPr>
          <w:rFonts w:ascii="Trebuchet MS" w:hAnsi="Trebuchet MS"/>
          <w:b/>
          <w:sz w:val="22"/>
          <w:szCs w:val="22"/>
        </w:rPr>
      </w:pPr>
    </w:p>
    <w:p w14:paraId="3458D40A" w14:textId="23776FA3" w:rsidR="00F062C6" w:rsidRPr="00C93CBE" w:rsidRDefault="00F062C6" w:rsidP="00F062C6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Vlagatelji morajo predložiti</w:t>
      </w:r>
      <w:r w:rsidR="00AE7964" w:rsidRPr="00C93CBE">
        <w:rPr>
          <w:rFonts w:ascii="Trebuchet MS" w:hAnsi="Trebuchet MS"/>
          <w:sz w:val="22"/>
          <w:szCs w:val="22"/>
        </w:rPr>
        <w:t xml:space="preserve"> </w:t>
      </w:r>
      <w:r w:rsidR="004E523C" w:rsidRPr="00C93CBE">
        <w:rPr>
          <w:rFonts w:ascii="Trebuchet MS" w:hAnsi="Trebuchet MS"/>
          <w:sz w:val="22"/>
          <w:szCs w:val="22"/>
        </w:rPr>
        <w:t xml:space="preserve">izpolnjeno in podpisano vlogo </w:t>
      </w:r>
      <w:r w:rsidR="008B55A3" w:rsidRPr="00C93CBE">
        <w:rPr>
          <w:rFonts w:ascii="Trebuchet MS" w:hAnsi="Trebuchet MS"/>
          <w:sz w:val="22"/>
          <w:szCs w:val="22"/>
        </w:rPr>
        <w:t>in izjavo</w:t>
      </w:r>
      <w:r w:rsidR="000D1E44" w:rsidRPr="00C93CBE">
        <w:rPr>
          <w:rFonts w:ascii="Trebuchet MS" w:hAnsi="Trebuchet MS"/>
          <w:sz w:val="22"/>
          <w:szCs w:val="22"/>
        </w:rPr>
        <w:t>.</w:t>
      </w:r>
    </w:p>
    <w:p w14:paraId="4ECB4EA3" w14:textId="77777777" w:rsidR="00F062C6" w:rsidRPr="00C93CBE" w:rsidRDefault="00F062C6" w:rsidP="004E523C">
      <w:pPr>
        <w:rPr>
          <w:rFonts w:ascii="Trebuchet MS" w:hAnsi="Trebuchet MS"/>
          <w:sz w:val="22"/>
          <w:szCs w:val="22"/>
        </w:rPr>
      </w:pPr>
    </w:p>
    <w:p w14:paraId="6894AD3C" w14:textId="77777777" w:rsidR="00694154" w:rsidRPr="00C93CBE" w:rsidRDefault="00694154" w:rsidP="00F062C6">
      <w:pPr>
        <w:rPr>
          <w:rFonts w:ascii="Trebuchet MS" w:hAnsi="Trebuchet MS"/>
          <w:sz w:val="22"/>
          <w:szCs w:val="22"/>
        </w:rPr>
      </w:pPr>
    </w:p>
    <w:p w14:paraId="2AC6D7D3" w14:textId="77777777" w:rsidR="00F062C6" w:rsidRPr="00C93CBE" w:rsidRDefault="00B51EEB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6.</w:t>
      </w:r>
      <w:r w:rsidR="00F062C6" w:rsidRPr="00C93CBE">
        <w:rPr>
          <w:rFonts w:ascii="Trebuchet MS" w:hAnsi="Trebuchet MS"/>
          <w:b/>
          <w:sz w:val="22"/>
          <w:szCs w:val="22"/>
        </w:rPr>
        <w:t xml:space="preserve"> Dostopnost dokumentacije</w:t>
      </w:r>
    </w:p>
    <w:p w14:paraId="29528B40" w14:textId="77777777" w:rsidR="004E523C" w:rsidRPr="00C93CBE" w:rsidRDefault="004E523C" w:rsidP="00F062C6">
      <w:pPr>
        <w:rPr>
          <w:rFonts w:ascii="Trebuchet MS" w:hAnsi="Trebuchet MS"/>
          <w:b/>
          <w:sz w:val="22"/>
          <w:szCs w:val="22"/>
        </w:rPr>
      </w:pPr>
    </w:p>
    <w:p w14:paraId="5EB4E8AB" w14:textId="1D216540" w:rsidR="00F062C6" w:rsidRPr="00C93CBE" w:rsidRDefault="00F062C6" w:rsidP="004E523C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Besedilo javnega poziva, vloga in ostali obrazci za </w:t>
      </w:r>
      <w:r w:rsidR="004E523C" w:rsidRPr="00C93CBE">
        <w:rPr>
          <w:rFonts w:ascii="Trebuchet MS" w:hAnsi="Trebuchet MS"/>
          <w:sz w:val="22"/>
          <w:szCs w:val="22"/>
        </w:rPr>
        <w:t xml:space="preserve">odobritev najema javnih objektov pod ugodnejšimi pogoji </w:t>
      </w:r>
      <w:r w:rsidRPr="00C93CBE">
        <w:rPr>
          <w:rFonts w:ascii="Trebuchet MS" w:hAnsi="Trebuchet MS"/>
          <w:sz w:val="22"/>
          <w:szCs w:val="22"/>
        </w:rPr>
        <w:t xml:space="preserve">so vlagateljem na voljo na spletni strani </w:t>
      </w:r>
      <w:hyperlink r:id="rId11" w:history="1">
        <w:r w:rsidR="004E523C" w:rsidRPr="00C93CBE">
          <w:rPr>
            <w:rStyle w:val="Hiperpovezava"/>
            <w:rFonts w:ascii="Trebuchet MS" w:hAnsi="Trebuchet MS"/>
            <w:color w:val="auto"/>
            <w:sz w:val="22"/>
            <w:szCs w:val="22"/>
          </w:rPr>
          <w:t>http://moc.celje.si/</w:t>
        </w:r>
      </w:hyperlink>
      <w:r w:rsidR="004E523C" w:rsidRPr="00C93CBE">
        <w:rPr>
          <w:rFonts w:ascii="Trebuchet MS" w:hAnsi="Trebuchet MS"/>
          <w:sz w:val="22"/>
          <w:szCs w:val="22"/>
        </w:rPr>
        <w:t xml:space="preserve"> </w:t>
      </w:r>
      <w:r w:rsidRPr="00C93CBE">
        <w:rPr>
          <w:rFonts w:ascii="Trebuchet MS" w:hAnsi="Trebuchet MS"/>
          <w:sz w:val="22"/>
          <w:szCs w:val="22"/>
        </w:rPr>
        <w:t xml:space="preserve">in na naslovu </w:t>
      </w:r>
      <w:r w:rsidR="004E523C" w:rsidRPr="00C93CBE">
        <w:rPr>
          <w:rFonts w:ascii="Trebuchet MS" w:hAnsi="Trebuchet MS"/>
          <w:sz w:val="22"/>
          <w:szCs w:val="22"/>
        </w:rPr>
        <w:t xml:space="preserve">MESTNA OBČINA CELJE, KABINET ŽUPANA, Trg celjskih knezov 9, 3000 Celje, </w:t>
      </w:r>
      <w:r w:rsidR="000D1E44" w:rsidRPr="00C93CBE">
        <w:rPr>
          <w:rFonts w:ascii="Trebuchet MS" w:hAnsi="Trebuchet MS"/>
          <w:sz w:val="22"/>
          <w:szCs w:val="22"/>
        </w:rPr>
        <w:t>tel.:</w:t>
      </w:r>
      <w:r w:rsidR="004E523C" w:rsidRPr="00C93CBE">
        <w:rPr>
          <w:rFonts w:ascii="Trebuchet MS" w:hAnsi="Trebuchet MS"/>
          <w:sz w:val="22"/>
          <w:szCs w:val="22"/>
        </w:rPr>
        <w:t xml:space="preserve"> 03 42 65 </w:t>
      </w:r>
      <w:r w:rsidR="00460971" w:rsidRPr="00C93CBE">
        <w:rPr>
          <w:rFonts w:ascii="Trebuchet MS" w:hAnsi="Trebuchet MS"/>
          <w:sz w:val="22"/>
          <w:szCs w:val="22"/>
        </w:rPr>
        <w:t>878</w:t>
      </w:r>
      <w:r w:rsidR="004E523C" w:rsidRPr="00C93CBE">
        <w:rPr>
          <w:rFonts w:ascii="Trebuchet MS" w:hAnsi="Trebuchet MS"/>
          <w:sz w:val="22"/>
          <w:szCs w:val="22"/>
        </w:rPr>
        <w:t>, v času uradnih ur.</w:t>
      </w:r>
    </w:p>
    <w:p w14:paraId="5D4EE0D4" w14:textId="77777777" w:rsidR="004E523C" w:rsidRPr="00C93CBE" w:rsidRDefault="004E523C" w:rsidP="00F062C6">
      <w:pPr>
        <w:rPr>
          <w:rFonts w:ascii="Trebuchet MS" w:hAnsi="Trebuchet MS"/>
          <w:sz w:val="22"/>
          <w:szCs w:val="22"/>
        </w:rPr>
      </w:pPr>
    </w:p>
    <w:p w14:paraId="361416C2" w14:textId="77777777" w:rsidR="00F062C6" w:rsidRPr="00C93CBE" w:rsidRDefault="00B51EEB" w:rsidP="00F062C6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7.</w:t>
      </w:r>
      <w:r w:rsidR="00F062C6" w:rsidRPr="00C93CBE">
        <w:rPr>
          <w:rFonts w:ascii="Trebuchet MS" w:hAnsi="Trebuchet MS"/>
          <w:b/>
          <w:sz w:val="22"/>
          <w:szCs w:val="22"/>
        </w:rPr>
        <w:t xml:space="preserve"> Rok in način oddaje vloge</w:t>
      </w:r>
    </w:p>
    <w:p w14:paraId="3BB9DFFA" w14:textId="77777777" w:rsidR="004E523C" w:rsidRPr="00C93CBE" w:rsidRDefault="004E523C" w:rsidP="00F062C6">
      <w:pPr>
        <w:rPr>
          <w:rFonts w:ascii="Trebuchet MS" w:hAnsi="Trebuchet MS"/>
          <w:sz w:val="22"/>
          <w:szCs w:val="22"/>
        </w:rPr>
      </w:pPr>
    </w:p>
    <w:p w14:paraId="64D248F1" w14:textId="77777777" w:rsidR="004E523C" w:rsidRPr="00C93CBE" w:rsidRDefault="00F062C6" w:rsidP="008B55A3">
      <w:pPr>
        <w:jc w:val="both"/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Rok za oddajo vlog začne teči z dnem objave javnega poziva</w:t>
      </w:r>
      <w:r w:rsidR="00B51EEB" w:rsidRPr="00C93CBE">
        <w:rPr>
          <w:rFonts w:ascii="Trebuchet MS" w:hAnsi="Trebuchet MS"/>
          <w:b/>
          <w:sz w:val="22"/>
          <w:szCs w:val="22"/>
        </w:rPr>
        <w:t xml:space="preserve"> in je odprt do odobritve maksimalnega števila vlog, določenega v 1. točki</w:t>
      </w:r>
      <w:r w:rsidR="00254968" w:rsidRPr="00C93CBE">
        <w:rPr>
          <w:rFonts w:ascii="Trebuchet MS" w:hAnsi="Trebuchet MS"/>
          <w:b/>
          <w:sz w:val="22"/>
          <w:szCs w:val="22"/>
        </w:rPr>
        <w:t xml:space="preserve"> javnega poziva</w:t>
      </w:r>
      <w:r w:rsidR="00B51EEB" w:rsidRPr="00C93CBE">
        <w:rPr>
          <w:rFonts w:ascii="Trebuchet MS" w:hAnsi="Trebuchet MS"/>
          <w:b/>
          <w:sz w:val="22"/>
          <w:szCs w:val="22"/>
        </w:rPr>
        <w:t>.</w:t>
      </w:r>
    </w:p>
    <w:p w14:paraId="72453E8F" w14:textId="77777777" w:rsidR="00B51EEB" w:rsidRPr="00C93CBE" w:rsidRDefault="00B51EEB" w:rsidP="00A80D27">
      <w:pPr>
        <w:rPr>
          <w:rFonts w:ascii="Trebuchet MS" w:hAnsi="Trebuchet MS"/>
          <w:sz w:val="22"/>
          <w:szCs w:val="22"/>
        </w:rPr>
      </w:pPr>
    </w:p>
    <w:p w14:paraId="657DDB33" w14:textId="76E66612" w:rsidR="00254968" w:rsidRPr="00C93CBE" w:rsidRDefault="00F062C6" w:rsidP="00254968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Vlogo z dokazili vlagatelji pošljejo po pošti priporočeno ali vložijo osebno na naslov</w:t>
      </w:r>
      <w:r w:rsidR="004E523C" w:rsidRPr="00C93CBE">
        <w:rPr>
          <w:rFonts w:ascii="Trebuchet MS" w:hAnsi="Trebuchet MS"/>
        </w:rPr>
        <w:t xml:space="preserve"> MESTNA OBČINA CELJE, KABINET ŽUPANA, Trg celjskih knezov 9, 3000 Celje</w:t>
      </w:r>
      <w:r w:rsidRPr="00C93CBE">
        <w:rPr>
          <w:rFonts w:ascii="Trebuchet MS" w:hAnsi="Trebuchet MS"/>
        </w:rPr>
        <w:t>, s pripisom »</w:t>
      </w:r>
      <w:r w:rsidR="004E523C" w:rsidRPr="00C93CBE">
        <w:rPr>
          <w:rFonts w:ascii="Trebuchet MS" w:hAnsi="Trebuchet MS"/>
        </w:rPr>
        <w:t>vloga za najem</w:t>
      </w:r>
      <w:r w:rsidR="00460971" w:rsidRPr="00C93CBE">
        <w:rPr>
          <w:rFonts w:ascii="Trebuchet MS" w:hAnsi="Trebuchet MS"/>
        </w:rPr>
        <w:t xml:space="preserve"> javnih objektov</w:t>
      </w:r>
      <w:r w:rsidR="004E523C" w:rsidRPr="00C93CBE">
        <w:rPr>
          <w:rFonts w:ascii="Trebuchet MS" w:hAnsi="Trebuchet MS"/>
        </w:rPr>
        <w:t xml:space="preserve"> v lasti Mestne občine Celje pod ugodnejšimi pogoji za let</w:t>
      </w:r>
      <w:r w:rsidR="0050504C" w:rsidRPr="00C93CBE">
        <w:rPr>
          <w:rFonts w:ascii="Trebuchet MS" w:hAnsi="Trebuchet MS"/>
        </w:rPr>
        <w:t>o</w:t>
      </w:r>
      <w:r w:rsidR="004E523C" w:rsidRPr="00C93CBE">
        <w:rPr>
          <w:rFonts w:ascii="Trebuchet MS" w:hAnsi="Trebuchet MS"/>
        </w:rPr>
        <w:t xml:space="preserve"> 20</w:t>
      </w:r>
      <w:r w:rsidR="000F65E3" w:rsidRPr="00C93CBE">
        <w:rPr>
          <w:rFonts w:ascii="Trebuchet MS" w:hAnsi="Trebuchet MS"/>
        </w:rPr>
        <w:t>2</w:t>
      </w:r>
      <w:r w:rsidR="005B487C">
        <w:rPr>
          <w:rFonts w:ascii="Trebuchet MS" w:hAnsi="Trebuchet MS"/>
        </w:rPr>
        <w:t>6</w:t>
      </w:r>
      <w:r w:rsidRPr="00C93CBE">
        <w:rPr>
          <w:rFonts w:ascii="Trebuchet MS" w:hAnsi="Trebuchet MS"/>
        </w:rPr>
        <w:t>«</w:t>
      </w:r>
      <w:r w:rsidR="00254968" w:rsidRPr="00C93CBE">
        <w:rPr>
          <w:rFonts w:ascii="Trebuchet MS" w:hAnsi="Trebuchet MS"/>
        </w:rPr>
        <w:t>.</w:t>
      </w:r>
    </w:p>
    <w:p w14:paraId="284F190F" w14:textId="77777777" w:rsidR="006A698A" w:rsidRPr="00C93CBE" w:rsidRDefault="006A698A" w:rsidP="006A698A">
      <w:pPr>
        <w:jc w:val="both"/>
        <w:rPr>
          <w:rFonts w:ascii="Trebuchet MS" w:hAnsi="Trebuchet MS"/>
          <w:sz w:val="22"/>
          <w:szCs w:val="22"/>
        </w:rPr>
      </w:pPr>
    </w:p>
    <w:p w14:paraId="7D810CA4" w14:textId="77777777" w:rsidR="00F062C6" w:rsidRPr="00C93CBE" w:rsidRDefault="00F062C6" w:rsidP="008B55A3">
      <w:pPr>
        <w:jc w:val="both"/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Vloga šteje za popolno, če je oddana na zahtevanem obrazcu, je lastnoročno p</w:t>
      </w:r>
      <w:r w:rsidR="006A698A" w:rsidRPr="00C93CBE">
        <w:rPr>
          <w:rFonts w:ascii="Trebuchet MS" w:hAnsi="Trebuchet MS"/>
          <w:sz w:val="22"/>
          <w:szCs w:val="22"/>
        </w:rPr>
        <w:t xml:space="preserve">odpisana s strani vlagatelja in </w:t>
      </w:r>
      <w:r w:rsidRPr="00C93CBE">
        <w:rPr>
          <w:rFonts w:ascii="Trebuchet MS" w:hAnsi="Trebuchet MS"/>
          <w:sz w:val="22"/>
          <w:szCs w:val="22"/>
        </w:rPr>
        <w:t xml:space="preserve">vsebuje vse zahtevane priloge in podatke. Nepopolne vloge, ki jih vlagatelji ne bodo dopolnili </w:t>
      </w:r>
      <w:r w:rsidR="006A698A" w:rsidRPr="00C93CBE">
        <w:rPr>
          <w:rFonts w:ascii="Trebuchet MS" w:hAnsi="Trebuchet MS"/>
          <w:sz w:val="22"/>
          <w:szCs w:val="22"/>
        </w:rPr>
        <w:t xml:space="preserve">v skladu s pozivom k dopolnitvi </w:t>
      </w:r>
      <w:r w:rsidRPr="00C93CBE">
        <w:rPr>
          <w:rFonts w:ascii="Trebuchet MS" w:hAnsi="Trebuchet MS"/>
          <w:sz w:val="22"/>
          <w:szCs w:val="22"/>
        </w:rPr>
        <w:t>vloge, bodo zavržene.</w:t>
      </w:r>
    </w:p>
    <w:p w14:paraId="5ACEF89F" w14:textId="77777777" w:rsidR="006A698A" w:rsidRPr="00C93CBE" w:rsidRDefault="006A698A" w:rsidP="00F062C6">
      <w:pPr>
        <w:rPr>
          <w:rFonts w:ascii="Trebuchet MS" w:hAnsi="Trebuchet MS"/>
          <w:sz w:val="22"/>
          <w:szCs w:val="22"/>
        </w:rPr>
      </w:pPr>
    </w:p>
    <w:p w14:paraId="5124CE24" w14:textId="77777777" w:rsidR="006A698A" w:rsidRPr="00C93CBE" w:rsidRDefault="006A698A" w:rsidP="006A698A">
      <w:pPr>
        <w:pStyle w:val="Brezrazmikov"/>
        <w:jc w:val="both"/>
        <w:rPr>
          <w:rFonts w:ascii="Trebuchet MS" w:hAnsi="Trebuchet MS"/>
        </w:rPr>
      </w:pPr>
      <w:r w:rsidRPr="00C93CBE">
        <w:rPr>
          <w:rFonts w:ascii="Trebuchet MS" w:hAnsi="Trebuchet MS"/>
        </w:rPr>
        <w:t>O odločitvi komisije bosta vlagatelj in upravitelj javnega objekta obveščena z obvestilom v roku 14 dni od odpiranja vlog.</w:t>
      </w:r>
    </w:p>
    <w:p w14:paraId="0C0527E1" w14:textId="77777777" w:rsidR="006A698A" w:rsidRPr="00C93CBE" w:rsidRDefault="006A698A" w:rsidP="006A698A">
      <w:pPr>
        <w:pStyle w:val="Brezrazmikov"/>
        <w:jc w:val="both"/>
        <w:rPr>
          <w:rFonts w:ascii="Trebuchet MS" w:hAnsi="Trebuchet MS"/>
        </w:rPr>
      </w:pPr>
    </w:p>
    <w:p w14:paraId="3CD78C53" w14:textId="77777777" w:rsidR="00F062C6" w:rsidRPr="00C93CBE" w:rsidRDefault="00F062C6" w:rsidP="00F062C6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Dodatne informacije so na voljo:</w:t>
      </w:r>
    </w:p>
    <w:p w14:paraId="342F1EB9" w14:textId="77777777" w:rsidR="006A698A" w:rsidRPr="00C93CBE" w:rsidRDefault="00F062C6" w:rsidP="00F062C6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- na spletni strani </w:t>
      </w:r>
      <w:r w:rsidR="006A698A" w:rsidRPr="00C93CBE">
        <w:rPr>
          <w:rFonts w:ascii="Trebuchet MS" w:hAnsi="Trebuchet MS"/>
          <w:sz w:val="22"/>
          <w:szCs w:val="22"/>
        </w:rPr>
        <w:t>MOC</w:t>
      </w:r>
      <w:r w:rsidR="00A20125" w:rsidRPr="00C93CBE">
        <w:rPr>
          <w:rFonts w:ascii="Trebuchet MS" w:hAnsi="Trebuchet MS"/>
          <w:sz w:val="22"/>
          <w:szCs w:val="22"/>
        </w:rPr>
        <w:t>,</w:t>
      </w:r>
      <w:r w:rsidR="006A698A" w:rsidRPr="00C93CBE">
        <w:rPr>
          <w:rFonts w:ascii="Trebuchet MS" w:hAnsi="Trebuchet MS"/>
          <w:sz w:val="22"/>
          <w:szCs w:val="22"/>
        </w:rPr>
        <w:t xml:space="preserve"> </w:t>
      </w:r>
    </w:p>
    <w:p w14:paraId="0EBA7F7E" w14:textId="6389765D" w:rsidR="00F062C6" w:rsidRPr="00C93CBE" w:rsidRDefault="00F062C6" w:rsidP="00F062C6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- na e-poštnem naslovu </w:t>
      </w:r>
      <w:r w:rsidR="005B487C">
        <w:rPr>
          <w:rFonts w:ascii="Trebuchet MS" w:hAnsi="Trebuchet MS"/>
          <w:sz w:val="22"/>
          <w:szCs w:val="22"/>
        </w:rPr>
        <w:t>tamara.dukic</w:t>
      </w:r>
      <w:r w:rsidR="00A20125" w:rsidRPr="00C93CBE">
        <w:rPr>
          <w:rFonts w:ascii="Trebuchet MS" w:hAnsi="Trebuchet MS"/>
          <w:sz w:val="22"/>
          <w:szCs w:val="22"/>
        </w:rPr>
        <w:t>@celje.si</w:t>
      </w:r>
      <w:r w:rsidRPr="00C93CBE">
        <w:rPr>
          <w:rFonts w:ascii="Trebuchet MS" w:hAnsi="Trebuchet MS"/>
          <w:sz w:val="22"/>
          <w:szCs w:val="22"/>
        </w:rPr>
        <w:t>,</w:t>
      </w:r>
    </w:p>
    <w:p w14:paraId="23B9C7E9" w14:textId="77777777" w:rsidR="00A20125" w:rsidRPr="00C93CBE" w:rsidRDefault="00F062C6" w:rsidP="006A698A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- v času uradnih ur </w:t>
      </w:r>
      <w:r w:rsidR="006A698A" w:rsidRPr="00C93CBE">
        <w:rPr>
          <w:rFonts w:ascii="Trebuchet MS" w:hAnsi="Trebuchet MS"/>
          <w:sz w:val="22"/>
          <w:szCs w:val="22"/>
        </w:rPr>
        <w:t xml:space="preserve">osebno na naslovu MOC </w:t>
      </w:r>
      <w:r w:rsidRPr="00C93CBE">
        <w:rPr>
          <w:rFonts w:ascii="Trebuchet MS" w:hAnsi="Trebuchet MS"/>
          <w:sz w:val="22"/>
          <w:szCs w:val="22"/>
        </w:rPr>
        <w:t>ali telefonsk</w:t>
      </w:r>
      <w:r w:rsidR="00460971" w:rsidRPr="00C93CBE">
        <w:rPr>
          <w:rFonts w:ascii="Trebuchet MS" w:hAnsi="Trebuchet MS"/>
          <w:sz w:val="22"/>
          <w:szCs w:val="22"/>
        </w:rPr>
        <w:t>o</w:t>
      </w:r>
      <w:r w:rsidRPr="00C93CBE">
        <w:rPr>
          <w:rFonts w:ascii="Trebuchet MS" w:hAnsi="Trebuchet MS"/>
          <w:sz w:val="22"/>
          <w:szCs w:val="22"/>
        </w:rPr>
        <w:t xml:space="preserve"> na številkah </w:t>
      </w:r>
      <w:r w:rsidR="00460971" w:rsidRPr="00C93CBE">
        <w:rPr>
          <w:rFonts w:ascii="Trebuchet MS" w:hAnsi="Trebuchet MS"/>
          <w:sz w:val="22"/>
          <w:szCs w:val="22"/>
        </w:rPr>
        <w:t xml:space="preserve"> 03 42 65 878</w:t>
      </w:r>
      <w:r w:rsidR="00A20125" w:rsidRPr="00C93CBE">
        <w:rPr>
          <w:rFonts w:ascii="Trebuchet MS" w:hAnsi="Trebuchet MS"/>
          <w:sz w:val="22"/>
          <w:szCs w:val="22"/>
        </w:rPr>
        <w:t>.</w:t>
      </w:r>
    </w:p>
    <w:p w14:paraId="293705E5" w14:textId="77777777" w:rsidR="00A20125" w:rsidRPr="00C93CBE" w:rsidRDefault="00A20125" w:rsidP="006A698A">
      <w:pPr>
        <w:rPr>
          <w:rFonts w:ascii="Trebuchet MS" w:hAnsi="Trebuchet MS"/>
          <w:sz w:val="22"/>
          <w:szCs w:val="22"/>
        </w:rPr>
      </w:pPr>
    </w:p>
    <w:p w14:paraId="3EE9EA46" w14:textId="77777777" w:rsidR="00A20125" w:rsidRPr="00C93CBE" w:rsidRDefault="00A20125" w:rsidP="006A698A">
      <w:pPr>
        <w:rPr>
          <w:rFonts w:ascii="Trebuchet MS" w:hAnsi="Trebuchet MS"/>
          <w:sz w:val="22"/>
          <w:szCs w:val="22"/>
        </w:rPr>
      </w:pPr>
    </w:p>
    <w:p w14:paraId="3346FF0D" w14:textId="77777777" w:rsidR="00003872" w:rsidRPr="00C93CBE" w:rsidRDefault="00003872" w:rsidP="006A698A">
      <w:pPr>
        <w:rPr>
          <w:rFonts w:ascii="Trebuchet MS" w:hAnsi="Trebuchet MS"/>
          <w:sz w:val="22"/>
          <w:szCs w:val="22"/>
        </w:rPr>
      </w:pPr>
    </w:p>
    <w:p w14:paraId="2ECD4F3B" w14:textId="77777777" w:rsidR="006A698A" w:rsidRPr="00C93CBE" w:rsidRDefault="006A698A" w:rsidP="006A698A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MESTNA OBČINA CELJE</w:t>
      </w:r>
    </w:p>
    <w:p w14:paraId="15654F12" w14:textId="77777777" w:rsidR="006A698A" w:rsidRPr="00C93CBE" w:rsidRDefault="006A698A" w:rsidP="006A698A">
      <w:pPr>
        <w:rPr>
          <w:rFonts w:ascii="Trebuchet MS" w:hAnsi="Trebuchet MS"/>
          <w:b/>
          <w:sz w:val="22"/>
          <w:szCs w:val="22"/>
        </w:rPr>
      </w:pPr>
      <w:r w:rsidRPr="00C93CBE">
        <w:rPr>
          <w:rFonts w:ascii="Trebuchet MS" w:hAnsi="Trebuchet MS"/>
          <w:b/>
          <w:sz w:val="22"/>
          <w:szCs w:val="22"/>
        </w:rPr>
        <w:t>KABINET ŽUPANA</w:t>
      </w:r>
    </w:p>
    <w:p w14:paraId="6A9727B3" w14:textId="77777777" w:rsidR="006A698A" w:rsidRPr="00C93CBE" w:rsidRDefault="006A698A" w:rsidP="006A698A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Trg celjskih knezov 9, 3000 Celje</w:t>
      </w:r>
    </w:p>
    <w:p w14:paraId="43DAE6C7" w14:textId="77777777" w:rsidR="006A698A" w:rsidRPr="00C93CBE" w:rsidRDefault="006A698A" w:rsidP="006A698A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 xml:space="preserve">T 03 42 65 </w:t>
      </w:r>
      <w:r w:rsidR="00BA3D08" w:rsidRPr="00C93CBE">
        <w:rPr>
          <w:rFonts w:ascii="Trebuchet MS" w:hAnsi="Trebuchet MS"/>
          <w:sz w:val="22"/>
          <w:szCs w:val="22"/>
        </w:rPr>
        <w:t>878</w:t>
      </w:r>
    </w:p>
    <w:p w14:paraId="3FD43796" w14:textId="77777777" w:rsidR="00850891" w:rsidRPr="00C93CBE" w:rsidRDefault="006A698A" w:rsidP="006A698A">
      <w:pPr>
        <w:rPr>
          <w:rFonts w:ascii="Trebuchet MS" w:hAnsi="Trebuchet MS"/>
          <w:sz w:val="22"/>
          <w:szCs w:val="22"/>
        </w:rPr>
      </w:pPr>
      <w:r w:rsidRPr="00C93CBE">
        <w:rPr>
          <w:rFonts w:ascii="Trebuchet MS" w:hAnsi="Trebuchet MS"/>
          <w:sz w:val="22"/>
          <w:szCs w:val="22"/>
        </w:rPr>
        <w:t>http://moc.celje.si/</w:t>
      </w:r>
      <w:permEnd w:id="354168731"/>
    </w:p>
    <w:sectPr w:rsidR="00850891" w:rsidRPr="00C93CBE" w:rsidSect="00850891">
      <w:footerReference w:type="default" r:id="rId12"/>
      <w:pgSz w:w="11906" w:h="16838" w:code="9"/>
      <w:pgMar w:top="1134" w:right="1134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2C8F" w14:textId="77777777" w:rsidR="009952F5" w:rsidRDefault="009952F5" w:rsidP="00874BB6">
      <w:r>
        <w:separator/>
      </w:r>
    </w:p>
  </w:endnote>
  <w:endnote w:type="continuationSeparator" w:id="0">
    <w:p w14:paraId="2DE0E763" w14:textId="77777777" w:rsidR="009952F5" w:rsidRDefault="009952F5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13A2" w14:textId="77777777"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FF25D3">
      <w:rPr>
        <w:rFonts w:ascii="Trebuchet MS" w:hAnsi="Trebuchet MS"/>
        <w:noProof/>
        <w:sz w:val="22"/>
        <w:szCs w:val="22"/>
      </w:rPr>
      <w:t>4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35DC" w14:textId="77777777" w:rsidR="009952F5" w:rsidRDefault="009952F5" w:rsidP="00874BB6">
      <w:r>
        <w:separator/>
      </w:r>
    </w:p>
  </w:footnote>
  <w:footnote w:type="continuationSeparator" w:id="0">
    <w:p w14:paraId="1184AD67" w14:textId="77777777" w:rsidR="009952F5" w:rsidRDefault="009952F5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CF"/>
    <w:multiLevelType w:val="hybridMultilevel"/>
    <w:tmpl w:val="00A87E42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7062F"/>
    <w:multiLevelType w:val="hybridMultilevel"/>
    <w:tmpl w:val="E3C203F4"/>
    <w:lvl w:ilvl="0" w:tplc="68B4174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25F91"/>
    <w:multiLevelType w:val="hybridMultilevel"/>
    <w:tmpl w:val="B07AB156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067E3"/>
    <w:multiLevelType w:val="hybridMultilevel"/>
    <w:tmpl w:val="739CCB88"/>
    <w:lvl w:ilvl="0" w:tplc="ECFC4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D05DF"/>
    <w:multiLevelType w:val="hybridMultilevel"/>
    <w:tmpl w:val="58CAB44A"/>
    <w:lvl w:ilvl="0" w:tplc="F594AF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CEA"/>
    <w:multiLevelType w:val="hybridMultilevel"/>
    <w:tmpl w:val="04B84BB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D6E5F"/>
    <w:multiLevelType w:val="hybridMultilevel"/>
    <w:tmpl w:val="FBA6D40E"/>
    <w:lvl w:ilvl="0" w:tplc="ECFC488A">
      <w:start w:val="1"/>
      <w:numFmt w:val="bullet"/>
      <w:lvlText w:val=""/>
      <w:lvlJc w:val="left"/>
      <w:pPr>
        <w:ind w:left="171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7" w15:restartNumberingAfterBreak="0">
    <w:nsid w:val="35971D64"/>
    <w:multiLevelType w:val="hybridMultilevel"/>
    <w:tmpl w:val="8368AE8E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E73485"/>
    <w:multiLevelType w:val="hybridMultilevel"/>
    <w:tmpl w:val="411C2DA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6B4171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5D3D1F"/>
    <w:multiLevelType w:val="hybridMultilevel"/>
    <w:tmpl w:val="04B84BB4"/>
    <w:lvl w:ilvl="0" w:tplc="04240011">
      <w:start w:val="1"/>
      <w:numFmt w:val="decimal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42DD6"/>
    <w:multiLevelType w:val="hybridMultilevel"/>
    <w:tmpl w:val="AA0879AA"/>
    <w:lvl w:ilvl="0" w:tplc="3D96FCA4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00DC"/>
    <w:multiLevelType w:val="hybridMultilevel"/>
    <w:tmpl w:val="55FC2282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66F0E9E"/>
    <w:multiLevelType w:val="hybridMultilevel"/>
    <w:tmpl w:val="DC461A3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B5632"/>
    <w:multiLevelType w:val="hybridMultilevel"/>
    <w:tmpl w:val="4B7410E4"/>
    <w:lvl w:ilvl="0" w:tplc="ECFC4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B3B37"/>
    <w:multiLevelType w:val="hybridMultilevel"/>
    <w:tmpl w:val="6EDA383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4190F"/>
    <w:multiLevelType w:val="hybridMultilevel"/>
    <w:tmpl w:val="297E4F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11883">
    <w:abstractNumId w:val="1"/>
  </w:num>
  <w:num w:numId="2" w16cid:durableId="1068453006">
    <w:abstractNumId w:val="13"/>
  </w:num>
  <w:num w:numId="3" w16cid:durableId="1731076179">
    <w:abstractNumId w:val="8"/>
  </w:num>
  <w:num w:numId="4" w16cid:durableId="390736661">
    <w:abstractNumId w:val="2"/>
  </w:num>
  <w:num w:numId="5" w16cid:durableId="658267846">
    <w:abstractNumId w:val="12"/>
  </w:num>
  <w:num w:numId="6" w16cid:durableId="1733306861">
    <w:abstractNumId w:val="6"/>
  </w:num>
  <w:num w:numId="7" w16cid:durableId="2034259920">
    <w:abstractNumId w:val="7"/>
  </w:num>
  <w:num w:numId="8" w16cid:durableId="1856460025">
    <w:abstractNumId w:val="4"/>
  </w:num>
  <w:num w:numId="9" w16cid:durableId="281347796">
    <w:abstractNumId w:val="15"/>
  </w:num>
  <w:num w:numId="10" w16cid:durableId="39011934">
    <w:abstractNumId w:val="5"/>
  </w:num>
  <w:num w:numId="11" w16cid:durableId="2039240101">
    <w:abstractNumId w:val="0"/>
  </w:num>
  <w:num w:numId="12" w16cid:durableId="1827475224">
    <w:abstractNumId w:val="9"/>
  </w:num>
  <w:num w:numId="13" w16cid:durableId="263617206">
    <w:abstractNumId w:val="14"/>
  </w:num>
  <w:num w:numId="14" w16cid:durableId="1344547632">
    <w:abstractNumId w:val="3"/>
  </w:num>
  <w:num w:numId="15" w16cid:durableId="1756318180">
    <w:abstractNumId w:val="11"/>
  </w:num>
  <w:num w:numId="16" w16cid:durableId="21050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OhwC/A7f7vY20LdOzKIsUr4rgi4=" w:salt="H81Db39jA6pLyaIwhdAR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C6"/>
    <w:rsid w:val="00003872"/>
    <w:rsid w:val="00070B84"/>
    <w:rsid w:val="00094693"/>
    <w:rsid w:val="000D12D3"/>
    <w:rsid w:val="000D1905"/>
    <w:rsid w:val="000D1E44"/>
    <w:rsid w:val="000F65E3"/>
    <w:rsid w:val="00180BA1"/>
    <w:rsid w:val="001D249E"/>
    <w:rsid w:val="0020686A"/>
    <w:rsid w:val="00254968"/>
    <w:rsid w:val="00261B39"/>
    <w:rsid w:val="002F04F4"/>
    <w:rsid w:val="00324018"/>
    <w:rsid w:val="00325094"/>
    <w:rsid w:val="003341AA"/>
    <w:rsid w:val="003628BC"/>
    <w:rsid w:val="003C6767"/>
    <w:rsid w:val="003E151E"/>
    <w:rsid w:val="003E2C58"/>
    <w:rsid w:val="003E37E1"/>
    <w:rsid w:val="00420F65"/>
    <w:rsid w:val="004256EE"/>
    <w:rsid w:val="00460971"/>
    <w:rsid w:val="00465B7E"/>
    <w:rsid w:val="0047618B"/>
    <w:rsid w:val="00487D74"/>
    <w:rsid w:val="004A1215"/>
    <w:rsid w:val="004A721D"/>
    <w:rsid w:val="004E523C"/>
    <w:rsid w:val="0050504C"/>
    <w:rsid w:val="005328BC"/>
    <w:rsid w:val="005B487C"/>
    <w:rsid w:val="006011AB"/>
    <w:rsid w:val="0063390F"/>
    <w:rsid w:val="00636FBE"/>
    <w:rsid w:val="00640B23"/>
    <w:rsid w:val="006535A0"/>
    <w:rsid w:val="00693A95"/>
    <w:rsid w:val="00694154"/>
    <w:rsid w:val="006A698A"/>
    <w:rsid w:val="0074586B"/>
    <w:rsid w:val="00764954"/>
    <w:rsid w:val="00782F58"/>
    <w:rsid w:val="007A2C93"/>
    <w:rsid w:val="007A7CBE"/>
    <w:rsid w:val="007F7B19"/>
    <w:rsid w:val="00801E31"/>
    <w:rsid w:val="00806751"/>
    <w:rsid w:val="00815DD9"/>
    <w:rsid w:val="00820DB8"/>
    <w:rsid w:val="00823439"/>
    <w:rsid w:val="00836FDA"/>
    <w:rsid w:val="00850891"/>
    <w:rsid w:val="0085104E"/>
    <w:rsid w:val="0085194B"/>
    <w:rsid w:val="008605A0"/>
    <w:rsid w:val="00874BB6"/>
    <w:rsid w:val="008B55A3"/>
    <w:rsid w:val="00953B70"/>
    <w:rsid w:val="00981D97"/>
    <w:rsid w:val="009952F5"/>
    <w:rsid w:val="009A4C26"/>
    <w:rsid w:val="009C1B84"/>
    <w:rsid w:val="00A1231C"/>
    <w:rsid w:val="00A20125"/>
    <w:rsid w:val="00A556E8"/>
    <w:rsid w:val="00A80D27"/>
    <w:rsid w:val="00A93ABA"/>
    <w:rsid w:val="00AE7964"/>
    <w:rsid w:val="00B1030A"/>
    <w:rsid w:val="00B16275"/>
    <w:rsid w:val="00B51EEB"/>
    <w:rsid w:val="00B67EA6"/>
    <w:rsid w:val="00B74722"/>
    <w:rsid w:val="00B91C98"/>
    <w:rsid w:val="00BA3D08"/>
    <w:rsid w:val="00BB0238"/>
    <w:rsid w:val="00BC1ADB"/>
    <w:rsid w:val="00BE271C"/>
    <w:rsid w:val="00BE5D14"/>
    <w:rsid w:val="00C9098C"/>
    <w:rsid w:val="00C93CBE"/>
    <w:rsid w:val="00D32E85"/>
    <w:rsid w:val="00D64488"/>
    <w:rsid w:val="00D87C40"/>
    <w:rsid w:val="00D92D99"/>
    <w:rsid w:val="00DA193A"/>
    <w:rsid w:val="00DF5AF1"/>
    <w:rsid w:val="00E3138D"/>
    <w:rsid w:val="00E57B61"/>
    <w:rsid w:val="00E80FD1"/>
    <w:rsid w:val="00E83F6D"/>
    <w:rsid w:val="00ED5EA2"/>
    <w:rsid w:val="00EE2583"/>
    <w:rsid w:val="00F062C6"/>
    <w:rsid w:val="00F22A75"/>
    <w:rsid w:val="00F656A6"/>
    <w:rsid w:val="00F72C30"/>
    <w:rsid w:val="00FC6259"/>
    <w:rsid w:val="00FF1D1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4663"/>
  <w15:docId w15:val="{41C77A1E-6E97-46EA-A6BA-0CC4431F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Brezrazmikov">
    <w:name w:val="No Spacing"/>
    <w:uiPriority w:val="1"/>
    <w:qFormat/>
    <w:rsid w:val="00E3138D"/>
    <w:rPr>
      <w:rFonts w:ascii="Calibri" w:hAnsi="Calibri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31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c.celje.si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interni_dopisi\kabinet-zupana-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9AC9-BCB6-4EB5-B147-02F8FCF4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kabinet-zupana-interni_dopis</Template>
  <TotalTime>13</TotalTime>
  <Pages>4</Pages>
  <Words>1566</Words>
  <Characters>8618</Characters>
  <Application>Microsoft Office Word</Application>
  <DocSecurity>8</DocSecurity>
  <Lines>239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Dušanka Pekarovič</dc:creator>
  <cp:lastModifiedBy>Tamara Đukić</cp:lastModifiedBy>
  <cp:revision>3</cp:revision>
  <cp:lastPrinted>2022-12-07T13:29:00Z</cp:lastPrinted>
  <dcterms:created xsi:type="dcterms:W3CDTF">2025-12-17T10:33:00Z</dcterms:created>
  <dcterms:modified xsi:type="dcterms:W3CDTF">2025-12-17T10:43:00Z</dcterms:modified>
</cp:coreProperties>
</file>