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DB7B" w14:textId="77777777" w:rsidR="007619AB" w:rsidRPr="005E2738" w:rsidRDefault="007619AB" w:rsidP="007619AB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6B1DEB00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75CD5FCC" w14:textId="77777777" w:rsidR="007619AB" w:rsidRPr="000F2A3E" w:rsidRDefault="007619AB" w:rsidP="007619AB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62E11E9A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715FDFC5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06188301" w14:textId="77777777" w:rsidR="007619AB" w:rsidRDefault="007619AB" w:rsidP="007619AB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5666958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74E446B5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naziv 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747983C3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74C0D356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2478820E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3E2217A5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3CF1F680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98A5302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3A9F4AA5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0BFF6A65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60A15EFC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9C5CF87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24B729B0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1C70EE5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6C932561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640DF14C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05EEE294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387705CF" w14:textId="77777777" w:rsidR="007619AB" w:rsidRPr="00257FF3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492698F6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68C6E923" w14:textId="77777777" w:rsidR="007619AB" w:rsidRDefault="007619AB" w:rsidP="007619AB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31EAC067" w14:textId="3860DAD7" w:rsidR="007619AB" w:rsidRPr="008F3B00" w:rsidRDefault="007619AB" w:rsidP="007619AB">
      <w:pPr>
        <w:pStyle w:val="Default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8F3B00">
        <w:rPr>
          <w:rFonts w:ascii="Trebuchet MS" w:hAnsi="Trebuchet MS"/>
          <w:b/>
          <w:sz w:val="22"/>
          <w:szCs w:val="22"/>
        </w:rPr>
        <w:t xml:space="preserve">Ponudbena cena za nakup premičnine, in sicer osebnega vozila </w:t>
      </w:r>
      <w:r w:rsidRPr="007619AB">
        <w:rPr>
          <w:rFonts w:ascii="Trebuchet MS" w:hAnsi="Trebuchet MS"/>
          <w:b/>
          <w:sz w:val="22"/>
          <w:szCs w:val="22"/>
        </w:rPr>
        <w:t xml:space="preserve">Renault </w:t>
      </w:r>
      <w:proofErr w:type="spellStart"/>
      <w:r w:rsidRPr="007619AB">
        <w:rPr>
          <w:rFonts w:ascii="Trebuchet MS" w:hAnsi="Trebuchet MS"/>
          <w:b/>
          <w:sz w:val="22"/>
          <w:szCs w:val="22"/>
        </w:rPr>
        <w:t>Megane</w:t>
      </w:r>
      <w:proofErr w:type="spellEnd"/>
      <w:r w:rsidRPr="007619AB">
        <w:rPr>
          <w:rFonts w:ascii="Trebuchet MS" w:hAnsi="Trebuchet MS"/>
          <w:b/>
          <w:sz w:val="22"/>
          <w:szCs w:val="22"/>
        </w:rPr>
        <w:t xml:space="preserve">, 1,6, 16V, bencin, </w:t>
      </w:r>
      <w:r>
        <w:rPr>
          <w:rFonts w:ascii="Trebuchet MS" w:hAnsi="Trebuchet MS"/>
          <w:b/>
          <w:sz w:val="22"/>
          <w:szCs w:val="22"/>
        </w:rPr>
        <w:t xml:space="preserve">datum </w:t>
      </w:r>
      <w:r w:rsidRPr="007619AB">
        <w:rPr>
          <w:rFonts w:ascii="Trebuchet MS" w:hAnsi="Trebuchet MS"/>
          <w:b/>
          <w:sz w:val="22"/>
          <w:szCs w:val="22"/>
        </w:rPr>
        <w:t>prv</w:t>
      </w:r>
      <w:r>
        <w:rPr>
          <w:rFonts w:ascii="Trebuchet MS" w:hAnsi="Trebuchet MS"/>
          <w:b/>
          <w:sz w:val="22"/>
          <w:szCs w:val="22"/>
        </w:rPr>
        <w:t>e</w:t>
      </w:r>
      <w:r w:rsidRPr="007619AB">
        <w:rPr>
          <w:rFonts w:ascii="Trebuchet MS" w:hAnsi="Trebuchet MS"/>
          <w:b/>
          <w:sz w:val="22"/>
          <w:szCs w:val="22"/>
        </w:rPr>
        <w:t xml:space="preserve"> registracij</w:t>
      </w:r>
      <w:r>
        <w:rPr>
          <w:rFonts w:ascii="Trebuchet MS" w:hAnsi="Trebuchet MS"/>
          <w:b/>
          <w:sz w:val="22"/>
          <w:szCs w:val="22"/>
        </w:rPr>
        <w:t>e</w:t>
      </w:r>
      <w:r w:rsidRPr="007619AB">
        <w:rPr>
          <w:rFonts w:ascii="Trebuchet MS" w:hAnsi="Trebuchet MS"/>
          <w:b/>
          <w:sz w:val="22"/>
          <w:szCs w:val="22"/>
        </w:rPr>
        <w:t xml:space="preserve"> 11. 9. 2008</w:t>
      </w:r>
      <w:r w:rsidRPr="008F3B00">
        <w:rPr>
          <w:rFonts w:ascii="Trebuchet MS" w:hAnsi="Trebuchet MS"/>
          <w:b/>
          <w:sz w:val="22"/>
          <w:szCs w:val="22"/>
        </w:rPr>
        <w:t>.</w:t>
      </w:r>
    </w:p>
    <w:p w14:paraId="15E3FD59" w14:textId="77777777" w:rsidR="007619AB" w:rsidRDefault="007619AB" w:rsidP="007619AB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>
        <w:rPr>
          <w:rFonts w:ascii="Trebuchet MS" w:hAnsi="Trebuchet MS"/>
          <w:sz w:val="22"/>
          <w:szCs w:val="22"/>
        </w:rPr>
        <w:t xml:space="preserve"> 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667AEF36" w14:textId="77777777" w:rsidR="007619AB" w:rsidRDefault="007619AB" w:rsidP="007619AB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1537C715" w14:textId="77777777" w:rsidR="007619AB" w:rsidRPr="003A43A6" w:rsidRDefault="007619AB" w:rsidP="007619AB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17DD29A7" w14:textId="77777777" w:rsidR="007619AB" w:rsidRPr="003A43A6" w:rsidRDefault="007619AB" w:rsidP="007619AB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A93A7EA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D9D70FC" w14:textId="77777777" w:rsidR="007619AB" w:rsidRDefault="007619AB" w:rsidP="007619AB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>
        <w:rPr>
          <w:rFonts w:ascii="Trebuchet MS" w:hAnsi="Trebuchet MS"/>
          <w:sz w:val="22"/>
          <w:szCs w:val="22"/>
        </w:rPr>
        <w:t>prodajo predmetnih premičnin.</w:t>
      </w:r>
    </w:p>
    <w:p w14:paraId="0C043723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18C3E70D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Ponudba zavezuje do 15. 12. 2026.</w:t>
      </w:r>
    </w:p>
    <w:p w14:paraId="2E838D14" w14:textId="77777777" w:rsidR="007619AB" w:rsidRPr="005E2738" w:rsidRDefault="007619AB" w:rsidP="007619AB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07C80A51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04074EF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63D2AE71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247B190B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217C755E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3EAF5DBB" w14:textId="77777777" w:rsidR="007619AB" w:rsidRDefault="007619AB" w:rsidP="007619AB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68ABACD1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1D11BE9F" w14:textId="77777777" w:rsidR="007619AB" w:rsidRDefault="007619AB" w:rsidP="007619AB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4CCA946E" w14:textId="77777777" w:rsidR="007619AB" w:rsidRDefault="007619AB" w:rsidP="007619AB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12AD226B" w14:textId="77777777" w:rsidR="007619AB" w:rsidRDefault="007619AB" w:rsidP="007619AB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(Žig, če je ponudnik podjetje in posluje z žigom)</w:t>
      </w:r>
    </w:p>
    <w:p w14:paraId="170E3046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</w:p>
    <w:p w14:paraId="165EB943" w14:textId="77777777" w:rsidR="007619AB" w:rsidRDefault="007619AB" w:rsidP="007619AB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4AF5EBEC" w14:textId="77777777" w:rsidR="007619AB" w:rsidRDefault="007619AB" w:rsidP="007619AB"/>
    <w:p w14:paraId="5768997F" w14:textId="77777777" w:rsidR="007619AB" w:rsidRDefault="007619AB" w:rsidP="007619AB"/>
    <w:p w14:paraId="0FF67F33" w14:textId="77777777" w:rsidR="006E3F54" w:rsidRDefault="006E3F54"/>
    <w:sectPr w:rsidR="006E3F54" w:rsidSect="007619A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DCAA" w14:textId="77777777" w:rsidR="00455042" w:rsidRDefault="00455042">
      <w:r>
        <w:separator/>
      </w:r>
    </w:p>
  </w:endnote>
  <w:endnote w:type="continuationSeparator" w:id="0">
    <w:p w14:paraId="382C822F" w14:textId="77777777" w:rsidR="00455042" w:rsidRDefault="0045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7207" w14:textId="77777777" w:rsidR="007619AB" w:rsidRDefault="007619AB">
    <w:pPr>
      <w:pStyle w:val="Noga"/>
    </w:pPr>
    <w:r>
      <w:t>Št. 090-19/2026</w:t>
    </w:r>
  </w:p>
  <w:p w14:paraId="31846F07" w14:textId="77777777" w:rsidR="007619AB" w:rsidRDefault="007619A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3A171" w14:textId="77777777" w:rsidR="00455042" w:rsidRDefault="00455042">
      <w:r>
        <w:separator/>
      </w:r>
    </w:p>
  </w:footnote>
  <w:footnote w:type="continuationSeparator" w:id="0">
    <w:p w14:paraId="68549F9A" w14:textId="77777777" w:rsidR="00455042" w:rsidRDefault="00455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AB"/>
    <w:rsid w:val="00455042"/>
    <w:rsid w:val="00605DBE"/>
    <w:rsid w:val="006E3F54"/>
    <w:rsid w:val="007619AB"/>
    <w:rsid w:val="00BD2B0F"/>
    <w:rsid w:val="00ED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CC08"/>
  <w15:chartTrackingRefBased/>
  <w15:docId w15:val="{42BB13D1-AE35-4616-BCC6-97435FCF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19AB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61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61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619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619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619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619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619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619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619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61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61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619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619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619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619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619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619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619AB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619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61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619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619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619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619A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619A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619A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61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619A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619A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619AB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619A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619AB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Sentočnik</dc:creator>
  <cp:keywords/>
  <dc:description/>
  <cp:lastModifiedBy>Katja Sentočnik</cp:lastModifiedBy>
  <cp:revision>2</cp:revision>
  <dcterms:created xsi:type="dcterms:W3CDTF">2026-10-13T11:52:00Z</dcterms:created>
  <dcterms:modified xsi:type="dcterms:W3CDTF">2026-10-13T11:52:00Z</dcterms:modified>
</cp:coreProperties>
</file>