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7281A42" w:rsidP="27281A42" w:rsidRDefault="27281A42" w14:paraId="430F9CF4" w14:textId="3BAE5347">
      <w:pPr>
        <w:spacing w:beforeAutospacing="on" w:afterAutospacing="on"/>
        <w:ind w:left="30" w:right="30"/>
        <w:rPr>
          <w:rFonts w:ascii="Times New Roman" w:hAnsi="Times New Roman" w:eastAsia="Times New Roman" w:cs="Times New Roman"/>
          <w:b w:val="0"/>
          <w:bCs w:val="0"/>
          <w:i w:val="0"/>
          <w:iCs w:val="0"/>
          <w:noProof w:val="0"/>
          <w:sz w:val="24"/>
          <w:szCs w:val="24"/>
          <w:lang w:val="en-US"/>
        </w:rPr>
      </w:pPr>
    </w:p>
    <w:p w:rsidR="62166B96" w:rsidP="27281A42" w:rsidRDefault="62166B96" w14:paraId="3701015F" w14:textId="6D2C708D">
      <w:pPr>
        <w:spacing w:beforeAutospacing="on" w:afterAutospacing="on"/>
        <w:ind w:left="30" w:right="30"/>
        <w:rPr>
          <w:rFonts w:ascii="Calibri" w:hAnsi="Calibri" w:eastAsia="Calibri" w:cs="Calibri"/>
          <w:b w:val="0"/>
          <w:bCs w:val="0"/>
          <w:i w:val="0"/>
          <w:iCs w:val="0"/>
          <w:noProof w:val="0"/>
          <w:sz w:val="20"/>
          <w:szCs w:val="20"/>
          <w:lang w:val="en-US"/>
        </w:rPr>
      </w:pPr>
      <w:r w:rsidR="62166B96">
        <w:drawing>
          <wp:inline wp14:editId="7C8CC570" wp14:anchorId="20DF6114">
            <wp:extent cx="3429000" cy="361950"/>
            <wp:effectExtent l="0" t="0" r="0" b="0"/>
            <wp:docPr id="908986890" name="" title=""/>
            <wp:cNvGraphicFramePr>
              <a:graphicFrameLocks noChangeAspect="1"/>
            </wp:cNvGraphicFramePr>
            <a:graphic>
              <a:graphicData uri="http://schemas.openxmlformats.org/drawingml/2006/picture">
                <pic:pic>
                  <pic:nvPicPr>
                    <pic:cNvPr id="0" name=""/>
                    <pic:cNvPicPr/>
                  </pic:nvPicPr>
                  <pic:blipFill>
                    <a:blip r:embed="R0c0e4ee62ff24aa7">
                      <a:extLst>
                        <a:ext xmlns:a="http://schemas.openxmlformats.org/drawingml/2006/main" uri="{28A0092B-C50C-407E-A947-70E740481C1C}">
                          <a14:useLocalDpi val="0"/>
                        </a:ext>
                      </a:extLst>
                    </a:blip>
                    <a:stretch>
                      <a:fillRect/>
                    </a:stretch>
                  </pic:blipFill>
                  <pic:spPr>
                    <a:xfrm>
                      <a:off x="0" y="0"/>
                      <a:ext cx="3429000" cy="361950"/>
                    </a:xfrm>
                    <a:prstGeom prst="rect">
                      <a:avLst/>
                    </a:prstGeom>
                  </pic:spPr>
                </pic:pic>
              </a:graphicData>
            </a:graphic>
          </wp:inline>
        </w:drawing>
      </w:r>
      <w:r w:rsidRPr="27281A42" w:rsidR="62166B96">
        <w:rPr>
          <w:rStyle w:val="eop"/>
          <w:rFonts w:ascii="Calibri" w:hAnsi="Calibri" w:eastAsia="Calibri" w:cs="Calibri"/>
          <w:b w:val="0"/>
          <w:bCs w:val="0"/>
          <w:i w:val="0"/>
          <w:iCs w:val="0"/>
          <w:noProof w:val="0"/>
          <w:sz w:val="20"/>
          <w:szCs w:val="20"/>
          <w:lang w:val="en-US"/>
        </w:rPr>
        <w:t> </w:t>
      </w:r>
    </w:p>
    <w:p w:rsidR="62166B96" w:rsidP="27281A42" w:rsidRDefault="62166B96" w14:paraId="2F0A3D97" w14:textId="1344619E">
      <w:pPr>
        <w:spacing w:beforeAutospacing="on" w:afterAutospacing="on"/>
        <w:rPr>
          <w:rFonts w:ascii="Calibri" w:hAnsi="Calibri" w:eastAsia="Calibri" w:cs="Calibri"/>
          <w:b w:val="0"/>
          <w:bCs w:val="0"/>
          <w:i w:val="0"/>
          <w:iCs w:val="0"/>
          <w:noProof w:val="0"/>
          <w:sz w:val="20"/>
          <w:szCs w:val="20"/>
          <w:lang w:val="en-US"/>
        </w:rPr>
      </w:pPr>
      <w:r>
        <w:br/>
      </w:r>
      <w:r w:rsidRPr="27281A42" w:rsidR="62166B96">
        <w:rPr>
          <w:rStyle w:val="normaltextrun"/>
          <w:rFonts w:ascii="Calibri" w:hAnsi="Calibri" w:eastAsia="Calibri" w:cs="Calibri"/>
          <w:b w:val="0"/>
          <w:bCs w:val="0"/>
          <w:i w:val="0"/>
          <w:iCs w:val="0"/>
          <w:noProof w:val="0"/>
          <w:sz w:val="20"/>
          <w:szCs w:val="20"/>
          <w:lang w:val="en-US"/>
        </w:rPr>
        <w:t>The following program notes may only be used in conjunction with the one-time streaming term for the corresponding Chamber Music Society of Lincoln Center (CMS) Front Row National program, with the following credit(s):   </w:t>
      </w:r>
      <w:r>
        <w:br/>
      </w:r>
    </w:p>
    <w:p w:rsidR="62166B96" w:rsidP="27281A42" w:rsidRDefault="62166B96" w14:paraId="6AC612BC" w14:textId="25555BA3">
      <w:pPr>
        <w:spacing w:beforeAutospacing="on" w:afterAutospacing="on"/>
        <w:rPr>
          <w:rFonts w:ascii="Calibri" w:hAnsi="Calibri" w:eastAsia="Calibri" w:cs="Calibri"/>
          <w:b w:val="0"/>
          <w:bCs w:val="0"/>
          <w:i w:val="0"/>
          <w:iCs w:val="0"/>
          <w:noProof w:val="0"/>
          <w:sz w:val="20"/>
          <w:szCs w:val="20"/>
          <w:lang w:val="en-US"/>
        </w:rPr>
      </w:pPr>
      <w:r w:rsidRPr="27281A42" w:rsidR="62166B96">
        <w:rPr>
          <w:rStyle w:val="normaltextrun"/>
          <w:rFonts w:ascii="Calibri" w:hAnsi="Calibri" w:eastAsia="Calibri" w:cs="Calibri"/>
          <w:b w:val="0"/>
          <w:bCs w:val="0"/>
          <w:i w:val="0"/>
          <w:iCs w:val="0"/>
          <w:noProof w:val="0"/>
          <w:sz w:val="20"/>
          <w:szCs w:val="20"/>
          <w:lang w:val="en-US"/>
        </w:rPr>
        <w:t> </w:t>
      </w:r>
      <w:r w:rsidRPr="27281A42" w:rsidR="62166B96">
        <w:rPr>
          <w:rStyle w:val="normaltextrun"/>
          <w:rFonts w:ascii="Calibri" w:hAnsi="Calibri" w:eastAsia="Calibri" w:cs="Calibri"/>
          <w:b w:val="0"/>
          <w:bCs w:val="0"/>
          <w:i w:val="1"/>
          <w:iCs w:val="1"/>
          <w:noProof w:val="0"/>
          <w:sz w:val="20"/>
          <w:szCs w:val="20"/>
          <w:lang w:val="en-US"/>
        </w:rPr>
        <w:t>Program notes by Laura Keller, CMS Editorial Manager</w:t>
      </w:r>
      <w:r w:rsidRPr="27281A42" w:rsidR="62166B96">
        <w:rPr>
          <w:rStyle w:val="normaltextrun"/>
          <w:rFonts w:ascii="Calibri" w:hAnsi="Calibri" w:eastAsia="Calibri" w:cs="Calibri"/>
          <w:b w:val="0"/>
          <w:bCs w:val="0"/>
          <w:i w:val="0"/>
          <w:iCs w:val="0"/>
          <w:noProof w:val="0"/>
          <w:sz w:val="20"/>
          <w:szCs w:val="20"/>
          <w:lang w:val="en-US"/>
        </w:rPr>
        <w:t>   </w:t>
      </w:r>
      <w:r>
        <w:br/>
      </w:r>
      <w:r w:rsidRPr="27281A42" w:rsidR="62166B96">
        <w:rPr>
          <w:rStyle w:val="normaltextrun"/>
          <w:rFonts w:ascii="Calibri" w:hAnsi="Calibri" w:eastAsia="Calibri" w:cs="Calibri"/>
          <w:b w:val="0"/>
          <w:bCs w:val="0"/>
          <w:i w:val="0"/>
          <w:iCs w:val="0"/>
          <w:noProof w:val="0"/>
          <w:sz w:val="20"/>
          <w:szCs w:val="20"/>
          <w:lang w:val="en-US"/>
        </w:rPr>
        <w:t>© 2021 Chamber Music Society of Lincoln Center    </w:t>
      </w:r>
      <w:r>
        <w:br/>
      </w:r>
    </w:p>
    <w:p w:rsidR="62166B96" w:rsidP="27281A42" w:rsidRDefault="62166B96" w14:paraId="12A74E97" w14:textId="03EEDEC2">
      <w:pPr>
        <w:spacing w:before="40" w:beforeAutospacing="on" w:after="40" w:afterAutospacing="on"/>
        <w:ind w:left="40" w:right="40"/>
        <w:rPr>
          <w:rFonts w:ascii="Calibri" w:hAnsi="Calibri" w:eastAsia="Calibri" w:cs="Calibri"/>
          <w:b w:val="0"/>
          <w:bCs w:val="0"/>
          <w:i w:val="0"/>
          <w:iCs w:val="0"/>
          <w:noProof w:val="0"/>
          <w:sz w:val="20"/>
          <w:szCs w:val="20"/>
          <w:lang w:val="en-US"/>
        </w:rPr>
      </w:pPr>
      <w:r w:rsidRPr="27281A42" w:rsidR="62166B96">
        <w:rPr>
          <w:rStyle w:val="normaltextrun"/>
          <w:rFonts w:ascii="Calibri" w:hAnsi="Calibri" w:eastAsia="Calibri" w:cs="Calibri"/>
          <w:b w:val="0"/>
          <w:bCs w:val="0"/>
          <w:i w:val="0"/>
          <w:iCs w:val="0"/>
          <w:noProof w:val="0"/>
          <w:sz w:val="20"/>
          <w:szCs w:val="20"/>
          <w:lang w:val="en-US"/>
        </w:rPr>
        <w:t>Any other use of these materials in connection with non-CMS concerts or events is prohibited.  </w:t>
      </w:r>
    </w:p>
    <w:p w:rsidR="27281A42" w:rsidP="27281A42" w:rsidRDefault="27281A42" w14:paraId="5060EDC1" w14:textId="7E7E5182">
      <w:pPr>
        <w:pStyle w:val="NormalWeb"/>
        <w:spacing w:before="40" w:beforeAutospacing="off" w:after="40" w:afterAutospacing="off"/>
        <w:ind w:right="40"/>
        <w:rPr>
          <w:rFonts w:ascii="Calibri" w:hAnsi="Calibri" w:asciiTheme="minorAscii" w:hAnsiTheme="minorAscii"/>
          <w:b w:val="1"/>
          <w:bCs w:val="1"/>
          <w:caps w:val="1"/>
          <w:sz w:val="24"/>
          <w:szCs w:val="24"/>
        </w:rPr>
      </w:pPr>
    </w:p>
    <w:p xmlns:wp14="http://schemas.microsoft.com/office/word/2010/wordml" w:rsidRPr="002761A3" w:rsidR="00F91412" w:rsidP="27281A42" w:rsidRDefault="00F91412" w14:paraId="68927802" wp14:textId="290FA9BA">
      <w:pPr>
        <w:pStyle w:val="NormalWeb"/>
        <w:spacing w:before="40" w:beforeAutospacing="off" w:after="40" w:afterAutospacing="off"/>
        <w:ind w:right="40"/>
        <w:rPr>
          <w:rFonts w:ascii="Calibri" w:hAnsi="Calibri" w:eastAsia="Calibri" w:cs="Calibri" w:asciiTheme="minorAscii" w:hAnsiTheme="minorAscii" w:eastAsiaTheme="minorAscii" w:cstheme="minorAscii"/>
          <w:b w:val="1"/>
          <w:bCs w:val="1"/>
          <w:caps w:val="1"/>
          <w:sz w:val="28"/>
          <w:szCs w:val="28"/>
        </w:rPr>
      </w:pPr>
      <w:r w:rsidRPr="27281A42" w:rsidR="002761A3">
        <w:rPr>
          <w:rFonts w:ascii="Calibri" w:hAnsi="Calibri" w:eastAsia="Calibri" w:cs="Calibri" w:asciiTheme="minorAscii" w:hAnsiTheme="minorAscii" w:eastAsiaTheme="minorAscii" w:cstheme="minorAscii"/>
          <w:b w:val="1"/>
          <w:bCs w:val="1"/>
          <w:caps w:val="1"/>
          <w:sz w:val="28"/>
          <w:szCs w:val="28"/>
        </w:rPr>
        <w:t>International Voices</w:t>
      </w:r>
    </w:p>
    <w:p xmlns:wp14="http://schemas.microsoft.com/office/word/2010/wordml" w:rsidRPr="002761A3" w:rsidR="00F91412" w:rsidP="27281A42" w:rsidRDefault="00F91412" w14:paraId="21FF6F5D" wp14:textId="1D419D3E">
      <w:pPr>
        <w:pStyle w:val="NormalWeb"/>
        <w:spacing w:before="40" w:beforeAutospacing="off" w:after="40" w:afterAutospacing="off"/>
        <w:ind w:right="40"/>
        <w:rPr>
          <w:rFonts w:ascii="Calibri" w:hAnsi="Calibri" w:eastAsia="Calibri" w:cs="Calibri" w:asciiTheme="minorAscii" w:hAnsiTheme="minorAscii" w:eastAsiaTheme="minorAscii" w:cstheme="minorAscii"/>
          <w:b w:val="1"/>
          <w:bCs w:val="1"/>
          <w:sz w:val="28"/>
          <w:szCs w:val="28"/>
        </w:rPr>
      </w:pPr>
    </w:p>
    <w:p xmlns:wp14="http://schemas.microsoft.com/office/word/2010/wordml" w:rsidRPr="002761A3" w:rsidR="00F91412" w:rsidP="27281A42" w:rsidRDefault="00F91412" w14:paraId="6E7BEAA2" wp14:textId="6468E32B">
      <w:pPr>
        <w:pStyle w:val="NormalWeb"/>
        <w:spacing w:before="40" w:beforeAutospacing="off" w:after="40" w:afterAutospacing="off"/>
        <w:ind w:right="40"/>
        <w:rPr>
          <w:rFonts w:ascii="Calibri" w:hAnsi="Calibri" w:eastAsia="Calibri" w:cs="Calibri" w:asciiTheme="minorAscii" w:hAnsiTheme="minorAscii" w:eastAsiaTheme="minorAscii" w:cstheme="minorAscii"/>
          <w:b w:val="1"/>
          <w:bCs w:val="1"/>
          <w:sz w:val="28"/>
          <w:szCs w:val="28"/>
        </w:rPr>
      </w:pPr>
      <w:r w:rsidRPr="27281A42" w:rsidR="6B8BEA9B">
        <w:rPr>
          <w:rFonts w:ascii="Calibri" w:hAnsi="Calibri" w:eastAsia="Calibri" w:cs="Calibri" w:asciiTheme="minorAscii" w:hAnsiTheme="minorAscii" w:eastAsiaTheme="minorAscii" w:cstheme="minorAscii"/>
          <w:b w:val="1"/>
          <w:bCs w:val="1"/>
          <w:sz w:val="28"/>
          <w:szCs w:val="28"/>
        </w:rPr>
        <w:t>PROGRAM</w:t>
      </w:r>
      <w:r>
        <w:br/>
      </w:r>
      <w:r w:rsidRPr="27281A42" w:rsidR="00F91412">
        <w:rPr>
          <w:rFonts w:ascii="Calibri" w:hAnsi="Calibri" w:eastAsia="Calibri" w:cs="Calibri" w:asciiTheme="minorAscii" w:hAnsiTheme="minorAscii" w:eastAsiaTheme="minorAscii" w:cstheme="minorAscii"/>
          <w:b w:val="1"/>
          <w:bCs w:val="1"/>
          <w:sz w:val="28"/>
          <w:szCs w:val="28"/>
        </w:rPr>
        <w:t> </w:t>
      </w:r>
    </w:p>
    <w:p xmlns:wp14="http://schemas.microsoft.com/office/word/2010/wordml" w:rsidRPr="002761A3" w:rsidR="00F91412" w:rsidRDefault="002761A3" w14:paraId="1CFA12DB" wp14:textId="77777777">
      <w:pPr>
        <w:pStyle w:val="NormalWeb"/>
        <w:tabs>
          <w:tab w:val="left" w:pos="1800"/>
        </w:tabs>
        <w:spacing w:before="0" w:beforeAutospacing="0" w:after="0" w:afterAutospacing="0"/>
        <w:rPr>
          <w:rFonts w:asciiTheme="minorHAnsi" w:hAnsiTheme="minorHAnsi"/>
          <w:sz w:val="20"/>
          <w:szCs w:val="20"/>
        </w:rPr>
      </w:pPr>
      <w:r w:rsidRPr="00FF066F">
        <w:rPr>
          <w:rFonts w:asciiTheme="minorHAnsi" w:hAnsiTheme="minorHAnsi"/>
          <w:b/>
          <w:bCs/>
          <w:caps/>
          <w:sz w:val="20"/>
          <w:szCs w:val="20"/>
        </w:rPr>
        <w:t xml:space="preserve">Jacques </w:t>
      </w:r>
      <w:r w:rsidRPr="00FF066F" w:rsidR="00F91412">
        <w:rPr>
          <w:rFonts w:asciiTheme="minorHAnsi" w:hAnsiTheme="minorHAnsi"/>
          <w:b/>
          <w:bCs/>
          <w:caps/>
          <w:sz w:val="20"/>
          <w:szCs w:val="20"/>
        </w:rPr>
        <w:t>Ibert</w:t>
      </w:r>
      <w:r>
        <w:rPr>
          <w:rFonts w:asciiTheme="minorHAnsi" w:hAnsiTheme="minorHAnsi"/>
          <w:sz w:val="20"/>
          <w:szCs w:val="20"/>
        </w:rPr>
        <w:t xml:space="preserve"> (1890-1962</w:t>
      </w:r>
      <w:proofErr w:type="gramStart"/>
      <w:r>
        <w:rPr>
          <w:rFonts w:asciiTheme="minorHAnsi" w:hAnsiTheme="minorHAnsi"/>
          <w:sz w:val="20"/>
          <w:szCs w:val="20"/>
        </w:rPr>
        <w:t>)</w:t>
      </w:r>
      <w:proofErr w:type="gramEnd"/>
      <w:r>
        <w:rPr>
          <w:rFonts w:asciiTheme="minorHAnsi" w:hAnsiTheme="minorHAnsi"/>
          <w:sz w:val="20"/>
          <w:szCs w:val="20"/>
        </w:rPr>
        <w:br/>
      </w:r>
      <w:r w:rsidRPr="002761A3" w:rsidR="00F91412">
        <w:rPr>
          <w:rFonts w:asciiTheme="minorHAnsi" w:hAnsiTheme="minorHAnsi"/>
          <w:i/>
          <w:iCs/>
          <w:sz w:val="20"/>
          <w:szCs w:val="20"/>
        </w:rPr>
        <w:t xml:space="preserve">Trois </w:t>
      </w:r>
      <w:proofErr w:type="spellStart"/>
      <w:r w:rsidRPr="002761A3" w:rsidR="00F91412">
        <w:rPr>
          <w:rFonts w:asciiTheme="minorHAnsi" w:hAnsiTheme="minorHAnsi"/>
          <w:i/>
          <w:iCs/>
          <w:sz w:val="20"/>
          <w:szCs w:val="20"/>
        </w:rPr>
        <w:t>pièces</w:t>
      </w:r>
      <w:proofErr w:type="spellEnd"/>
      <w:r w:rsidRPr="002761A3" w:rsidR="00F91412">
        <w:rPr>
          <w:rFonts w:asciiTheme="minorHAnsi" w:hAnsiTheme="minorHAnsi"/>
          <w:i/>
          <w:iCs/>
          <w:sz w:val="20"/>
          <w:szCs w:val="20"/>
        </w:rPr>
        <w:t xml:space="preserve"> </w:t>
      </w:r>
      <w:proofErr w:type="spellStart"/>
      <w:r w:rsidRPr="002761A3" w:rsidR="00F91412">
        <w:rPr>
          <w:rFonts w:asciiTheme="minorHAnsi" w:hAnsiTheme="minorHAnsi"/>
          <w:i/>
          <w:iCs/>
          <w:sz w:val="20"/>
          <w:szCs w:val="20"/>
        </w:rPr>
        <w:t>brèves</w:t>
      </w:r>
      <w:proofErr w:type="spellEnd"/>
      <w:r w:rsidRPr="002761A3" w:rsidR="00F91412">
        <w:rPr>
          <w:rFonts w:asciiTheme="minorHAnsi" w:hAnsiTheme="minorHAnsi"/>
          <w:sz w:val="20"/>
          <w:szCs w:val="20"/>
        </w:rPr>
        <w:t xml:space="preserve"> for Flute, Oboe, Clarinet, Bassoon, and Horn (1930)</w:t>
      </w:r>
    </w:p>
    <w:p xmlns:wp14="http://schemas.microsoft.com/office/word/2010/wordml" w:rsidRPr="002761A3" w:rsidR="00F91412" w:rsidRDefault="00F91412" w14:paraId="5CF4A39C"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Allegro</w:t>
      </w:r>
    </w:p>
    <w:p xmlns:wp14="http://schemas.microsoft.com/office/word/2010/wordml" w:rsidRPr="002761A3" w:rsidR="00F91412" w:rsidRDefault="00F91412" w14:paraId="69BFCAC1"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Andante</w:t>
      </w:r>
    </w:p>
    <w:p xmlns:wp14="http://schemas.microsoft.com/office/word/2010/wordml" w:rsidRPr="002761A3" w:rsidR="00F91412" w:rsidRDefault="00F91412" w14:paraId="172AA960" wp14:textId="77777777">
      <w:pPr>
        <w:pStyle w:val="NormalWeb"/>
        <w:tabs>
          <w:tab w:val="left" w:pos="1800"/>
        </w:tabs>
        <w:spacing w:before="0" w:beforeAutospacing="0" w:after="0" w:afterAutospacing="0"/>
        <w:rPr>
          <w:rFonts w:asciiTheme="minorHAnsi" w:hAnsiTheme="minorHAnsi"/>
          <w:sz w:val="20"/>
          <w:szCs w:val="20"/>
        </w:rPr>
      </w:pPr>
      <w:proofErr w:type="spellStart"/>
      <w:r w:rsidRPr="002761A3">
        <w:rPr>
          <w:rFonts w:asciiTheme="minorHAnsi" w:hAnsiTheme="minorHAnsi"/>
          <w:sz w:val="20"/>
          <w:szCs w:val="20"/>
        </w:rPr>
        <w:t>Assez</w:t>
      </w:r>
      <w:proofErr w:type="spellEnd"/>
      <w:r w:rsidRPr="002761A3">
        <w:rPr>
          <w:rFonts w:asciiTheme="minorHAnsi" w:hAnsiTheme="minorHAnsi"/>
          <w:sz w:val="20"/>
          <w:szCs w:val="20"/>
        </w:rPr>
        <w:t xml:space="preserve"> lent—Allegro </w:t>
      </w:r>
      <w:proofErr w:type="spellStart"/>
      <w:r w:rsidRPr="002761A3">
        <w:rPr>
          <w:rFonts w:asciiTheme="minorHAnsi" w:hAnsiTheme="minorHAnsi"/>
          <w:sz w:val="20"/>
          <w:szCs w:val="20"/>
        </w:rPr>
        <w:t>scherzando</w:t>
      </w:r>
      <w:proofErr w:type="spellEnd"/>
      <w:r w:rsidRPr="002761A3">
        <w:rPr>
          <w:rFonts w:asciiTheme="minorHAnsi" w:hAnsiTheme="minorHAnsi"/>
          <w:sz w:val="20"/>
          <w:szCs w:val="20"/>
        </w:rPr>
        <w:t>—Vivo</w:t>
      </w:r>
    </w:p>
    <w:p xmlns:wp14="http://schemas.microsoft.com/office/word/2010/wordml" w:rsidRPr="002761A3" w:rsidR="00F91412" w:rsidP="002761A3" w:rsidRDefault="002761A3" w14:paraId="61611239" wp14:textId="77777777">
      <w:pPr>
        <w:pStyle w:val="NormalWeb"/>
        <w:spacing w:before="0" w:beforeAutospacing="0" w:after="0" w:afterAutospacing="0"/>
        <w:rPr>
          <w:rFonts w:asciiTheme="minorHAnsi" w:hAnsiTheme="minorHAnsi"/>
          <w:sz w:val="20"/>
          <w:szCs w:val="20"/>
        </w:rPr>
      </w:pPr>
      <w:proofErr w:type="spellStart"/>
      <w:r>
        <w:rPr>
          <w:rFonts w:asciiTheme="minorHAnsi" w:hAnsiTheme="minorHAnsi"/>
          <w:sz w:val="20"/>
          <w:szCs w:val="20"/>
        </w:rPr>
        <w:t>Sooyun</w:t>
      </w:r>
      <w:proofErr w:type="spellEnd"/>
      <w:r w:rsidRPr="002761A3" w:rsidR="00F91412">
        <w:rPr>
          <w:rFonts w:asciiTheme="minorHAnsi" w:hAnsiTheme="minorHAnsi"/>
          <w:sz w:val="20"/>
          <w:szCs w:val="20"/>
        </w:rPr>
        <w:t xml:space="preserve"> Kim,</w:t>
      </w:r>
      <w:r>
        <w:rPr>
          <w:rFonts w:asciiTheme="minorHAnsi" w:hAnsiTheme="minorHAnsi"/>
          <w:sz w:val="20"/>
          <w:szCs w:val="20"/>
        </w:rPr>
        <w:t xml:space="preserve"> flute; Stephen</w:t>
      </w:r>
      <w:r w:rsidRPr="002761A3" w:rsidR="00F91412">
        <w:rPr>
          <w:rFonts w:asciiTheme="minorHAnsi" w:hAnsiTheme="minorHAnsi"/>
          <w:sz w:val="20"/>
          <w:szCs w:val="20"/>
        </w:rPr>
        <w:t xml:space="preserve"> Taylor,</w:t>
      </w:r>
      <w:r>
        <w:rPr>
          <w:rFonts w:asciiTheme="minorHAnsi" w:hAnsiTheme="minorHAnsi"/>
          <w:sz w:val="20"/>
          <w:szCs w:val="20"/>
        </w:rPr>
        <w:t xml:space="preserve"> oboe; </w:t>
      </w:r>
      <w:proofErr w:type="spellStart"/>
      <w:r>
        <w:rPr>
          <w:rFonts w:asciiTheme="minorHAnsi" w:hAnsiTheme="minorHAnsi"/>
          <w:sz w:val="20"/>
          <w:szCs w:val="20"/>
        </w:rPr>
        <w:t>Tommaso</w:t>
      </w:r>
      <w:proofErr w:type="spellEnd"/>
      <w:r w:rsidRPr="002761A3" w:rsidR="00F91412">
        <w:rPr>
          <w:rFonts w:asciiTheme="minorHAnsi" w:hAnsiTheme="minorHAnsi"/>
          <w:sz w:val="20"/>
          <w:szCs w:val="20"/>
        </w:rPr>
        <w:t xml:space="preserve"> </w:t>
      </w:r>
      <w:proofErr w:type="spellStart"/>
      <w:r w:rsidRPr="002761A3" w:rsidR="00F91412">
        <w:rPr>
          <w:rFonts w:asciiTheme="minorHAnsi" w:hAnsiTheme="minorHAnsi"/>
          <w:sz w:val="20"/>
          <w:szCs w:val="20"/>
        </w:rPr>
        <w:t>Lonquich</w:t>
      </w:r>
      <w:proofErr w:type="spellEnd"/>
      <w:r w:rsidRPr="002761A3" w:rsidR="00F91412">
        <w:rPr>
          <w:rFonts w:asciiTheme="minorHAnsi" w:hAnsiTheme="minorHAnsi"/>
          <w:sz w:val="20"/>
          <w:szCs w:val="20"/>
        </w:rPr>
        <w:t>,</w:t>
      </w:r>
      <w:r>
        <w:rPr>
          <w:rFonts w:asciiTheme="minorHAnsi" w:hAnsiTheme="minorHAnsi"/>
          <w:sz w:val="20"/>
          <w:szCs w:val="20"/>
        </w:rPr>
        <w:t xml:space="preserve"> clarinet; Marc</w:t>
      </w:r>
      <w:r w:rsidRPr="002761A3" w:rsidR="00F91412">
        <w:rPr>
          <w:rFonts w:asciiTheme="minorHAnsi" w:hAnsiTheme="minorHAnsi"/>
          <w:sz w:val="20"/>
          <w:szCs w:val="20"/>
        </w:rPr>
        <w:t xml:space="preserve"> Goldberg,</w:t>
      </w:r>
      <w:r>
        <w:rPr>
          <w:rFonts w:asciiTheme="minorHAnsi" w:hAnsiTheme="minorHAnsi"/>
          <w:sz w:val="20"/>
          <w:szCs w:val="20"/>
        </w:rPr>
        <w:t xml:space="preserve"> bassoon; Eric</w:t>
      </w:r>
      <w:r w:rsidRPr="002761A3" w:rsidR="00F91412">
        <w:rPr>
          <w:rFonts w:asciiTheme="minorHAnsi" w:hAnsiTheme="minorHAnsi"/>
          <w:sz w:val="20"/>
          <w:szCs w:val="20"/>
        </w:rPr>
        <w:t xml:space="preserve"> Reed</w:t>
      </w:r>
      <w:r>
        <w:rPr>
          <w:rFonts w:asciiTheme="minorHAnsi" w:hAnsiTheme="minorHAnsi"/>
          <w:sz w:val="20"/>
          <w:szCs w:val="20"/>
        </w:rPr>
        <w:t>, horn</w:t>
      </w:r>
    </w:p>
    <w:p xmlns:wp14="http://schemas.microsoft.com/office/word/2010/wordml" w:rsidRPr="002761A3" w:rsidR="00F91412" w:rsidRDefault="00F91412" w14:paraId="63E4A9CD" wp14:textId="77777777">
      <w:pPr>
        <w:pStyle w:val="NormalWeb"/>
        <w:spacing w:before="14" w:beforeAutospacing="0" w:after="14" w:afterAutospacing="0"/>
        <w:ind w:left="14" w:right="14"/>
        <w:rPr>
          <w:rFonts w:asciiTheme="minorHAnsi" w:hAnsiTheme="minorHAnsi"/>
          <w:sz w:val="20"/>
          <w:szCs w:val="20"/>
        </w:rPr>
      </w:pPr>
      <w:r w:rsidRPr="002761A3">
        <w:rPr>
          <w:rFonts w:asciiTheme="minorHAnsi" w:hAnsiTheme="minorHAnsi"/>
          <w:sz w:val="20"/>
          <w:szCs w:val="20"/>
        </w:rPr>
        <w:t> </w:t>
      </w:r>
    </w:p>
    <w:p xmlns:wp14="http://schemas.microsoft.com/office/word/2010/wordml" w:rsidRPr="002761A3" w:rsidR="00F91412" w:rsidRDefault="002761A3" w14:paraId="46F5E496" wp14:textId="77777777">
      <w:pPr>
        <w:pStyle w:val="NormalWeb"/>
        <w:tabs>
          <w:tab w:val="left" w:pos="1800"/>
        </w:tabs>
        <w:spacing w:before="0" w:beforeAutospacing="0" w:after="0" w:afterAutospacing="0"/>
        <w:rPr>
          <w:rFonts w:asciiTheme="minorHAnsi" w:hAnsiTheme="minorHAnsi"/>
          <w:sz w:val="20"/>
          <w:szCs w:val="20"/>
        </w:rPr>
      </w:pPr>
      <w:r w:rsidRPr="00FF066F">
        <w:rPr>
          <w:rFonts w:asciiTheme="minorHAnsi" w:hAnsiTheme="minorHAnsi"/>
          <w:b/>
          <w:bCs/>
          <w:caps/>
          <w:sz w:val="20"/>
          <w:szCs w:val="20"/>
        </w:rPr>
        <w:t>Leoš Janáč</w:t>
      </w:r>
      <w:r w:rsidRPr="00FF066F" w:rsidR="00F91412">
        <w:rPr>
          <w:rFonts w:asciiTheme="minorHAnsi" w:hAnsiTheme="minorHAnsi"/>
          <w:b/>
          <w:bCs/>
          <w:caps/>
          <w:sz w:val="20"/>
          <w:szCs w:val="20"/>
        </w:rPr>
        <w:t>ek</w:t>
      </w:r>
      <w:r>
        <w:rPr>
          <w:rFonts w:asciiTheme="minorHAnsi" w:hAnsiTheme="minorHAnsi"/>
          <w:b/>
          <w:bCs/>
          <w:sz w:val="20"/>
          <w:szCs w:val="20"/>
        </w:rPr>
        <w:t xml:space="preserve"> </w:t>
      </w:r>
      <w:r w:rsidRPr="002761A3">
        <w:rPr>
          <w:rFonts w:asciiTheme="minorHAnsi" w:hAnsiTheme="minorHAnsi"/>
          <w:bCs/>
          <w:sz w:val="20"/>
          <w:szCs w:val="20"/>
        </w:rPr>
        <w:t>(1854-1928</w:t>
      </w:r>
      <w:proofErr w:type="gramStart"/>
      <w:r w:rsidRPr="002761A3">
        <w:rPr>
          <w:rFonts w:asciiTheme="minorHAnsi" w:hAnsiTheme="minorHAnsi"/>
          <w:bCs/>
          <w:sz w:val="20"/>
          <w:szCs w:val="20"/>
        </w:rPr>
        <w:t>)</w:t>
      </w:r>
      <w:proofErr w:type="gramEnd"/>
      <w:r>
        <w:rPr>
          <w:rFonts w:asciiTheme="minorHAnsi" w:hAnsiTheme="minorHAnsi"/>
          <w:sz w:val="20"/>
          <w:szCs w:val="20"/>
        </w:rPr>
        <w:br/>
      </w:r>
      <w:proofErr w:type="spellStart"/>
      <w:r w:rsidRPr="002761A3" w:rsidR="00F91412">
        <w:rPr>
          <w:rFonts w:asciiTheme="minorHAnsi" w:hAnsiTheme="minorHAnsi"/>
          <w:i/>
          <w:iCs/>
          <w:sz w:val="20"/>
          <w:szCs w:val="20"/>
        </w:rPr>
        <w:t>Pohádka</w:t>
      </w:r>
      <w:proofErr w:type="spellEnd"/>
      <w:r>
        <w:rPr>
          <w:rFonts w:asciiTheme="minorHAnsi" w:hAnsiTheme="minorHAnsi"/>
          <w:sz w:val="20"/>
          <w:szCs w:val="20"/>
        </w:rPr>
        <w:t xml:space="preserve"> (Fairy Tale)</w:t>
      </w:r>
      <w:r w:rsidRPr="002761A3" w:rsidR="00F91412">
        <w:rPr>
          <w:rFonts w:asciiTheme="minorHAnsi" w:hAnsiTheme="minorHAnsi"/>
          <w:sz w:val="20"/>
          <w:szCs w:val="20"/>
        </w:rPr>
        <w:t xml:space="preserve"> for Cello and Piano (1910)</w:t>
      </w:r>
    </w:p>
    <w:p xmlns:wp14="http://schemas.microsoft.com/office/word/2010/wordml" w:rsidRPr="002761A3" w:rsidR="00F91412" w:rsidRDefault="00F91412" w14:paraId="79E3D297"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Con moto</w:t>
      </w:r>
    </w:p>
    <w:p xmlns:wp14="http://schemas.microsoft.com/office/word/2010/wordml" w:rsidRPr="002761A3" w:rsidR="00F91412" w:rsidRDefault="00F91412" w14:paraId="10EF3DFF"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Con moto</w:t>
      </w:r>
    </w:p>
    <w:p xmlns:wp14="http://schemas.microsoft.com/office/word/2010/wordml" w:rsidRPr="002761A3" w:rsidR="00F91412" w:rsidRDefault="00F91412" w14:paraId="35A20771"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Allegro</w:t>
      </w:r>
    </w:p>
    <w:p xmlns:wp14="http://schemas.microsoft.com/office/word/2010/wordml" w:rsidRPr="002761A3" w:rsidR="00F91412" w:rsidP="002761A3" w:rsidRDefault="002761A3" w14:paraId="010F5CC4" wp14:textId="77777777">
      <w:pPr>
        <w:pStyle w:val="NormalWeb"/>
        <w:spacing w:before="0" w:beforeAutospacing="0" w:after="0" w:afterAutospacing="0"/>
        <w:rPr>
          <w:rFonts w:asciiTheme="minorHAnsi" w:hAnsiTheme="minorHAnsi"/>
          <w:sz w:val="20"/>
          <w:szCs w:val="20"/>
        </w:rPr>
      </w:pPr>
      <w:r>
        <w:rPr>
          <w:rFonts w:asciiTheme="minorHAnsi" w:hAnsiTheme="minorHAnsi"/>
          <w:sz w:val="20"/>
          <w:szCs w:val="20"/>
        </w:rPr>
        <w:t xml:space="preserve">David </w:t>
      </w:r>
      <w:proofErr w:type="spellStart"/>
      <w:r w:rsidRPr="002761A3" w:rsidR="00F91412">
        <w:rPr>
          <w:rFonts w:asciiTheme="minorHAnsi" w:hAnsiTheme="minorHAnsi"/>
          <w:sz w:val="20"/>
          <w:szCs w:val="20"/>
        </w:rPr>
        <w:t>Requiro</w:t>
      </w:r>
      <w:proofErr w:type="spellEnd"/>
      <w:r w:rsidRPr="002761A3" w:rsidR="00F91412">
        <w:rPr>
          <w:rFonts w:asciiTheme="minorHAnsi" w:hAnsiTheme="minorHAnsi"/>
          <w:sz w:val="20"/>
          <w:szCs w:val="20"/>
        </w:rPr>
        <w:t xml:space="preserve">, </w:t>
      </w:r>
      <w:r>
        <w:rPr>
          <w:rFonts w:asciiTheme="minorHAnsi" w:hAnsiTheme="minorHAnsi"/>
          <w:sz w:val="20"/>
          <w:szCs w:val="20"/>
        </w:rPr>
        <w:t xml:space="preserve">cello; Gilles </w:t>
      </w:r>
      <w:proofErr w:type="spellStart"/>
      <w:r w:rsidRPr="002761A3" w:rsidR="00F91412">
        <w:rPr>
          <w:rFonts w:asciiTheme="minorHAnsi" w:hAnsiTheme="minorHAnsi"/>
          <w:sz w:val="20"/>
          <w:szCs w:val="20"/>
        </w:rPr>
        <w:t>Vonsattel</w:t>
      </w:r>
      <w:proofErr w:type="spellEnd"/>
      <w:r>
        <w:rPr>
          <w:rFonts w:asciiTheme="minorHAnsi" w:hAnsiTheme="minorHAnsi"/>
          <w:sz w:val="20"/>
          <w:szCs w:val="20"/>
        </w:rPr>
        <w:t>, piano</w:t>
      </w:r>
    </w:p>
    <w:p xmlns:wp14="http://schemas.microsoft.com/office/word/2010/wordml" w:rsidRPr="002761A3" w:rsidR="00F91412" w:rsidRDefault="00F91412" w14:paraId="4F6584BE" wp14:textId="77777777">
      <w:pPr>
        <w:pStyle w:val="NormalWeb"/>
        <w:spacing w:before="14" w:beforeAutospacing="0" w:after="14" w:afterAutospacing="0"/>
        <w:ind w:left="14" w:right="14"/>
        <w:rPr>
          <w:rFonts w:asciiTheme="minorHAnsi" w:hAnsiTheme="minorHAnsi"/>
          <w:sz w:val="20"/>
          <w:szCs w:val="20"/>
        </w:rPr>
      </w:pPr>
      <w:r w:rsidRPr="002761A3">
        <w:rPr>
          <w:rFonts w:asciiTheme="minorHAnsi" w:hAnsiTheme="minorHAnsi"/>
          <w:sz w:val="20"/>
          <w:szCs w:val="20"/>
        </w:rPr>
        <w:t> </w:t>
      </w:r>
    </w:p>
    <w:p xmlns:wp14="http://schemas.microsoft.com/office/word/2010/wordml" w:rsidRPr="002761A3" w:rsidR="00F91412" w:rsidRDefault="00F91412" w14:paraId="77D1FBC7"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--INTERMISSION (Discussion with the artists)--</w:t>
      </w:r>
    </w:p>
    <w:p xmlns:wp14="http://schemas.microsoft.com/office/word/2010/wordml" w:rsidRPr="002761A3" w:rsidR="00F91412" w:rsidRDefault="00F91412" w14:paraId="09AF38FC" wp14:textId="77777777">
      <w:pPr>
        <w:pStyle w:val="NormalWeb"/>
        <w:spacing w:before="14" w:beforeAutospacing="0" w:after="14" w:afterAutospacing="0"/>
        <w:ind w:left="14" w:right="14"/>
        <w:rPr>
          <w:rFonts w:asciiTheme="minorHAnsi" w:hAnsiTheme="minorHAnsi"/>
          <w:sz w:val="20"/>
          <w:szCs w:val="20"/>
        </w:rPr>
      </w:pPr>
      <w:r w:rsidRPr="002761A3">
        <w:rPr>
          <w:rFonts w:asciiTheme="minorHAnsi" w:hAnsiTheme="minorHAnsi"/>
          <w:sz w:val="20"/>
          <w:szCs w:val="20"/>
        </w:rPr>
        <w:t> </w:t>
      </w:r>
    </w:p>
    <w:p xmlns:wp14="http://schemas.microsoft.com/office/word/2010/wordml" w:rsidRPr="002761A3" w:rsidR="00F91412" w:rsidRDefault="000627B6" w14:paraId="288D7C81" wp14:textId="77777777">
      <w:pPr>
        <w:pStyle w:val="NormalWeb"/>
        <w:tabs>
          <w:tab w:val="left" w:pos="1800"/>
        </w:tabs>
        <w:spacing w:before="0" w:beforeAutospacing="0" w:after="0" w:afterAutospacing="0"/>
        <w:rPr>
          <w:rFonts w:asciiTheme="minorHAnsi" w:hAnsiTheme="minorHAnsi"/>
          <w:sz w:val="20"/>
          <w:szCs w:val="20"/>
        </w:rPr>
      </w:pPr>
      <w:r w:rsidRPr="00FF066F">
        <w:rPr>
          <w:rFonts w:asciiTheme="minorHAnsi" w:hAnsiTheme="minorHAnsi"/>
          <w:b/>
          <w:bCs/>
          <w:caps/>
          <w:sz w:val="20"/>
          <w:szCs w:val="20"/>
        </w:rPr>
        <w:t xml:space="preserve">Serge </w:t>
      </w:r>
      <w:r w:rsidRPr="00FF066F" w:rsidR="00F91412">
        <w:rPr>
          <w:rFonts w:asciiTheme="minorHAnsi" w:hAnsiTheme="minorHAnsi"/>
          <w:b/>
          <w:bCs/>
          <w:caps/>
          <w:sz w:val="20"/>
          <w:szCs w:val="20"/>
        </w:rPr>
        <w:t>Rachmaninov</w:t>
      </w:r>
      <w:r>
        <w:rPr>
          <w:rFonts w:asciiTheme="minorHAnsi" w:hAnsiTheme="minorHAnsi"/>
          <w:b/>
          <w:bCs/>
          <w:sz w:val="20"/>
          <w:szCs w:val="20"/>
        </w:rPr>
        <w:t xml:space="preserve"> </w:t>
      </w:r>
      <w:r w:rsidRPr="000627B6">
        <w:rPr>
          <w:rFonts w:asciiTheme="minorHAnsi" w:hAnsiTheme="minorHAnsi"/>
          <w:bCs/>
          <w:sz w:val="20"/>
          <w:szCs w:val="20"/>
        </w:rPr>
        <w:t>(1873-1943</w:t>
      </w:r>
      <w:proofErr w:type="gramStart"/>
      <w:r w:rsidRPr="000627B6">
        <w:rPr>
          <w:rFonts w:asciiTheme="minorHAnsi" w:hAnsiTheme="minorHAnsi"/>
          <w:bCs/>
          <w:sz w:val="20"/>
          <w:szCs w:val="20"/>
        </w:rPr>
        <w:t>)</w:t>
      </w:r>
      <w:proofErr w:type="gramEnd"/>
      <w:r w:rsidR="002761A3">
        <w:rPr>
          <w:rFonts w:asciiTheme="minorHAnsi" w:hAnsiTheme="minorHAnsi"/>
          <w:sz w:val="20"/>
          <w:szCs w:val="20"/>
        </w:rPr>
        <w:br/>
      </w:r>
      <w:r w:rsidRPr="002761A3" w:rsidR="00F91412">
        <w:rPr>
          <w:rFonts w:asciiTheme="minorHAnsi" w:hAnsiTheme="minorHAnsi"/>
          <w:i/>
          <w:iCs/>
          <w:sz w:val="20"/>
          <w:szCs w:val="20"/>
        </w:rPr>
        <w:t>Symphonic Dances</w:t>
      </w:r>
      <w:r w:rsidRPr="002761A3" w:rsidR="00F91412">
        <w:rPr>
          <w:rFonts w:asciiTheme="minorHAnsi" w:hAnsiTheme="minorHAnsi"/>
          <w:sz w:val="20"/>
          <w:szCs w:val="20"/>
        </w:rPr>
        <w:t xml:space="preserve"> for Two Pianos, Op. 45 (1940)</w:t>
      </w:r>
    </w:p>
    <w:p xmlns:wp14="http://schemas.microsoft.com/office/word/2010/wordml" w:rsidRPr="002761A3" w:rsidR="00F91412" w:rsidRDefault="00F91412" w14:paraId="4DE3BA95"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Non allegro</w:t>
      </w:r>
    </w:p>
    <w:p xmlns:wp14="http://schemas.microsoft.com/office/word/2010/wordml" w:rsidRPr="002761A3" w:rsidR="00F91412" w:rsidRDefault="00F91412" w14:paraId="7E6BCD61" wp14:textId="77777777">
      <w:pPr>
        <w:pStyle w:val="NormalWeb"/>
        <w:tabs>
          <w:tab w:val="left" w:pos="1800"/>
        </w:tabs>
        <w:spacing w:before="0" w:beforeAutospacing="0" w:after="0" w:afterAutospacing="0"/>
        <w:rPr>
          <w:rFonts w:asciiTheme="minorHAnsi" w:hAnsiTheme="minorHAnsi"/>
          <w:sz w:val="20"/>
          <w:szCs w:val="20"/>
        </w:rPr>
      </w:pPr>
      <w:r w:rsidRPr="002761A3">
        <w:rPr>
          <w:rFonts w:asciiTheme="minorHAnsi" w:hAnsiTheme="minorHAnsi"/>
          <w:sz w:val="20"/>
          <w:szCs w:val="20"/>
        </w:rPr>
        <w:t>Andante con moto (Tempo di valse)</w:t>
      </w:r>
    </w:p>
    <w:p xmlns:wp14="http://schemas.microsoft.com/office/word/2010/wordml" w:rsidRPr="002761A3" w:rsidR="00F91412" w:rsidRDefault="00100EC4" w14:paraId="701AF67C" wp14:textId="77777777">
      <w:pPr>
        <w:pStyle w:val="NormalWeb"/>
        <w:tabs>
          <w:tab w:val="left" w:pos="1800"/>
        </w:tabs>
        <w:spacing w:before="0" w:beforeAutospacing="0" w:after="0" w:afterAutospacing="0"/>
        <w:rPr>
          <w:rFonts w:asciiTheme="minorHAnsi" w:hAnsiTheme="minorHAnsi"/>
          <w:sz w:val="20"/>
          <w:szCs w:val="20"/>
        </w:rPr>
      </w:pPr>
      <w:r>
        <w:rPr>
          <w:rFonts w:asciiTheme="minorHAnsi" w:hAnsiTheme="minorHAnsi"/>
          <w:sz w:val="20"/>
          <w:szCs w:val="20"/>
        </w:rPr>
        <w:t>Lento assai—</w:t>
      </w:r>
      <w:proofErr w:type="gramStart"/>
      <w:r w:rsidRPr="002761A3" w:rsidR="00F91412">
        <w:rPr>
          <w:rFonts w:asciiTheme="minorHAnsi" w:hAnsiTheme="minorHAnsi"/>
          <w:sz w:val="20"/>
          <w:szCs w:val="20"/>
        </w:rPr>
        <w:t>Allegro</w:t>
      </w:r>
      <w:proofErr w:type="gramEnd"/>
      <w:r w:rsidRPr="002761A3" w:rsidR="00F91412">
        <w:rPr>
          <w:rFonts w:asciiTheme="minorHAnsi" w:hAnsiTheme="minorHAnsi"/>
          <w:sz w:val="20"/>
          <w:szCs w:val="20"/>
        </w:rPr>
        <w:t xml:space="preserve"> </w:t>
      </w:r>
      <w:proofErr w:type="spellStart"/>
      <w:r w:rsidRPr="002761A3" w:rsidR="00F91412">
        <w:rPr>
          <w:rFonts w:asciiTheme="minorHAnsi" w:hAnsiTheme="minorHAnsi"/>
          <w:sz w:val="20"/>
          <w:szCs w:val="20"/>
        </w:rPr>
        <w:t>vivace</w:t>
      </w:r>
      <w:proofErr w:type="spellEnd"/>
    </w:p>
    <w:p xmlns:wp14="http://schemas.microsoft.com/office/word/2010/wordml" w:rsidR="00F91412" w:rsidP="002761A3" w:rsidRDefault="002761A3" w14:paraId="2CADEF75" wp14:textId="77777777">
      <w:pPr>
        <w:pStyle w:val="NormalWeb"/>
        <w:spacing w:before="0" w:beforeAutospacing="0" w:after="0" w:afterAutospacing="0"/>
        <w:rPr>
          <w:rFonts w:asciiTheme="minorHAnsi" w:hAnsiTheme="minorHAnsi"/>
          <w:sz w:val="20"/>
          <w:szCs w:val="20"/>
        </w:rPr>
      </w:pPr>
      <w:proofErr w:type="spellStart"/>
      <w:r>
        <w:rPr>
          <w:rFonts w:asciiTheme="minorHAnsi" w:hAnsiTheme="minorHAnsi"/>
          <w:sz w:val="20"/>
          <w:szCs w:val="20"/>
        </w:rPr>
        <w:t>Alessio</w:t>
      </w:r>
      <w:proofErr w:type="spellEnd"/>
      <w:r>
        <w:rPr>
          <w:rFonts w:asciiTheme="minorHAnsi" w:hAnsiTheme="minorHAnsi"/>
          <w:sz w:val="20"/>
          <w:szCs w:val="20"/>
        </w:rPr>
        <w:t xml:space="preserve"> </w:t>
      </w:r>
      <w:proofErr w:type="spellStart"/>
      <w:r w:rsidRPr="002761A3" w:rsidR="00F91412">
        <w:rPr>
          <w:rFonts w:asciiTheme="minorHAnsi" w:hAnsiTheme="minorHAnsi"/>
          <w:sz w:val="20"/>
          <w:szCs w:val="20"/>
        </w:rPr>
        <w:t>Bax</w:t>
      </w:r>
      <w:proofErr w:type="spellEnd"/>
      <w:r w:rsidRPr="002761A3" w:rsidR="00F91412">
        <w:rPr>
          <w:rFonts w:asciiTheme="minorHAnsi" w:hAnsiTheme="minorHAnsi"/>
          <w:sz w:val="20"/>
          <w:szCs w:val="20"/>
        </w:rPr>
        <w:t>,</w:t>
      </w:r>
      <w:r>
        <w:rPr>
          <w:rFonts w:asciiTheme="minorHAnsi" w:hAnsiTheme="minorHAnsi"/>
          <w:sz w:val="20"/>
          <w:szCs w:val="20"/>
        </w:rPr>
        <w:t xml:space="preserve"> Orion</w:t>
      </w:r>
      <w:r w:rsidRPr="002761A3" w:rsidR="00F91412">
        <w:rPr>
          <w:rFonts w:asciiTheme="minorHAnsi" w:hAnsiTheme="minorHAnsi"/>
          <w:sz w:val="20"/>
          <w:szCs w:val="20"/>
        </w:rPr>
        <w:t xml:space="preserve"> Weiss</w:t>
      </w:r>
      <w:r>
        <w:rPr>
          <w:rFonts w:asciiTheme="minorHAnsi" w:hAnsiTheme="minorHAnsi"/>
          <w:sz w:val="20"/>
          <w:szCs w:val="20"/>
        </w:rPr>
        <w:t>, piano</w:t>
      </w:r>
    </w:p>
    <w:p xmlns:wp14="http://schemas.microsoft.com/office/word/2010/wordml" w:rsidR="002761A3" w:rsidP="002761A3" w:rsidRDefault="002761A3" w14:paraId="672A6659" wp14:textId="77777777">
      <w:pPr>
        <w:pStyle w:val="NormalWeb"/>
        <w:spacing w:before="0" w:beforeAutospacing="0" w:after="0" w:afterAutospacing="0"/>
        <w:rPr>
          <w:rFonts w:asciiTheme="minorHAnsi" w:hAnsiTheme="minorHAnsi"/>
          <w:sz w:val="20"/>
          <w:szCs w:val="20"/>
        </w:rPr>
      </w:pPr>
    </w:p>
    <w:p xmlns:wp14="http://schemas.microsoft.com/office/word/2010/wordml" w:rsidR="002761A3" w:rsidP="002761A3" w:rsidRDefault="002761A3" w14:paraId="0A37501D" wp14:textId="77777777">
      <w:pPr>
        <w:pStyle w:val="NormalWeb"/>
        <w:spacing w:before="0" w:beforeAutospacing="0" w:after="0" w:afterAutospacing="0"/>
        <w:rPr>
          <w:rFonts w:asciiTheme="minorHAnsi" w:hAnsiTheme="minorHAnsi"/>
          <w:sz w:val="20"/>
          <w:szCs w:val="20"/>
        </w:rPr>
      </w:pPr>
    </w:p>
    <w:p w:rsidR="4ADE5D34" w:rsidP="27281A42" w:rsidRDefault="4ADE5D34" w14:paraId="70F27ED5" w14:textId="30FDFEFB">
      <w:pPr>
        <w:pStyle w:val="NormalWeb"/>
        <w:spacing w:before="0" w:beforeAutospacing="off" w:after="0" w:afterAutospacing="off"/>
        <w:rPr>
          <w:rFonts w:ascii="Calibri" w:hAnsi="Calibri" w:asciiTheme="minorAscii" w:hAnsiTheme="minorAscii"/>
          <w:b w:val="1"/>
          <w:bCs w:val="1"/>
          <w:i w:val="0"/>
          <w:iCs w:val="0"/>
          <w:sz w:val="28"/>
          <w:szCs w:val="28"/>
        </w:rPr>
      </w:pPr>
      <w:r w:rsidRPr="27281A42" w:rsidR="4ADE5D34">
        <w:rPr>
          <w:rFonts w:ascii="Calibri" w:hAnsi="Calibri" w:asciiTheme="minorAscii" w:hAnsiTheme="minorAscii"/>
          <w:b w:val="1"/>
          <w:bCs w:val="1"/>
          <w:i w:val="0"/>
          <w:iCs w:val="0"/>
          <w:sz w:val="28"/>
          <w:szCs w:val="28"/>
        </w:rPr>
        <w:t>NOTES ON THE PROGRAM</w:t>
      </w:r>
    </w:p>
    <w:p w:rsidR="27281A42" w:rsidP="27281A42" w:rsidRDefault="27281A42" w14:paraId="211A310A" w14:textId="5C103212">
      <w:pPr>
        <w:pStyle w:val="NormalWeb"/>
        <w:spacing w:before="0" w:beforeAutospacing="off" w:after="0" w:afterAutospacing="off" w:line="240" w:lineRule="auto"/>
        <w:rPr>
          <w:rFonts w:ascii="Calibri" w:hAnsi="Calibri" w:asciiTheme="minorAscii" w:hAnsiTheme="minorAscii"/>
          <w:b w:val="1"/>
          <w:bCs w:val="1"/>
          <w:i w:val="1"/>
          <w:iCs w:val="1"/>
          <w:sz w:val="20"/>
          <w:szCs w:val="20"/>
        </w:rPr>
      </w:pPr>
    </w:p>
    <w:p xmlns:wp14="http://schemas.microsoft.com/office/word/2010/wordml" w:rsidR="002761A3" w:rsidP="27281A42" w:rsidRDefault="002761A3" w14:paraId="789C546D" wp14:textId="77777777">
      <w:pPr>
        <w:pStyle w:val="NormalWeb"/>
        <w:spacing w:before="0" w:beforeAutospacing="off" w:after="0" w:afterAutospacing="off" w:line="240" w:lineRule="auto"/>
        <w:rPr>
          <w:rFonts w:ascii="Calibri" w:hAnsi="Calibri" w:asciiTheme="minorAscii" w:hAnsiTheme="minorAscii"/>
          <w:b w:val="1"/>
          <w:bCs w:val="1"/>
          <w:sz w:val="20"/>
          <w:szCs w:val="20"/>
        </w:rPr>
      </w:pPr>
      <w:r w:rsidRPr="27281A42" w:rsidR="002761A3">
        <w:rPr>
          <w:rFonts w:ascii="Calibri" w:hAnsi="Calibri" w:asciiTheme="minorAscii" w:hAnsiTheme="minorAscii"/>
          <w:b w:val="1"/>
          <w:bCs w:val="1"/>
          <w:i w:val="1"/>
          <w:iCs w:val="1"/>
          <w:sz w:val="20"/>
          <w:szCs w:val="20"/>
        </w:rPr>
        <w:t xml:space="preserve">Trois </w:t>
      </w:r>
      <w:proofErr w:type="spellStart"/>
      <w:r w:rsidRPr="27281A42" w:rsidR="002761A3">
        <w:rPr>
          <w:rFonts w:ascii="Calibri" w:hAnsi="Calibri" w:asciiTheme="minorAscii" w:hAnsiTheme="minorAscii"/>
          <w:b w:val="1"/>
          <w:bCs w:val="1"/>
          <w:i w:val="1"/>
          <w:iCs w:val="1"/>
          <w:sz w:val="20"/>
          <w:szCs w:val="20"/>
        </w:rPr>
        <w:t>pièces</w:t>
      </w:r>
      <w:proofErr w:type="spellEnd"/>
      <w:r w:rsidRPr="27281A42" w:rsidR="002761A3">
        <w:rPr>
          <w:rFonts w:ascii="Calibri" w:hAnsi="Calibri" w:asciiTheme="minorAscii" w:hAnsiTheme="minorAscii"/>
          <w:b w:val="1"/>
          <w:bCs w:val="1"/>
          <w:i w:val="1"/>
          <w:iCs w:val="1"/>
          <w:sz w:val="20"/>
          <w:szCs w:val="20"/>
        </w:rPr>
        <w:t xml:space="preserve"> </w:t>
      </w:r>
      <w:proofErr w:type="spellStart"/>
      <w:r w:rsidRPr="27281A42" w:rsidR="002761A3">
        <w:rPr>
          <w:rFonts w:ascii="Calibri" w:hAnsi="Calibri" w:asciiTheme="minorAscii" w:hAnsiTheme="minorAscii"/>
          <w:b w:val="1"/>
          <w:bCs w:val="1"/>
          <w:i w:val="1"/>
          <w:iCs w:val="1"/>
          <w:sz w:val="20"/>
          <w:szCs w:val="20"/>
        </w:rPr>
        <w:t>brèves</w:t>
      </w:r>
      <w:proofErr w:type="spellEnd"/>
      <w:r w:rsidRPr="27281A42" w:rsidR="002761A3">
        <w:rPr>
          <w:rFonts w:ascii="Calibri" w:hAnsi="Calibri" w:asciiTheme="minorAscii" w:hAnsiTheme="minorAscii"/>
          <w:b w:val="1"/>
          <w:bCs w:val="1"/>
          <w:sz w:val="20"/>
          <w:szCs w:val="20"/>
        </w:rPr>
        <w:t xml:space="preserve"> for Flute, Oboe, Clarinet, Bassoon, and Horn (1930</w:t>
      </w:r>
      <w:r w:rsidRPr="27281A42" w:rsidR="002761A3">
        <w:rPr>
          <w:rFonts w:ascii="Calibri" w:hAnsi="Calibri" w:asciiTheme="minorAscii" w:hAnsiTheme="minorAscii"/>
          <w:b w:val="1"/>
          <w:bCs w:val="1"/>
          <w:sz w:val="20"/>
          <w:szCs w:val="20"/>
        </w:rPr>
        <w:t>)</w:t>
      </w:r>
      <w:r>
        <w:br/>
      </w:r>
      <w:r w:rsidRPr="27281A42" w:rsidR="002761A3">
        <w:rPr>
          <w:rFonts w:ascii="Calibri" w:hAnsi="Calibri" w:asciiTheme="minorAscii" w:hAnsiTheme="minorAscii"/>
          <w:b w:val="1"/>
          <w:bCs w:val="1"/>
          <w:sz w:val="20"/>
          <w:szCs w:val="20"/>
        </w:rPr>
        <w:t xml:space="preserve">Jacques </w:t>
      </w:r>
      <w:r w:rsidRPr="27281A42" w:rsidR="002761A3">
        <w:rPr>
          <w:rFonts w:ascii="Calibri" w:hAnsi="Calibri" w:asciiTheme="minorAscii" w:hAnsiTheme="minorAscii"/>
          <w:b w:val="1"/>
          <w:bCs w:val="1"/>
          <w:sz w:val="20"/>
          <w:szCs w:val="20"/>
        </w:rPr>
        <w:t>Ibert</w:t>
      </w:r>
      <w:r w:rsidRPr="27281A42" w:rsidR="002761A3">
        <w:rPr>
          <w:rFonts w:ascii="Calibri" w:hAnsi="Calibri" w:asciiTheme="minorAscii" w:hAnsiTheme="minorAscii"/>
          <w:b w:val="1"/>
          <w:bCs w:val="1"/>
          <w:sz w:val="20"/>
          <w:szCs w:val="20"/>
        </w:rPr>
        <w:t xml:space="preserve"> (Paris, 1890 – Paris, 1962)</w:t>
      </w:r>
    </w:p>
    <w:p xmlns:wp14="http://schemas.microsoft.com/office/word/2010/wordml" w:rsidR="00847B5F" w:rsidP="27281A42" w:rsidRDefault="00847B5F" w14:paraId="5DAB6C7B" wp14:textId="77777777" wp14:noSpellErr="1">
      <w:pPr>
        <w:pStyle w:val="NormalWeb"/>
        <w:spacing w:before="0" w:beforeAutospacing="off" w:after="0" w:afterAutospacing="off" w:line="240" w:lineRule="auto"/>
        <w:rPr>
          <w:rFonts w:ascii="Calibri" w:hAnsi="Calibri" w:asciiTheme="minorAscii" w:hAnsiTheme="minorAscii"/>
          <w:b w:val="1"/>
          <w:bCs w:val="1"/>
          <w:sz w:val="20"/>
          <w:szCs w:val="20"/>
        </w:rPr>
      </w:pPr>
    </w:p>
    <w:p xmlns:wp14="http://schemas.microsoft.com/office/word/2010/wordml" w:rsidR="00847B5F" w:rsidP="27281A42" w:rsidRDefault="00956A4A" w14:paraId="3DFC3ADD" wp14:textId="77777777">
      <w:pPr>
        <w:pStyle w:val="NormalWeb"/>
        <w:spacing w:before="0" w:beforeAutospacing="off" w:after="0" w:afterAutospacing="off" w:line="240" w:lineRule="auto"/>
        <w:rPr>
          <w:rFonts w:ascii="Calibri" w:hAnsi="Calibri" w:asciiTheme="minorAscii" w:hAnsiTheme="minorAscii"/>
          <w:sz w:val="20"/>
          <w:szCs w:val="20"/>
        </w:rPr>
      </w:pPr>
      <w:r w:rsidRPr="27281A42" w:rsidR="00956A4A">
        <w:rPr>
          <w:rFonts w:ascii="Calibri" w:hAnsi="Calibri" w:asciiTheme="minorAscii" w:hAnsiTheme="minorAscii"/>
          <w:sz w:val="20"/>
          <w:szCs w:val="20"/>
        </w:rPr>
        <w:t xml:space="preserve">Jacques </w:t>
      </w:r>
      <w:r w:rsidRPr="27281A42" w:rsidR="00847B5F">
        <w:rPr>
          <w:rFonts w:ascii="Calibri" w:hAnsi="Calibri" w:asciiTheme="minorAscii" w:hAnsiTheme="minorAscii"/>
          <w:sz w:val="20"/>
          <w:szCs w:val="20"/>
        </w:rPr>
        <w:t>Ibert</w:t>
      </w:r>
      <w:r w:rsidRPr="27281A42" w:rsidR="00847B5F">
        <w:rPr>
          <w:rFonts w:ascii="Calibri" w:hAnsi="Calibri" w:asciiTheme="minorAscii" w:hAnsiTheme="minorAscii"/>
          <w:sz w:val="20"/>
          <w:szCs w:val="20"/>
        </w:rPr>
        <w:t xml:space="preserve"> isn’t the most talked about French composer of the first half of the 20</w:t>
      </w:r>
      <w:r w:rsidRPr="27281A42" w:rsidR="00847B5F">
        <w:rPr>
          <w:rFonts w:ascii="Calibri" w:hAnsi="Calibri" w:asciiTheme="minorAscii" w:hAnsiTheme="minorAscii"/>
          <w:sz w:val="20"/>
          <w:szCs w:val="20"/>
          <w:vertAlign w:val="superscript"/>
        </w:rPr>
        <w:t>th</w:t>
      </w:r>
      <w:r w:rsidRPr="27281A42" w:rsidR="00847B5F">
        <w:rPr>
          <w:rFonts w:ascii="Calibri" w:hAnsi="Calibri" w:asciiTheme="minorAscii" w:hAnsiTheme="minorAscii"/>
          <w:sz w:val="20"/>
          <w:szCs w:val="20"/>
        </w:rPr>
        <w:t xml:space="preserve"> century but he was steeped in the same inspiring Parisian milieu as his better-remembered colleagues. After fighting in World War I and then living in Rome as a Prix de Rome winner, he achieved fame in the 1920s with two intriguing orchestral works </w:t>
      </w:r>
      <w:r w:rsidRPr="27281A42" w:rsidR="00847B5F">
        <w:rPr>
          <w:rFonts w:ascii="Calibri" w:hAnsi="Calibri" w:asciiTheme="minorAscii" w:hAnsiTheme="minorAscii"/>
          <w:i w:val="1"/>
          <w:iCs w:val="1"/>
          <w:sz w:val="20"/>
          <w:szCs w:val="20"/>
        </w:rPr>
        <w:t xml:space="preserve">La Ballade de la </w:t>
      </w:r>
      <w:proofErr w:type="spellStart"/>
      <w:r w:rsidRPr="27281A42" w:rsidR="00847B5F">
        <w:rPr>
          <w:rFonts w:ascii="Calibri" w:hAnsi="Calibri" w:asciiTheme="minorAscii" w:hAnsiTheme="minorAscii"/>
          <w:i w:val="1"/>
          <w:iCs w:val="1"/>
          <w:sz w:val="20"/>
          <w:szCs w:val="20"/>
        </w:rPr>
        <w:t>geôle</w:t>
      </w:r>
      <w:proofErr w:type="spellEnd"/>
      <w:r w:rsidRPr="27281A42" w:rsidR="00847B5F">
        <w:rPr>
          <w:rFonts w:ascii="Calibri" w:hAnsi="Calibri" w:asciiTheme="minorAscii" w:hAnsiTheme="minorAscii"/>
          <w:i w:val="1"/>
          <w:iCs w:val="1"/>
          <w:sz w:val="20"/>
          <w:szCs w:val="20"/>
        </w:rPr>
        <w:t xml:space="preserve"> de Reading</w:t>
      </w:r>
      <w:r w:rsidRPr="27281A42" w:rsidR="00847B5F">
        <w:rPr>
          <w:rFonts w:ascii="Calibri" w:hAnsi="Calibri" w:asciiTheme="minorAscii" w:hAnsiTheme="minorAscii"/>
          <w:sz w:val="20"/>
          <w:szCs w:val="20"/>
        </w:rPr>
        <w:t xml:space="preserve"> (based on the writing of Oscar Wilde) and </w:t>
      </w:r>
      <w:proofErr w:type="spellStart"/>
      <w:r w:rsidRPr="27281A42" w:rsidR="00847B5F">
        <w:rPr>
          <w:rFonts w:ascii="Calibri" w:hAnsi="Calibri" w:asciiTheme="minorAscii" w:hAnsiTheme="minorAscii"/>
          <w:i w:val="1"/>
          <w:iCs w:val="1"/>
          <w:sz w:val="20"/>
          <w:szCs w:val="20"/>
        </w:rPr>
        <w:t>Escales</w:t>
      </w:r>
      <w:proofErr w:type="spellEnd"/>
      <w:r w:rsidRPr="27281A42" w:rsidR="00847B5F">
        <w:rPr>
          <w:rFonts w:ascii="Calibri" w:hAnsi="Calibri" w:asciiTheme="minorAscii" w:hAnsiTheme="minorAscii"/>
          <w:sz w:val="20"/>
          <w:szCs w:val="20"/>
        </w:rPr>
        <w:t xml:space="preserve"> (inspired by sea travel). Like many French composers, </w:t>
      </w:r>
      <w:r w:rsidRPr="27281A42" w:rsidR="00847B5F">
        <w:rPr>
          <w:rFonts w:ascii="Calibri" w:hAnsi="Calibri" w:asciiTheme="minorAscii" w:hAnsiTheme="minorAscii"/>
          <w:sz w:val="20"/>
          <w:szCs w:val="20"/>
        </w:rPr>
        <w:t>Ibert</w:t>
      </w:r>
      <w:r w:rsidRPr="27281A42" w:rsidR="00847B5F">
        <w:rPr>
          <w:rFonts w:ascii="Calibri" w:hAnsi="Calibri" w:asciiTheme="minorAscii" w:hAnsiTheme="minorAscii"/>
          <w:sz w:val="20"/>
          <w:szCs w:val="20"/>
        </w:rPr>
        <w:t xml:space="preserve"> had a strong preference for wind instruments—when, as a Prix de Rome winner, he was expected to write a string quartet, he defiantly wrote a quartet for winds instead.</w:t>
      </w:r>
    </w:p>
    <w:p xmlns:wp14="http://schemas.microsoft.com/office/word/2010/wordml" w:rsidR="005D0929" w:rsidP="27281A42" w:rsidRDefault="005D0929" w14:paraId="02EB378F"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Pr="00B42EC7" w:rsidR="005D0929" w:rsidP="27281A42" w:rsidRDefault="005D0929" w14:paraId="67A29657" wp14:textId="77777777">
      <w:pPr>
        <w:pStyle w:val="NormalWeb"/>
        <w:spacing w:before="0" w:beforeAutospacing="off" w:after="0" w:afterAutospacing="off" w:line="240" w:lineRule="auto"/>
        <w:rPr>
          <w:rFonts w:ascii="Calibri" w:hAnsi="Calibri" w:asciiTheme="minorAscii" w:hAnsiTheme="minorAscii"/>
          <w:b w:val="1"/>
          <w:bCs w:val="1"/>
          <w:sz w:val="20"/>
          <w:szCs w:val="20"/>
        </w:rPr>
      </w:pPr>
      <w:r w:rsidRPr="27281A42" w:rsidR="005D0929">
        <w:rPr>
          <w:rFonts w:ascii="Calibri" w:hAnsi="Calibri" w:asciiTheme="minorAscii" w:hAnsiTheme="minorAscii"/>
          <w:sz w:val="20"/>
          <w:szCs w:val="20"/>
        </w:rPr>
        <w:t xml:space="preserve">His only wind quintet started as the incidental music to the play </w:t>
      </w:r>
      <w:r w:rsidRPr="27281A42" w:rsidR="005D0929">
        <w:rPr>
          <w:rFonts w:ascii="Calibri" w:hAnsi="Calibri" w:asciiTheme="minorAscii" w:hAnsiTheme="minorAscii"/>
          <w:i w:val="1"/>
          <w:iCs w:val="1"/>
          <w:sz w:val="20"/>
          <w:szCs w:val="20"/>
        </w:rPr>
        <w:t xml:space="preserve">Le </w:t>
      </w:r>
      <w:proofErr w:type="spellStart"/>
      <w:r w:rsidRPr="27281A42" w:rsidR="005D0929">
        <w:rPr>
          <w:rFonts w:ascii="Calibri" w:hAnsi="Calibri" w:asciiTheme="minorAscii" w:hAnsiTheme="minorAscii"/>
          <w:i w:val="1"/>
          <w:iCs w:val="1"/>
          <w:sz w:val="20"/>
          <w:szCs w:val="20"/>
        </w:rPr>
        <w:t>stratagème</w:t>
      </w:r>
      <w:proofErr w:type="spellEnd"/>
      <w:r w:rsidRPr="27281A42" w:rsidR="005D0929">
        <w:rPr>
          <w:rFonts w:ascii="Calibri" w:hAnsi="Calibri" w:asciiTheme="minorAscii" w:hAnsiTheme="minorAscii"/>
          <w:i w:val="1"/>
          <w:iCs w:val="1"/>
          <w:sz w:val="20"/>
          <w:szCs w:val="20"/>
        </w:rPr>
        <w:t xml:space="preserve"> des roué</w:t>
      </w:r>
      <w:r w:rsidRPr="27281A42" w:rsidR="005D0929">
        <w:rPr>
          <w:rFonts w:ascii="Calibri" w:hAnsi="Calibri" w:asciiTheme="minorAscii" w:hAnsiTheme="minorAscii"/>
          <w:i w:val="1"/>
          <w:iCs w:val="1"/>
          <w:sz w:val="20"/>
          <w:szCs w:val="20"/>
        </w:rPr>
        <w:t>s</w:t>
      </w:r>
      <w:r w:rsidRPr="27281A42" w:rsidR="005D0929">
        <w:rPr>
          <w:rFonts w:ascii="Calibri" w:hAnsi="Calibri" w:asciiTheme="minorAscii" w:hAnsiTheme="minorAscii"/>
          <w:sz w:val="20"/>
          <w:szCs w:val="20"/>
        </w:rPr>
        <w:t xml:space="preserve">, a </w:t>
      </w:r>
      <w:r w:rsidRPr="27281A42" w:rsidR="005D0929">
        <w:rPr>
          <w:rFonts w:ascii="Calibri" w:hAnsi="Calibri" w:asciiTheme="minorAscii" w:hAnsiTheme="minorAscii"/>
          <w:sz w:val="20"/>
          <w:szCs w:val="20"/>
        </w:rPr>
        <w:t xml:space="preserve">French adaptation of </w:t>
      </w:r>
      <w:r w:rsidRPr="27281A42" w:rsidR="0076420A">
        <w:rPr>
          <w:rFonts w:ascii="Calibri" w:hAnsi="Calibri" w:asciiTheme="minorAscii" w:hAnsiTheme="minorAscii"/>
          <w:i w:val="1"/>
          <w:iCs w:val="1"/>
          <w:sz w:val="20"/>
          <w:szCs w:val="20"/>
        </w:rPr>
        <w:t>The Beaux’</w:t>
      </w:r>
      <w:r w:rsidRPr="27281A42" w:rsidR="005F61D3">
        <w:rPr>
          <w:rFonts w:ascii="Calibri" w:hAnsi="Calibri" w:asciiTheme="minorAscii" w:hAnsiTheme="minorAscii"/>
          <w:i w:val="1"/>
          <w:iCs w:val="1"/>
          <w:sz w:val="20"/>
          <w:szCs w:val="20"/>
        </w:rPr>
        <w:t xml:space="preserve"> Stratagem</w:t>
      </w:r>
      <w:r w:rsidRPr="27281A42" w:rsidR="005F61D3">
        <w:rPr>
          <w:rFonts w:ascii="Calibri" w:hAnsi="Calibri" w:asciiTheme="minorAscii" w:hAnsiTheme="minorAscii"/>
          <w:sz w:val="20"/>
          <w:szCs w:val="20"/>
        </w:rPr>
        <w:t xml:space="preserve"> </w:t>
      </w:r>
      <w:r w:rsidRPr="27281A42" w:rsidR="0076420A">
        <w:rPr>
          <w:rFonts w:ascii="Calibri" w:hAnsi="Calibri" w:asciiTheme="minorAscii" w:hAnsiTheme="minorAscii"/>
          <w:sz w:val="20"/>
          <w:szCs w:val="20"/>
        </w:rPr>
        <w:t xml:space="preserve">(1707) </w:t>
      </w:r>
      <w:r w:rsidRPr="27281A42" w:rsidR="00DC5305">
        <w:rPr>
          <w:rFonts w:ascii="Calibri" w:hAnsi="Calibri" w:asciiTheme="minorAscii" w:hAnsiTheme="minorAscii"/>
          <w:sz w:val="20"/>
          <w:szCs w:val="20"/>
        </w:rPr>
        <w:t>by Irish dramatist</w:t>
      </w:r>
      <w:r w:rsidRPr="27281A42" w:rsidR="005F61D3">
        <w:rPr>
          <w:rFonts w:ascii="Calibri" w:hAnsi="Calibri" w:asciiTheme="minorAscii" w:hAnsiTheme="minorAscii"/>
          <w:sz w:val="20"/>
          <w:szCs w:val="20"/>
        </w:rPr>
        <w:t xml:space="preserve"> George Farquhar.</w:t>
      </w:r>
      <w:r w:rsidRPr="27281A42" w:rsidR="0076420A">
        <w:rPr>
          <w:rFonts w:ascii="Calibri" w:hAnsi="Calibri" w:asciiTheme="minorAscii" w:hAnsiTheme="minorAscii"/>
          <w:sz w:val="20"/>
          <w:szCs w:val="20"/>
        </w:rPr>
        <w:t xml:space="preserve"> </w:t>
      </w:r>
      <w:r w:rsidRPr="27281A42" w:rsidR="00DC5305">
        <w:rPr>
          <w:rFonts w:ascii="Calibri" w:hAnsi="Calibri" w:asciiTheme="minorAscii" w:hAnsiTheme="minorAscii"/>
          <w:sz w:val="20"/>
          <w:szCs w:val="20"/>
        </w:rPr>
        <w:t>For the play,</w:t>
      </w:r>
      <w:r w:rsidRPr="27281A42" w:rsidR="00A418A8">
        <w:rPr>
          <w:rFonts w:ascii="Calibri" w:hAnsi="Calibri" w:asciiTheme="minorAscii" w:hAnsiTheme="minorAscii"/>
          <w:sz w:val="20"/>
          <w:szCs w:val="20"/>
        </w:rPr>
        <w:t xml:space="preserve"> a comedy</w:t>
      </w:r>
      <w:r w:rsidRPr="27281A42" w:rsidR="00DC5305">
        <w:rPr>
          <w:rFonts w:ascii="Calibri" w:hAnsi="Calibri" w:asciiTheme="minorAscii" w:hAnsiTheme="minorAscii"/>
          <w:sz w:val="20"/>
          <w:szCs w:val="20"/>
        </w:rPr>
        <w:t xml:space="preserve"> in which </w:t>
      </w:r>
      <w:r w:rsidRPr="27281A42" w:rsidR="00A00F26">
        <w:rPr>
          <w:rFonts w:ascii="Calibri" w:hAnsi="Calibri" w:asciiTheme="minorAscii" w:hAnsiTheme="minorAscii"/>
          <w:sz w:val="20"/>
          <w:szCs w:val="20"/>
        </w:rPr>
        <w:t xml:space="preserve">two </w:t>
      </w:r>
      <w:r w:rsidRPr="27281A42" w:rsidR="00A418A8">
        <w:rPr>
          <w:rFonts w:ascii="Calibri" w:hAnsi="Calibri" w:asciiTheme="minorAscii" w:hAnsiTheme="minorAscii"/>
          <w:sz w:val="20"/>
          <w:szCs w:val="20"/>
        </w:rPr>
        <w:t>men plan to seduce</w:t>
      </w:r>
      <w:r w:rsidRPr="27281A42" w:rsidR="003E6517">
        <w:rPr>
          <w:rFonts w:ascii="Calibri" w:hAnsi="Calibri" w:asciiTheme="minorAscii" w:hAnsiTheme="minorAscii"/>
          <w:sz w:val="20"/>
          <w:szCs w:val="20"/>
        </w:rPr>
        <w:t xml:space="preserve"> rich</w:t>
      </w:r>
      <w:r w:rsidRPr="27281A42" w:rsidR="00A418A8">
        <w:rPr>
          <w:rFonts w:ascii="Calibri" w:hAnsi="Calibri" w:asciiTheme="minorAscii" w:hAnsiTheme="minorAscii"/>
          <w:sz w:val="20"/>
          <w:szCs w:val="20"/>
        </w:rPr>
        <w:t xml:space="preserve"> young women and steal their money, </w:t>
      </w:r>
      <w:r w:rsidRPr="27281A42" w:rsidR="00A418A8">
        <w:rPr>
          <w:rFonts w:ascii="Calibri" w:hAnsi="Calibri" w:asciiTheme="minorAscii" w:hAnsiTheme="minorAscii"/>
          <w:sz w:val="20"/>
          <w:szCs w:val="20"/>
        </w:rPr>
        <w:t>Ibert</w:t>
      </w:r>
      <w:r w:rsidRPr="27281A42" w:rsidR="00A418A8">
        <w:rPr>
          <w:rFonts w:ascii="Calibri" w:hAnsi="Calibri" w:asciiTheme="minorAscii" w:hAnsiTheme="minorAscii"/>
          <w:sz w:val="20"/>
          <w:szCs w:val="20"/>
        </w:rPr>
        <w:t xml:space="preserve"> chose </w:t>
      </w:r>
      <w:r w:rsidRPr="27281A42" w:rsidR="004F56F7">
        <w:rPr>
          <w:rFonts w:ascii="Calibri" w:hAnsi="Calibri" w:asciiTheme="minorAscii" w:hAnsiTheme="minorAscii"/>
          <w:sz w:val="20"/>
          <w:szCs w:val="20"/>
        </w:rPr>
        <w:t>a wind quintet</w:t>
      </w:r>
      <w:r w:rsidRPr="27281A42" w:rsidR="003E6517">
        <w:rPr>
          <w:rFonts w:ascii="Calibri" w:hAnsi="Calibri" w:asciiTheme="minorAscii" w:hAnsiTheme="minorAscii"/>
          <w:sz w:val="20"/>
          <w:szCs w:val="20"/>
        </w:rPr>
        <w:t xml:space="preserve"> to best express the f</w:t>
      </w:r>
      <w:r w:rsidRPr="27281A42" w:rsidR="00C534F1">
        <w:rPr>
          <w:rFonts w:ascii="Calibri" w:hAnsi="Calibri" w:asciiTheme="minorAscii" w:hAnsiTheme="minorAscii"/>
          <w:sz w:val="20"/>
          <w:szCs w:val="20"/>
        </w:rPr>
        <w:t>arcical nature of the plot</w:t>
      </w:r>
      <w:r w:rsidRPr="27281A42" w:rsidR="003E6517">
        <w:rPr>
          <w:rFonts w:ascii="Calibri" w:hAnsi="Calibri" w:asciiTheme="minorAscii" w:hAnsiTheme="minorAscii"/>
          <w:sz w:val="20"/>
          <w:szCs w:val="20"/>
        </w:rPr>
        <w:t xml:space="preserve">. </w:t>
      </w:r>
      <w:r w:rsidRPr="27281A42" w:rsidR="0076420A">
        <w:rPr>
          <w:rFonts w:ascii="Calibri" w:hAnsi="Calibri" w:asciiTheme="minorAscii" w:hAnsiTheme="minorAscii"/>
          <w:sz w:val="20"/>
          <w:szCs w:val="20"/>
        </w:rPr>
        <w:t xml:space="preserve">Soon after the premiere on March 21, 1930 at the </w:t>
      </w:r>
      <w:r w:rsidRPr="27281A42" w:rsidR="0076420A">
        <w:rPr>
          <w:rFonts w:ascii="Calibri" w:hAnsi="Calibri" w:asciiTheme="minorAscii" w:hAnsiTheme="minorAscii"/>
          <w:sz w:val="20"/>
          <w:szCs w:val="20"/>
        </w:rPr>
        <w:t>Théâtre</w:t>
      </w:r>
      <w:r w:rsidRPr="27281A42" w:rsidR="0076420A">
        <w:rPr>
          <w:rFonts w:ascii="Calibri" w:hAnsi="Calibri" w:asciiTheme="minorAscii" w:hAnsiTheme="minorAscii"/>
          <w:sz w:val="20"/>
          <w:szCs w:val="20"/>
        </w:rPr>
        <w:t xml:space="preserve"> de </w:t>
      </w:r>
      <w:proofErr w:type="spellStart"/>
      <w:r w:rsidRPr="27281A42" w:rsidR="0076420A">
        <w:rPr>
          <w:rFonts w:ascii="Calibri" w:hAnsi="Calibri" w:asciiTheme="minorAscii" w:hAnsiTheme="minorAscii"/>
          <w:sz w:val="20"/>
          <w:szCs w:val="20"/>
        </w:rPr>
        <w:t>l'Atelier</w:t>
      </w:r>
      <w:proofErr w:type="spellEnd"/>
      <w:r w:rsidRPr="27281A42" w:rsidR="0076420A">
        <w:rPr>
          <w:rFonts w:ascii="Calibri" w:hAnsi="Calibri" w:asciiTheme="minorAscii" w:hAnsiTheme="minorAscii"/>
          <w:sz w:val="20"/>
          <w:szCs w:val="20"/>
        </w:rPr>
        <w:t xml:space="preserve"> in Paris, </w:t>
      </w:r>
      <w:r w:rsidRPr="27281A42" w:rsidR="0076420A">
        <w:rPr>
          <w:rFonts w:ascii="Calibri" w:hAnsi="Calibri" w:asciiTheme="minorAscii" w:hAnsiTheme="minorAscii"/>
          <w:sz w:val="20"/>
          <w:szCs w:val="20"/>
        </w:rPr>
        <w:t>Ibert</w:t>
      </w:r>
      <w:r w:rsidRPr="27281A42" w:rsidR="0076420A">
        <w:rPr>
          <w:rFonts w:ascii="Calibri" w:hAnsi="Calibri" w:asciiTheme="minorAscii" w:hAnsiTheme="minorAscii"/>
          <w:sz w:val="20"/>
          <w:szCs w:val="20"/>
        </w:rPr>
        <w:t xml:space="preserve"> extracted these three mo</w:t>
      </w:r>
      <w:r w:rsidRPr="27281A42" w:rsidR="0076420A">
        <w:rPr>
          <w:rFonts w:ascii="Calibri" w:hAnsi="Calibri" w:asciiTheme="minorAscii" w:hAnsiTheme="minorAscii"/>
          <w:sz w:val="20"/>
          <w:szCs w:val="20"/>
        </w:rPr>
        <w:t>vements as a stand-alone composition. They are</w:t>
      </w:r>
      <w:r w:rsidRPr="27281A42" w:rsidR="003411F2">
        <w:rPr>
          <w:rFonts w:ascii="Calibri" w:hAnsi="Calibri" w:asciiTheme="minorAscii" w:hAnsiTheme="minorAscii"/>
          <w:sz w:val="20"/>
          <w:szCs w:val="20"/>
        </w:rPr>
        <w:t xml:space="preserve"> </w:t>
      </w:r>
      <w:proofErr w:type="spellStart"/>
      <w:r w:rsidRPr="27281A42" w:rsidR="003411F2">
        <w:rPr>
          <w:rFonts w:ascii="Calibri" w:hAnsi="Calibri" w:asciiTheme="minorAscii" w:hAnsiTheme="minorAscii"/>
          <w:sz w:val="20"/>
          <w:szCs w:val="20"/>
        </w:rPr>
        <w:t>timbrally</w:t>
      </w:r>
      <w:proofErr w:type="spellEnd"/>
      <w:r w:rsidRPr="27281A42" w:rsidR="0076420A">
        <w:rPr>
          <w:rFonts w:ascii="Calibri" w:hAnsi="Calibri" w:asciiTheme="minorAscii" w:hAnsiTheme="minorAscii"/>
          <w:sz w:val="20"/>
          <w:szCs w:val="20"/>
        </w:rPr>
        <w:t xml:space="preserve"> </w:t>
      </w:r>
      <w:r w:rsidRPr="27281A42" w:rsidR="00DF7A48">
        <w:rPr>
          <w:rFonts w:ascii="Calibri" w:hAnsi="Calibri" w:asciiTheme="minorAscii" w:hAnsiTheme="minorAscii"/>
          <w:sz w:val="20"/>
          <w:szCs w:val="20"/>
        </w:rPr>
        <w:t>diverse and goo</w:t>
      </w:r>
      <w:r w:rsidRPr="27281A42" w:rsidR="0020100C">
        <w:rPr>
          <w:rFonts w:ascii="Calibri" w:hAnsi="Calibri" w:asciiTheme="minorAscii" w:hAnsiTheme="minorAscii"/>
          <w:sz w:val="20"/>
          <w:szCs w:val="20"/>
        </w:rPr>
        <w:t>d-humored, full of cheeky</w:t>
      </w:r>
      <w:r w:rsidRPr="27281A42" w:rsidR="00DF7A48">
        <w:rPr>
          <w:rFonts w:ascii="Calibri" w:hAnsi="Calibri" w:asciiTheme="minorAscii" w:hAnsiTheme="minorAscii"/>
          <w:sz w:val="20"/>
          <w:szCs w:val="20"/>
        </w:rPr>
        <w:t xml:space="preserve"> moments that melt into thoughtful melodies</w:t>
      </w:r>
      <w:r w:rsidRPr="27281A42" w:rsidR="00B42EC7">
        <w:rPr>
          <w:rFonts w:ascii="Calibri" w:hAnsi="Calibri" w:asciiTheme="minorAscii" w:hAnsiTheme="minorAscii"/>
          <w:sz w:val="20"/>
          <w:szCs w:val="20"/>
        </w:rPr>
        <w:t>.</w:t>
      </w:r>
      <w:r w:rsidRPr="27281A42" w:rsidR="000B367F">
        <w:rPr>
          <w:rFonts w:ascii="Calibri" w:hAnsi="Calibri" w:asciiTheme="minorAscii" w:hAnsiTheme="minorAscii"/>
          <w:sz w:val="20"/>
          <w:szCs w:val="20"/>
        </w:rPr>
        <w:t xml:space="preserve"> </w:t>
      </w:r>
      <w:r w:rsidRPr="27281A42" w:rsidR="00B42EC7">
        <w:rPr>
          <w:rFonts w:ascii="Calibri" w:hAnsi="Calibri" w:asciiTheme="minorAscii" w:hAnsiTheme="minorAscii"/>
          <w:sz w:val="20"/>
          <w:szCs w:val="20"/>
        </w:rPr>
        <w:t>The c</w:t>
      </w:r>
      <w:r w:rsidRPr="27281A42" w:rsidR="0020100C">
        <w:rPr>
          <w:rFonts w:ascii="Calibri" w:hAnsi="Calibri" w:asciiTheme="minorAscii" w:hAnsiTheme="minorAscii"/>
          <w:sz w:val="20"/>
          <w:szCs w:val="20"/>
        </w:rPr>
        <w:t>ontrasting second movement is a winding</w:t>
      </w:r>
      <w:r w:rsidRPr="27281A42" w:rsidR="000B367F">
        <w:rPr>
          <w:rFonts w:ascii="Calibri" w:hAnsi="Calibri" w:asciiTheme="minorAscii" w:hAnsiTheme="minorAscii"/>
          <w:sz w:val="20"/>
          <w:szCs w:val="20"/>
        </w:rPr>
        <w:t xml:space="preserve"> conversation between the flute and clarinet until </w:t>
      </w:r>
      <w:r w:rsidRPr="27281A42" w:rsidR="0020100C">
        <w:rPr>
          <w:rFonts w:ascii="Calibri" w:hAnsi="Calibri" w:asciiTheme="minorAscii" w:hAnsiTheme="minorAscii"/>
          <w:sz w:val="20"/>
          <w:szCs w:val="20"/>
        </w:rPr>
        <w:t xml:space="preserve">the other instruments fill in the harmony </w:t>
      </w:r>
      <w:r w:rsidRPr="27281A42" w:rsidR="000B367F">
        <w:rPr>
          <w:rFonts w:ascii="Calibri" w:hAnsi="Calibri" w:asciiTheme="minorAscii" w:hAnsiTheme="minorAscii"/>
          <w:sz w:val="20"/>
          <w:szCs w:val="20"/>
        </w:rPr>
        <w:t>just before the end.</w:t>
      </w:r>
      <w:r w:rsidRPr="27281A42" w:rsidR="00A00F26">
        <w:rPr>
          <w:rFonts w:ascii="Calibri" w:hAnsi="Calibri" w:asciiTheme="minorAscii" w:hAnsiTheme="minorAscii"/>
          <w:sz w:val="20"/>
          <w:szCs w:val="20"/>
        </w:rPr>
        <w:t xml:space="preserve"> </w:t>
      </w:r>
    </w:p>
    <w:p xmlns:wp14="http://schemas.microsoft.com/office/word/2010/wordml" w:rsidR="00DF19B3" w:rsidP="27281A42" w:rsidRDefault="00DF19B3" w14:paraId="6A05A809"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Pr="00474FDC" w:rsidR="00DF19B3" w:rsidP="27281A42" w:rsidRDefault="00836658" w14:paraId="58AFFD97" wp14:textId="77777777">
      <w:pPr>
        <w:pStyle w:val="NormalWeb"/>
        <w:spacing w:before="0" w:beforeAutospacing="off" w:after="0" w:afterAutospacing="off" w:line="240" w:lineRule="auto"/>
        <w:rPr>
          <w:rFonts w:ascii="Calibri" w:hAnsi="Calibri" w:asciiTheme="minorAscii" w:hAnsiTheme="minorAscii"/>
          <w:sz w:val="20"/>
          <w:szCs w:val="20"/>
        </w:rPr>
      </w:pPr>
      <w:r w:rsidRPr="27281A42" w:rsidR="00836658">
        <w:rPr>
          <w:rFonts w:ascii="Calibri" w:hAnsi="Calibri" w:asciiTheme="minorAscii" w:hAnsiTheme="minorAscii"/>
          <w:sz w:val="20"/>
          <w:szCs w:val="20"/>
        </w:rPr>
        <w:t xml:space="preserve">A BRIEF </w:t>
      </w:r>
      <w:r w:rsidRPr="27281A42" w:rsidR="00DF19B3">
        <w:rPr>
          <w:rFonts w:ascii="Calibri" w:hAnsi="Calibri" w:asciiTheme="minorAscii" w:hAnsiTheme="minorAscii"/>
          <w:sz w:val="20"/>
          <w:szCs w:val="20"/>
        </w:rPr>
        <w:t xml:space="preserve">POSTSCRIPT: </w:t>
      </w:r>
      <w:r w:rsidRPr="27281A42" w:rsidR="00474FDC">
        <w:rPr>
          <w:rFonts w:ascii="Calibri" w:hAnsi="Calibri" w:asciiTheme="minorAscii" w:hAnsiTheme="minorAscii"/>
          <w:sz w:val="20"/>
          <w:szCs w:val="20"/>
        </w:rPr>
        <w:t xml:space="preserve">In 1962, the year </w:t>
      </w:r>
      <w:r w:rsidRPr="27281A42" w:rsidR="00DF19B3">
        <w:rPr>
          <w:rFonts w:ascii="Calibri" w:hAnsi="Calibri" w:asciiTheme="minorAscii" w:hAnsiTheme="minorAscii"/>
          <w:sz w:val="20"/>
          <w:szCs w:val="20"/>
        </w:rPr>
        <w:t>Ibert</w:t>
      </w:r>
      <w:r w:rsidRPr="27281A42" w:rsidR="00DF19B3">
        <w:rPr>
          <w:rFonts w:ascii="Calibri" w:hAnsi="Calibri" w:asciiTheme="minorAscii" w:hAnsiTheme="minorAscii"/>
          <w:sz w:val="20"/>
          <w:szCs w:val="20"/>
        </w:rPr>
        <w:t xml:space="preserve"> died, Belgian artist Pierre </w:t>
      </w:r>
      <w:proofErr w:type="spellStart"/>
      <w:r w:rsidRPr="27281A42" w:rsidR="00DF19B3">
        <w:rPr>
          <w:rFonts w:ascii="Calibri" w:hAnsi="Calibri" w:asciiTheme="minorAscii" w:hAnsiTheme="minorAscii"/>
          <w:sz w:val="20"/>
          <w:szCs w:val="20"/>
        </w:rPr>
        <w:t>Alechinsky</w:t>
      </w:r>
      <w:proofErr w:type="spellEnd"/>
      <w:r w:rsidRPr="27281A42" w:rsidR="00DF19B3">
        <w:rPr>
          <w:rFonts w:ascii="Calibri" w:hAnsi="Calibri" w:asciiTheme="minorAscii" w:hAnsiTheme="minorAscii"/>
          <w:sz w:val="20"/>
          <w:szCs w:val="20"/>
        </w:rPr>
        <w:t xml:space="preserve"> was inspired to make a sketch </w:t>
      </w:r>
      <w:r w:rsidRPr="27281A42" w:rsidR="00DF19B3">
        <w:rPr>
          <w:rFonts w:ascii="Calibri" w:hAnsi="Calibri" w:asciiTheme="minorAscii" w:hAnsiTheme="minorAscii"/>
          <w:sz w:val="20"/>
          <w:szCs w:val="20"/>
        </w:rPr>
        <w:t xml:space="preserve">after hearing this piece on the radio. His </w:t>
      </w:r>
      <w:hyperlink r:id="R563948a477f74ffb">
        <w:r w:rsidRPr="27281A42" w:rsidR="00DF19B3">
          <w:rPr>
            <w:rStyle w:val="Hyperlink"/>
            <w:rFonts w:ascii="Calibri" w:hAnsi="Calibri" w:asciiTheme="minorAscii" w:hAnsiTheme="minorAscii"/>
            <w:i w:val="1"/>
            <w:iCs w:val="1"/>
            <w:sz w:val="20"/>
            <w:szCs w:val="20"/>
          </w:rPr>
          <w:t xml:space="preserve">Trois </w:t>
        </w:r>
        <w:r w:rsidRPr="27281A42" w:rsidR="00DF19B3">
          <w:rPr>
            <w:rStyle w:val="Hyperlink"/>
            <w:rFonts w:ascii="Calibri" w:hAnsi="Calibri" w:asciiTheme="minorAscii" w:hAnsiTheme="minorAscii"/>
            <w:i w:val="1"/>
            <w:iCs w:val="1"/>
            <w:sz w:val="20"/>
            <w:szCs w:val="20"/>
          </w:rPr>
          <w:t>pièces</w:t>
        </w:r>
        <w:r w:rsidRPr="27281A42" w:rsidR="00DF19B3">
          <w:rPr>
            <w:rStyle w:val="Hyperlink"/>
            <w:rFonts w:ascii="Calibri" w:hAnsi="Calibri" w:asciiTheme="minorAscii" w:hAnsiTheme="minorAscii"/>
            <w:i w:val="1"/>
            <w:iCs w:val="1"/>
            <w:sz w:val="20"/>
            <w:szCs w:val="20"/>
          </w:rPr>
          <w:t xml:space="preserve"> </w:t>
        </w:r>
        <w:r w:rsidRPr="27281A42" w:rsidR="00DF19B3">
          <w:rPr>
            <w:rStyle w:val="Hyperlink"/>
            <w:rFonts w:ascii="Calibri" w:hAnsi="Calibri" w:asciiTheme="minorAscii" w:hAnsiTheme="minorAscii"/>
            <w:i w:val="1"/>
            <w:iCs w:val="1"/>
            <w:sz w:val="20"/>
            <w:szCs w:val="20"/>
          </w:rPr>
          <w:t>brèves</w:t>
        </w:r>
      </w:hyperlink>
      <w:r w:rsidRPr="27281A42" w:rsidR="00474FDC">
        <w:rPr>
          <w:rFonts w:ascii="Calibri" w:hAnsi="Calibri" w:asciiTheme="minorAscii" w:hAnsiTheme="minorAscii"/>
          <w:i w:val="1"/>
          <w:iCs w:val="1"/>
          <w:sz w:val="20"/>
          <w:szCs w:val="20"/>
        </w:rPr>
        <w:t xml:space="preserve"> </w:t>
      </w:r>
      <w:r w:rsidRPr="27281A42" w:rsidR="00474FDC">
        <w:rPr>
          <w:rFonts w:ascii="Calibri" w:hAnsi="Calibri" w:asciiTheme="minorAscii" w:hAnsiTheme="minorAscii"/>
          <w:sz w:val="20"/>
          <w:szCs w:val="20"/>
        </w:rPr>
        <w:t xml:space="preserve">is at the </w:t>
      </w:r>
      <w:proofErr w:type="spellStart"/>
      <w:r w:rsidRPr="27281A42" w:rsidR="00474FDC">
        <w:rPr>
          <w:rFonts w:ascii="Calibri" w:hAnsi="Calibri" w:asciiTheme="minorAscii" w:hAnsiTheme="minorAscii"/>
          <w:sz w:val="20"/>
          <w:szCs w:val="20"/>
        </w:rPr>
        <w:t>Musées</w:t>
      </w:r>
      <w:proofErr w:type="spellEnd"/>
      <w:r w:rsidRPr="27281A42" w:rsidR="00474FDC">
        <w:rPr>
          <w:rFonts w:ascii="Calibri" w:hAnsi="Calibri" w:asciiTheme="minorAscii" w:hAnsiTheme="minorAscii"/>
          <w:sz w:val="20"/>
          <w:szCs w:val="20"/>
        </w:rPr>
        <w:t xml:space="preserve"> </w:t>
      </w:r>
      <w:proofErr w:type="spellStart"/>
      <w:r w:rsidRPr="27281A42" w:rsidR="00474FDC">
        <w:rPr>
          <w:rFonts w:ascii="Calibri" w:hAnsi="Calibri" w:asciiTheme="minorAscii" w:hAnsiTheme="minorAscii"/>
          <w:sz w:val="20"/>
          <w:szCs w:val="20"/>
        </w:rPr>
        <w:t>royaux</w:t>
      </w:r>
      <w:proofErr w:type="spellEnd"/>
      <w:r w:rsidRPr="27281A42" w:rsidR="00474FDC">
        <w:rPr>
          <w:rFonts w:ascii="Calibri" w:hAnsi="Calibri" w:asciiTheme="minorAscii" w:hAnsiTheme="minorAscii"/>
          <w:sz w:val="20"/>
          <w:szCs w:val="20"/>
        </w:rPr>
        <w:t xml:space="preserve"> des B</w:t>
      </w:r>
      <w:r w:rsidRPr="27281A42" w:rsidR="00474FDC">
        <w:rPr>
          <w:rFonts w:ascii="Calibri" w:hAnsi="Calibri" w:asciiTheme="minorAscii" w:hAnsiTheme="minorAscii"/>
          <w:sz w:val="20"/>
          <w:szCs w:val="20"/>
        </w:rPr>
        <w:t xml:space="preserve">eaux-Arts de </w:t>
      </w:r>
      <w:r w:rsidRPr="27281A42" w:rsidR="00474FDC">
        <w:rPr>
          <w:rFonts w:ascii="Calibri" w:hAnsi="Calibri" w:asciiTheme="minorAscii" w:hAnsiTheme="minorAscii"/>
          <w:sz w:val="20"/>
          <w:szCs w:val="20"/>
        </w:rPr>
        <w:t>Belgique</w:t>
      </w:r>
      <w:r w:rsidRPr="27281A42" w:rsidR="00474FDC">
        <w:rPr>
          <w:rFonts w:ascii="Calibri" w:hAnsi="Calibri" w:asciiTheme="minorAscii" w:hAnsiTheme="minorAscii"/>
          <w:sz w:val="20"/>
          <w:szCs w:val="20"/>
        </w:rPr>
        <w:t xml:space="preserve"> in Brussels.</w:t>
      </w:r>
    </w:p>
    <w:p xmlns:wp14="http://schemas.microsoft.com/office/word/2010/wordml" w:rsidR="00DF7A48" w:rsidP="27281A42" w:rsidRDefault="00DF7A48" w14:paraId="5A39BBE3"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003D4002" w:rsidP="27281A42" w:rsidRDefault="003D4002" w14:paraId="72A3D3EC" wp14:textId="77777777" wp14:noSpellErr="1">
      <w:pPr>
        <w:pStyle w:val="NormalWeb"/>
        <w:spacing w:before="0" w:beforeAutospacing="off" w:after="0" w:afterAutospacing="off" w:line="240" w:lineRule="auto"/>
        <w:rPr>
          <w:rFonts w:ascii="Calibri" w:hAnsi="Calibri" w:asciiTheme="minorAscii" w:hAnsiTheme="minorAscii"/>
          <w:b w:val="1"/>
          <w:bCs w:val="1"/>
          <w:sz w:val="20"/>
          <w:szCs w:val="20"/>
        </w:rPr>
      </w:pPr>
    </w:p>
    <w:p xmlns:wp14="http://schemas.microsoft.com/office/word/2010/wordml" w:rsidRPr="002761A3" w:rsidR="002761A3" w:rsidP="27281A42" w:rsidRDefault="002761A3" w14:paraId="3F1A8CF4" wp14:textId="77777777">
      <w:pPr>
        <w:pStyle w:val="NormalWeb"/>
        <w:spacing w:before="0" w:beforeAutospacing="off" w:after="0" w:afterAutospacing="off" w:line="240" w:lineRule="auto"/>
        <w:rPr>
          <w:rFonts w:ascii="Calibri" w:hAnsi="Calibri" w:asciiTheme="minorAscii" w:hAnsiTheme="minorAscii"/>
          <w:b w:val="1"/>
          <w:bCs w:val="1"/>
          <w:sz w:val="20"/>
          <w:szCs w:val="20"/>
        </w:rPr>
      </w:pPr>
      <w:proofErr w:type="spellStart"/>
      <w:r w:rsidRPr="27281A42" w:rsidR="002761A3">
        <w:rPr>
          <w:rFonts w:ascii="Calibri" w:hAnsi="Calibri" w:asciiTheme="minorAscii" w:hAnsiTheme="minorAscii"/>
          <w:b w:val="1"/>
          <w:bCs w:val="1"/>
          <w:i w:val="1"/>
          <w:iCs w:val="1"/>
          <w:sz w:val="20"/>
          <w:szCs w:val="20"/>
        </w:rPr>
        <w:t>Pohádka</w:t>
      </w:r>
      <w:proofErr w:type="spellEnd"/>
      <w:r w:rsidRPr="27281A42" w:rsidR="002761A3">
        <w:rPr>
          <w:rFonts w:ascii="Calibri" w:hAnsi="Calibri" w:asciiTheme="minorAscii" w:hAnsiTheme="minorAscii"/>
          <w:b w:val="1"/>
          <w:bCs w:val="1"/>
          <w:sz w:val="20"/>
          <w:szCs w:val="20"/>
        </w:rPr>
        <w:t xml:space="preserve"> (Fairy Tale)</w:t>
      </w:r>
      <w:r w:rsidRPr="27281A42" w:rsidR="002761A3">
        <w:rPr>
          <w:rFonts w:ascii="Calibri" w:hAnsi="Calibri" w:asciiTheme="minorAscii" w:hAnsiTheme="minorAscii"/>
          <w:b w:val="1"/>
          <w:bCs w:val="1"/>
          <w:sz w:val="20"/>
          <w:szCs w:val="20"/>
        </w:rPr>
        <w:t xml:space="preserve"> for Cello and Piano (1910</w:t>
      </w:r>
      <w:r w:rsidRPr="27281A42" w:rsidR="002761A3">
        <w:rPr>
          <w:rFonts w:ascii="Calibri" w:hAnsi="Calibri" w:asciiTheme="minorAscii" w:hAnsiTheme="minorAscii"/>
          <w:b w:val="1"/>
          <w:bCs w:val="1"/>
          <w:sz w:val="20"/>
          <w:szCs w:val="20"/>
        </w:rPr>
        <w:t>)</w:t>
      </w:r>
      <w:r>
        <w:br/>
      </w:r>
      <w:r w:rsidRPr="27281A42" w:rsidR="002761A3">
        <w:rPr>
          <w:rFonts w:ascii="Calibri" w:hAnsi="Calibri" w:asciiTheme="minorAscii" w:hAnsiTheme="minorAscii"/>
          <w:b w:val="1"/>
          <w:bCs w:val="1"/>
          <w:sz w:val="20"/>
          <w:szCs w:val="20"/>
        </w:rPr>
        <w:t>Leoš</w:t>
      </w:r>
      <w:r w:rsidRPr="27281A42" w:rsidR="002761A3">
        <w:rPr>
          <w:rFonts w:ascii="Calibri" w:hAnsi="Calibri" w:asciiTheme="minorAscii" w:hAnsiTheme="minorAscii"/>
          <w:b w:val="1"/>
          <w:bCs w:val="1"/>
          <w:sz w:val="20"/>
          <w:szCs w:val="20"/>
        </w:rPr>
        <w:t xml:space="preserve"> </w:t>
      </w:r>
      <w:r w:rsidRPr="27281A42" w:rsidR="002761A3">
        <w:rPr>
          <w:rFonts w:ascii="Calibri" w:hAnsi="Calibri" w:asciiTheme="minorAscii" w:hAnsiTheme="minorAscii"/>
          <w:b w:val="1"/>
          <w:bCs w:val="1"/>
          <w:sz w:val="20"/>
          <w:szCs w:val="20"/>
        </w:rPr>
        <w:t>Janáček</w:t>
      </w:r>
      <w:r w:rsidRPr="27281A42" w:rsidR="002761A3">
        <w:rPr>
          <w:rFonts w:ascii="Calibri" w:hAnsi="Calibri" w:asciiTheme="minorAscii" w:hAnsiTheme="minorAscii"/>
          <w:b w:val="1"/>
          <w:bCs w:val="1"/>
          <w:sz w:val="20"/>
          <w:szCs w:val="20"/>
        </w:rPr>
        <w:t xml:space="preserve"> (</w:t>
      </w:r>
      <w:proofErr w:type="spellStart"/>
      <w:r w:rsidRPr="27281A42" w:rsidR="002761A3">
        <w:rPr>
          <w:rFonts w:ascii="Calibri" w:hAnsi="Calibri" w:asciiTheme="minorAscii" w:hAnsiTheme="minorAscii"/>
          <w:b w:val="1"/>
          <w:bCs w:val="1"/>
          <w:sz w:val="20"/>
          <w:szCs w:val="20"/>
        </w:rPr>
        <w:t>Hukvaldy</w:t>
      </w:r>
      <w:proofErr w:type="spellEnd"/>
      <w:r w:rsidRPr="27281A42" w:rsidR="002761A3">
        <w:rPr>
          <w:rFonts w:ascii="Calibri" w:hAnsi="Calibri" w:asciiTheme="minorAscii" w:hAnsiTheme="minorAscii"/>
          <w:b w:val="1"/>
          <w:bCs w:val="1"/>
          <w:sz w:val="20"/>
          <w:szCs w:val="20"/>
        </w:rPr>
        <w:t>, Moravia</w:t>
      </w:r>
      <w:r w:rsidRPr="27281A42" w:rsidR="002761A3">
        <w:rPr>
          <w:rFonts w:ascii="Calibri" w:hAnsi="Calibri" w:asciiTheme="minorAscii" w:hAnsiTheme="minorAscii"/>
          <w:b w:val="1"/>
          <w:bCs w:val="1"/>
          <w:sz w:val="20"/>
          <w:szCs w:val="20"/>
        </w:rPr>
        <w:t xml:space="preserve">, </w:t>
      </w:r>
      <w:r w:rsidRPr="27281A42" w:rsidR="002761A3">
        <w:rPr>
          <w:rFonts w:ascii="Calibri" w:hAnsi="Calibri" w:asciiTheme="minorAscii" w:hAnsiTheme="minorAscii"/>
          <w:b w:val="1"/>
          <w:bCs w:val="1"/>
          <w:sz w:val="20"/>
          <w:szCs w:val="20"/>
        </w:rPr>
        <w:t>1854</w:t>
      </w:r>
      <w:r w:rsidRPr="27281A42" w:rsidR="002761A3">
        <w:rPr>
          <w:rFonts w:ascii="Calibri" w:hAnsi="Calibri" w:asciiTheme="minorAscii" w:hAnsiTheme="minorAscii"/>
          <w:b w:val="1"/>
          <w:bCs w:val="1"/>
          <w:sz w:val="20"/>
          <w:szCs w:val="20"/>
        </w:rPr>
        <w:t xml:space="preserve"> </w:t>
      </w:r>
      <w:r w:rsidRPr="27281A42" w:rsidR="00D12C5F">
        <w:rPr>
          <w:rFonts w:ascii="Calibri" w:hAnsi="Calibri" w:asciiTheme="minorAscii" w:hAnsiTheme="minorAscii"/>
          <w:b w:val="1"/>
          <w:bCs w:val="1"/>
          <w:sz w:val="20"/>
          <w:szCs w:val="20"/>
        </w:rPr>
        <w:t>–</w:t>
      </w:r>
      <w:r w:rsidRPr="27281A42" w:rsidR="002761A3">
        <w:rPr>
          <w:rFonts w:ascii="Calibri" w:hAnsi="Calibri" w:asciiTheme="minorAscii" w:hAnsiTheme="minorAscii"/>
          <w:b w:val="1"/>
          <w:bCs w:val="1"/>
          <w:sz w:val="20"/>
          <w:szCs w:val="20"/>
        </w:rPr>
        <w:t xml:space="preserve"> </w:t>
      </w:r>
      <w:proofErr w:type="spellStart"/>
      <w:r w:rsidRPr="27281A42" w:rsidR="002761A3">
        <w:rPr>
          <w:rFonts w:ascii="Calibri" w:hAnsi="Calibri" w:asciiTheme="minorAscii" w:hAnsiTheme="minorAscii"/>
          <w:b w:val="1"/>
          <w:bCs w:val="1"/>
          <w:sz w:val="20"/>
          <w:szCs w:val="20"/>
        </w:rPr>
        <w:t>Moravská</w:t>
      </w:r>
      <w:proofErr w:type="spellEnd"/>
      <w:r w:rsidRPr="27281A42" w:rsidR="002761A3">
        <w:rPr>
          <w:rFonts w:ascii="Calibri" w:hAnsi="Calibri" w:asciiTheme="minorAscii" w:hAnsiTheme="minorAscii"/>
          <w:b w:val="1"/>
          <w:bCs w:val="1"/>
          <w:sz w:val="20"/>
          <w:szCs w:val="20"/>
        </w:rPr>
        <w:t xml:space="preserve"> Ostrava</w:t>
      </w:r>
      <w:r w:rsidRPr="27281A42" w:rsidR="002761A3">
        <w:rPr>
          <w:rFonts w:ascii="Calibri" w:hAnsi="Calibri" w:asciiTheme="minorAscii" w:hAnsiTheme="minorAscii"/>
          <w:b w:val="1"/>
          <w:bCs w:val="1"/>
          <w:sz w:val="20"/>
          <w:szCs w:val="20"/>
        </w:rPr>
        <w:t xml:space="preserve">, </w:t>
      </w:r>
      <w:r w:rsidRPr="27281A42" w:rsidR="002761A3">
        <w:rPr>
          <w:rFonts w:ascii="Calibri" w:hAnsi="Calibri" w:asciiTheme="minorAscii" w:hAnsiTheme="minorAscii"/>
          <w:b w:val="1"/>
          <w:bCs w:val="1"/>
          <w:sz w:val="20"/>
          <w:szCs w:val="20"/>
        </w:rPr>
        <w:t>1928)</w:t>
      </w:r>
    </w:p>
    <w:p xmlns:wp14="http://schemas.microsoft.com/office/word/2010/wordml" w:rsidRPr="00956A4A" w:rsidR="001A222E" w:rsidP="27281A42" w:rsidRDefault="00E423DC" w14:paraId="1B2CB332" wp14:textId="77777777">
      <w:pPr>
        <w:pStyle w:val="NormalWeb"/>
        <w:spacing w:before="0" w:beforeAutospacing="off" w:after="0" w:afterAutospacing="off" w:line="240" w:lineRule="auto"/>
        <w:rPr>
          <w:rStyle w:val="A5"/>
          <w:rFonts w:ascii="Calibri" w:hAnsi="Calibri" w:cs="Times New Roman" w:asciiTheme="minorAscii" w:hAnsiTheme="minorAscii"/>
          <w:color w:val="auto"/>
          <w:sz w:val="20"/>
          <w:szCs w:val="20"/>
        </w:rPr>
      </w:pPr>
      <w:r>
        <w:br/>
      </w:r>
      <w:r w:rsidRPr="27281A42" w:rsidR="00D122FB">
        <w:rPr>
          <w:rFonts w:ascii="Calibri" w:hAnsi="Calibri" w:asciiTheme="minorAscii" w:hAnsiTheme="minorAscii"/>
          <w:sz w:val="20"/>
          <w:szCs w:val="20"/>
        </w:rPr>
        <w:t xml:space="preserve">Czech composer </w:t>
      </w:r>
      <w:r w:rsidRPr="27281A42" w:rsidR="00D122FB">
        <w:rPr>
          <w:rFonts w:ascii="Calibri" w:hAnsi="Calibri" w:asciiTheme="minorAscii" w:hAnsiTheme="minorAscii"/>
          <w:sz w:val="20"/>
          <w:szCs w:val="20"/>
        </w:rPr>
        <w:t>Leoš</w:t>
      </w:r>
      <w:r w:rsidRPr="27281A42" w:rsidR="00D122FB">
        <w:rPr>
          <w:rFonts w:ascii="Calibri" w:hAnsi="Calibri" w:asciiTheme="minorAscii" w:hAnsiTheme="minorAscii"/>
          <w:sz w:val="20"/>
          <w:szCs w:val="20"/>
        </w:rPr>
        <w:t xml:space="preserve"> </w:t>
      </w:r>
      <w:r w:rsidRPr="27281A42" w:rsidR="00D122FB">
        <w:rPr>
          <w:rFonts w:ascii="Calibri" w:hAnsi="Calibri" w:asciiTheme="minorAscii" w:hAnsiTheme="minorAscii"/>
          <w:sz w:val="20"/>
          <w:szCs w:val="20"/>
        </w:rPr>
        <w:t>Janáček</w:t>
      </w:r>
      <w:r w:rsidRPr="27281A42" w:rsidR="00D122FB">
        <w:rPr>
          <w:rFonts w:ascii="Calibri" w:hAnsi="Calibri" w:asciiTheme="minorAscii" w:hAnsiTheme="minorAscii"/>
          <w:sz w:val="20"/>
          <w:szCs w:val="20"/>
        </w:rPr>
        <w:t xml:space="preserve"> </w:t>
      </w:r>
      <w:r w:rsidRPr="27281A42" w:rsidR="00C34956">
        <w:rPr>
          <w:rFonts w:ascii="Calibri" w:hAnsi="Calibri" w:asciiTheme="minorAscii" w:hAnsiTheme="minorAscii"/>
          <w:sz w:val="20"/>
          <w:szCs w:val="20"/>
        </w:rPr>
        <w:t>was greatly inspired by the Czech National Revival, a</w:t>
      </w:r>
      <w:r w:rsidRPr="27281A42" w:rsidR="00956A4A">
        <w:rPr>
          <w:rFonts w:ascii="Calibri" w:hAnsi="Calibri" w:asciiTheme="minorAscii" w:hAnsiTheme="minorAscii"/>
          <w:sz w:val="20"/>
          <w:szCs w:val="20"/>
        </w:rPr>
        <w:t xml:space="preserve"> 19th-century</w:t>
      </w:r>
      <w:r w:rsidRPr="27281A42" w:rsidR="00C34956">
        <w:rPr>
          <w:rFonts w:ascii="Calibri" w:hAnsi="Calibri" w:asciiTheme="minorAscii" w:hAnsiTheme="minorAscii"/>
          <w:sz w:val="20"/>
          <w:szCs w:val="20"/>
        </w:rPr>
        <w:t xml:space="preserve"> movement to promote Czech language and culture when the country was still part of the Austro-Hungarian Empire. </w:t>
      </w:r>
      <w:r w:rsidRPr="27281A42" w:rsidR="00956A4A">
        <w:rPr>
          <w:rFonts w:ascii="Calibri" w:hAnsi="Calibri" w:asciiTheme="minorAscii" w:hAnsiTheme="minorAscii"/>
          <w:sz w:val="20"/>
          <w:szCs w:val="20"/>
        </w:rPr>
        <w:t xml:space="preserve">He was particularly interested in opposing German cultural domination by looking to Russian as an example of deep, independent Slavic culture. </w:t>
      </w:r>
      <w:r w:rsidRPr="27281A42" w:rsidR="001A222E">
        <w:rPr>
          <w:rFonts w:ascii="Calibri" w:hAnsi="Calibri" w:asciiTheme="minorAscii" w:hAnsiTheme="minorAscii"/>
          <w:sz w:val="20"/>
          <w:szCs w:val="20"/>
        </w:rPr>
        <w:t>Janáček</w:t>
      </w:r>
      <w:r w:rsidRPr="27281A42" w:rsidR="001A222E">
        <w:rPr>
          <w:rFonts w:ascii="Calibri" w:hAnsi="Calibri" w:asciiTheme="minorAscii" w:hAnsiTheme="minorAscii"/>
          <w:sz w:val="20"/>
          <w:szCs w:val="20"/>
        </w:rPr>
        <w:t xml:space="preserve"> </w:t>
      </w:r>
      <w:r w:rsidRPr="27281A42" w:rsidR="00956A4A">
        <w:rPr>
          <w:rFonts w:ascii="Calibri" w:hAnsi="Calibri" w:asciiTheme="minorAscii" w:hAnsiTheme="minorAscii"/>
          <w:sz w:val="20"/>
          <w:szCs w:val="20"/>
        </w:rPr>
        <w:t>traveled to Russia numerous times and was inspired to found a circle in Brno to promote Russian culture.</w:t>
      </w:r>
      <w:r w:rsidRPr="27281A42" w:rsidR="00956A4A">
        <w:rPr>
          <w:rFonts w:ascii="Calibri" w:hAnsi="Calibri" w:asciiTheme="minorAscii" w:hAnsiTheme="minorAscii"/>
          <w:sz w:val="20"/>
          <w:szCs w:val="20"/>
        </w:rPr>
        <w:t xml:space="preserve"> </w:t>
      </w:r>
      <w:r w:rsidRPr="27281A42" w:rsidR="00067005">
        <w:rPr>
          <w:rFonts w:ascii="Calibri" w:hAnsi="Calibri" w:asciiTheme="minorAscii" w:hAnsiTheme="minorAscii"/>
          <w:sz w:val="20"/>
          <w:szCs w:val="20"/>
        </w:rPr>
        <w:t>Many of his best-known works are based on</w:t>
      </w:r>
      <w:r w:rsidRPr="27281A42" w:rsidR="001A222E">
        <w:rPr>
          <w:rFonts w:ascii="Calibri" w:hAnsi="Calibri" w:asciiTheme="minorAscii" w:hAnsiTheme="minorAscii"/>
          <w:sz w:val="20"/>
          <w:szCs w:val="20"/>
        </w:rPr>
        <w:t xml:space="preserve"> Russian sources, including the orchestral work </w:t>
      </w:r>
      <w:r w:rsidRPr="27281A42" w:rsidR="001A222E">
        <w:rPr>
          <w:rFonts w:ascii="Calibri" w:hAnsi="Calibri" w:asciiTheme="minorAscii" w:hAnsiTheme="minorAscii"/>
          <w:i w:val="1"/>
          <w:iCs w:val="1"/>
          <w:sz w:val="20"/>
          <w:szCs w:val="20"/>
        </w:rPr>
        <w:t>Taras</w:t>
      </w:r>
      <w:r w:rsidRPr="27281A42" w:rsidR="001A222E">
        <w:rPr>
          <w:rFonts w:ascii="Calibri" w:hAnsi="Calibri" w:asciiTheme="minorAscii" w:hAnsiTheme="minorAscii"/>
          <w:i w:val="1"/>
          <w:iCs w:val="1"/>
          <w:sz w:val="20"/>
          <w:szCs w:val="20"/>
        </w:rPr>
        <w:t xml:space="preserve"> </w:t>
      </w:r>
      <w:proofErr w:type="spellStart"/>
      <w:r w:rsidRPr="27281A42" w:rsidR="001A222E">
        <w:rPr>
          <w:rFonts w:ascii="Calibri" w:hAnsi="Calibri" w:asciiTheme="minorAscii" w:hAnsiTheme="minorAscii"/>
          <w:i w:val="1"/>
          <w:iCs w:val="1"/>
          <w:sz w:val="20"/>
          <w:szCs w:val="20"/>
        </w:rPr>
        <w:t>Bulba</w:t>
      </w:r>
      <w:proofErr w:type="spellEnd"/>
      <w:r w:rsidRPr="27281A42" w:rsidR="001A222E">
        <w:rPr>
          <w:rFonts w:ascii="Calibri" w:hAnsi="Calibri" w:asciiTheme="minorAscii" w:hAnsiTheme="minorAscii"/>
          <w:sz w:val="20"/>
          <w:szCs w:val="20"/>
        </w:rPr>
        <w:t xml:space="preserve"> (based on a novel by Nikolai Gogol), the operas </w:t>
      </w:r>
      <w:r w:rsidRPr="27281A42" w:rsidR="001A222E">
        <w:rPr>
          <w:rFonts w:ascii="Calibri" w:hAnsi="Calibri" w:asciiTheme="minorAscii" w:hAnsiTheme="minorAscii"/>
          <w:i w:val="1"/>
          <w:iCs w:val="1"/>
          <w:sz w:val="20"/>
          <w:szCs w:val="20"/>
        </w:rPr>
        <w:t>Káťa</w:t>
      </w:r>
      <w:r w:rsidRPr="27281A42" w:rsidR="001A222E">
        <w:rPr>
          <w:rFonts w:ascii="Calibri" w:hAnsi="Calibri" w:asciiTheme="minorAscii" w:hAnsiTheme="minorAscii"/>
          <w:i w:val="1"/>
          <w:iCs w:val="1"/>
          <w:sz w:val="20"/>
          <w:szCs w:val="20"/>
        </w:rPr>
        <w:t xml:space="preserve"> </w:t>
      </w:r>
      <w:proofErr w:type="spellStart"/>
      <w:r w:rsidRPr="27281A42" w:rsidR="001A222E">
        <w:rPr>
          <w:rFonts w:ascii="Calibri" w:hAnsi="Calibri" w:asciiTheme="minorAscii" w:hAnsiTheme="minorAscii"/>
          <w:i w:val="1"/>
          <w:iCs w:val="1"/>
          <w:sz w:val="20"/>
          <w:szCs w:val="20"/>
        </w:rPr>
        <w:t>Kabanová</w:t>
      </w:r>
      <w:proofErr w:type="spellEnd"/>
      <w:r w:rsidRPr="27281A42" w:rsidR="001A222E">
        <w:rPr>
          <w:rFonts w:ascii="Calibri" w:hAnsi="Calibri" w:asciiTheme="minorAscii" w:hAnsiTheme="minorAscii"/>
          <w:sz w:val="20"/>
          <w:szCs w:val="20"/>
        </w:rPr>
        <w:t xml:space="preserve"> (from a play by Alexander </w:t>
      </w:r>
      <w:r w:rsidRPr="27281A42" w:rsidR="001A222E">
        <w:rPr>
          <w:rFonts w:ascii="Calibri" w:hAnsi="Calibri" w:asciiTheme="minorAscii" w:hAnsiTheme="minorAscii"/>
          <w:sz w:val="20"/>
          <w:szCs w:val="20"/>
        </w:rPr>
        <w:t>Ostrovsky</w:t>
      </w:r>
      <w:r w:rsidRPr="27281A42" w:rsidR="001A222E">
        <w:rPr>
          <w:rFonts w:ascii="Calibri" w:hAnsi="Calibri" w:asciiTheme="minorAscii" w:hAnsiTheme="minorAscii"/>
          <w:sz w:val="20"/>
          <w:szCs w:val="20"/>
        </w:rPr>
        <w:t xml:space="preserve">) and </w:t>
      </w:r>
      <w:r w:rsidRPr="27281A42" w:rsidR="001A222E">
        <w:rPr>
          <w:rFonts w:ascii="Calibri" w:hAnsi="Calibri" w:asciiTheme="minorAscii" w:hAnsiTheme="minorAscii"/>
          <w:i w:val="1"/>
          <w:iCs w:val="1"/>
          <w:sz w:val="20"/>
          <w:szCs w:val="20"/>
        </w:rPr>
        <w:t>From the House of the Dead</w:t>
      </w:r>
      <w:r w:rsidRPr="27281A42" w:rsidR="0050791F">
        <w:rPr>
          <w:rFonts w:ascii="Calibri" w:hAnsi="Calibri" w:asciiTheme="minorAscii" w:hAnsiTheme="minorAscii"/>
          <w:sz w:val="20"/>
          <w:szCs w:val="20"/>
        </w:rPr>
        <w:t xml:space="preserve"> (from a Dostoevsky novel), </w:t>
      </w:r>
      <w:r w:rsidRPr="27281A42" w:rsidR="003514AE">
        <w:rPr>
          <w:rFonts w:ascii="Calibri" w:hAnsi="Calibri" w:asciiTheme="minorAscii" w:hAnsiTheme="minorAscii"/>
          <w:sz w:val="20"/>
          <w:szCs w:val="20"/>
        </w:rPr>
        <w:t>and his First String Quartet (based on Tolstoy’s</w:t>
      </w:r>
      <w:r w:rsidRPr="27281A42" w:rsidR="00956A4A">
        <w:rPr>
          <w:rFonts w:ascii="Calibri" w:hAnsi="Calibri" w:asciiTheme="minorAscii" w:hAnsiTheme="minorAscii"/>
          <w:sz w:val="20"/>
          <w:szCs w:val="20"/>
        </w:rPr>
        <w:t xml:space="preserve"> novella</w:t>
      </w:r>
      <w:r w:rsidRPr="27281A42" w:rsidR="003514AE">
        <w:rPr>
          <w:rFonts w:ascii="Calibri" w:hAnsi="Calibri" w:asciiTheme="minorAscii" w:hAnsiTheme="minorAscii"/>
          <w:sz w:val="20"/>
          <w:szCs w:val="20"/>
        </w:rPr>
        <w:t xml:space="preserve"> </w:t>
      </w:r>
      <w:r w:rsidRPr="27281A42" w:rsidR="003514AE">
        <w:rPr>
          <w:rFonts w:ascii="Calibri" w:hAnsi="Calibri" w:asciiTheme="minorAscii" w:hAnsiTheme="minorAscii"/>
          <w:i w:val="1"/>
          <w:iCs w:val="1"/>
          <w:sz w:val="20"/>
          <w:szCs w:val="20"/>
        </w:rPr>
        <w:t>The Kreutzer Sonata</w:t>
      </w:r>
      <w:r w:rsidRPr="27281A42" w:rsidR="003514AE">
        <w:rPr>
          <w:rFonts w:ascii="Calibri" w:hAnsi="Calibri" w:asciiTheme="minorAscii" w:hAnsiTheme="minorAscii"/>
          <w:sz w:val="20"/>
          <w:szCs w:val="20"/>
        </w:rPr>
        <w:t>).</w:t>
      </w:r>
      <w:r w:rsidRPr="27281A42" w:rsidR="00956A4A">
        <w:rPr>
          <w:rFonts w:ascii="Calibri" w:hAnsi="Calibri" w:asciiTheme="minorAscii" w:hAnsiTheme="minorAscii"/>
          <w:sz w:val="20"/>
          <w:szCs w:val="20"/>
        </w:rPr>
        <w:t xml:space="preserve"> The cello/piano duo</w:t>
      </w:r>
      <w:r w:rsidRPr="27281A42" w:rsidR="00F24EEC">
        <w:rPr>
          <w:rFonts w:ascii="Calibri" w:hAnsi="Calibri" w:asciiTheme="minorAscii" w:hAnsiTheme="minorAscii"/>
          <w:sz w:val="20"/>
          <w:szCs w:val="20"/>
        </w:rPr>
        <w:t xml:space="preserve"> </w:t>
      </w:r>
      <w:proofErr w:type="spellStart"/>
      <w:r w:rsidRPr="27281A42" w:rsidR="00F24EEC">
        <w:rPr>
          <w:rFonts w:ascii="Calibri" w:hAnsi="Calibri" w:asciiTheme="minorAscii" w:hAnsiTheme="minorAscii"/>
          <w:i w:val="1"/>
          <w:iCs w:val="1"/>
          <w:sz w:val="20"/>
          <w:szCs w:val="20"/>
        </w:rPr>
        <w:t>Pohádka</w:t>
      </w:r>
      <w:proofErr w:type="spellEnd"/>
      <w:r w:rsidRPr="27281A42" w:rsidR="00F24EEC">
        <w:rPr>
          <w:rFonts w:ascii="Calibri" w:hAnsi="Calibri" w:asciiTheme="minorAscii" w:hAnsiTheme="minorAscii"/>
          <w:sz w:val="20"/>
          <w:szCs w:val="20"/>
        </w:rPr>
        <w:t xml:space="preserve"> (Fairy Tale or just A Tale) was</w:t>
      </w:r>
      <w:r w:rsidRPr="27281A42" w:rsidR="00956A4A">
        <w:rPr>
          <w:rFonts w:ascii="Calibri" w:hAnsi="Calibri" w:asciiTheme="minorAscii" w:hAnsiTheme="minorAscii"/>
          <w:sz w:val="20"/>
          <w:szCs w:val="20"/>
        </w:rPr>
        <w:t xml:space="preserve"> similarly</w:t>
      </w:r>
      <w:r w:rsidRPr="27281A42" w:rsidR="00F24EEC">
        <w:rPr>
          <w:rFonts w:ascii="Calibri" w:hAnsi="Calibri" w:asciiTheme="minorAscii" w:hAnsiTheme="minorAscii"/>
          <w:sz w:val="20"/>
          <w:szCs w:val="20"/>
        </w:rPr>
        <w:t xml:space="preserve"> inspired </w:t>
      </w:r>
      <w:r w:rsidRPr="27281A42" w:rsidR="00F24EEC">
        <w:rPr>
          <w:rFonts w:ascii="Calibri" w:hAnsi="Calibri" w:asciiTheme="minorAscii" w:hAnsiTheme="minorAscii"/>
          <w:sz w:val="20"/>
          <w:szCs w:val="20"/>
        </w:rPr>
        <w:t xml:space="preserve">by </w:t>
      </w:r>
      <w:r w:rsidRPr="27281A42" w:rsidR="00F24EEC">
        <w:rPr>
          <w:rFonts w:ascii="Calibri" w:hAnsi="Calibri" w:asciiTheme="minorAscii" w:hAnsiTheme="minorAscii"/>
          <w:sz w:val="20"/>
          <w:szCs w:val="20"/>
        </w:rPr>
        <w:t>Vasily</w:t>
      </w:r>
      <w:r w:rsidRPr="27281A42" w:rsidR="00F24EEC">
        <w:rPr>
          <w:rFonts w:ascii="Calibri" w:hAnsi="Calibri" w:asciiTheme="minorAscii" w:hAnsiTheme="minorAscii"/>
          <w:sz w:val="20"/>
          <w:szCs w:val="20"/>
        </w:rPr>
        <w:t xml:space="preserve"> </w:t>
      </w:r>
      <w:r w:rsidRPr="27281A42" w:rsidR="00F24EEC">
        <w:rPr>
          <w:rFonts w:ascii="Calibri" w:hAnsi="Calibri" w:asciiTheme="minorAscii" w:hAnsiTheme="minorAscii"/>
          <w:sz w:val="20"/>
          <w:szCs w:val="20"/>
        </w:rPr>
        <w:t>Zhukovsky’s</w:t>
      </w:r>
      <w:r w:rsidRPr="27281A42" w:rsidR="00112E4C">
        <w:rPr>
          <w:rFonts w:ascii="Calibri" w:hAnsi="Calibri" w:asciiTheme="minorAscii" w:hAnsiTheme="minorAscii"/>
          <w:sz w:val="20"/>
          <w:szCs w:val="20"/>
        </w:rPr>
        <w:t xml:space="preserve"> </w:t>
      </w:r>
      <w:r w:rsidRPr="27281A42" w:rsidR="00112E4C">
        <w:rPr>
          <w:rStyle w:val="A5"/>
          <w:rFonts w:ascii="Calibri" w:hAnsi="Calibri" w:eastAsia="" w:asciiTheme="minorAscii" w:hAnsiTheme="minorAscii" w:eastAsiaTheme="majorEastAsia"/>
          <w:i w:val="1"/>
          <w:iCs w:val="1"/>
          <w:color w:val="auto"/>
          <w:sz w:val="20"/>
          <w:szCs w:val="20"/>
        </w:rPr>
        <w:t xml:space="preserve">The Tale of Tsar </w:t>
      </w:r>
      <w:proofErr w:type="spellStart"/>
      <w:r w:rsidRPr="27281A42" w:rsidR="00112E4C">
        <w:rPr>
          <w:rStyle w:val="A5"/>
          <w:rFonts w:ascii="Calibri" w:hAnsi="Calibri" w:eastAsia="" w:asciiTheme="minorAscii" w:hAnsiTheme="minorAscii" w:eastAsiaTheme="majorEastAsia"/>
          <w:i w:val="1"/>
          <w:iCs w:val="1"/>
          <w:color w:val="auto"/>
          <w:sz w:val="20"/>
          <w:szCs w:val="20"/>
        </w:rPr>
        <w:t>Berendey</w:t>
      </w:r>
      <w:proofErr w:type="spellEnd"/>
      <w:r w:rsidRPr="27281A42" w:rsidR="00365C0E">
        <w:rPr>
          <w:rStyle w:val="A5"/>
          <w:rFonts w:ascii="Calibri" w:hAnsi="Calibri" w:eastAsia="" w:asciiTheme="minorAscii" w:hAnsiTheme="minorAscii" w:eastAsiaTheme="majorEastAsia"/>
          <w:color w:val="auto"/>
          <w:sz w:val="20"/>
          <w:szCs w:val="20"/>
        </w:rPr>
        <w:t>, a fantastic story about a man who must battle the devil and in the process falls in love</w:t>
      </w:r>
      <w:r w:rsidRPr="27281A42" w:rsidR="00956A4A">
        <w:rPr>
          <w:rStyle w:val="A5"/>
          <w:rFonts w:ascii="Calibri" w:hAnsi="Calibri" w:eastAsia="" w:asciiTheme="minorAscii" w:hAnsiTheme="minorAscii" w:eastAsiaTheme="majorEastAsia"/>
          <w:color w:val="auto"/>
          <w:sz w:val="20"/>
          <w:szCs w:val="20"/>
        </w:rPr>
        <w:t xml:space="preserve"> with the devil’s daught</w:t>
      </w:r>
      <w:r w:rsidRPr="27281A42" w:rsidR="00B11FB2">
        <w:rPr>
          <w:rStyle w:val="A5"/>
          <w:rFonts w:ascii="Calibri" w:hAnsi="Calibri" w:eastAsia="" w:asciiTheme="minorAscii" w:hAnsiTheme="minorAscii" w:eastAsiaTheme="majorEastAsia"/>
          <w:color w:val="auto"/>
          <w:sz w:val="20"/>
          <w:szCs w:val="20"/>
        </w:rPr>
        <w:t>er, who helps</w:t>
      </w:r>
      <w:r w:rsidRPr="27281A42" w:rsidR="00956A4A">
        <w:rPr>
          <w:rStyle w:val="A5"/>
          <w:rFonts w:ascii="Calibri" w:hAnsi="Calibri" w:eastAsia="" w:asciiTheme="minorAscii" w:hAnsiTheme="minorAscii" w:eastAsiaTheme="majorEastAsia"/>
          <w:color w:val="auto"/>
          <w:sz w:val="20"/>
          <w:szCs w:val="20"/>
        </w:rPr>
        <w:t xml:space="preserve"> him to victory.</w:t>
      </w:r>
    </w:p>
    <w:p xmlns:wp14="http://schemas.microsoft.com/office/word/2010/wordml" w:rsidR="00365C0E" w:rsidP="27281A42" w:rsidRDefault="00365C0E" w14:paraId="0D0B940D" wp14:textId="77777777" wp14:noSpellErr="1">
      <w:pPr>
        <w:pStyle w:val="NormalWeb"/>
        <w:spacing w:before="0" w:beforeAutospacing="off" w:after="0" w:afterAutospacing="off" w:line="240" w:lineRule="auto"/>
        <w:rPr>
          <w:rStyle w:val="A5"/>
          <w:rFonts w:ascii="Calibri" w:hAnsi="Calibri" w:eastAsia="" w:asciiTheme="minorAscii" w:hAnsiTheme="minorAscii" w:eastAsiaTheme="majorEastAsia"/>
          <w:color w:val="auto"/>
          <w:sz w:val="20"/>
          <w:szCs w:val="20"/>
        </w:rPr>
      </w:pPr>
    </w:p>
    <w:p xmlns:wp14="http://schemas.microsoft.com/office/word/2010/wordml" w:rsidR="004B7BED" w:rsidP="27281A42" w:rsidRDefault="00365C0E" w14:paraId="09680E7B" wp14:textId="77777777">
      <w:pPr>
        <w:pStyle w:val="NormalWeb"/>
        <w:spacing w:before="0" w:beforeAutospacing="off" w:after="0" w:afterAutospacing="off" w:line="240" w:lineRule="auto"/>
        <w:rPr>
          <w:rStyle w:val="A5"/>
          <w:rFonts w:ascii="Calibri" w:hAnsi="Calibri" w:eastAsia="" w:asciiTheme="minorAscii" w:hAnsiTheme="minorAscii" w:eastAsiaTheme="majorEastAsia"/>
          <w:color w:val="auto"/>
          <w:sz w:val="20"/>
          <w:szCs w:val="20"/>
        </w:rPr>
      </w:pPr>
      <w:r w:rsidRPr="27281A42" w:rsidR="00365C0E">
        <w:rPr>
          <w:rFonts w:ascii="Calibri" w:hAnsi="Calibri" w:asciiTheme="minorAscii" w:hAnsiTheme="minorAscii"/>
          <w:sz w:val="20"/>
          <w:szCs w:val="20"/>
        </w:rPr>
        <w:t>Janáček</w:t>
      </w:r>
      <w:r w:rsidRPr="27281A42" w:rsidR="00365C0E">
        <w:rPr>
          <w:rStyle w:val="A5"/>
          <w:rFonts w:ascii="Calibri" w:hAnsi="Calibri" w:eastAsia="" w:asciiTheme="minorAscii" w:hAnsiTheme="minorAscii" w:eastAsiaTheme="majorEastAsia"/>
          <w:color w:val="auto"/>
          <w:sz w:val="20"/>
          <w:szCs w:val="20"/>
        </w:rPr>
        <w:t xml:space="preserve"> creates a musical fairy tale akin to the</w:t>
      </w:r>
      <w:r w:rsidRPr="27281A42" w:rsidR="00365C0E">
        <w:rPr>
          <w:rStyle w:val="A5"/>
          <w:rFonts w:ascii="Calibri" w:hAnsi="Calibri" w:eastAsia="" w:asciiTheme="minorAscii" w:hAnsiTheme="minorAscii" w:eastAsiaTheme="majorEastAsia"/>
          <w:color w:val="auto"/>
          <w:sz w:val="20"/>
          <w:szCs w:val="20"/>
        </w:rPr>
        <w:t xml:space="preserve"> magical</w:t>
      </w:r>
      <w:r w:rsidRPr="27281A42" w:rsidR="00365C0E">
        <w:rPr>
          <w:rStyle w:val="A5"/>
          <w:rFonts w:ascii="Calibri" w:hAnsi="Calibri" w:eastAsia="" w:asciiTheme="minorAscii" w:hAnsiTheme="minorAscii" w:eastAsiaTheme="majorEastAsia"/>
          <w:color w:val="auto"/>
          <w:sz w:val="20"/>
          <w:szCs w:val="20"/>
        </w:rPr>
        <w:t xml:space="preserve"> world in </w:t>
      </w:r>
      <w:r w:rsidRPr="27281A42" w:rsidR="00365C0E">
        <w:rPr>
          <w:rStyle w:val="A5"/>
          <w:rFonts w:ascii="Calibri" w:hAnsi="Calibri" w:eastAsia="" w:asciiTheme="minorAscii" w:hAnsiTheme="minorAscii" w:eastAsiaTheme="majorEastAsia"/>
          <w:color w:val="auto"/>
          <w:sz w:val="20"/>
          <w:szCs w:val="20"/>
        </w:rPr>
        <w:t>Zhukovsky’s</w:t>
      </w:r>
      <w:r w:rsidRPr="27281A42" w:rsidR="00365C0E">
        <w:rPr>
          <w:rStyle w:val="A5"/>
          <w:rFonts w:ascii="Calibri" w:hAnsi="Calibri" w:eastAsia="" w:asciiTheme="minorAscii" w:hAnsiTheme="minorAscii" w:eastAsiaTheme="majorEastAsia"/>
          <w:color w:val="auto"/>
          <w:sz w:val="20"/>
          <w:szCs w:val="20"/>
        </w:rPr>
        <w:t xml:space="preserve"> fable: it is dream-like and unpredictable, </w:t>
      </w:r>
      <w:r w:rsidRPr="27281A42" w:rsidR="00956A4A">
        <w:rPr>
          <w:rStyle w:val="A5"/>
          <w:rFonts w:ascii="Calibri" w:hAnsi="Calibri" w:eastAsia="" w:asciiTheme="minorAscii" w:hAnsiTheme="minorAscii" w:eastAsiaTheme="majorEastAsia"/>
          <w:color w:val="auto"/>
          <w:sz w:val="20"/>
          <w:szCs w:val="20"/>
        </w:rPr>
        <w:t>surprising and charming.</w:t>
      </w:r>
      <w:r w:rsidRPr="27281A42" w:rsidR="00FF734B">
        <w:rPr>
          <w:rStyle w:val="A5"/>
          <w:rFonts w:ascii="Calibri" w:hAnsi="Calibri" w:eastAsia="" w:asciiTheme="minorAscii" w:hAnsiTheme="minorAscii" w:eastAsiaTheme="majorEastAsia"/>
          <w:color w:val="auto"/>
          <w:sz w:val="20"/>
          <w:szCs w:val="20"/>
        </w:rPr>
        <w:t xml:space="preserve"> To add to the long-ago and far-away effect, all three movements center </w:t>
      </w:r>
      <w:r w:rsidRPr="27281A42" w:rsidR="00FF734B">
        <w:rPr>
          <w:rStyle w:val="A5"/>
          <w:rFonts w:ascii="Calibri" w:hAnsi="Calibri" w:eastAsia="" w:asciiTheme="minorAscii" w:hAnsiTheme="minorAscii" w:eastAsiaTheme="majorEastAsia"/>
          <w:color w:val="auto"/>
          <w:sz w:val="20"/>
          <w:szCs w:val="20"/>
        </w:rPr>
        <w:t>around</w:t>
      </w:r>
      <w:r w:rsidRPr="27281A42" w:rsidR="00FF734B">
        <w:rPr>
          <w:rStyle w:val="A5"/>
          <w:rFonts w:ascii="Calibri" w:hAnsi="Calibri" w:eastAsia="" w:asciiTheme="minorAscii" w:hAnsiTheme="minorAscii" w:eastAsiaTheme="majorEastAsia"/>
          <w:color w:val="auto"/>
          <w:sz w:val="20"/>
          <w:szCs w:val="20"/>
        </w:rPr>
        <w:t xml:space="preserve"> the remote key of G-flat major. The music has many whimsical</w:t>
      </w:r>
      <w:r w:rsidRPr="27281A42" w:rsidR="00B11FB2">
        <w:rPr>
          <w:rStyle w:val="A5"/>
          <w:rFonts w:ascii="Calibri" w:hAnsi="Calibri" w:eastAsia="" w:asciiTheme="minorAscii" w:hAnsiTheme="minorAscii" w:eastAsiaTheme="majorEastAsia"/>
          <w:color w:val="auto"/>
          <w:sz w:val="20"/>
          <w:szCs w:val="20"/>
        </w:rPr>
        <w:t>, almost magical</w:t>
      </w:r>
      <w:r w:rsidRPr="27281A42" w:rsidR="00FF734B">
        <w:rPr>
          <w:rStyle w:val="A5"/>
          <w:rFonts w:ascii="Calibri" w:hAnsi="Calibri" w:eastAsia="" w:asciiTheme="minorAscii" w:hAnsiTheme="minorAscii" w:eastAsiaTheme="majorEastAsia"/>
          <w:color w:val="auto"/>
          <w:sz w:val="20"/>
          <w:szCs w:val="20"/>
        </w:rPr>
        <w:t xml:space="preserve"> moments. </w:t>
      </w:r>
      <w:r w:rsidRPr="27281A42" w:rsidR="00B11FB2">
        <w:rPr>
          <w:rStyle w:val="A5"/>
          <w:rFonts w:ascii="Calibri" w:hAnsi="Calibri" w:eastAsia="" w:asciiTheme="minorAscii" w:hAnsiTheme="minorAscii" w:eastAsiaTheme="majorEastAsia"/>
          <w:color w:val="auto"/>
          <w:sz w:val="20"/>
          <w:szCs w:val="20"/>
        </w:rPr>
        <w:t>I</w:t>
      </w:r>
      <w:r w:rsidRPr="27281A42" w:rsidR="00365C0E">
        <w:rPr>
          <w:rStyle w:val="A5"/>
          <w:rFonts w:ascii="Calibri" w:hAnsi="Calibri" w:eastAsia="" w:asciiTheme="minorAscii" w:hAnsiTheme="minorAscii" w:eastAsiaTheme="majorEastAsia"/>
          <w:color w:val="auto"/>
          <w:sz w:val="20"/>
          <w:szCs w:val="20"/>
        </w:rPr>
        <w:t xml:space="preserve">n the first movement, a seemingly unimportant two-note accompaniment spins out and takes over the piece. </w:t>
      </w:r>
      <w:r w:rsidRPr="27281A42" w:rsidR="00B11FB2">
        <w:rPr>
          <w:rStyle w:val="A5"/>
          <w:rFonts w:ascii="Calibri" w:hAnsi="Calibri" w:eastAsia="" w:asciiTheme="minorAscii" w:hAnsiTheme="minorAscii" w:eastAsiaTheme="majorEastAsia"/>
          <w:color w:val="auto"/>
          <w:sz w:val="20"/>
          <w:szCs w:val="20"/>
        </w:rPr>
        <w:t xml:space="preserve">It’s akin to the various times in the story that simple objects develop sentience, for instance when the devil’s daughter is turned into a flower and then turned back. </w:t>
      </w:r>
      <w:r w:rsidRPr="27281A42" w:rsidR="00A21AFD">
        <w:rPr>
          <w:rStyle w:val="A5"/>
          <w:rFonts w:ascii="Calibri" w:hAnsi="Calibri" w:eastAsia="" w:asciiTheme="minorAscii" w:hAnsiTheme="minorAscii" w:eastAsiaTheme="majorEastAsia"/>
          <w:color w:val="auto"/>
          <w:sz w:val="20"/>
          <w:szCs w:val="20"/>
        </w:rPr>
        <w:t>But if the music feels natural</w:t>
      </w:r>
      <w:r w:rsidRPr="27281A42" w:rsidR="00B11FB2">
        <w:rPr>
          <w:rStyle w:val="A5"/>
          <w:rFonts w:ascii="Calibri" w:hAnsi="Calibri" w:eastAsia="" w:asciiTheme="minorAscii" w:hAnsiTheme="minorAscii" w:eastAsiaTheme="majorEastAsia"/>
          <w:color w:val="auto"/>
          <w:sz w:val="20"/>
          <w:szCs w:val="20"/>
        </w:rPr>
        <w:t xml:space="preserve"> (or supernatural)</w:t>
      </w:r>
      <w:r w:rsidRPr="27281A42" w:rsidR="00A21AFD">
        <w:rPr>
          <w:rStyle w:val="A5"/>
          <w:rFonts w:ascii="Calibri" w:hAnsi="Calibri" w:eastAsia="" w:asciiTheme="minorAscii" w:hAnsiTheme="minorAscii" w:eastAsiaTheme="majorEastAsia"/>
          <w:color w:val="auto"/>
          <w:sz w:val="20"/>
          <w:szCs w:val="20"/>
        </w:rPr>
        <w:t xml:space="preserve">, the process to finalize it wasn’t. </w:t>
      </w:r>
      <w:r w:rsidRPr="27281A42" w:rsidR="004B7BED">
        <w:rPr>
          <w:rStyle w:val="A5"/>
          <w:rFonts w:ascii="Calibri" w:hAnsi="Calibri" w:eastAsia="" w:asciiTheme="minorAscii" w:hAnsiTheme="minorAscii" w:eastAsiaTheme="majorEastAsia"/>
          <w:color w:val="auto"/>
          <w:sz w:val="20"/>
          <w:szCs w:val="20"/>
        </w:rPr>
        <w:t xml:space="preserve">This </w:t>
      </w:r>
      <w:r w:rsidRPr="27281A42" w:rsidR="00A21AFD">
        <w:rPr>
          <w:rStyle w:val="A5"/>
          <w:rFonts w:ascii="Calibri" w:hAnsi="Calibri" w:eastAsia="" w:asciiTheme="minorAscii" w:hAnsiTheme="minorAscii" w:eastAsiaTheme="majorEastAsia"/>
          <w:color w:val="auto"/>
          <w:sz w:val="20"/>
          <w:szCs w:val="20"/>
        </w:rPr>
        <w:t>enchanted</w:t>
      </w:r>
      <w:r w:rsidRPr="27281A42" w:rsidR="004B7BED">
        <w:rPr>
          <w:rStyle w:val="A5"/>
          <w:rFonts w:ascii="Calibri" w:hAnsi="Calibri" w:eastAsia="" w:asciiTheme="minorAscii" w:hAnsiTheme="minorAscii" w:eastAsiaTheme="majorEastAsia"/>
          <w:color w:val="auto"/>
          <w:sz w:val="20"/>
          <w:szCs w:val="20"/>
        </w:rPr>
        <w:t xml:space="preserve"> piece</w:t>
      </w:r>
      <w:r w:rsidRPr="27281A42" w:rsidR="00A21AFD">
        <w:rPr>
          <w:rStyle w:val="A5"/>
          <w:rFonts w:ascii="Calibri" w:hAnsi="Calibri" w:eastAsia="" w:asciiTheme="minorAscii" w:hAnsiTheme="minorAscii" w:eastAsiaTheme="majorEastAsia"/>
          <w:color w:val="auto"/>
          <w:sz w:val="20"/>
          <w:szCs w:val="20"/>
        </w:rPr>
        <w:t xml:space="preserve"> </w:t>
      </w:r>
      <w:r w:rsidRPr="27281A42" w:rsidR="00A21AFD">
        <w:rPr>
          <w:rFonts w:ascii="Calibri" w:hAnsi="Calibri" w:asciiTheme="minorAscii" w:hAnsiTheme="minorAscii"/>
          <w:sz w:val="20"/>
          <w:szCs w:val="20"/>
        </w:rPr>
        <w:t xml:space="preserve">went through a long process of revision that wasn’t unusual for the </w:t>
      </w:r>
      <w:r w:rsidRPr="27281A42" w:rsidR="00B11FB2">
        <w:rPr>
          <w:rFonts w:ascii="Calibri" w:hAnsi="Calibri" w:asciiTheme="minorAscii" w:hAnsiTheme="minorAscii"/>
          <w:sz w:val="20"/>
          <w:szCs w:val="20"/>
        </w:rPr>
        <w:t xml:space="preserve">indecisive </w:t>
      </w:r>
      <w:r w:rsidRPr="27281A42" w:rsidR="00A21AFD">
        <w:rPr>
          <w:rFonts w:ascii="Calibri" w:hAnsi="Calibri" w:asciiTheme="minorAscii" w:hAnsiTheme="minorAscii"/>
          <w:sz w:val="20"/>
          <w:szCs w:val="20"/>
        </w:rPr>
        <w:t>composer. It first premiered in 1910 but only reached its final form in 1923.</w:t>
      </w:r>
      <w:r>
        <w:br/>
      </w:r>
    </w:p>
    <w:p xmlns:wp14="http://schemas.microsoft.com/office/word/2010/wordml" w:rsidR="000627B6" w:rsidP="27281A42" w:rsidRDefault="000627B6" w14:paraId="3656B9AB" wp14:textId="15A1E81C">
      <w:pPr>
        <w:pStyle w:val="NormalWeb"/>
        <w:spacing w:before="0" w:beforeAutospacing="off" w:after="0" w:afterAutospacing="off" w:line="240" w:lineRule="auto"/>
      </w:pPr>
    </w:p>
    <w:p xmlns:wp14="http://schemas.microsoft.com/office/word/2010/wordml" w:rsidR="000627B6" w:rsidP="27281A42" w:rsidRDefault="000627B6" w14:paraId="1C658B81" wp14:textId="77777777">
      <w:pPr>
        <w:pStyle w:val="NormalWeb"/>
        <w:spacing w:before="0" w:beforeAutospacing="off" w:after="0" w:afterAutospacing="off" w:line="240" w:lineRule="auto"/>
        <w:rPr>
          <w:rFonts w:ascii="Calibri" w:hAnsi="Calibri" w:asciiTheme="minorAscii" w:hAnsiTheme="minorAscii"/>
          <w:b w:val="1"/>
          <w:bCs w:val="1"/>
          <w:sz w:val="20"/>
          <w:szCs w:val="20"/>
        </w:rPr>
      </w:pPr>
      <w:r w:rsidRPr="27281A42" w:rsidR="000627B6">
        <w:rPr>
          <w:rFonts w:ascii="Calibri" w:hAnsi="Calibri" w:asciiTheme="minorAscii" w:hAnsiTheme="minorAscii"/>
          <w:b w:val="1"/>
          <w:bCs w:val="1"/>
          <w:i w:val="1"/>
          <w:iCs w:val="1"/>
          <w:sz w:val="20"/>
          <w:szCs w:val="20"/>
        </w:rPr>
        <w:t>Symphonic Dances</w:t>
      </w:r>
      <w:r w:rsidRPr="27281A42" w:rsidR="000627B6">
        <w:rPr>
          <w:rFonts w:ascii="Calibri" w:hAnsi="Calibri" w:asciiTheme="minorAscii" w:hAnsiTheme="minorAscii"/>
          <w:b w:val="1"/>
          <w:bCs w:val="1"/>
          <w:sz w:val="20"/>
          <w:szCs w:val="20"/>
        </w:rPr>
        <w:t xml:space="preserve"> for Two Pianos, Op. 45 (1940</w:t>
      </w:r>
      <w:r w:rsidRPr="27281A42" w:rsidR="000627B6">
        <w:rPr>
          <w:rFonts w:ascii="Calibri" w:hAnsi="Calibri" w:asciiTheme="minorAscii" w:hAnsiTheme="minorAscii"/>
          <w:b w:val="1"/>
          <w:bCs w:val="1"/>
          <w:sz w:val="20"/>
          <w:szCs w:val="20"/>
        </w:rPr>
        <w:t>)</w:t>
      </w:r>
      <w:r>
        <w:br/>
      </w:r>
      <w:r w:rsidRPr="27281A42" w:rsidR="000627B6">
        <w:rPr>
          <w:rFonts w:ascii="Calibri" w:hAnsi="Calibri" w:asciiTheme="minorAscii" w:hAnsiTheme="minorAscii"/>
          <w:b w:val="1"/>
          <w:bCs w:val="1"/>
          <w:sz w:val="20"/>
          <w:szCs w:val="20"/>
        </w:rPr>
        <w:t>Serge Rachmaninov (</w:t>
      </w:r>
      <w:proofErr w:type="spellStart"/>
      <w:r w:rsidRPr="27281A42" w:rsidR="000627B6">
        <w:rPr>
          <w:rFonts w:ascii="Calibri" w:hAnsi="Calibri" w:asciiTheme="minorAscii" w:hAnsiTheme="minorAscii"/>
          <w:b w:val="1"/>
          <w:bCs w:val="1"/>
          <w:sz w:val="20"/>
          <w:szCs w:val="20"/>
        </w:rPr>
        <w:t>Oneg</w:t>
      </w:r>
      <w:proofErr w:type="spellEnd"/>
      <w:r w:rsidRPr="27281A42" w:rsidR="000627B6">
        <w:rPr>
          <w:rFonts w:ascii="Calibri" w:hAnsi="Calibri" w:asciiTheme="minorAscii" w:hAnsiTheme="minorAscii"/>
          <w:b w:val="1"/>
          <w:bCs w:val="1"/>
          <w:sz w:val="20"/>
          <w:szCs w:val="20"/>
        </w:rPr>
        <w:t xml:space="preserve">, </w:t>
      </w:r>
      <w:r w:rsidRPr="27281A42" w:rsidR="00D341E7">
        <w:rPr>
          <w:rFonts w:ascii="Calibri" w:hAnsi="Calibri" w:asciiTheme="minorAscii" w:hAnsiTheme="minorAscii"/>
          <w:b w:val="1"/>
          <w:bCs w:val="1"/>
          <w:sz w:val="20"/>
          <w:szCs w:val="20"/>
        </w:rPr>
        <w:t xml:space="preserve">Russia, </w:t>
      </w:r>
      <w:r w:rsidRPr="27281A42" w:rsidR="000627B6">
        <w:rPr>
          <w:rFonts w:ascii="Calibri" w:hAnsi="Calibri" w:asciiTheme="minorAscii" w:hAnsiTheme="minorAscii"/>
          <w:b w:val="1"/>
          <w:bCs w:val="1"/>
          <w:sz w:val="20"/>
          <w:szCs w:val="20"/>
        </w:rPr>
        <w:t>1873 – Beverly Hills, CA, 1943)</w:t>
      </w:r>
    </w:p>
    <w:p xmlns:wp14="http://schemas.microsoft.com/office/word/2010/wordml" w:rsidR="00CE237F" w:rsidP="27281A42" w:rsidRDefault="00CE237F" w14:paraId="45FB0818" wp14:textId="77777777" wp14:noSpellErr="1">
      <w:pPr>
        <w:pStyle w:val="NormalWeb"/>
        <w:spacing w:before="0" w:beforeAutospacing="off" w:after="0" w:afterAutospacing="off" w:line="240" w:lineRule="auto"/>
        <w:rPr>
          <w:rFonts w:ascii="Calibri" w:hAnsi="Calibri" w:asciiTheme="minorAscii" w:hAnsiTheme="minorAscii"/>
          <w:b w:val="1"/>
          <w:bCs w:val="1"/>
          <w:sz w:val="20"/>
          <w:szCs w:val="20"/>
        </w:rPr>
      </w:pPr>
    </w:p>
    <w:p xmlns:wp14="http://schemas.microsoft.com/office/word/2010/wordml" w:rsidRPr="00E948B5" w:rsidR="00CB479D" w:rsidP="27281A42" w:rsidRDefault="00D341E7" w14:paraId="554B8FAF" wp14:textId="11DD76D0">
      <w:pPr>
        <w:pStyle w:val="NormalWeb"/>
        <w:spacing w:before="0" w:beforeAutospacing="off" w:after="0" w:afterAutospacing="off" w:line="240" w:lineRule="auto"/>
        <w:rPr>
          <w:rFonts w:ascii="Calibri" w:hAnsi="Calibri" w:asciiTheme="minorAscii" w:hAnsiTheme="minorAscii"/>
          <w:sz w:val="20"/>
          <w:szCs w:val="20"/>
        </w:rPr>
      </w:pPr>
      <w:r w:rsidRPr="27281A42" w:rsidR="00D341E7">
        <w:rPr>
          <w:rFonts w:ascii="Calibri" w:hAnsi="Calibri" w:asciiTheme="minorAscii" w:hAnsiTheme="minorAscii"/>
          <w:sz w:val="20"/>
          <w:szCs w:val="20"/>
        </w:rPr>
        <w:t xml:space="preserve">Russian composer Serge </w:t>
      </w:r>
      <w:r w:rsidRPr="27281A42" w:rsidR="00064D9A">
        <w:rPr>
          <w:rFonts w:ascii="Calibri" w:hAnsi="Calibri" w:asciiTheme="minorAscii" w:hAnsiTheme="minorAscii"/>
          <w:sz w:val="20"/>
          <w:szCs w:val="20"/>
        </w:rPr>
        <w:t>Rachmaninov wrote</w:t>
      </w:r>
      <w:r w:rsidRPr="27281A42" w:rsidR="000E3F22">
        <w:rPr>
          <w:rFonts w:ascii="Calibri" w:hAnsi="Calibri" w:asciiTheme="minorAscii" w:hAnsiTheme="minorAscii"/>
          <w:sz w:val="20"/>
          <w:szCs w:val="20"/>
        </w:rPr>
        <w:t xml:space="preserve"> the </w:t>
      </w:r>
      <w:r w:rsidRPr="27281A42" w:rsidR="000E3F22">
        <w:rPr>
          <w:rFonts w:ascii="Calibri" w:hAnsi="Calibri" w:asciiTheme="minorAscii" w:hAnsiTheme="minorAscii"/>
          <w:i w:val="1"/>
          <w:iCs w:val="1"/>
          <w:sz w:val="20"/>
          <w:szCs w:val="20"/>
        </w:rPr>
        <w:t>Symphonic Dances,</w:t>
      </w:r>
      <w:r w:rsidRPr="27281A42" w:rsidR="00064D9A">
        <w:rPr>
          <w:rFonts w:ascii="Calibri" w:hAnsi="Calibri" w:asciiTheme="minorAscii" w:hAnsiTheme="minorAscii"/>
          <w:sz w:val="20"/>
          <w:szCs w:val="20"/>
        </w:rPr>
        <w:t xml:space="preserve"> his last piece</w:t>
      </w:r>
      <w:r w:rsidRPr="27281A42" w:rsidR="000E3F22">
        <w:rPr>
          <w:rFonts w:ascii="Calibri" w:hAnsi="Calibri" w:asciiTheme="minorAscii" w:hAnsiTheme="minorAscii"/>
          <w:sz w:val="20"/>
          <w:szCs w:val="20"/>
        </w:rPr>
        <w:t>,</w:t>
      </w:r>
      <w:r w:rsidRPr="27281A42" w:rsidR="00064D9A">
        <w:rPr>
          <w:rFonts w:ascii="Calibri" w:hAnsi="Calibri" w:asciiTheme="minorAscii" w:hAnsiTheme="minorAscii"/>
          <w:sz w:val="20"/>
          <w:szCs w:val="20"/>
        </w:rPr>
        <w:t xml:space="preserve"> in 1940 while </w:t>
      </w:r>
      <w:r w:rsidRPr="27281A42" w:rsidR="00CB479D">
        <w:rPr>
          <w:rFonts w:ascii="Calibri" w:hAnsi="Calibri" w:asciiTheme="minorAscii" w:hAnsiTheme="minorAscii"/>
          <w:sz w:val="20"/>
          <w:szCs w:val="20"/>
        </w:rPr>
        <w:t>spending the summer</w:t>
      </w:r>
      <w:r w:rsidRPr="27281A42" w:rsidR="00064D9A">
        <w:rPr>
          <w:rFonts w:ascii="Calibri" w:hAnsi="Calibri" w:asciiTheme="minorAscii" w:hAnsiTheme="minorAscii"/>
          <w:sz w:val="20"/>
          <w:szCs w:val="20"/>
        </w:rPr>
        <w:t xml:space="preserve"> on Long Island.</w:t>
      </w:r>
      <w:r w:rsidRPr="27281A42" w:rsidR="001E6EE1">
        <w:rPr>
          <w:rFonts w:ascii="Calibri" w:hAnsi="Calibri" w:asciiTheme="minorAscii" w:hAnsiTheme="minorAscii"/>
          <w:sz w:val="20"/>
          <w:szCs w:val="20"/>
        </w:rPr>
        <w:t xml:space="preserve"> After living in the United States in the </w:t>
      </w:r>
      <w:r w:rsidRPr="27281A42" w:rsidR="00CB479D">
        <w:rPr>
          <w:rFonts w:ascii="Calibri" w:hAnsi="Calibri" w:asciiTheme="minorAscii" w:hAnsiTheme="minorAscii"/>
          <w:sz w:val="20"/>
          <w:szCs w:val="20"/>
        </w:rPr>
        <w:t>19</w:t>
      </w:r>
      <w:r w:rsidRPr="27281A42" w:rsidR="001E6EE1">
        <w:rPr>
          <w:rFonts w:ascii="Calibri" w:hAnsi="Calibri" w:asciiTheme="minorAscii" w:hAnsiTheme="minorAscii"/>
          <w:sz w:val="20"/>
          <w:szCs w:val="20"/>
        </w:rPr>
        <w:t xml:space="preserve">20s and returning frequently for tours, he had moved back </w:t>
      </w:r>
      <w:r w:rsidRPr="27281A42" w:rsidR="00CB479D">
        <w:rPr>
          <w:rFonts w:ascii="Calibri" w:hAnsi="Calibri" w:asciiTheme="minorAscii" w:hAnsiTheme="minorAscii"/>
          <w:sz w:val="20"/>
          <w:szCs w:val="20"/>
        </w:rPr>
        <w:t xml:space="preserve">just before the start of World War II. </w:t>
      </w:r>
      <w:r w:rsidRPr="27281A42" w:rsidR="001E6EE1">
        <w:rPr>
          <w:rFonts w:ascii="Calibri" w:hAnsi="Calibri" w:asciiTheme="minorAscii" w:hAnsiTheme="minorAscii"/>
          <w:sz w:val="20"/>
          <w:szCs w:val="20"/>
        </w:rPr>
        <w:t xml:space="preserve">He had barely composed in two decades, focusing on his career as a virtuoso pianist instead, and hadn’t composed anything during the late 30s. He wrote this piece in August </w:t>
      </w:r>
      <w:r w:rsidRPr="27281A42" w:rsidR="00CB479D">
        <w:rPr>
          <w:rFonts w:ascii="Calibri" w:hAnsi="Calibri" w:asciiTheme="minorAscii" w:hAnsiTheme="minorAscii"/>
          <w:sz w:val="20"/>
          <w:szCs w:val="20"/>
        </w:rPr>
        <w:t xml:space="preserve">1940 </w:t>
      </w:r>
      <w:r w:rsidRPr="27281A42" w:rsidR="001E6EE1">
        <w:rPr>
          <w:rFonts w:ascii="Calibri" w:hAnsi="Calibri" w:asciiTheme="minorAscii" w:hAnsiTheme="minorAscii"/>
          <w:sz w:val="20"/>
          <w:szCs w:val="20"/>
        </w:rPr>
        <w:t>and orchestrated it in Septemb</w:t>
      </w:r>
      <w:r w:rsidRPr="27281A42" w:rsidR="00CB479D">
        <w:rPr>
          <w:rFonts w:ascii="Calibri" w:hAnsi="Calibri" w:asciiTheme="minorAscii" w:hAnsiTheme="minorAscii"/>
          <w:sz w:val="20"/>
          <w:szCs w:val="20"/>
        </w:rPr>
        <w:t>er and October (he made the two-</w:t>
      </w:r>
      <w:r w:rsidRPr="27281A42" w:rsidR="001E6EE1">
        <w:rPr>
          <w:rFonts w:ascii="Calibri" w:hAnsi="Calibri" w:asciiTheme="minorAscii" w:hAnsiTheme="minorAscii"/>
          <w:sz w:val="20"/>
          <w:szCs w:val="20"/>
        </w:rPr>
        <w:t>piano version at the same time) and in November he set out for a busy winter tour season.</w:t>
      </w:r>
      <w:r w:rsidRPr="27281A42" w:rsidR="006B100E">
        <w:rPr>
          <w:rFonts w:ascii="Calibri" w:hAnsi="Calibri" w:asciiTheme="minorAscii" w:hAnsiTheme="minorAscii"/>
          <w:sz w:val="20"/>
          <w:szCs w:val="20"/>
        </w:rPr>
        <w:t xml:space="preserve"> Rachmaninov offered the piece to conductor Eugene Ormandy at the Philadelphia Orchestra, who premiered it almost immediately, on January 3, 1941. </w:t>
      </w:r>
      <w:r w:rsidRPr="27281A42" w:rsidR="00CB479D">
        <w:rPr>
          <w:rFonts w:ascii="Calibri" w:hAnsi="Calibri" w:asciiTheme="minorAscii" w:hAnsiTheme="minorAscii"/>
          <w:sz w:val="20"/>
          <w:szCs w:val="20"/>
        </w:rPr>
        <w:t xml:space="preserve">The composer </w:t>
      </w:r>
      <w:r w:rsidRPr="27281A42" w:rsidR="00220D83">
        <w:rPr>
          <w:rFonts w:ascii="Calibri" w:hAnsi="Calibri" w:asciiTheme="minorAscii" w:hAnsiTheme="minorAscii"/>
          <w:sz w:val="20"/>
          <w:szCs w:val="20"/>
        </w:rPr>
        <w:t>perform</w:t>
      </w:r>
      <w:r w:rsidRPr="27281A42" w:rsidR="00CB479D">
        <w:rPr>
          <w:rFonts w:ascii="Calibri" w:hAnsi="Calibri" w:asciiTheme="minorAscii" w:hAnsiTheme="minorAscii"/>
          <w:sz w:val="20"/>
          <w:szCs w:val="20"/>
        </w:rPr>
        <w:t>ed the two-piano version with Vladimir Horowitz in Beverly Hills in August 1942.</w:t>
      </w:r>
      <w:r w:rsidRPr="27281A42" w:rsidR="00E948B5">
        <w:rPr>
          <w:rFonts w:ascii="Calibri" w:hAnsi="Calibri" w:asciiTheme="minorAscii" w:hAnsiTheme="minorAscii"/>
          <w:sz w:val="20"/>
          <w:szCs w:val="20"/>
        </w:rPr>
        <w:t xml:space="preserve"> Though Rachmaninov’s music was looked at as an anachronism in some circles, the </w:t>
      </w:r>
      <w:r w:rsidRPr="27281A42" w:rsidR="00E948B5">
        <w:rPr>
          <w:rFonts w:ascii="Calibri" w:hAnsi="Calibri" w:asciiTheme="minorAscii" w:hAnsiTheme="minorAscii"/>
          <w:i w:val="1"/>
          <w:iCs w:val="1"/>
          <w:sz w:val="20"/>
          <w:szCs w:val="20"/>
        </w:rPr>
        <w:t>Symphonic Dances</w:t>
      </w:r>
      <w:r w:rsidRPr="27281A42" w:rsidR="0034781B">
        <w:rPr>
          <w:rFonts w:ascii="Calibri" w:hAnsi="Calibri" w:asciiTheme="minorAscii" w:hAnsiTheme="minorAscii"/>
          <w:sz w:val="20"/>
          <w:szCs w:val="20"/>
        </w:rPr>
        <w:t xml:space="preserve"> was</w:t>
      </w:r>
      <w:r w:rsidRPr="27281A42" w:rsidR="00E948B5">
        <w:rPr>
          <w:rFonts w:ascii="Calibri" w:hAnsi="Calibri" w:asciiTheme="minorAscii" w:hAnsiTheme="minorAscii"/>
          <w:sz w:val="20"/>
          <w:szCs w:val="20"/>
        </w:rPr>
        <w:t xml:space="preserve"> reviewed favorably, with the </w:t>
      </w:r>
      <w:r w:rsidRPr="27281A42" w:rsidR="00E948B5">
        <w:rPr>
          <w:rFonts w:ascii="Calibri" w:hAnsi="Calibri" w:asciiTheme="minorAscii" w:hAnsiTheme="minorAscii"/>
          <w:i w:val="1"/>
          <w:iCs w:val="1"/>
          <w:sz w:val="20"/>
          <w:szCs w:val="20"/>
        </w:rPr>
        <w:t>New York Times</w:t>
      </w:r>
      <w:r w:rsidRPr="27281A42" w:rsidR="007203F1">
        <w:rPr>
          <w:rFonts w:ascii="Calibri" w:hAnsi="Calibri" w:asciiTheme="minorAscii" w:hAnsiTheme="minorAscii"/>
          <w:sz w:val="20"/>
          <w:szCs w:val="20"/>
        </w:rPr>
        <w:t xml:space="preserve"> </w:t>
      </w:r>
      <w:r w:rsidRPr="27281A42" w:rsidR="0020100C">
        <w:rPr>
          <w:rFonts w:ascii="Calibri" w:hAnsi="Calibri" w:asciiTheme="minorAscii" w:hAnsiTheme="minorAscii"/>
          <w:sz w:val="20"/>
          <w:szCs w:val="20"/>
        </w:rPr>
        <w:t>declaring it</w:t>
      </w:r>
      <w:r w:rsidRPr="27281A42" w:rsidR="00E948B5">
        <w:rPr>
          <w:rFonts w:ascii="Calibri" w:hAnsi="Calibri" w:asciiTheme="minorAscii" w:hAnsiTheme="minorAscii"/>
          <w:sz w:val="20"/>
          <w:szCs w:val="20"/>
        </w:rPr>
        <w:t xml:space="preserve"> “among the best scores of the composer’s later period.”</w:t>
      </w:r>
    </w:p>
    <w:p xmlns:wp14="http://schemas.microsoft.com/office/word/2010/wordml" w:rsidR="00CB479D" w:rsidP="27281A42" w:rsidRDefault="00CB479D" w14:paraId="049F31CB"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004E4A78" w:rsidP="27281A42" w:rsidRDefault="0033459A" w14:paraId="01F2F720" wp14:textId="2CE1EF92">
      <w:pPr>
        <w:pStyle w:val="NormalWeb"/>
        <w:spacing w:before="0" w:beforeAutospacing="off" w:after="0" w:afterAutospacing="off" w:line="240" w:lineRule="auto"/>
        <w:rPr>
          <w:rFonts w:ascii="Calibri" w:hAnsi="Calibri" w:asciiTheme="minorAscii" w:hAnsiTheme="minorAscii"/>
          <w:sz w:val="20"/>
          <w:szCs w:val="20"/>
        </w:rPr>
      </w:pPr>
      <w:r w:rsidRPr="27281A42" w:rsidR="0033459A">
        <w:rPr>
          <w:rFonts w:ascii="Calibri" w:hAnsi="Calibri" w:asciiTheme="minorAscii" w:hAnsiTheme="minorAscii"/>
          <w:sz w:val="20"/>
          <w:szCs w:val="20"/>
        </w:rPr>
        <w:t xml:space="preserve">Rachmaninov first </w:t>
      </w:r>
      <w:r w:rsidRPr="27281A42" w:rsidR="00E948B5">
        <w:rPr>
          <w:rFonts w:ascii="Calibri" w:hAnsi="Calibri" w:asciiTheme="minorAscii" w:hAnsiTheme="minorAscii"/>
          <w:sz w:val="20"/>
          <w:szCs w:val="20"/>
        </w:rPr>
        <w:t>conceiv</w:t>
      </w:r>
      <w:r w:rsidRPr="27281A42" w:rsidR="007203F1">
        <w:rPr>
          <w:rFonts w:ascii="Calibri" w:hAnsi="Calibri" w:asciiTheme="minorAscii" w:hAnsiTheme="minorAscii"/>
          <w:sz w:val="20"/>
          <w:szCs w:val="20"/>
        </w:rPr>
        <w:t xml:space="preserve">ed </w:t>
      </w:r>
      <w:r w:rsidRPr="27281A42" w:rsidR="00E948B5">
        <w:rPr>
          <w:rFonts w:ascii="Calibri" w:hAnsi="Calibri" w:asciiTheme="minorAscii" w:hAnsiTheme="minorAscii"/>
          <w:sz w:val="20"/>
          <w:szCs w:val="20"/>
        </w:rPr>
        <w:t>the three movements as cor</w:t>
      </w:r>
      <w:r w:rsidRPr="27281A42" w:rsidR="00E948B5">
        <w:rPr>
          <w:rFonts w:ascii="Calibri" w:hAnsi="Calibri" w:asciiTheme="minorAscii" w:hAnsiTheme="minorAscii"/>
          <w:sz w:val="20"/>
          <w:szCs w:val="20"/>
        </w:rPr>
        <w:t xml:space="preserve">responding to </w:t>
      </w:r>
      <w:r w:rsidRPr="27281A42" w:rsidR="00E948B5">
        <w:rPr>
          <w:rFonts w:ascii="Calibri" w:hAnsi="Calibri" w:asciiTheme="minorAscii" w:hAnsiTheme="minorAscii"/>
          <w:sz w:val="20"/>
          <w:szCs w:val="20"/>
        </w:rPr>
        <w:t>times of day—midday, twilight,</w:t>
      </w:r>
      <w:r w:rsidRPr="27281A42" w:rsidR="00C848C3">
        <w:rPr>
          <w:rFonts w:ascii="Calibri" w:hAnsi="Calibri" w:asciiTheme="minorAscii" w:hAnsiTheme="minorAscii"/>
          <w:sz w:val="20"/>
          <w:szCs w:val="20"/>
        </w:rPr>
        <w:t xml:space="preserve"> midnight—</w:t>
      </w:r>
      <w:r w:rsidRPr="27281A42" w:rsidR="008771FC">
        <w:rPr>
          <w:rFonts w:ascii="Calibri" w:hAnsi="Calibri" w:asciiTheme="minorAscii" w:hAnsiTheme="minorAscii"/>
          <w:sz w:val="20"/>
          <w:szCs w:val="20"/>
        </w:rPr>
        <w:t>before abandoning that idea. Still, h</w:t>
      </w:r>
      <w:r w:rsidRPr="27281A42" w:rsidR="00C848C3">
        <w:rPr>
          <w:rFonts w:ascii="Calibri" w:hAnsi="Calibri" w:asciiTheme="minorAscii" w:hAnsiTheme="minorAscii"/>
          <w:sz w:val="20"/>
          <w:szCs w:val="20"/>
        </w:rPr>
        <w:t xml:space="preserve">e left suggestions that he may have also seen </w:t>
      </w:r>
      <w:r w:rsidRPr="27281A42" w:rsidR="00C5546A">
        <w:rPr>
          <w:rFonts w:ascii="Calibri" w:hAnsi="Calibri" w:asciiTheme="minorAscii" w:hAnsiTheme="minorAscii"/>
          <w:sz w:val="20"/>
          <w:szCs w:val="20"/>
        </w:rPr>
        <w:t>them as representing successive</w:t>
      </w:r>
      <w:r w:rsidRPr="27281A42" w:rsidR="00C848C3">
        <w:rPr>
          <w:rFonts w:ascii="Calibri" w:hAnsi="Calibri" w:asciiTheme="minorAscii" w:hAnsiTheme="minorAscii"/>
          <w:sz w:val="20"/>
          <w:szCs w:val="20"/>
        </w:rPr>
        <w:t xml:space="preserve"> phases of </w:t>
      </w:r>
      <w:r w:rsidRPr="27281A42" w:rsidR="000F2970">
        <w:rPr>
          <w:rFonts w:ascii="Calibri" w:hAnsi="Calibri" w:asciiTheme="minorAscii" w:hAnsiTheme="minorAscii"/>
          <w:sz w:val="20"/>
          <w:szCs w:val="20"/>
        </w:rPr>
        <w:t xml:space="preserve">his </w:t>
      </w:r>
      <w:r w:rsidRPr="27281A42" w:rsidR="00C848C3">
        <w:rPr>
          <w:rFonts w:ascii="Calibri" w:hAnsi="Calibri" w:asciiTheme="minorAscii" w:hAnsiTheme="minorAscii"/>
          <w:sz w:val="20"/>
          <w:szCs w:val="20"/>
        </w:rPr>
        <w:t xml:space="preserve">life. The first dance’s coda quotes the composer’s First Symphony, written 45 years before, whose premiere was a </w:t>
      </w:r>
      <w:r w:rsidRPr="27281A42" w:rsidR="00C5546A">
        <w:rPr>
          <w:rFonts w:ascii="Calibri" w:hAnsi="Calibri" w:asciiTheme="minorAscii" w:hAnsiTheme="minorAscii"/>
          <w:sz w:val="20"/>
          <w:szCs w:val="20"/>
        </w:rPr>
        <w:t xml:space="preserve">humiliating </w:t>
      </w:r>
      <w:r w:rsidRPr="27281A42" w:rsidR="00C848C3">
        <w:rPr>
          <w:rFonts w:ascii="Calibri" w:hAnsi="Calibri" w:asciiTheme="minorAscii" w:hAnsiTheme="minorAscii"/>
          <w:sz w:val="20"/>
          <w:szCs w:val="20"/>
        </w:rPr>
        <w:t>disaster</w:t>
      </w:r>
      <w:r w:rsidRPr="27281A42" w:rsidR="00C5546A">
        <w:rPr>
          <w:rFonts w:ascii="Calibri" w:hAnsi="Calibri" w:asciiTheme="minorAscii" w:hAnsiTheme="minorAscii"/>
          <w:sz w:val="20"/>
          <w:szCs w:val="20"/>
        </w:rPr>
        <w:t>. (As the symphony was only revived after the composer’s death, t</w:t>
      </w:r>
      <w:r w:rsidRPr="27281A42" w:rsidR="00C848C3">
        <w:rPr>
          <w:rFonts w:ascii="Calibri" w:hAnsi="Calibri" w:asciiTheme="minorAscii" w:hAnsiTheme="minorAscii"/>
          <w:sz w:val="20"/>
          <w:szCs w:val="20"/>
        </w:rPr>
        <w:t xml:space="preserve">he quotation would have been completely unrecognizable to the audience at the </w:t>
      </w:r>
      <w:r w:rsidRPr="27281A42" w:rsidR="00C848C3">
        <w:rPr>
          <w:rFonts w:ascii="Calibri" w:hAnsi="Calibri" w:asciiTheme="minorAscii" w:hAnsiTheme="minorAscii"/>
          <w:i w:val="1"/>
          <w:iCs w:val="1"/>
          <w:sz w:val="20"/>
          <w:szCs w:val="20"/>
        </w:rPr>
        <w:t>Symphonic Dances</w:t>
      </w:r>
      <w:r w:rsidRPr="27281A42" w:rsidR="00C848C3">
        <w:rPr>
          <w:rFonts w:ascii="Calibri" w:hAnsi="Calibri" w:asciiTheme="minorAscii" w:hAnsiTheme="minorAscii"/>
          <w:sz w:val="20"/>
          <w:szCs w:val="20"/>
        </w:rPr>
        <w:t xml:space="preserve"> premiere.</w:t>
      </w:r>
      <w:r w:rsidRPr="27281A42" w:rsidR="00C5546A">
        <w:rPr>
          <w:rFonts w:ascii="Calibri" w:hAnsi="Calibri" w:asciiTheme="minorAscii" w:hAnsiTheme="minorAscii"/>
          <w:sz w:val="20"/>
          <w:szCs w:val="20"/>
        </w:rPr>
        <w:t>)</w:t>
      </w:r>
      <w:r w:rsidRPr="27281A42" w:rsidR="00C848C3">
        <w:rPr>
          <w:rFonts w:ascii="Calibri" w:hAnsi="Calibri" w:asciiTheme="minorAscii" w:hAnsiTheme="minorAscii"/>
          <w:sz w:val="20"/>
          <w:szCs w:val="20"/>
        </w:rPr>
        <w:t xml:space="preserve"> The final movement</w:t>
      </w:r>
      <w:r w:rsidRPr="27281A42" w:rsidR="00AF0285">
        <w:rPr>
          <w:rFonts w:ascii="Calibri" w:hAnsi="Calibri" w:asciiTheme="minorAscii" w:hAnsiTheme="minorAscii"/>
          <w:sz w:val="20"/>
          <w:szCs w:val="20"/>
        </w:rPr>
        <w:t xml:space="preserve"> has a much more famous</w:t>
      </w:r>
      <w:r w:rsidRPr="27281A42" w:rsidR="00C5546A">
        <w:rPr>
          <w:rFonts w:ascii="Calibri" w:hAnsi="Calibri" w:asciiTheme="minorAscii" w:hAnsiTheme="minorAscii"/>
          <w:sz w:val="20"/>
          <w:szCs w:val="20"/>
        </w:rPr>
        <w:t xml:space="preserve"> quotation, one of Rachmaninov’s favorites, the </w:t>
      </w:r>
      <w:r w:rsidRPr="27281A42" w:rsidR="00C5546A">
        <w:rPr>
          <w:rFonts w:ascii="Calibri" w:hAnsi="Calibri" w:asciiTheme="minorAscii" w:hAnsiTheme="minorAscii"/>
          <w:i w:val="1"/>
          <w:iCs w:val="1"/>
          <w:sz w:val="20"/>
          <w:szCs w:val="20"/>
        </w:rPr>
        <w:t xml:space="preserve">Dies </w:t>
      </w:r>
      <w:proofErr w:type="spellStart"/>
      <w:r w:rsidRPr="27281A42" w:rsidR="00C5546A">
        <w:rPr>
          <w:rFonts w:ascii="Calibri" w:hAnsi="Calibri" w:asciiTheme="minorAscii" w:hAnsiTheme="minorAscii"/>
          <w:i w:val="1"/>
          <w:iCs w:val="1"/>
          <w:sz w:val="20"/>
          <w:szCs w:val="20"/>
        </w:rPr>
        <w:t>irae</w:t>
      </w:r>
      <w:proofErr w:type="spellEnd"/>
      <w:r w:rsidRPr="27281A42" w:rsidR="00C5546A">
        <w:rPr>
          <w:rFonts w:ascii="Calibri" w:hAnsi="Calibri" w:asciiTheme="minorAscii" w:hAnsiTheme="minorAscii"/>
          <w:sz w:val="20"/>
          <w:szCs w:val="20"/>
        </w:rPr>
        <w:t xml:space="preserve"> (“Day of Wrath” in Latin) from the traditional funeral mass. Thus he </w:t>
      </w:r>
      <w:r w:rsidRPr="27281A42" w:rsidR="00911471">
        <w:rPr>
          <w:rFonts w:ascii="Calibri" w:hAnsi="Calibri" w:asciiTheme="minorAscii" w:hAnsiTheme="minorAscii"/>
          <w:sz w:val="20"/>
          <w:szCs w:val="20"/>
        </w:rPr>
        <w:t xml:space="preserve">alludes to </w:t>
      </w:r>
      <w:r w:rsidRPr="27281A42" w:rsidR="000F2970">
        <w:rPr>
          <w:rFonts w:ascii="Calibri" w:hAnsi="Calibri" w:asciiTheme="minorAscii" w:hAnsiTheme="minorAscii"/>
          <w:sz w:val="20"/>
          <w:szCs w:val="20"/>
        </w:rPr>
        <w:t>his beginnings as a composer and the very end.</w:t>
      </w:r>
      <w:r w:rsidRPr="27281A42" w:rsidR="00AF0285">
        <w:rPr>
          <w:rFonts w:ascii="Calibri" w:hAnsi="Calibri" w:asciiTheme="minorAscii" w:hAnsiTheme="minorAscii"/>
          <w:sz w:val="20"/>
          <w:szCs w:val="20"/>
        </w:rPr>
        <w:t xml:space="preserve"> Quotations aside, the music of the </w:t>
      </w:r>
      <w:r w:rsidRPr="27281A42" w:rsidR="00AF0285">
        <w:rPr>
          <w:rFonts w:ascii="Calibri" w:hAnsi="Calibri" w:asciiTheme="minorAscii" w:hAnsiTheme="minorAscii"/>
          <w:i w:val="1"/>
          <w:iCs w:val="1"/>
          <w:sz w:val="20"/>
          <w:szCs w:val="20"/>
        </w:rPr>
        <w:t>Symphonic Dances</w:t>
      </w:r>
      <w:r w:rsidRPr="27281A42" w:rsidR="00AF0285">
        <w:rPr>
          <w:rFonts w:ascii="Calibri" w:hAnsi="Calibri" w:asciiTheme="minorAscii" w:hAnsiTheme="minorAscii"/>
          <w:sz w:val="20"/>
          <w:szCs w:val="20"/>
        </w:rPr>
        <w:t xml:space="preserve"> is in Rachmaninov’s signature late Romantic style, though there’s a certain modernist edge that isn’t present in his earlier works. The outer movements </w:t>
      </w:r>
      <w:r w:rsidRPr="27281A42" w:rsidR="002A54C6">
        <w:rPr>
          <w:rFonts w:ascii="Calibri" w:hAnsi="Calibri" w:asciiTheme="minorAscii" w:hAnsiTheme="minorAscii"/>
          <w:sz w:val="20"/>
          <w:szCs w:val="20"/>
        </w:rPr>
        <w:t>are rhythmically driven with a big, bold sound. The middle movement is the only one in a pre-existing</w:t>
      </w:r>
      <w:r w:rsidRPr="27281A42" w:rsidR="008771FC">
        <w:rPr>
          <w:rFonts w:ascii="Calibri" w:hAnsi="Calibri" w:asciiTheme="minorAscii" w:hAnsiTheme="minorAscii"/>
          <w:sz w:val="20"/>
          <w:szCs w:val="20"/>
        </w:rPr>
        <w:t xml:space="preserve"> dance form</w:t>
      </w:r>
      <w:r w:rsidRPr="27281A42" w:rsidR="1D78D062">
        <w:rPr>
          <w:rFonts w:ascii="Calibri" w:hAnsi="Calibri" w:asciiTheme="minorAscii" w:hAnsiTheme="minorAscii"/>
          <w:sz w:val="20"/>
          <w:szCs w:val="20"/>
        </w:rPr>
        <w:t>—</w:t>
      </w:r>
      <w:r w:rsidRPr="27281A42" w:rsidR="008771FC">
        <w:rPr>
          <w:rFonts w:ascii="Calibri" w:hAnsi="Calibri" w:asciiTheme="minorAscii" w:hAnsiTheme="minorAscii"/>
          <w:sz w:val="20"/>
          <w:szCs w:val="20"/>
        </w:rPr>
        <w:t>a</w:t>
      </w:r>
      <w:r w:rsidRPr="27281A42" w:rsidR="1D78D062">
        <w:rPr>
          <w:rFonts w:ascii="Calibri" w:hAnsi="Calibri" w:asciiTheme="minorAscii" w:hAnsiTheme="minorAscii"/>
          <w:sz w:val="20"/>
          <w:szCs w:val="20"/>
        </w:rPr>
        <w:t xml:space="preserve"> </w:t>
      </w:r>
      <w:r w:rsidRPr="27281A42" w:rsidR="002A54C6">
        <w:rPr>
          <w:rFonts w:ascii="Calibri" w:hAnsi="Calibri" w:asciiTheme="minorAscii" w:hAnsiTheme="minorAscii"/>
          <w:sz w:val="20"/>
          <w:szCs w:val="20"/>
        </w:rPr>
        <w:t>waltz</w:t>
      </w:r>
      <w:r w:rsidRPr="27281A42" w:rsidR="3FD24355">
        <w:rPr>
          <w:rFonts w:ascii="Calibri" w:hAnsi="Calibri" w:asciiTheme="minorAscii" w:hAnsiTheme="minorAscii"/>
          <w:sz w:val="20"/>
          <w:szCs w:val="20"/>
        </w:rPr>
        <w:t>—</w:t>
      </w:r>
      <w:r w:rsidRPr="27281A42" w:rsidR="23DF66C6">
        <w:rPr>
          <w:rFonts w:ascii="Calibri" w:hAnsi="Calibri" w:asciiTheme="minorAscii" w:hAnsiTheme="minorAscii"/>
          <w:sz w:val="20"/>
          <w:szCs w:val="20"/>
        </w:rPr>
        <w:t xml:space="preserve">though </w:t>
      </w:r>
      <w:r w:rsidRPr="27281A42" w:rsidR="358DC3EA">
        <w:rPr>
          <w:rFonts w:ascii="Calibri" w:hAnsi="Calibri" w:asciiTheme="minorAscii" w:hAnsiTheme="minorAscii"/>
          <w:sz w:val="20"/>
          <w:szCs w:val="20"/>
        </w:rPr>
        <w:t>nothing about it is straightforward. It</w:t>
      </w:r>
      <w:r w:rsidRPr="27281A42" w:rsidR="002A54C6">
        <w:rPr>
          <w:rFonts w:ascii="Calibri" w:hAnsi="Calibri" w:asciiTheme="minorAscii" w:hAnsiTheme="minorAscii"/>
          <w:sz w:val="20"/>
          <w:szCs w:val="20"/>
        </w:rPr>
        <w:t xml:space="preserve"> takes the waltz meter and tune as the subject of a sort-of fantasia. In the piano version, it sound</w:t>
      </w:r>
      <w:r w:rsidRPr="27281A42" w:rsidR="008771FC">
        <w:rPr>
          <w:rFonts w:ascii="Calibri" w:hAnsi="Calibri" w:asciiTheme="minorAscii" w:hAnsiTheme="minorAscii"/>
          <w:sz w:val="20"/>
          <w:szCs w:val="20"/>
        </w:rPr>
        <w:t xml:space="preserve">s like Chopin </w:t>
      </w:r>
      <w:proofErr w:type="gramStart"/>
      <w:r w:rsidRPr="27281A42" w:rsidR="008771FC">
        <w:rPr>
          <w:rFonts w:ascii="Calibri" w:hAnsi="Calibri" w:asciiTheme="minorAscii" w:hAnsiTheme="minorAscii"/>
          <w:sz w:val="20"/>
          <w:szCs w:val="20"/>
        </w:rPr>
        <w:t>reflected back</w:t>
      </w:r>
      <w:proofErr w:type="gramEnd"/>
      <w:r w:rsidRPr="27281A42" w:rsidR="008771FC">
        <w:rPr>
          <w:rFonts w:ascii="Calibri" w:hAnsi="Calibri" w:asciiTheme="minorAscii" w:hAnsiTheme="minorAscii"/>
          <w:sz w:val="20"/>
          <w:szCs w:val="20"/>
        </w:rPr>
        <w:t xml:space="preserve"> through a funhouse mirror, a thrilling ride.</w:t>
      </w:r>
      <w:r w:rsidRPr="27281A42" w:rsidR="00D341E7">
        <w:rPr>
          <w:rFonts w:ascii="Calibri" w:hAnsi="Calibri" w:asciiTheme="minorAscii" w:hAnsiTheme="minorAscii"/>
          <w:sz w:val="20"/>
          <w:szCs w:val="20"/>
        </w:rPr>
        <w:t xml:space="preserve"> This composition</w:t>
      </w:r>
      <w:r w:rsidRPr="27281A42" w:rsidR="008771FC">
        <w:rPr>
          <w:rFonts w:ascii="Calibri" w:hAnsi="Calibri" w:asciiTheme="minorAscii" w:hAnsiTheme="minorAscii"/>
          <w:sz w:val="20"/>
          <w:szCs w:val="20"/>
        </w:rPr>
        <w:t xml:space="preserve"> capture</w:t>
      </w:r>
      <w:r w:rsidRPr="27281A42" w:rsidR="00D341E7">
        <w:rPr>
          <w:rFonts w:ascii="Calibri" w:hAnsi="Calibri" w:asciiTheme="minorAscii" w:hAnsiTheme="minorAscii"/>
          <w:sz w:val="20"/>
          <w:szCs w:val="20"/>
        </w:rPr>
        <w:t>s</w:t>
      </w:r>
      <w:r w:rsidRPr="27281A42" w:rsidR="008771FC">
        <w:rPr>
          <w:rFonts w:ascii="Calibri" w:hAnsi="Calibri" w:asciiTheme="minorAscii" w:hAnsiTheme="minorAscii"/>
          <w:sz w:val="20"/>
          <w:szCs w:val="20"/>
        </w:rPr>
        <w:t xml:space="preserve"> the vitality and imagination that Rachmaninov retained after </w:t>
      </w:r>
      <w:r w:rsidRPr="27281A42" w:rsidR="00D341E7">
        <w:rPr>
          <w:rFonts w:ascii="Calibri" w:hAnsi="Calibri" w:asciiTheme="minorAscii" w:hAnsiTheme="minorAscii"/>
          <w:sz w:val="20"/>
          <w:szCs w:val="20"/>
        </w:rPr>
        <w:t xml:space="preserve">dealing with harsh criticism, suffering from health problems, and living in exile. He regarded it highly and it </w:t>
      </w:r>
      <w:r w:rsidRPr="27281A42" w:rsidR="0028577A">
        <w:rPr>
          <w:rFonts w:ascii="Calibri" w:hAnsi="Calibri" w:asciiTheme="minorAscii" w:hAnsiTheme="minorAscii"/>
          <w:sz w:val="20"/>
          <w:szCs w:val="20"/>
        </w:rPr>
        <w:t>has attained</w:t>
      </w:r>
      <w:r w:rsidRPr="27281A42" w:rsidR="004E4A78">
        <w:rPr>
          <w:rFonts w:ascii="Calibri" w:hAnsi="Calibri" w:asciiTheme="minorAscii" w:hAnsiTheme="minorAscii"/>
          <w:sz w:val="20"/>
          <w:szCs w:val="20"/>
        </w:rPr>
        <w:t xml:space="preserve"> a regular spot on concert stages.</w:t>
      </w:r>
    </w:p>
    <w:p xmlns:wp14="http://schemas.microsoft.com/office/word/2010/wordml" w:rsidR="004E4A78" w:rsidP="27281A42" w:rsidRDefault="004E4A78" w14:paraId="53128261"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000F2970" w:rsidP="27281A42" w:rsidRDefault="000F2970" w14:paraId="0CC88193" wp14:textId="272517EF">
      <w:pPr>
        <w:pStyle w:val="NormalWeb"/>
        <w:spacing w:before="0" w:beforeAutospacing="off" w:after="0" w:afterAutospacing="off" w:line="240" w:lineRule="auto"/>
        <w:rPr>
          <w:rFonts w:ascii="Calibri" w:hAnsi="Calibri" w:asciiTheme="minorAscii" w:hAnsiTheme="minorAscii"/>
          <w:sz w:val="20"/>
          <w:szCs w:val="20"/>
        </w:rPr>
      </w:pPr>
      <w:r w:rsidRPr="27281A42" w:rsidR="749C0A2A">
        <w:rPr>
          <w:rFonts w:ascii="Calibri" w:hAnsi="Calibri" w:asciiTheme="minorAscii" w:hAnsiTheme="minorAscii"/>
          <w:sz w:val="20"/>
          <w:szCs w:val="20"/>
        </w:rPr>
        <w:t xml:space="preserve">RACHMANINOV AS PERFORMER: </w:t>
      </w:r>
      <w:r w:rsidRPr="27281A42" w:rsidR="000F2970">
        <w:rPr>
          <w:rFonts w:ascii="Calibri" w:hAnsi="Calibri" w:asciiTheme="minorAscii" w:hAnsiTheme="minorAscii"/>
          <w:sz w:val="20"/>
          <w:szCs w:val="20"/>
        </w:rPr>
        <w:t xml:space="preserve">In 2018, a remarkable recording came to light of Rachmaninov playing the </w:t>
      </w:r>
      <w:r w:rsidRPr="27281A42" w:rsidR="000F2970">
        <w:rPr>
          <w:rFonts w:ascii="Calibri" w:hAnsi="Calibri" w:asciiTheme="minorAscii" w:hAnsiTheme="minorAscii"/>
          <w:i w:val="1"/>
          <w:iCs w:val="1"/>
          <w:sz w:val="20"/>
          <w:szCs w:val="20"/>
        </w:rPr>
        <w:t>Symphonic Dances</w:t>
      </w:r>
      <w:r w:rsidRPr="27281A42" w:rsidR="000F2970">
        <w:rPr>
          <w:rFonts w:ascii="Calibri" w:hAnsi="Calibri" w:asciiTheme="minorAscii" w:hAnsiTheme="minorAscii"/>
          <w:sz w:val="20"/>
          <w:szCs w:val="20"/>
        </w:rPr>
        <w:t xml:space="preserve"> alone on the piano. It is believed to be from December 21, 1940 when the composer went over the piece with Eugene Ormandy in advance of the premiere.</w:t>
      </w:r>
    </w:p>
    <w:p xmlns:wp14="http://schemas.microsoft.com/office/word/2010/wordml" w:rsidR="000F2970" w:rsidP="27281A42" w:rsidRDefault="000F2970" w14:paraId="62486C05"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000F2970" w:rsidP="27281A42" w:rsidRDefault="00B324B1" w14:paraId="5E59F018" wp14:textId="77777777" wp14:noSpellErr="1">
      <w:pPr>
        <w:pStyle w:val="NormalWeb"/>
        <w:spacing w:before="0" w:beforeAutospacing="off" w:after="0" w:afterAutospacing="off" w:line="240" w:lineRule="auto"/>
        <w:rPr>
          <w:rFonts w:ascii="Calibri" w:hAnsi="Calibri" w:asciiTheme="minorAscii" w:hAnsiTheme="minorAscii"/>
          <w:sz w:val="20"/>
          <w:szCs w:val="20"/>
        </w:rPr>
      </w:pPr>
      <w:hyperlink r:id="R9634218e88a94fde">
        <w:r w:rsidRPr="27281A42" w:rsidR="000F2970">
          <w:rPr>
            <w:rStyle w:val="Hyperlink"/>
            <w:rFonts w:ascii="Calibri" w:hAnsi="Calibri" w:asciiTheme="minorAscii" w:hAnsiTheme="minorAscii"/>
            <w:sz w:val="20"/>
            <w:szCs w:val="20"/>
          </w:rPr>
          <w:t>https://www.youtube.com/watch?v=L3Xp2Djqh3s</w:t>
        </w:r>
      </w:hyperlink>
    </w:p>
    <w:p xmlns:wp14="http://schemas.microsoft.com/office/word/2010/wordml" w:rsidR="000E3F22" w:rsidP="27281A42" w:rsidRDefault="000E3F22" w14:paraId="4101652C" wp14:textId="77777777" wp14:noSpellErr="1">
      <w:pPr>
        <w:pStyle w:val="NormalWeb"/>
        <w:spacing w:before="0" w:beforeAutospacing="off" w:after="0" w:afterAutospacing="off" w:line="240" w:lineRule="auto"/>
        <w:rPr>
          <w:rFonts w:ascii="Calibri" w:hAnsi="Calibri" w:asciiTheme="minorAscii" w:hAnsiTheme="minorAscii"/>
          <w:sz w:val="20"/>
          <w:szCs w:val="20"/>
        </w:rPr>
      </w:pPr>
    </w:p>
    <w:p xmlns:wp14="http://schemas.microsoft.com/office/word/2010/wordml" w:rsidRPr="00B324B1" w:rsidR="003C7D65" w:rsidP="27281A42" w:rsidRDefault="00FF066F" w14:paraId="3B29B6D1" wp14:textId="0655A9FF">
      <w:pPr>
        <w:pStyle w:val="NormalWeb"/>
        <w:spacing w:before="0" w:beforeAutospacing="off" w:after="0" w:afterAutospacing="off" w:line="240" w:lineRule="auto"/>
        <w:rPr>
          <w:rFonts w:ascii="Calibri" w:hAnsi="Calibri" w:asciiTheme="minorAscii" w:hAnsiTheme="minorAscii"/>
          <w:sz w:val="20"/>
          <w:szCs w:val="20"/>
        </w:rPr>
      </w:pPr>
      <w:r w:rsidRPr="27281A42" w:rsidR="00FF066F">
        <w:rPr>
          <w:rFonts w:ascii="Calibri" w:hAnsi="Calibri" w:asciiTheme="minorAscii" w:hAnsiTheme="minorAscii"/>
          <w:sz w:val="20"/>
          <w:szCs w:val="20"/>
        </w:rPr>
        <w:t>N</w:t>
      </w:r>
      <w:r w:rsidRPr="27281A42" w:rsidR="00FF066F">
        <w:rPr>
          <w:rFonts w:ascii="Calibri" w:hAnsi="Calibri" w:asciiTheme="minorAscii" w:hAnsiTheme="minorAscii"/>
          <w:sz w:val="20"/>
          <w:szCs w:val="20"/>
        </w:rPr>
        <w:t>otes by Laura Kell</w:t>
      </w:r>
      <w:r w:rsidRPr="27281A42" w:rsidR="00FF066F">
        <w:rPr>
          <w:rFonts w:ascii="Calibri" w:hAnsi="Calibri" w:asciiTheme="minorAscii" w:hAnsiTheme="minorAscii"/>
          <w:sz w:val="20"/>
          <w:szCs w:val="20"/>
        </w:rPr>
        <w:t>er, CMS Editorial Manager</w:t>
      </w:r>
      <w:r>
        <w:br/>
      </w:r>
      <w:r w:rsidRPr="27281A42" w:rsidR="00FF066F">
        <w:rPr>
          <w:rFonts w:ascii="Calibri" w:hAnsi="Calibri" w:asciiTheme="minorAscii" w:hAnsiTheme="minorAscii"/>
          <w:sz w:val="20"/>
          <w:szCs w:val="20"/>
        </w:rPr>
        <w:t>©</w:t>
      </w:r>
      <w:r w:rsidRPr="27281A42" w:rsidR="00FF066F">
        <w:rPr>
          <w:rFonts w:ascii="Calibri" w:hAnsi="Calibri" w:asciiTheme="minorAscii" w:hAnsiTheme="minorAscii"/>
          <w:sz w:val="20"/>
          <w:szCs w:val="20"/>
        </w:rPr>
        <w:t xml:space="preserve"> Chamber Music Society of Lincoln Center</w:t>
      </w:r>
      <w:bookmarkStart w:name="_GoBack" w:id="0"/>
      <w:bookmarkEnd w:id="0"/>
    </w:p>
    <w:p xmlns:wp14="http://schemas.microsoft.com/office/word/2010/wordml" w:rsidR="003C7D65" w:rsidP="27281A42" w:rsidRDefault="003C7D65" w14:paraId="0FB78278" wp14:textId="77777777" wp14:noSpellErr="1">
      <w:pPr>
        <w:pStyle w:val="NormalWeb"/>
        <w:spacing w:before="0" w:beforeAutospacing="off" w:after="0" w:afterAutospacing="off" w:line="240" w:lineRule="auto"/>
        <w:rPr>
          <w:rFonts w:ascii="Calibri" w:hAnsi="Calibri" w:asciiTheme="minorAscii" w:hAnsiTheme="minorAscii"/>
          <w:b w:val="1"/>
          <w:bCs w:val="1"/>
          <w:sz w:val="20"/>
          <w:szCs w:val="20"/>
        </w:rPr>
      </w:pPr>
    </w:p>
    <w:p xmlns:wp14="http://schemas.microsoft.com/office/word/2010/wordml" w:rsidR="00CE237F" w:rsidP="002761A3" w:rsidRDefault="00CE237F" w14:paraId="1FC39945" wp14:textId="77777777">
      <w:pPr>
        <w:pStyle w:val="NormalWeb"/>
        <w:spacing w:before="0" w:beforeAutospacing="0" w:after="0" w:afterAutospacing="0"/>
        <w:rPr>
          <w:rFonts w:asciiTheme="minorHAnsi" w:hAnsiTheme="minorHAnsi"/>
          <w:b/>
          <w:sz w:val="20"/>
          <w:szCs w:val="20"/>
        </w:rPr>
      </w:pPr>
    </w:p>
    <w:p xmlns:wp14="http://schemas.microsoft.com/office/word/2010/wordml" w:rsidRPr="000627B6" w:rsidR="00CE237F" w:rsidP="27281A42" w:rsidRDefault="00CE237F" w14:paraId="62EBF3C5" wp14:textId="03E8FA59">
      <w:pPr>
        <w:pStyle w:val="NormalWeb"/>
        <w:spacing w:before="0" w:beforeAutospacing="off" w:after="0" w:afterAutospacing="off"/>
        <w:rPr>
          <w:rFonts w:ascii="Calibri" w:hAnsi="Calibri" w:asciiTheme="minorAscii" w:hAnsiTheme="minorAscii"/>
          <w:b w:val="1"/>
          <w:bCs w:val="1"/>
          <w:sz w:val="24"/>
          <w:szCs w:val="24"/>
        </w:rPr>
      </w:pPr>
      <w:r w:rsidRPr="27281A42" w:rsidR="626F1E9A">
        <w:rPr>
          <w:rFonts w:ascii="Calibri" w:hAnsi="Calibri" w:asciiTheme="minorAscii" w:hAnsiTheme="minorAscii"/>
          <w:b w:val="1"/>
          <w:bCs w:val="1"/>
          <w:sz w:val="24"/>
          <w:szCs w:val="24"/>
        </w:rPr>
        <w:t>ABOUT THE ARTISTS</w:t>
      </w:r>
    </w:p>
    <w:p w:rsidR="27281A42" w:rsidP="27281A42" w:rsidRDefault="27281A42" w14:paraId="2C8D6E56" w14:textId="679216B1">
      <w:pPr>
        <w:pStyle w:val="NormalWeb"/>
        <w:spacing w:before="0" w:beforeAutospacing="off" w:after="0" w:afterAutospacing="off"/>
        <w:rPr>
          <w:rFonts w:ascii="Calibri" w:hAnsi="Calibri" w:asciiTheme="minorAscii" w:hAnsiTheme="minorAscii"/>
          <w:b w:val="1"/>
          <w:bCs w:val="1"/>
          <w:sz w:val="24"/>
          <w:szCs w:val="24"/>
        </w:rPr>
      </w:pPr>
    </w:p>
    <w:p w:rsidR="626F1E9A" w:rsidP="27281A42" w:rsidRDefault="626F1E9A" w14:paraId="27E0B9E8" w14:textId="2701B222">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626F1E9A">
        <w:rPr>
          <w:rFonts w:ascii="Calibri" w:hAnsi="Calibri" w:eastAsia="Calibri" w:cs="Calibri" w:asciiTheme="minorAscii" w:hAnsiTheme="minorAscii" w:eastAsiaTheme="minorAscii" w:cstheme="minorAscii"/>
          <w:noProof w:val="0"/>
          <w:sz w:val="20"/>
          <w:szCs w:val="20"/>
          <w:lang w:val="en-US"/>
        </w:rPr>
        <w:t xml:space="preserve">Pianist </w:t>
      </w:r>
      <w:r w:rsidRPr="27281A42" w:rsidR="626F1E9A">
        <w:rPr>
          <w:rFonts w:ascii="Calibri" w:hAnsi="Calibri" w:eastAsia="Calibri" w:cs="Calibri" w:asciiTheme="minorAscii" w:hAnsiTheme="minorAscii" w:eastAsiaTheme="minorAscii" w:cstheme="minorAscii"/>
          <w:b w:val="1"/>
          <w:bCs w:val="1"/>
          <w:noProof w:val="0"/>
          <w:sz w:val="20"/>
          <w:szCs w:val="20"/>
          <w:lang w:val="en-US"/>
        </w:rPr>
        <w:t>Alessio Bax</w:t>
      </w:r>
      <w:r w:rsidRPr="27281A42" w:rsidR="626F1E9A">
        <w:rPr>
          <w:rFonts w:ascii="Calibri" w:hAnsi="Calibri" w:eastAsia="Calibri" w:cs="Calibri" w:asciiTheme="minorAscii" w:hAnsiTheme="minorAscii" w:eastAsiaTheme="minorAscii" w:cstheme="minorAscii"/>
          <w:noProof w:val="0"/>
          <w:sz w:val="20"/>
          <w:szCs w:val="20"/>
          <w:lang w:val="en-US"/>
        </w:rPr>
        <w:t xml:space="preserve">—a First Prize winner at both the Leeds and Hamamatsu International Piano Competitions, and the recipient of a 2009 Avery Fisher Career Grant—has appeared with more than 100 orchestras, including the London Philharmonic, Royal Philharmonic, Boston Symphony, Dallas Symphony, Houston Symphony, Japan’s NHK Symphony, St. Petersburg Philharmonic, and City of Birmingham Symphony. In summer 2017 he launched a three-season appointment as artistic director of Tuscany’s </w:t>
      </w:r>
      <w:proofErr w:type="spellStart"/>
      <w:r w:rsidRPr="27281A42" w:rsidR="626F1E9A">
        <w:rPr>
          <w:rFonts w:ascii="Calibri" w:hAnsi="Calibri" w:eastAsia="Calibri" w:cs="Calibri" w:asciiTheme="minorAscii" w:hAnsiTheme="minorAscii" w:eastAsiaTheme="minorAscii" w:cstheme="minorAscii"/>
          <w:noProof w:val="0"/>
          <w:sz w:val="20"/>
          <w:szCs w:val="20"/>
          <w:lang w:val="en-US"/>
        </w:rPr>
        <w:t>Incontri</w:t>
      </w:r>
      <w:proofErr w:type="spellEnd"/>
      <w:r w:rsidRPr="27281A42" w:rsidR="626F1E9A">
        <w:rPr>
          <w:rFonts w:ascii="Calibri" w:hAnsi="Calibri" w:eastAsia="Calibri" w:cs="Calibri" w:asciiTheme="minorAscii" w:hAnsiTheme="minorAscii" w:eastAsiaTheme="minorAscii" w:cstheme="minorAscii"/>
          <w:noProof w:val="0"/>
          <w:sz w:val="20"/>
          <w:szCs w:val="20"/>
          <w:lang w:val="en-US"/>
        </w:rPr>
        <w:t xml:space="preserve"> in Terra di Siena festival, having also appeared at such festivals as </w:t>
      </w:r>
      <w:proofErr w:type="spellStart"/>
      <w:r w:rsidRPr="27281A42" w:rsidR="626F1E9A">
        <w:rPr>
          <w:rFonts w:ascii="Calibri" w:hAnsi="Calibri" w:eastAsia="Calibri" w:cs="Calibri" w:asciiTheme="minorAscii" w:hAnsiTheme="minorAscii" w:eastAsiaTheme="minorAscii" w:cstheme="minorAscii"/>
          <w:noProof w:val="0"/>
          <w:sz w:val="20"/>
          <w:szCs w:val="20"/>
          <w:lang w:val="en-US"/>
        </w:rPr>
        <w:t>Music@Menlo</w:t>
      </w:r>
      <w:proofErr w:type="spellEnd"/>
      <w:r w:rsidRPr="27281A42" w:rsidR="626F1E9A">
        <w:rPr>
          <w:rFonts w:ascii="Calibri" w:hAnsi="Calibri" w:eastAsia="Calibri" w:cs="Calibri" w:asciiTheme="minorAscii" w:hAnsiTheme="minorAscii" w:eastAsiaTheme="minorAscii" w:cstheme="minorAscii"/>
          <w:noProof w:val="0"/>
          <w:sz w:val="20"/>
          <w:szCs w:val="20"/>
          <w:lang w:val="en-US"/>
        </w:rPr>
        <w:t xml:space="preserve">, the Santa Fe Chamber Music Festival, Switzerland’s Verbier Festival, Norway’s Risør Festival, Germany’s Klavier-Festival Ruhr and </w:t>
      </w:r>
      <w:proofErr w:type="spellStart"/>
      <w:r w:rsidRPr="27281A42" w:rsidR="626F1E9A">
        <w:rPr>
          <w:rFonts w:ascii="Calibri" w:hAnsi="Calibri" w:eastAsia="Calibri" w:cs="Calibri" w:asciiTheme="minorAscii" w:hAnsiTheme="minorAscii" w:eastAsiaTheme="minorAscii" w:cstheme="minorAscii"/>
          <w:noProof w:val="0"/>
          <w:sz w:val="20"/>
          <w:szCs w:val="20"/>
          <w:lang w:val="en-US"/>
        </w:rPr>
        <w:t>Beethovenfest</w:t>
      </w:r>
      <w:proofErr w:type="spellEnd"/>
      <w:r w:rsidRPr="27281A42" w:rsidR="626F1E9A">
        <w:rPr>
          <w:rFonts w:ascii="Calibri" w:hAnsi="Calibri" w:eastAsia="Calibri" w:cs="Calibri" w:asciiTheme="minorAscii" w:hAnsiTheme="minorAscii" w:eastAsiaTheme="minorAscii" w:cstheme="minorAscii"/>
          <w:noProof w:val="0"/>
          <w:sz w:val="20"/>
          <w:szCs w:val="20"/>
          <w:lang w:val="en-US"/>
        </w:rPr>
        <w:t xml:space="preserve">, and England’s </w:t>
      </w:r>
      <w:proofErr w:type="spellStart"/>
      <w:r w:rsidRPr="27281A42" w:rsidR="626F1E9A">
        <w:rPr>
          <w:rFonts w:ascii="Calibri" w:hAnsi="Calibri" w:eastAsia="Calibri" w:cs="Calibri" w:asciiTheme="minorAscii" w:hAnsiTheme="minorAscii" w:eastAsiaTheme="minorAscii" w:cstheme="minorAscii"/>
          <w:noProof w:val="0"/>
          <w:sz w:val="20"/>
          <w:szCs w:val="20"/>
          <w:lang w:val="en-US"/>
        </w:rPr>
        <w:t>Aldeburgh</w:t>
      </w:r>
      <w:proofErr w:type="spellEnd"/>
      <w:r w:rsidRPr="27281A42" w:rsidR="626F1E9A">
        <w:rPr>
          <w:rFonts w:ascii="Calibri" w:hAnsi="Calibri" w:eastAsia="Calibri" w:cs="Calibri" w:asciiTheme="minorAscii" w:hAnsiTheme="minorAscii" w:eastAsiaTheme="minorAscii" w:cstheme="minorAscii"/>
          <w:noProof w:val="0"/>
          <w:sz w:val="20"/>
          <w:szCs w:val="20"/>
          <w:lang w:val="en-US"/>
        </w:rPr>
        <w:t xml:space="preserve"> Festival, Bath Festival, and International Piano Series. An accomplished chamber musician, he regularly collaborates with his wife, pianist Lucille Chung, superstar violinist Joshua Bell, Berlin Philharmonic principals Daishin Kashimoto and Emmanuel </w:t>
      </w:r>
      <w:proofErr w:type="spellStart"/>
      <w:r w:rsidRPr="27281A42" w:rsidR="626F1E9A">
        <w:rPr>
          <w:rFonts w:ascii="Calibri" w:hAnsi="Calibri" w:eastAsia="Calibri" w:cs="Calibri" w:asciiTheme="minorAscii" w:hAnsiTheme="minorAscii" w:eastAsiaTheme="minorAscii" w:cstheme="minorAscii"/>
          <w:noProof w:val="0"/>
          <w:sz w:val="20"/>
          <w:szCs w:val="20"/>
          <w:lang w:val="en-US"/>
        </w:rPr>
        <w:t>Pahud</w:t>
      </w:r>
      <w:proofErr w:type="spellEnd"/>
      <w:r w:rsidRPr="27281A42" w:rsidR="626F1E9A">
        <w:rPr>
          <w:rFonts w:ascii="Calibri" w:hAnsi="Calibri" w:eastAsia="Calibri" w:cs="Calibri" w:asciiTheme="minorAscii" w:hAnsiTheme="minorAscii" w:eastAsiaTheme="minorAscii" w:cstheme="minorAscii"/>
          <w:noProof w:val="0"/>
          <w:sz w:val="20"/>
          <w:szCs w:val="20"/>
          <w:lang w:val="en-US"/>
        </w:rPr>
        <w:t xml:space="preserve">, and the Chamber Music Society of Lincoln Center, where he is an alum of The Bowers Program. </w:t>
      </w:r>
      <w:r w:rsidRPr="27281A42" w:rsidR="1B9FE3A8">
        <w:rPr>
          <w:rFonts w:ascii="Calibri" w:hAnsi="Calibri" w:eastAsia="Calibri" w:cs="Calibri" w:asciiTheme="minorAscii" w:hAnsiTheme="minorAscii" w:eastAsiaTheme="minorAscii" w:cstheme="minorAscii"/>
          <w:noProof w:val="0"/>
          <w:sz w:val="20"/>
          <w:szCs w:val="20"/>
          <w:lang w:val="en-US"/>
        </w:rPr>
        <w:t>He recently recorded</w:t>
      </w:r>
      <w:r w:rsidRPr="27281A42" w:rsidR="626F1E9A">
        <w:rPr>
          <w:rFonts w:ascii="Calibri" w:hAnsi="Calibri" w:eastAsia="Calibri" w:cs="Calibri" w:asciiTheme="minorAscii" w:hAnsiTheme="minorAscii" w:eastAsiaTheme="minorAscii" w:cstheme="minorAscii"/>
          <w:noProof w:val="0"/>
          <w:sz w:val="20"/>
          <w:szCs w:val="20"/>
          <w:lang w:val="en-US"/>
        </w:rPr>
        <w:t xml:space="preserve"> </w:t>
      </w:r>
      <w:r w:rsidRPr="27281A42" w:rsidR="626F1E9A">
        <w:rPr>
          <w:rFonts w:ascii="Calibri" w:hAnsi="Calibri" w:eastAsia="Calibri" w:cs="Calibri" w:asciiTheme="minorAscii" w:hAnsiTheme="minorAscii" w:eastAsiaTheme="minorAscii" w:cstheme="minorAscii"/>
          <w:i w:val="1"/>
          <w:iCs w:val="1"/>
          <w:noProof w:val="0"/>
          <w:sz w:val="20"/>
          <w:szCs w:val="20"/>
          <w:lang w:val="en-US"/>
        </w:rPr>
        <w:t>Italian Inspirations</w:t>
      </w:r>
      <w:r w:rsidRPr="27281A42" w:rsidR="626F1E9A">
        <w:rPr>
          <w:rFonts w:ascii="Calibri" w:hAnsi="Calibri" w:eastAsia="Calibri" w:cs="Calibri" w:asciiTheme="minorAscii" w:hAnsiTheme="minorAscii" w:eastAsiaTheme="minorAscii" w:cstheme="minorAscii"/>
          <w:noProof w:val="0"/>
          <w:sz w:val="20"/>
          <w:szCs w:val="20"/>
          <w:lang w:val="en-US"/>
        </w:rPr>
        <w:t xml:space="preserve">, his 11th </w:t>
      </w:r>
      <w:r w:rsidRPr="27281A42" w:rsidR="0A5F104F">
        <w:rPr>
          <w:rFonts w:ascii="Calibri" w:hAnsi="Calibri" w:eastAsia="Calibri" w:cs="Calibri" w:asciiTheme="minorAscii" w:hAnsiTheme="minorAscii" w:eastAsiaTheme="minorAscii" w:cstheme="minorAscii"/>
          <w:noProof w:val="0"/>
          <w:sz w:val="20"/>
          <w:szCs w:val="20"/>
          <w:lang w:val="en-US"/>
        </w:rPr>
        <w:t>album</w:t>
      </w:r>
      <w:r w:rsidRPr="27281A42" w:rsidR="626F1E9A">
        <w:rPr>
          <w:rFonts w:ascii="Calibri" w:hAnsi="Calibri" w:eastAsia="Calibri" w:cs="Calibri" w:asciiTheme="minorAscii" w:hAnsiTheme="minorAscii" w:eastAsiaTheme="minorAscii" w:cstheme="minorAscii"/>
          <w:noProof w:val="0"/>
          <w:sz w:val="20"/>
          <w:szCs w:val="20"/>
          <w:lang w:val="en-US"/>
        </w:rPr>
        <w:t xml:space="preserve"> for Signum Classics, whose program was also the vehicle for his solo recital debut at New York’s 92nd Street Y. </w:t>
      </w:r>
      <w:r w:rsidRPr="27281A42" w:rsidR="22067A0C">
        <w:rPr>
          <w:rFonts w:ascii="Calibri" w:hAnsi="Calibri" w:eastAsia="Calibri" w:cs="Calibri" w:asciiTheme="minorAscii" w:hAnsiTheme="minorAscii" w:eastAsiaTheme="minorAscii" w:cstheme="minorAscii"/>
          <w:noProof w:val="0"/>
          <w:sz w:val="20"/>
          <w:szCs w:val="20"/>
          <w:lang w:val="en-US"/>
        </w:rPr>
        <w:t>H</w:t>
      </w:r>
      <w:r w:rsidRPr="27281A42" w:rsidR="626F1E9A">
        <w:rPr>
          <w:rFonts w:ascii="Calibri" w:hAnsi="Calibri" w:eastAsia="Calibri" w:cs="Calibri" w:asciiTheme="minorAscii" w:hAnsiTheme="minorAscii" w:eastAsiaTheme="minorAscii" w:cstheme="minorAscii"/>
          <w:noProof w:val="0"/>
          <w:sz w:val="20"/>
          <w:szCs w:val="20"/>
          <w:lang w:val="en-US"/>
        </w:rPr>
        <w:t>e</w:t>
      </w:r>
      <w:r w:rsidRPr="27281A42" w:rsidR="355AED45">
        <w:rPr>
          <w:rFonts w:ascii="Calibri" w:hAnsi="Calibri" w:eastAsia="Calibri" w:cs="Calibri" w:asciiTheme="minorAscii" w:hAnsiTheme="minorAscii" w:eastAsiaTheme="minorAscii" w:cstheme="minorAscii"/>
          <w:noProof w:val="0"/>
          <w:sz w:val="20"/>
          <w:szCs w:val="20"/>
          <w:lang w:val="en-US"/>
        </w:rPr>
        <w:t xml:space="preserve"> also recently</w:t>
      </w:r>
      <w:r w:rsidRPr="27281A42" w:rsidR="626F1E9A">
        <w:rPr>
          <w:rFonts w:ascii="Calibri" w:hAnsi="Calibri" w:eastAsia="Calibri" w:cs="Calibri" w:asciiTheme="minorAscii" w:hAnsiTheme="minorAscii" w:eastAsiaTheme="minorAscii" w:cstheme="minorAscii"/>
          <w:noProof w:val="0"/>
          <w:sz w:val="20"/>
          <w:szCs w:val="20"/>
          <w:lang w:val="en-US"/>
        </w:rPr>
        <w:t xml:space="preserve"> undertook Beethoven’s complete works for cello and piano at CMS and on a forthcoming Signum Classics release with Paul Watkins of the Emerson String Quartet. At age 14, </w:t>
      </w:r>
      <w:r w:rsidRPr="27281A42" w:rsidR="626F1E9A">
        <w:rPr>
          <w:rFonts w:ascii="Calibri" w:hAnsi="Calibri" w:eastAsia="Calibri" w:cs="Calibri" w:asciiTheme="minorAscii" w:hAnsiTheme="minorAscii" w:eastAsiaTheme="minorAscii" w:cstheme="minorAscii"/>
          <w:noProof w:val="0"/>
          <w:sz w:val="20"/>
          <w:szCs w:val="20"/>
          <w:lang w:val="en-US"/>
        </w:rPr>
        <w:t>Bax graduated with top honors from the conservatory of Bari, his hometown in Italy, and after further studies in Europe, he moved to the US in 1994.</w:t>
      </w:r>
    </w:p>
    <w:p w:rsidR="27281A42" w:rsidP="27281A42" w:rsidRDefault="27281A42" w14:paraId="6C41C4BE" w14:textId="240500B9">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1145FB14" w14:textId="6994F63C">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A member of the New York Woodwind Quintet and St. Luke’s Chamber Ensemble,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 xml:space="preserve">Marc Goldberg </w:t>
      </w:r>
      <w:r w:rsidRPr="27281A42" w:rsidR="72BB0C1A">
        <w:rPr>
          <w:rFonts w:ascii="Calibri" w:hAnsi="Calibri" w:eastAsia="Calibri" w:cs="Calibri" w:asciiTheme="minorAscii" w:hAnsiTheme="minorAscii" w:eastAsiaTheme="minorAscii" w:cstheme="minorAscii"/>
          <w:noProof w:val="0"/>
          <w:sz w:val="20"/>
          <w:szCs w:val="20"/>
          <w:lang w:val="en-US"/>
        </w:rPr>
        <w:t xml:space="preserve">is principal bassoonist of Lincoln Center’s Mostly Mozart Festival Orchestra, American Ballet Theater, NYC Opera, Orchestra of St. Luke’s, Riverside Symphony, and a member of the American Symphony Orchestra. Previously the associate principal bassoonist of the New York Philharmonic, he has also been a frequent guest of the Metropolitan Opera, Boston Symphony Orchestra, and Orpheus Chamber Orchestra, touring with these ensembles across four continents and joining them on numerous recordings. Solo appearances include performances throughout the US, in South America, and across the Pacific Rim with the Brandenburg Ensemble, Mostly Mozart Festival Orchestra, Saito Kinen Orchestra, American Symphony Orchestra, Orchestra of St. Luke’s, Chamber Music Society of Lincoln Center, Riverside Symphony, Jupiter Symphony, New York Chamber Soloists, and the New York Symphonic Ensemble. He has been a guest of the Chamber Music Society of Lincoln Center, Da Camera Society of Houston, Musicians from Marlboro,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Music@Menlo</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the Brentano Quartet, Carnegie Hall’s Zankel Band, and the Boston Chamber Music Society. Summer festival appearances include Spoleto, Ravinia, Chautauqua, Tanglewood, Caramoor, Saito Kinen/Ozawa Music Festival, Bard Music Festival, and Marlboro. He is on the faculty of The Juilliard School Pre-College Division, Mannes College, New England Conservatory, The Hartt School, Bard College Conservatory of Music, Columbia University, and NYU.</w:t>
      </w:r>
    </w:p>
    <w:p w:rsidR="27281A42" w:rsidP="27281A42" w:rsidRDefault="27281A42" w14:paraId="0961DBFB" w14:textId="357A0BE4">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1A4E2BD8" w14:textId="61EB641B">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Praised as “a rare virtuoso of the flute” by </w:t>
      </w:r>
      <w:proofErr w:type="spellStart"/>
      <w:r w:rsidRPr="27281A42" w:rsidR="72BB0C1A">
        <w:rPr>
          <w:rFonts w:ascii="Calibri" w:hAnsi="Calibri" w:eastAsia="Calibri" w:cs="Calibri" w:asciiTheme="minorAscii" w:hAnsiTheme="minorAscii" w:eastAsiaTheme="minorAscii" w:cstheme="minorAscii"/>
          <w:i w:val="1"/>
          <w:iCs w:val="1"/>
          <w:noProof w:val="0"/>
          <w:sz w:val="20"/>
          <w:szCs w:val="20"/>
          <w:lang w:val="en-US"/>
        </w:rPr>
        <w:t>Libération</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w:t>
      </w:r>
      <w:proofErr w:type="spellStart"/>
      <w:r w:rsidRPr="27281A42" w:rsidR="72BB0C1A">
        <w:rPr>
          <w:rFonts w:ascii="Calibri" w:hAnsi="Calibri" w:eastAsia="Calibri" w:cs="Calibri" w:asciiTheme="minorAscii" w:hAnsiTheme="minorAscii" w:eastAsiaTheme="minorAscii" w:cstheme="minorAscii"/>
          <w:b w:val="1"/>
          <w:bCs w:val="1"/>
          <w:noProof w:val="0"/>
          <w:sz w:val="20"/>
          <w:szCs w:val="20"/>
          <w:lang w:val="en-US"/>
        </w:rPr>
        <w:t>Sooyun</w:t>
      </w:r>
      <w:proofErr w:type="spellEnd"/>
      <w:r w:rsidRPr="27281A42" w:rsidR="72BB0C1A">
        <w:rPr>
          <w:rFonts w:ascii="Calibri" w:hAnsi="Calibri" w:eastAsia="Calibri" w:cs="Calibri" w:asciiTheme="minorAscii" w:hAnsiTheme="minorAscii" w:eastAsiaTheme="minorAscii" w:cstheme="minorAscii"/>
          <w:b w:val="1"/>
          <w:bCs w:val="1"/>
          <w:noProof w:val="0"/>
          <w:sz w:val="20"/>
          <w:szCs w:val="20"/>
          <w:lang w:val="en-US"/>
        </w:rPr>
        <w:t xml:space="preserve"> Kim</w:t>
      </w:r>
      <w:r w:rsidRPr="27281A42" w:rsidR="72BB0C1A">
        <w:rPr>
          <w:rFonts w:ascii="Calibri" w:hAnsi="Calibri" w:eastAsia="Calibri" w:cs="Calibri" w:asciiTheme="minorAscii" w:hAnsiTheme="minorAscii" w:eastAsiaTheme="minorAscii" w:cstheme="minorAscii"/>
          <w:noProof w:val="0"/>
          <w:sz w:val="20"/>
          <w:szCs w:val="20"/>
          <w:lang w:val="en-US"/>
        </w:rPr>
        <w:t xml:space="preserve"> has established herself as one of the rare flute soloists on the classical music scene. Since her concerto debut with the Seoul Philharmonic Orchestra, she has enjoyed a flourishing career performing with orchestras, including the Bavarian Radio Symphony, Munich Philharmonic, Munich Chamber Orchestra, and Boston Pops. She has been presented in recital in Budapest’s Liszt Hall, Millennium Stage at the Kennedy Center, Sibelius Academy in Helsinki, and Kobe’s Bunka Hall. Her European debut recital at the Louvre was streamed live on medici.tv. A winner of the Georg Solti Foundation Career Grant, she has received numerous international awards and prizes including the third prize at the ARD International Flute Competition. Her summer appearances include the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Music@Menlo</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Spoleto USA, Yellow Barn, Rockport, Olympic, Charlottesville, Ravinia, and Tanglewood festivals. Her special interest in interdisciplinary art has led her to collaborate with many artists, dancers, and museums around the world such as Sol Lewitt, the Isabella Stewart Gardner Museum, and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Glassmuseet</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Ebeltoft in Denmark. She choreographed and performed in dance works for Chamber Music Northwest and the Tivoli Dance Troupe in Denmark. An alum of CMS’s Bowers Program, she studied at the New England Conservatory under the tutelage of Paula Robison. She is currently on the faculty of the Longy School of Music of Bard College and teaches summer courses at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Orford</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Musique. Kim plays a rare 18-karat gold flute specially made for her by Verne Q. Powell Flutes.</w:t>
      </w:r>
    </w:p>
    <w:p w:rsidR="27281A42" w:rsidP="27281A42" w:rsidRDefault="27281A42" w14:paraId="399095FF" w14:textId="7A7AC429">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70707571" w14:textId="6859434E">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Italian clarinetist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 xml:space="preserve">Tommaso </w:t>
      </w:r>
      <w:proofErr w:type="spellStart"/>
      <w:r w:rsidRPr="27281A42" w:rsidR="72BB0C1A">
        <w:rPr>
          <w:rFonts w:ascii="Calibri" w:hAnsi="Calibri" w:eastAsia="Calibri" w:cs="Calibri" w:asciiTheme="minorAscii" w:hAnsiTheme="minorAscii" w:eastAsiaTheme="minorAscii" w:cstheme="minorAscii"/>
          <w:b w:val="1"/>
          <w:bCs w:val="1"/>
          <w:noProof w:val="0"/>
          <w:sz w:val="20"/>
          <w:szCs w:val="20"/>
          <w:lang w:val="en-US"/>
        </w:rPr>
        <w:t>Lonquich</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enjoys a distinguished international career, having performed on the most prestigious stages on four continents. Praised by reviewers for his </w:t>
      </w:r>
      <w:r w:rsidRPr="27281A42" w:rsidR="1D55C657">
        <w:rPr>
          <w:rFonts w:ascii="Calibri" w:hAnsi="Calibri" w:eastAsia="Calibri" w:cs="Calibri" w:asciiTheme="minorAscii" w:hAnsiTheme="minorAscii" w:eastAsiaTheme="minorAscii" w:cstheme="minorAscii"/>
          <w:noProof w:val="0"/>
          <w:sz w:val="20"/>
          <w:szCs w:val="20"/>
          <w:lang w:val="en-US"/>
        </w:rPr>
        <w:t>“</w:t>
      </w:r>
      <w:r w:rsidRPr="27281A42" w:rsidR="72BB0C1A">
        <w:rPr>
          <w:rFonts w:ascii="Calibri" w:hAnsi="Calibri" w:eastAsia="Calibri" w:cs="Calibri" w:asciiTheme="minorAscii" w:hAnsiTheme="minorAscii" w:eastAsiaTheme="minorAscii" w:cstheme="minorAscii"/>
          <w:noProof w:val="0"/>
          <w:sz w:val="20"/>
          <w:szCs w:val="20"/>
          <w:lang w:val="en-US"/>
        </w:rPr>
        <w:t>passion, sumptuous tone, magical finesse, and dazzling virtuosity,</w:t>
      </w:r>
      <w:r w:rsidRPr="27281A42" w:rsidR="09CAF5E4">
        <w:rPr>
          <w:rFonts w:ascii="Calibri" w:hAnsi="Calibri" w:eastAsia="Calibri" w:cs="Calibri" w:asciiTheme="minorAscii" w:hAnsiTheme="minorAscii" w:eastAsiaTheme="minorAscii" w:cstheme="minorAscii"/>
          <w:noProof w:val="0"/>
          <w:sz w:val="20"/>
          <w:szCs w:val="20"/>
          <w:lang w:val="en-US"/>
        </w:rPr>
        <w:t>”</w:t>
      </w:r>
      <w:r w:rsidRPr="27281A42" w:rsidR="72BB0C1A">
        <w:rPr>
          <w:rFonts w:ascii="Calibri" w:hAnsi="Calibri" w:eastAsia="Calibri" w:cs="Calibri" w:asciiTheme="minorAscii" w:hAnsiTheme="minorAscii" w:eastAsiaTheme="minorAscii" w:cstheme="minorAscii"/>
          <w:noProof w:val="0"/>
          <w:sz w:val="20"/>
          <w:szCs w:val="20"/>
          <w:lang w:val="en-US"/>
        </w:rPr>
        <w:t xml:space="preserve"> he is Solo Clarinetist with Ensemble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MidtVest</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the acclaimed chamber ensemble based in Denmark. As a chamber musician, he has partnered with Pekka Kuusisto,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Carolin</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Widmann, Ani and Ida Kavafian, Nicolas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Dautricourt</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David Shifrin, David Finckel, Wu Han, Gilbert Kalish,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Anneleen</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Lenaerts, Yura Lee, Gilles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Vonsattel</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Juho Pohjonen, Alexander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Lonquich</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and the Danish and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Vertavo</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String Quartets. As a guest principal in several orchestras, he has collaborated with conductors including Zubin Mehta, Vladimir Ashkenazy, Fabio Luisi, and Leonard Slatkin. Solo appearances include those with the RTV Orchestra of Slovenia and the Orchestra del Teatro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Olimpico</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of Vicenza. He is co-artistic director of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Kantoratelier</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a vibrant cultural space based in Florence dedicated to the exploration of music, theatre, art, and psychoanalysis. He has conceived several collaborative performances with dancers, actors, and visual artists and has been particularly active in improvisation, leading workshops at The Juilliard School. He has given master classes at the Manhattan School of Music, Purchase College, and at the Royal Welsh College of Music, among others. Lonquich can be heard on </w:t>
      </w:r>
      <w:proofErr w:type="gramStart"/>
      <w:r w:rsidRPr="27281A42" w:rsidR="72BB0C1A">
        <w:rPr>
          <w:rFonts w:ascii="Calibri" w:hAnsi="Calibri" w:eastAsia="Calibri" w:cs="Calibri" w:asciiTheme="minorAscii" w:hAnsiTheme="minorAscii" w:eastAsiaTheme="minorAscii" w:cstheme="minorAscii"/>
          <w:noProof w:val="0"/>
          <w:sz w:val="20"/>
          <w:szCs w:val="20"/>
          <w:lang w:val="en-US"/>
        </w:rPr>
        <w:t>a number of</w:t>
      </w:r>
      <w:proofErr w:type="gramEnd"/>
      <w:r w:rsidRPr="27281A42" w:rsidR="72BB0C1A">
        <w:rPr>
          <w:rFonts w:ascii="Calibri" w:hAnsi="Calibri" w:eastAsia="Calibri" w:cs="Calibri" w:asciiTheme="minorAscii" w:hAnsiTheme="minorAscii" w:eastAsiaTheme="minorAscii" w:cstheme="minorAscii"/>
          <w:noProof w:val="0"/>
          <w:sz w:val="20"/>
          <w:szCs w:val="20"/>
          <w:lang w:val="en-US"/>
        </w:rPr>
        <w:t xml:space="preserve"> CDs with Ensemble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MidtVest</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as well as on radio broadcasts around the world. He is an alum of CMS’s Bowers Program.</w:t>
      </w:r>
    </w:p>
    <w:p w:rsidR="27281A42" w:rsidP="27281A42" w:rsidRDefault="27281A42" w14:paraId="1AB3AE62" w14:textId="247B9187">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7D641445" w14:textId="16CEC4FE">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b w:val="1"/>
          <w:bCs w:val="1"/>
          <w:noProof w:val="0"/>
          <w:sz w:val="20"/>
          <w:szCs w:val="20"/>
          <w:lang w:val="en-US"/>
        </w:rPr>
        <w:t>Eric</w:t>
      </w:r>
      <w:r w:rsidRPr="27281A42" w:rsidR="72BB0C1A">
        <w:rPr>
          <w:rFonts w:ascii="Calibri" w:hAnsi="Calibri" w:eastAsia="Calibri" w:cs="Calibri" w:asciiTheme="minorAscii" w:hAnsiTheme="minorAscii" w:eastAsiaTheme="minorAscii" w:cstheme="minorAscii"/>
          <w:noProof w:val="0"/>
          <w:sz w:val="20"/>
          <w:szCs w:val="20"/>
          <w:lang w:val="en-US"/>
        </w:rPr>
        <w:t xml:space="preserve">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Reed</w:t>
      </w:r>
      <w:r w:rsidRPr="27281A42" w:rsidR="72BB0C1A">
        <w:rPr>
          <w:rFonts w:ascii="Calibri" w:hAnsi="Calibri" w:eastAsia="Calibri" w:cs="Calibri" w:asciiTheme="minorAscii" w:hAnsiTheme="minorAscii" w:eastAsiaTheme="minorAscii" w:cstheme="minorAscii"/>
          <w:noProof w:val="0"/>
          <w:sz w:val="20"/>
          <w:szCs w:val="20"/>
          <w:lang w:val="en-US"/>
        </w:rPr>
        <w:t xml:space="preserve"> is the newest member of the American Brass </w:t>
      </w:r>
      <w:proofErr w:type="gramStart"/>
      <w:r w:rsidRPr="27281A42" w:rsidR="72BB0C1A">
        <w:rPr>
          <w:rFonts w:ascii="Calibri" w:hAnsi="Calibri" w:eastAsia="Calibri" w:cs="Calibri" w:asciiTheme="minorAscii" w:hAnsiTheme="minorAscii" w:eastAsiaTheme="minorAscii" w:cstheme="minorAscii"/>
          <w:noProof w:val="0"/>
          <w:sz w:val="20"/>
          <w:szCs w:val="20"/>
          <w:lang w:val="en-US"/>
        </w:rPr>
        <w:t>Quintet, and</w:t>
      </w:r>
      <w:proofErr w:type="gramEnd"/>
      <w:r w:rsidRPr="27281A42" w:rsidR="72BB0C1A">
        <w:rPr>
          <w:rFonts w:ascii="Calibri" w:hAnsi="Calibri" w:eastAsia="Calibri" w:cs="Calibri" w:asciiTheme="minorAscii" w:hAnsiTheme="minorAscii" w:eastAsiaTheme="minorAscii" w:cstheme="minorAscii"/>
          <w:noProof w:val="0"/>
          <w:sz w:val="20"/>
          <w:szCs w:val="20"/>
          <w:lang w:val="en-US"/>
        </w:rPr>
        <w:t xml:space="preserve"> serves on the horn and chamber music faculties at The Juilliard School. In addition to his work with the ABQ, he performs regularly with the Orchestra of St. Luke's and Orpheus Chamber Orchestra. He is a former member of the Canadian Brass and Carnegie Hall's Ensemble Connect, as well as the Oregon, New World, and Harrisburg symphonies. He is a member of the </w:t>
      </w:r>
      <w:r w:rsidRPr="27281A42" w:rsidR="1FD16FEC">
        <w:rPr>
          <w:rFonts w:ascii="Calibri" w:hAnsi="Calibri" w:eastAsia="Calibri" w:cs="Calibri" w:asciiTheme="minorAscii" w:hAnsiTheme="minorAscii" w:eastAsiaTheme="minorAscii" w:cstheme="minorAscii"/>
          <w:noProof w:val="0"/>
          <w:sz w:val="20"/>
          <w:szCs w:val="20"/>
          <w:lang w:val="en-US"/>
        </w:rPr>
        <w:t>newly formed</w:t>
      </w:r>
      <w:r w:rsidRPr="27281A42" w:rsidR="72BB0C1A">
        <w:rPr>
          <w:rFonts w:ascii="Calibri" w:hAnsi="Calibri" w:eastAsia="Calibri" w:cs="Calibri" w:asciiTheme="minorAscii" w:hAnsiTheme="minorAscii" w:eastAsiaTheme="minorAscii" w:cstheme="minorAscii"/>
          <w:noProof w:val="0"/>
          <w:sz w:val="20"/>
          <w:szCs w:val="20"/>
          <w:lang w:val="en-US"/>
        </w:rPr>
        <w:t xml:space="preserve"> Ensemble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Échappé</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a sinfonietta dedicated to music of the 21st century. Based in New York City, he has performed with dozens of the area’s cultural organizations, including the Metropolitan Opera, New York Philharmonic, and American Ballet Theater. He holds degrees from Rice University's Shepherd School of Music and The Juilliard School. He has recently given world premiere performances of works by John Zorn, Philip Lasser, Eric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Ewazen</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William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Bolcom</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Steven Franklin, Robert Paterson, Kenneth Fuchs, and Eric Nathan. Chamber ensembles he has performed with include the International Contemporary Ensemble, Sejong Soloists, and Israeli Chamber Project. He has appeared at the Cape Cod and Bridgehampton chamber music festivals. Reed is on the faculty of the Aspen Music Festival and School and Round Top Festival Institute.</w:t>
      </w:r>
    </w:p>
    <w:p w:rsidR="27281A42" w:rsidP="27281A42" w:rsidRDefault="27281A42" w14:paraId="008FA1C8" w14:textId="2681482B">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57F8CDE0" w14:textId="4F7784D6">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First Prize winner of the 2008 Naumburg International Violoncello Competition,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 xml:space="preserve">David </w:t>
      </w:r>
      <w:proofErr w:type="spellStart"/>
      <w:r w:rsidRPr="27281A42" w:rsidR="72BB0C1A">
        <w:rPr>
          <w:rFonts w:ascii="Calibri" w:hAnsi="Calibri" w:eastAsia="Calibri" w:cs="Calibri" w:asciiTheme="minorAscii" w:hAnsiTheme="minorAscii" w:eastAsiaTheme="minorAscii" w:cstheme="minorAscii"/>
          <w:b w:val="1"/>
          <w:bCs w:val="1"/>
          <w:noProof w:val="0"/>
          <w:sz w:val="20"/>
          <w:szCs w:val="20"/>
          <w:lang w:val="en-US"/>
        </w:rPr>
        <w:t>Requiro</w:t>
      </w:r>
      <w:proofErr w:type="spellEnd"/>
      <w:r w:rsidRPr="27281A42" w:rsidR="72BB0C1A">
        <w:rPr>
          <w:rFonts w:ascii="Calibri" w:hAnsi="Calibri" w:eastAsia="Calibri" w:cs="Calibri" w:asciiTheme="minorAscii" w:hAnsiTheme="minorAscii" w:eastAsiaTheme="minorAscii" w:cstheme="minorAscii"/>
          <w:b w:val="1"/>
          <w:bCs w:val="1"/>
          <w:noProof w:val="0"/>
          <w:sz w:val="20"/>
          <w:szCs w:val="20"/>
          <w:lang w:val="en-US"/>
        </w:rPr>
        <w:t xml:space="preserve"> </w:t>
      </w:r>
      <w:r w:rsidRPr="27281A42" w:rsidR="72BB0C1A">
        <w:rPr>
          <w:rFonts w:ascii="Calibri" w:hAnsi="Calibri" w:eastAsia="Calibri" w:cs="Calibri" w:asciiTheme="minorAscii" w:hAnsiTheme="minorAscii" w:eastAsiaTheme="minorAscii" w:cstheme="minorAscii"/>
          <w:noProof w:val="0"/>
          <w:sz w:val="20"/>
          <w:szCs w:val="20"/>
          <w:lang w:val="en-US"/>
        </w:rPr>
        <w:t xml:space="preserve">(pronounced re-KEER-oh) is recognized as one of today’s finest American cellists. After winning First Prize in both the Washington International and Irving M. Klein International String Competitions, he captured a top prize at the Gaspar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Cassadó</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International Violoncello Competition in Hachioji, Japan, coupled with the prize for the best performances of works by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Cassadó</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He has appeared as soloist with the Tokyo Philharmonic, National Symphony Orchestra, Seattle Symphony, and numerous orchestras across North America. His Carnegie Hall debut recital at Weill Hall was followed by a critically acclaimed San Francisco Performances recital at the Herbst Theatre. Soon after making his Kennedy Center debut, he completed a cycle of Beethoven’s cello sonatas at the Phillips Collection in Washington, DC. He has performed with the Chamber Music Society of Lincoln Center, Seattle Chamber Music Society, Jupiter Symphony Chamber Players, and is a founding member of the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Baumer</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String Quartet. He entered CMS's Bowers Program in the 2018-19 season. In 2015 Requiro joined the faculty of the University of Colorado Boulder as an assistant professor. He has previously served as artist-in-residence at the University of Puget Sound and guest lecturer at the University of Michigan. His teachers have included Milly Rosner, Bonnie Hampton, Mark Churchill, Michel Strauss, and Richard Aaron.</w:t>
      </w:r>
    </w:p>
    <w:p w:rsidR="27281A42" w:rsidP="27281A42" w:rsidRDefault="27281A42" w14:paraId="51BB93E1" w14:textId="5C2A3C99">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0F10B068" w14:textId="52761209">
      <w:pPr>
        <w:spacing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b w:val="1"/>
          <w:bCs w:val="1"/>
          <w:noProof w:val="0"/>
          <w:sz w:val="20"/>
          <w:szCs w:val="20"/>
          <w:lang w:val="en-US"/>
        </w:rPr>
        <w:t>Stephen</w:t>
      </w:r>
      <w:r w:rsidRPr="27281A42" w:rsidR="72BB0C1A">
        <w:rPr>
          <w:rFonts w:ascii="Calibri" w:hAnsi="Calibri" w:eastAsia="Calibri" w:cs="Calibri" w:asciiTheme="minorAscii" w:hAnsiTheme="minorAscii" w:eastAsiaTheme="minorAscii" w:cstheme="minorAscii"/>
          <w:noProof w:val="0"/>
          <w:sz w:val="20"/>
          <w:szCs w:val="20"/>
          <w:lang w:val="en-US"/>
        </w:rPr>
        <w:t xml:space="preserve">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Taylor</w:t>
      </w:r>
      <w:r w:rsidRPr="27281A42" w:rsidR="72BB0C1A">
        <w:rPr>
          <w:rFonts w:ascii="Calibri" w:hAnsi="Calibri" w:eastAsia="Calibri" w:cs="Calibri" w:asciiTheme="minorAscii" w:hAnsiTheme="minorAscii" w:eastAsiaTheme="minorAscii" w:cstheme="minorAscii"/>
          <w:noProof w:val="0"/>
          <w:sz w:val="20"/>
          <w:szCs w:val="20"/>
          <w:lang w:val="en-US"/>
        </w:rPr>
        <w:t xml:space="preserve"> is one of the most sought-after oboists in the country. He is solo oboist with the New York Woodwind Quintet, the Orchestra of St. Luke's, the St. Luke's Chamber Ensemble (for which he has served as co-director of chamber music), the American Composers Orchestra, the New England Bach Festival Orchestra, and is co-principal oboist of the Orpheus Chamber Orchestra. His regular festival appearances have included Spoleto,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Aldeburgh</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Caramoor, Bravo! Vail Valley, Music from Angel Fire, Norfolk, Santa Fe, Aspen, and Chamber Music Northwest. Among his more than 300 recordings are Bach arias with Kathleen Battle and Itzhak Perlman, and Elliott Carter's Oboe Quartet, for which he received a Grammy nomination. He has performed many of Carter's works, giving the world premieres of Carter's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A Mirror on Which to Dwell</w:t>
      </w:r>
      <w:r w:rsidRPr="27281A42" w:rsidR="72BB0C1A">
        <w:rPr>
          <w:rFonts w:ascii="Calibri" w:hAnsi="Calibri" w:eastAsia="Calibri" w:cs="Calibri" w:asciiTheme="minorAscii" w:hAnsiTheme="minorAscii" w:eastAsiaTheme="minorAscii" w:cstheme="minorAscii"/>
          <w:noProof w:val="0"/>
          <w:sz w:val="20"/>
          <w:szCs w:val="20"/>
          <w:lang w:val="en-US"/>
        </w:rPr>
        <w:t xml:space="preserve">,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Syringa</w:t>
      </w:r>
      <w:r w:rsidRPr="27281A42" w:rsidR="72BB0C1A">
        <w:rPr>
          <w:rFonts w:ascii="Calibri" w:hAnsi="Calibri" w:eastAsia="Calibri" w:cs="Calibri" w:asciiTheme="minorAscii" w:hAnsiTheme="minorAscii" w:eastAsiaTheme="minorAscii" w:cstheme="minorAscii"/>
          <w:noProof w:val="0"/>
          <w:sz w:val="20"/>
          <w:szCs w:val="20"/>
          <w:lang w:val="en-US"/>
        </w:rPr>
        <w:t xml:space="preserve">, and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Tempo e Tempi</w:t>
      </w:r>
      <w:r w:rsidRPr="27281A42" w:rsidR="72BB0C1A">
        <w:rPr>
          <w:rFonts w:ascii="Calibri" w:hAnsi="Calibri" w:eastAsia="Calibri" w:cs="Calibri" w:asciiTheme="minorAscii" w:hAnsiTheme="minorAscii" w:eastAsiaTheme="minorAscii" w:cstheme="minorAscii"/>
          <w:noProof w:val="0"/>
          <w:sz w:val="20"/>
          <w:szCs w:val="20"/>
          <w:lang w:val="en-US"/>
        </w:rPr>
        <w:t xml:space="preserve">; and the US premieres of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Trilogy</w:t>
      </w:r>
      <w:r w:rsidRPr="27281A42" w:rsidR="72BB0C1A">
        <w:rPr>
          <w:rFonts w:ascii="Calibri" w:hAnsi="Calibri" w:eastAsia="Calibri" w:cs="Calibri" w:asciiTheme="minorAscii" w:hAnsiTheme="minorAscii" w:eastAsiaTheme="minorAscii" w:cstheme="minorAscii"/>
          <w:noProof w:val="0"/>
          <w:sz w:val="20"/>
          <w:szCs w:val="20"/>
          <w:lang w:val="en-US"/>
        </w:rPr>
        <w:t xml:space="preserve"> for Oboe and Harp, Oboe Quartet, and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 xml:space="preserve">A 6 Letter </w:t>
      </w:r>
      <w:proofErr w:type="spellStart"/>
      <w:r w:rsidRPr="27281A42" w:rsidR="72BB0C1A">
        <w:rPr>
          <w:rFonts w:ascii="Calibri" w:hAnsi="Calibri" w:eastAsia="Calibri" w:cs="Calibri" w:asciiTheme="minorAscii" w:hAnsiTheme="minorAscii" w:eastAsiaTheme="minorAscii" w:cstheme="minorAscii"/>
          <w:i w:val="1"/>
          <w:iCs w:val="1"/>
          <w:noProof w:val="0"/>
          <w:sz w:val="20"/>
          <w:szCs w:val="20"/>
          <w:lang w:val="en-US"/>
        </w:rPr>
        <w:t>Letter</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He is entered in Who's Who in American Colleges and Universities and has been awarded a performer's grant from the Fromm Foundation at Harvard University. He has collaborated with the Vermeer, Shanghai, Orion, American, and Artis-Vienna String Quartets. Trained at The Juilliard School, Mr. Taylor is a member of its faculty as well as of the Yale and Manhattan schools of music. He plays rare Caldwell model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Lorée</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oboes.</w:t>
      </w:r>
    </w:p>
    <w:p w:rsidR="27281A42" w:rsidP="27281A42" w:rsidRDefault="27281A42" w14:paraId="5F7069A6" w14:textId="43987AC5">
      <w:pPr>
        <w:spacing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58D4CE27" w14:textId="759CAE1E">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Swiss-born American pianist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Gilles</w:t>
      </w:r>
      <w:r w:rsidRPr="27281A42" w:rsidR="72BB0C1A">
        <w:rPr>
          <w:rFonts w:ascii="Calibri" w:hAnsi="Calibri" w:eastAsia="Calibri" w:cs="Calibri" w:asciiTheme="minorAscii" w:hAnsiTheme="minorAscii" w:eastAsiaTheme="minorAscii" w:cstheme="minorAscii"/>
          <w:noProof w:val="0"/>
          <w:sz w:val="20"/>
          <w:szCs w:val="20"/>
          <w:lang w:val="en-US"/>
        </w:rPr>
        <w:t xml:space="preserve"> </w:t>
      </w:r>
      <w:proofErr w:type="spellStart"/>
      <w:r w:rsidRPr="27281A42" w:rsidR="72BB0C1A">
        <w:rPr>
          <w:rFonts w:ascii="Calibri" w:hAnsi="Calibri" w:eastAsia="Calibri" w:cs="Calibri" w:asciiTheme="minorAscii" w:hAnsiTheme="minorAscii" w:eastAsiaTheme="minorAscii" w:cstheme="minorAscii"/>
          <w:b w:val="1"/>
          <w:bCs w:val="1"/>
          <w:noProof w:val="0"/>
          <w:sz w:val="20"/>
          <w:szCs w:val="20"/>
          <w:lang w:val="en-US"/>
        </w:rPr>
        <w:t>Vonsattel</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is an artist of extraordinary versatility and originality. He is the recipient of an Avery Fisher Career Grant, winner of the Naumburg and Geneva competitions, and was selected for the 2016 Andrew Wolf Chamber Music Award. In recent years, he has made his debut with the Boston Symphony Orchestra,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Orchestre</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Symphonique</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de Montréal, and San Francisco Symphony while performing recitals and chamber music at Ravinia, Tokyo’s Musashino Hall, Wigmore Hall, Bravo! Vail, Chamber Music Northwest, and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Music@Menlo</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Deeply committed to the performance of contemporary music, he has premiered numerous works both in the United States and Europe and has worked closely with notable composers including Jörg Widmann, Heinz Holliger, and George Benjamin. Recent projects include appearances with the Chicago Symphony Orchestra (Bernstein’s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Age of Anxiety</w:t>
      </w:r>
      <w:r w:rsidRPr="27281A42" w:rsidR="72BB0C1A">
        <w:rPr>
          <w:rFonts w:ascii="Calibri" w:hAnsi="Calibri" w:eastAsia="Calibri" w:cs="Calibri" w:asciiTheme="minorAscii" w:hAnsiTheme="minorAscii" w:eastAsiaTheme="minorAscii" w:cstheme="minorAscii"/>
          <w:noProof w:val="0"/>
          <w:sz w:val="20"/>
          <w:szCs w:val="20"/>
          <w:lang w:val="en-US"/>
        </w:rPr>
        <w:t xml:space="preserv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Philharmonisches</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Staatsorchester</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Hamburg (Gershwin’s </w:t>
      </w:r>
      <w:r w:rsidRPr="27281A42" w:rsidR="72BB0C1A">
        <w:rPr>
          <w:rFonts w:ascii="Calibri" w:hAnsi="Calibri" w:eastAsia="Calibri" w:cs="Calibri" w:asciiTheme="minorAscii" w:hAnsiTheme="minorAscii" w:eastAsiaTheme="minorAscii" w:cstheme="minorAscii"/>
          <w:i w:val="1"/>
          <w:iCs w:val="1"/>
          <w:noProof w:val="0"/>
          <w:sz w:val="20"/>
          <w:szCs w:val="20"/>
          <w:lang w:val="en-US"/>
        </w:rPr>
        <w:t>Rhapsody in Blue)</w:t>
      </w:r>
      <w:r w:rsidRPr="27281A42" w:rsidR="72BB0C1A">
        <w:rPr>
          <w:rFonts w:ascii="Calibri" w:hAnsi="Calibri" w:eastAsia="Calibri" w:cs="Calibri" w:asciiTheme="minorAscii" w:hAnsiTheme="minorAscii" w:eastAsiaTheme="minorAscii" w:cstheme="minorAscii"/>
          <w:noProof w:val="0"/>
          <w:sz w:val="20"/>
          <w:szCs w:val="20"/>
          <w:lang w:val="en-US"/>
        </w:rPr>
        <w:t xml:space="preserve">, Beethoven concertos with the Santa Barbara Symphony and Florida Orchestra, as well as multiple appearances with the Chamber Music Society of Lincoln Center. An alum of CMS's Bowers Program, Mr.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Vonsattel</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xml:space="preserve"> received his bachelor’s degree in political science and economics from Columbia University and his master’s degree from The Juilliard School. He currently makes his home in New York City and serves as a faculty member at the University of Massachusetts at Amherst.</w:t>
      </w:r>
    </w:p>
    <w:p w:rsidR="27281A42" w:rsidP="27281A42" w:rsidRDefault="27281A42" w14:paraId="124F323C" w14:textId="671EFF80">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p>
    <w:p w:rsidR="72BB0C1A" w:rsidP="27281A42" w:rsidRDefault="72BB0C1A" w14:paraId="51A54216" w14:textId="28C66C7F">
      <w:pPr>
        <w:pStyle w:val="NormalWeb"/>
        <w:spacing w:before="0" w:beforeAutospacing="off" w:after="0" w:afterAutospacing="off" w:line="240" w:lineRule="auto"/>
        <w:rPr>
          <w:rFonts w:ascii="Calibri" w:hAnsi="Calibri" w:eastAsia="Calibri" w:cs="Calibri" w:asciiTheme="minorAscii" w:hAnsiTheme="minorAscii" w:eastAsiaTheme="minorAscii" w:cstheme="minorAscii"/>
          <w:noProof w:val="0"/>
          <w:sz w:val="20"/>
          <w:szCs w:val="20"/>
          <w:lang w:val="en-US"/>
        </w:rPr>
      </w:pPr>
      <w:r w:rsidRPr="27281A42" w:rsidR="72BB0C1A">
        <w:rPr>
          <w:rFonts w:ascii="Calibri" w:hAnsi="Calibri" w:eastAsia="Calibri" w:cs="Calibri" w:asciiTheme="minorAscii" w:hAnsiTheme="minorAscii" w:eastAsiaTheme="minorAscii" w:cstheme="minorAscii"/>
          <w:noProof w:val="0"/>
          <w:sz w:val="20"/>
          <w:szCs w:val="20"/>
          <w:lang w:val="en-US"/>
        </w:rPr>
        <w:t xml:space="preserve">One of the most sought-after soloists in his generation of young American musicians, pianist </w:t>
      </w:r>
      <w:r w:rsidRPr="27281A42" w:rsidR="72BB0C1A">
        <w:rPr>
          <w:rFonts w:ascii="Calibri" w:hAnsi="Calibri" w:eastAsia="Calibri" w:cs="Calibri" w:asciiTheme="minorAscii" w:hAnsiTheme="minorAscii" w:eastAsiaTheme="minorAscii" w:cstheme="minorAscii"/>
          <w:b w:val="1"/>
          <w:bCs w:val="1"/>
          <w:noProof w:val="0"/>
          <w:sz w:val="20"/>
          <w:szCs w:val="20"/>
          <w:lang w:val="en-US"/>
        </w:rPr>
        <w:t>Orion Weiss</w:t>
      </w:r>
      <w:r w:rsidRPr="27281A42" w:rsidR="72BB0C1A">
        <w:rPr>
          <w:rFonts w:ascii="Calibri" w:hAnsi="Calibri" w:eastAsia="Calibri" w:cs="Calibri" w:asciiTheme="minorAscii" w:hAnsiTheme="minorAscii" w:eastAsiaTheme="minorAscii" w:cstheme="minorAscii"/>
          <w:noProof w:val="0"/>
          <w:sz w:val="20"/>
          <w:szCs w:val="20"/>
          <w:lang w:val="en-US"/>
        </w:rPr>
        <w:t xml:space="preserve"> has performed with the major American orchestras, including the Chicago Symphony, Boston Symphony, Los Angeles Philharmonic, and New York Philharmonic. His deeply felt and exceptionally crafted performances go far beyond his technical mastery and have won him worldwide acclaim. In 2019-20 he performed with orchestras from Austin to Milwaukee, toured with both James Ehnes and Augustin </w:t>
      </w:r>
      <w:proofErr w:type="spellStart"/>
      <w:r w:rsidRPr="27281A42" w:rsidR="72BB0C1A">
        <w:rPr>
          <w:rFonts w:ascii="Calibri" w:hAnsi="Calibri" w:eastAsia="Calibri" w:cs="Calibri" w:asciiTheme="minorAscii" w:hAnsiTheme="minorAscii" w:eastAsiaTheme="minorAscii" w:cstheme="minorAscii"/>
          <w:noProof w:val="0"/>
          <w:sz w:val="20"/>
          <w:szCs w:val="20"/>
          <w:lang w:val="en-US"/>
        </w:rPr>
        <w:t>Hadelich</w:t>
      </w:r>
      <w:proofErr w:type="spellEnd"/>
      <w:r w:rsidRPr="27281A42" w:rsidR="72BB0C1A">
        <w:rPr>
          <w:rFonts w:ascii="Calibri" w:hAnsi="Calibri" w:eastAsia="Calibri" w:cs="Calibri" w:asciiTheme="minorAscii" w:hAnsiTheme="minorAscii" w:eastAsiaTheme="minorAscii" w:cstheme="minorAscii"/>
          <w:noProof w:val="0"/>
          <w:sz w:val="20"/>
          <w:szCs w:val="20"/>
          <w:lang w:val="en-US"/>
        </w:rPr>
        <w:t>, and performed in recital with his curated repertoire. Recent seasons have seen him in performances for the Lucerne Festival, the Denver Friends of Chamber Music, the University of Iowa, the Chamber Music Society of Lincoln Center, the Kennedy Center’s Fortas Series, the 92nd Street Y, and the Broad Stage, and at Aspen, Bard, and Grand Teton summer festivals. He is an alum of CMS’s Bowers Program. Highlights of recent seasons include his third performance with the Chicago Symphony, a performance of Beethoven's Triple Concerto with the Saint Paul Chamber Orchestra, and recordings of Gershwin’s complete works for piano and orchestra with his longtime collaborators JoAnn Falletta and the Buffalo Philharmonic. Named the Classical Recording Foundation’s Young Artist of the Year in 2010, in the summer of 2011 he made his debut with the Boston Symphony Orchestra at Tanglewood as a last-minute replacement for Leon Fleisher.</w:t>
      </w:r>
    </w:p>
    <w:sectPr w:rsidRPr="000627B6" w:rsidR="00CE237F">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uzeit Office">
    <w:altName w:val="Neuzeit Offi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view w:val="web"/>
  <w:zoom w:percent="125"/>
  <w:trackRevisions w:val="false"/>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761A3"/>
    <w:rsid w:val="00026A49"/>
    <w:rsid w:val="00040758"/>
    <w:rsid w:val="000627B6"/>
    <w:rsid w:val="00064D9A"/>
    <w:rsid w:val="00067005"/>
    <w:rsid w:val="000B367F"/>
    <w:rsid w:val="000E3F22"/>
    <w:rsid w:val="000F2970"/>
    <w:rsid w:val="00100EC4"/>
    <w:rsid w:val="00112E4C"/>
    <w:rsid w:val="001779E5"/>
    <w:rsid w:val="001A222E"/>
    <w:rsid w:val="001A2293"/>
    <w:rsid w:val="001E6EE1"/>
    <w:rsid w:val="0020100C"/>
    <w:rsid w:val="00220D83"/>
    <w:rsid w:val="002720F9"/>
    <w:rsid w:val="002761A3"/>
    <w:rsid w:val="0028577A"/>
    <w:rsid w:val="002A54C6"/>
    <w:rsid w:val="002D2492"/>
    <w:rsid w:val="0033459A"/>
    <w:rsid w:val="003411F2"/>
    <w:rsid w:val="0034781B"/>
    <w:rsid w:val="003514AE"/>
    <w:rsid w:val="00362F9E"/>
    <w:rsid w:val="00365C0E"/>
    <w:rsid w:val="00372299"/>
    <w:rsid w:val="0038594E"/>
    <w:rsid w:val="0039510E"/>
    <w:rsid w:val="003A2970"/>
    <w:rsid w:val="003C33DF"/>
    <w:rsid w:val="003C6B09"/>
    <w:rsid w:val="003C7D65"/>
    <w:rsid w:val="003D4002"/>
    <w:rsid w:val="003E1F8F"/>
    <w:rsid w:val="003E6517"/>
    <w:rsid w:val="00404046"/>
    <w:rsid w:val="00410FAF"/>
    <w:rsid w:val="00452A73"/>
    <w:rsid w:val="00471342"/>
    <w:rsid w:val="00474FDC"/>
    <w:rsid w:val="004B7BED"/>
    <w:rsid w:val="004E4A78"/>
    <w:rsid w:val="004F56F7"/>
    <w:rsid w:val="0050791F"/>
    <w:rsid w:val="00553513"/>
    <w:rsid w:val="00554C75"/>
    <w:rsid w:val="005D0929"/>
    <w:rsid w:val="005F61D3"/>
    <w:rsid w:val="006B100E"/>
    <w:rsid w:val="007203F1"/>
    <w:rsid w:val="0076420A"/>
    <w:rsid w:val="00836658"/>
    <w:rsid w:val="0083715B"/>
    <w:rsid w:val="00847B5F"/>
    <w:rsid w:val="008771FC"/>
    <w:rsid w:val="00885BE8"/>
    <w:rsid w:val="008C0450"/>
    <w:rsid w:val="008C50E7"/>
    <w:rsid w:val="00911471"/>
    <w:rsid w:val="00956A4A"/>
    <w:rsid w:val="009A6689"/>
    <w:rsid w:val="009D5D0E"/>
    <w:rsid w:val="009F68D7"/>
    <w:rsid w:val="00A00F26"/>
    <w:rsid w:val="00A21AFD"/>
    <w:rsid w:val="00A418A8"/>
    <w:rsid w:val="00AE2044"/>
    <w:rsid w:val="00AF0285"/>
    <w:rsid w:val="00AF62A1"/>
    <w:rsid w:val="00B11FB2"/>
    <w:rsid w:val="00B324B1"/>
    <w:rsid w:val="00B42EC7"/>
    <w:rsid w:val="00B5525A"/>
    <w:rsid w:val="00B82497"/>
    <w:rsid w:val="00BD509B"/>
    <w:rsid w:val="00BF7A10"/>
    <w:rsid w:val="00C326AE"/>
    <w:rsid w:val="00C34956"/>
    <w:rsid w:val="00C534F1"/>
    <w:rsid w:val="00C5546A"/>
    <w:rsid w:val="00C848C3"/>
    <w:rsid w:val="00CA4269"/>
    <w:rsid w:val="00CB479D"/>
    <w:rsid w:val="00CC2B44"/>
    <w:rsid w:val="00CE237F"/>
    <w:rsid w:val="00CF027D"/>
    <w:rsid w:val="00D051BA"/>
    <w:rsid w:val="00D11E77"/>
    <w:rsid w:val="00D122FB"/>
    <w:rsid w:val="00D12C5F"/>
    <w:rsid w:val="00D341E7"/>
    <w:rsid w:val="00D8728E"/>
    <w:rsid w:val="00DC5305"/>
    <w:rsid w:val="00DF19B3"/>
    <w:rsid w:val="00DF7A48"/>
    <w:rsid w:val="00E123B5"/>
    <w:rsid w:val="00E207F8"/>
    <w:rsid w:val="00E423DC"/>
    <w:rsid w:val="00E44245"/>
    <w:rsid w:val="00E81732"/>
    <w:rsid w:val="00E8539E"/>
    <w:rsid w:val="00E86E96"/>
    <w:rsid w:val="00E948B5"/>
    <w:rsid w:val="00E94D23"/>
    <w:rsid w:val="00F01A8B"/>
    <w:rsid w:val="00F13864"/>
    <w:rsid w:val="00F24EEC"/>
    <w:rsid w:val="00F25BC0"/>
    <w:rsid w:val="00F847DF"/>
    <w:rsid w:val="00F85E20"/>
    <w:rsid w:val="00F91412"/>
    <w:rsid w:val="00FD5A3B"/>
    <w:rsid w:val="00FF066F"/>
    <w:rsid w:val="00FF734B"/>
    <w:rsid w:val="09CAF5E4"/>
    <w:rsid w:val="0A5F104F"/>
    <w:rsid w:val="139E85D5"/>
    <w:rsid w:val="14CC2B03"/>
    <w:rsid w:val="1667FB64"/>
    <w:rsid w:val="1B9FE3A8"/>
    <w:rsid w:val="1D55C657"/>
    <w:rsid w:val="1D78D062"/>
    <w:rsid w:val="1FD16FEC"/>
    <w:rsid w:val="22067A0C"/>
    <w:rsid w:val="23DF66C6"/>
    <w:rsid w:val="26D7DDC4"/>
    <w:rsid w:val="27281A42"/>
    <w:rsid w:val="290DB282"/>
    <w:rsid w:val="2A0BB44D"/>
    <w:rsid w:val="2AE4C6DF"/>
    <w:rsid w:val="2C809740"/>
    <w:rsid w:val="306597AD"/>
    <w:rsid w:val="31540863"/>
    <w:rsid w:val="31F93E1A"/>
    <w:rsid w:val="355AED45"/>
    <w:rsid w:val="358DC3EA"/>
    <w:rsid w:val="3965D8DE"/>
    <w:rsid w:val="3FD24355"/>
    <w:rsid w:val="449054AF"/>
    <w:rsid w:val="46219D3C"/>
    <w:rsid w:val="478CEEDE"/>
    <w:rsid w:val="47BD6D9D"/>
    <w:rsid w:val="47E9DF3A"/>
    <w:rsid w:val="49593DFE"/>
    <w:rsid w:val="4ADE5D34"/>
    <w:rsid w:val="5DA58ABA"/>
    <w:rsid w:val="5F571DE6"/>
    <w:rsid w:val="6014082B"/>
    <w:rsid w:val="62166B96"/>
    <w:rsid w:val="626F1E9A"/>
    <w:rsid w:val="674D037D"/>
    <w:rsid w:val="6B8BEA9B"/>
    <w:rsid w:val="72731F93"/>
    <w:rsid w:val="72BB0C1A"/>
    <w:rsid w:val="73DE7135"/>
    <w:rsid w:val="749C0A2A"/>
    <w:rsid w:val="7B550D68"/>
    <w:rsid w:val="7F64E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E3CA"/>
  <w15:docId w15:val="{0ABA640E-8A8E-4B2B-A22D-06306648D5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rPr>
  </w:style>
  <w:style w:type="paragraph" w:styleId="Heading2">
    <w:name w:val="heading 2"/>
    <w:basedOn w:val="Normal"/>
    <w:next w:val="Normal"/>
    <w:link w:val="Heading2Char"/>
    <w:semiHidden/>
    <w:unhideWhenUsed/>
    <w:qFormat/>
    <w:rsid w:val="00E94D23"/>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sid w:val="003D4002"/>
    <w:rPr>
      <w:color w:val="0000FF" w:themeColor="hyperlink"/>
      <w:u w:val="single"/>
    </w:rPr>
  </w:style>
  <w:style w:type="character" w:styleId="Heading2Char" w:customStyle="1">
    <w:name w:val="Heading 2 Char"/>
    <w:basedOn w:val="DefaultParagraphFont"/>
    <w:link w:val="Heading2"/>
    <w:semiHidden/>
    <w:rsid w:val="00E94D23"/>
    <w:rPr>
      <w:rFonts w:asciiTheme="majorHAnsi" w:hAnsiTheme="majorHAnsi" w:eastAsiaTheme="majorEastAsia" w:cstheme="majorBidi"/>
      <w:b/>
      <w:bCs/>
      <w:color w:val="4F81BD" w:themeColor="accent1"/>
      <w:sz w:val="26"/>
      <w:szCs w:val="26"/>
    </w:rPr>
  </w:style>
  <w:style w:type="character" w:styleId="A5" w:customStyle="1">
    <w:name w:val="A5"/>
    <w:uiPriority w:val="99"/>
    <w:rsid w:val="00E423DC"/>
    <w:rPr>
      <w:rFonts w:cs="Neuzeit Office"/>
      <w:color w:val="000000"/>
      <w:sz w:val="17"/>
      <w:szCs w:val="17"/>
    </w:rPr>
  </w:style>
  <w:style w:type="paragraph" w:styleId="BalloonText">
    <w:name w:val="Balloon Text"/>
    <w:basedOn w:val="Normal"/>
    <w:link w:val="BalloonTextChar"/>
    <w:rsid w:val="00CE237F"/>
    <w:rPr>
      <w:rFonts w:ascii="Tahoma" w:hAnsi="Tahoma" w:cs="Tahoma"/>
      <w:sz w:val="16"/>
      <w:szCs w:val="16"/>
    </w:rPr>
  </w:style>
  <w:style w:type="character" w:styleId="BalloonTextChar" w:customStyle="1">
    <w:name w:val="Balloon Text Char"/>
    <w:basedOn w:val="DefaultParagraphFont"/>
    <w:link w:val="BalloonText"/>
    <w:rsid w:val="00CE237F"/>
    <w:rPr>
      <w:rFonts w:ascii="Tahoma" w:hAnsi="Tahoma" w:cs="Tahoma"/>
      <w:sz w:val="16"/>
      <w:szCs w:val="16"/>
    </w:rPr>
  </w:style>
  <w:style w:type="character" w:styleId="eop" w:customStyle="true">
    <w:name w:val="eop"/>
    <w:basedOn w:val="DefaultParagraphFont"/>
    <w:rsid w:val="27281A42"/>
  </w:style>
  <w:style w:type="character" w:styleId="normaltextrun" w:customStyle="true">
    <w:name w:val="normaltextrun"/>
    <w:basedOn w:val="DefaultParagraphFont"/>
    <w:rsid w:val="27281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E94D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basedOn w:val="DefaultParagraphFont"/>
    <w:rsid w:val="003D4002"/>
    <w:rPr>
      <w:color w:val="0000FF" w:themeColor="hyperlink"/>
      <w:u w:val="single"/>
    </w:rPr>
  </w:style>
  <w:style w:type="character" w:customStyle="1" w:styleId="Heading2Char">
    <w:name w:val="Heading 2 Char"/>
    <w:basedOn w:val="DefaultParagraphFont"/>
    <w:link w:val="Heading2"/>
    <w:semiHidden/>
    <w:rsid w:val="00E94D23"/>
    <w:rPr>
      <w:rFonts w:asciiTheme="majorHAnsi" w:eastAsiaTheme="majorEastAsia" w:hAnsiTheme="majorHAnsi" w:cstheme="majorBidi"/>
      <w:b/>
      <w:bCs/>
      <w:color w:val="4F81BD" w:themeColor="accent1"/>
      <w:sz w:val="26"/>
      <w:szCs w:val="26"/>
    </w:rPr>
  </w:style>
  <w:style w:type="character" w:customStyle="1" w:styleId="A5">
    <w:name w:val="A5"/>
    <w:uiPriority w:val="99"/>
    <w:rsid w:val="00E423DC"/>
    <w:rPr>
      <w:rFonts w:cs="Neuzeit Office"/>
      <w:color w:val="000000"/>
      <w:sz w:val="17"/>
      <w:szCs w:val="17"/>
    </w:rPr>
  </w:style>
  <w:style w:type="paragraph" w:styleId="BalloonText">
    <w:name w:val="Balloon Text"/>
    <w:basedOn w:val="Normal"/>
    <w:link w:val="BalloonTextChar"/>
    <w:rsid w:val="00CE237F"/>
    <w:rPr>
      <w:rFonts w:ascii="Tahoma" w:hAnsi="Tahoma" w:cs="Tahoma"/>
      <w:sz w:val="16"/>
      <w:szCs w:val="16"/>
    </w:rPr>
  </w:style>
  <w:style w:type="character" w:customStyle="1" w:styleId="BalloonTextChar">
    <w:name w:val="Balloon Text Char"/>
    <w:basedOn w:val="DefaultParagraphFont"/>
    <w:link w:val="BalloonText"/>
    <w:rsid w:val="00CE2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3251">
      <w:marLeft w:val="0"/>
      <w:marRight w:val="0"/>
      <w:marTop w:val="0"/>
      <w:marBottom w:val="0"/>
      <w:divBdr>
        <w:top w:val="none" w:sz="0" w:space="0" w:color="auto"/>
        <w:left w:val="none" w:sz="0" w:space="0" w:color="auto"/>
        <w:bottom w:val="none" w:sz="0" w:space="0" w:color="auto"/>
        <w:right w:val="none" w:sz="0" w:space="0" w:color="auto"/>
      </w:divBdr>
    </w:div>
    <w:div w:id="2073774679">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30" /><Relationship Type="http://schemas.openxmlformats.org/officeDocument/2006/relationships/image" Target="/media/image.png" Id="R0c0e4ee62ff24aa7" /><Relationship Type="http://schemas.openxmlformats.org/officeDocument/2006/relationships/hyperlink" Target="https://fine-arts-museum.be/fr/la-collection/pierre-alechinsky-trois-pieces-breves?artist=alechinsky-pierre-1" TargetMode="External" Id="R563948a477f74ffb" /><Relationship Type="http://schemas.openxmlformats.org/officeDocument/2006/relationships/hyperlink" Target="https://www.youtube.com/watch?v=L3Xp2Djqh3s" TargetMode="External" Id="R9634218e88a94f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463A-F068-4DA3-9C02-747C3B18F6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Chamber Music Society of Lincoln Center</dc:title>
  <dc:creator>Laura</dc:creator>
  <lastModifiedBy>Laura Keller</lastModifiedBy>
  <revision>75</revision>
  <dcterms:created xsi:type="dcterms:W3CDTF">2021-05-05T23:33:00.0000000Z</dcterms:created>
  <dcterms:modified xsi:type="dcterms:W3CDTF">2021-07-16T18:26:31.2806829Z</dcterms:modified>
</coreProperties>
</file>