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120D" w14:textId="6DD39DC7" w:rsidR="00013E4B" w:rsidRPr="00412A33" w:rsidRDefault="009906C2" w:rsidP="001052FE">
      <w:pPr>
        <w:jc w:val="center"/>
        <w:rPr>
          <w:rFonts w:ascii="Chillax" w:hAnsi="Chillax" w:cs="Calibri"/>
          <w:b/>
          <w:bCs/>
          <w:color w:val="6ABFA7"/>
          <w:sz w:val="40"/>
          <w:szCs w:val="40"/>
        </w:rPr>
      </w:pPr>
      <w:r w:rsidRPr="00412A33">
        <w:rPr>
          <w:rFonts w:ascii="Chillax" w:hAnsi="Chillax" w:cs="Calibri"/>
          <w:noProof/>
          <w:color w:val="6ABFA7"/>
          <w:sz w:val="36"/>
          <w:szCs w:val="36"/>
        </w:rPr>
        <w:t>Contrat type de location ou de colocation</w:t>
      </w:r>
      <w:r w:rsidR="00013E4B" w:rsidRPr="00412A33">
        <w:rPr>
          <w:rFonts w:ascii="Chillax" w:hAnsi="Chillax" w:cs="Calibri"/>
          <w:color w:val="6ABFA7"/>
          <w:sz w:val="36"/>
          <w:szCs w:val="36"/>
        </w:rPr>
        <w:t xml:space="preserve"> </w:t>
      </w:r>
      <w:r w:rsidR="00013E4B" w:rsidRPr="00412A33">
        <w:rPr>
          <w:rFonts w:ascii="Chillax" w:hAnsi="Chillax" w:cs="Calibri"/>
          <w:color w:val="6ABFA7"/>
          <w:sz w:val="40"/>
          <w:szCs w:val="40"/>
        </w:rPr>
        <w:br/>
      </w:r>
      <w:r w:rsidRPr="00412A33">
        <w:rPr>
          <w:rFonts w:ascii="Chillax" w:hAnsi="Chillax" w:cs="Calibri"/>
          <w:b/>
          <w:bCs/>
          <w:color w:val="6ABFA7"/>
          <w:sz w:val="40"/>
          <w:szCs w:val="40"/>
        </w:rPr>
        <w:t>de logement meublé</w:t>
      </w:r>
    </w:p>
    <w:p w14:paraId="1694F366" w14:textId="77777777" w:rsidR="00013E4B" w:rsidRDefault="00013E4B" w:rsidP="001052FE">
      <w:pPr>
        <w:jc w:val="both"/>
        <w:rPr>
          <w:rFonts w:ascii="Calibri" w:hAnsi="Calibri" w:cs="Calibri"/>
          <w:b/>
          <w:bCs/>
          <w:color w:val="FFFFFF" w:themeColor="background1"/>
          <w:sz w:val="28"/>
          <w:szCs w:val="28"/>
        </w:rPr>
      </w:pPr>
    </w:p>
    <w:p w14:paraId="1E82E240" w14:textId="60D1F643" w:rsidR="00013E4B" w:rsidRPr="00E108A2" w:rsidRDefault="00412A33" w:rsidP="001052FE">
      <w:pPr>
        <w:jc w:val="both"/>
        <w:rPr>
          <w:rFonts w:ascii="Calibri" w:hAnsi="Calibri" w:cs="Calibri"/>
          <w:sz w:val="24"/>
          <w:szCs w:val="24"/>
        </w:rPr>
      </w:pPr>
      <w:r>
        <w:rPr>
          <w:rFonts w:ascii="Calibri" w:hAnsi="Calibri" w:cs="Calibri"/>
          <w:sz w:val="24"/>
          <w:szCs w:val="24"/>
        </w:rPr>
        <w:t>(</w:t>
      </w:r>
      <w:r w:rsidR="009906C2">
        <w:rPr>
          <w:rFonts w:ascii="Calibri" w:hAnsi="Calibri" w:cs="Calibri"/>
          <w:sz w:val="24"/>
          <w:szCs w:val="24"/>
        </w:rPr>
        <w:t>Soumis au titre 1</w:t>
      </w:r>
      <w:r w:rsidR="009906C2" w:rsidRPr="009906C2">
        <w:rPr>
          <w:rFonts w:ascii="Calibri" w:hAnsi="Calibri" w:cs="Calibri"/>
          <w:sz w:val="24"/>
          <w:szCs w:val="24"/>
          <w:vertAlign w:val="superscript"/>
        </w:rPr>
        <w:t>er</w:t>
      </w:r>
      <w:r w:rsidR="009906C2">
        <w:rPr>
          <w:rFonts w:ascii="Calibri" w:hAnsi="Calibri" w:cs="Calibri"/>
          <w:sz w:val="24"/>
          <w:szCs w:val="24"/>
        </w:rPr>
        <w:t xml:space="preserve"> bis de la loi du 6 juillet 1989 tendant à améliorer les rapports locatifs et portant modification de la loi n°86-1290 du 23 décembre 1986</w:t>
      </w:r>
      <w:r>
        <w:rPr>
          <w:rFonts w:ascii="Calibri" w:hAnsi="Calibri" w:cs="Calibri"/>
          <w:sz w:val="24"/>
          <w:szCs w:val="24"/>
        </w:rPr>
        <w:t>)</w:t>
      </w:r>
    </w:p>
    <w:p w14:paraId="2548F90F" w14:textId="77777777" w:rsidR="00013E4B" w:rsidRDefault="00013E4B" w:rsidP="001052FE">
      <w:pPr>
        <w:spacing w:after="0"/>
        <w:jc w:val="both"/>
        <w:rPr>
          <w:rFonts w:ascii="Calibri" w:hAnsi="Calibri" w:cs="Calibri"/>
          <w:b/>
          <w:bCs/>
          <w:sz w:val="24"/>
          <w:szCs w:val="24"/>
          <w:u w:val="single"/>
        </w:rPr>
      </w:pPr>
    </w:p>
    <w:p w14:paraId="1EDE0B48" w14:textId="06A5BC2A" w:rsidR="00021D3D" w:rsidRDefault="009906C2" w:rsidP="001052FE">
      <w:pPr>
        <w:spacing w:after="0"/>
        <w:jc w:val="both"/>
        <w:rPr>
          <w:rFonts w:ascii="Calibri" w:hAnsi="Calibri" w:cs="Calibri"/>
          <w:sz w:val="24"/>
          <w:szCs w:val="24"/>
        </w:rPr>
      </w:pPr>
      <w:r w:rsidRPr="00412A33">
        <w:rPr>
          <w:rFonts w:ascii="Calibri" w:hAnsi="Calibri" w:cs="Calibri"/>
          <w:b/>
          <w:bCs/>
          <w:sz w:val="24"/>
          <w:szCs w:val="24"/>
        </w:rPr>
        <w:t>Champ du contrat type :</w:t>
      </w:r>
      <w:r w:rsidRPr="009906C2">
        <w:rPr>
          <w:rFonts w:ascii="Calibri" w:hAnsi="Calibri" w:cs="Calibri"/>
          <w:sz w:val="24"/>
          <w:szCs w:val="24"/>
        </w:rPr>
        <w:t xml:space="preserve"> Le présent contrat type de location est applicable aux locations et aux colocations de logement meublé et qui constitue la résidence principale du preneur, à l'exception :</w:t>
      </w:r>
    </w:p>
    <w:p w14:paraId="1E07E110" w14:textId="77777777" w:rsidR="00412A33" w:rsidRDefault="00412A33" w:rsidP="00412A33">
      <w:pPr>
        <w:spacing w:after="0"/>
        <w:ind w:left="-567" w:right="-567"/>
        <w:jc w:val="both"/>
        <w:rPr>
          <w:rFonts w:ascii="Calibri" w:hAnsi="Calibri" w:cs="Calibri"/>
          <w:sz w:val="24"/>
          <w:szCs w:val="24"/>
        </w:rPr>
      </w:pPr>
    </w:p>
    <w:p w14:paraId="78417C8B" w14:textId="7FD07D5D" w:rsidR="009906C2" w:rsidRPr="00412A33" w:rsidRDefault="00412A33" w:rsidP="001052FE">
      <w:pPr>
        <w:pStyle w:val="Paragraphedeliste"/>
        <w:numPr>
          <w:ilvl w:val="0"/>
          <w:numId w:val="2"/>
        </w:numPr>
        <w:spacing w:after="0"/>
        <w:jc w:val="both"/>
        <w:rPr>
          <w:rFonts w:ascii="Calibri" w:hAnsi="Calibri" w:cs="Calibri"/>
          <w:sz w:val="24"/>
          <w:szCs w:val="24"/>
        </w:rPr>
      </w:pPr>
      <w:r w:rsidRPr="00412A33">
        <w:rPr>
          <w:rFonts w:ascii="Calibri" w:hAnsi="Calibri" w:cs="Calibri"/>
          <w:sz w:val="24"/>
          <w:szCs w:val="24"/>
        </w:rPr>
        <w:t>Des</w:t>
      </w:r>
      <w:r w:rsidR="009906C2" w:rsidRPr="00412A33">
        <w:rPr>
          <w:rFonts w:ascii="Calibri" w:hAnsi="Calibri" w:cs="Calibri"/>
          <w:sz w:val="24"/>
          <w:szCs w:val="24"/>
        </w:rPr>
        <w:t xml:space="preserve"> colocations formalisées par la conclusion de plusieurs contrats entre les locataires et le bailleur.</w:t>
      </w:r>
    </w:p>
    <w:p w14:paraId="1AC11F32" w14:textId="1C787F79" w:rsidR="009906C2" w:rsidRDefault="00412A33" w:rsidP="001052FE">
      <w:pPr>
        <w:pStyle w:val="Paragraphedeliste"/>
        <w:numPr>
          <w:ilvl w:val="0"/>
          <w:numId w:val="2"/>
        </w:numPr>
        <w:spacing w:after="0"/>
        <w:jc w:val="both"/>
        <w:rPr>
          <w:rFonts w:ascii="Calibri" w:hAnsi="Calibri" w:cs="Calibri"/>
          <w:sz w:val="24"/>
          <w:szCs w:val="24"/>
        </w:rPr>
      </w:pPr>
      <w:r>
        <w:rPr>
          <w:rFonts w:ascii="Calibri" w:hAnsi="Calibri" w:cs="Calibri"/>
          <w:sz w:val="24"/>
          <w:szCs w:val="24"/>
        </w:rPr>
        <w:t>Des</w:t>
      </w:r>
      <w:r w:rsidR="009906C2" w:rsidRPr="009906C2">
        <w:rPr>
          <w:rFonts w:ascii="Calibri" w:hAnsi="Calibri" w:cs="Calibri"/>
          <w:sz w:val="24"/>
          <w:szCs w:val="24"/>
        </w:rPr>
        <w:t xml:space="preserve"> locations de logement appartenant à un organisme d'habitation à loyer modéré et faisant l'objet d'une convention passée en application de l'article L.351-2 du code de la construction et de l'habitation.</w:t>
      </w:r>
    </w:p>
    <w:p w14:paraId="5ABB4B50" w14:textId="77777777" w:rsidR="009906C2" w:rsidRDefault="009906C2" w:rsidP="001052FE">
      <w:pPr>
        <w:spacing w:after="0"/>
        <w:jc w:val="both"/>
        <w:rPr>
          <w:rFonts w:ascii="Calibri" w:hAnsi="Calibri" w:cs="Calibri"/>
          <w:sz w:val="24"/>
          <w:szCs w:val="24"/>
        </w:rPr>
      </w:pPr>
    </w:p>
    <w:p w14:paraId="42A939F7" w14:textId="77777777" w:rsidR="009906C2" w:rsidRPr="009906C2" w:rsidRDefault="009906C2" w:rsidP="001052FE">
      <w:pPr>
        <w:spacing w:after="0"/>
        <w:jc w:val="both"/>
        <w:rPr>
          <w:rFonts w:ascii="Calibri" w:hAnsi="Calibri" w:cs="Calibri"/>
          <w:sz w:val="24"/>
          <w:szCs w:val="24"/>
        </w:rPr>
      </w:pPr>
      <w:r w:rsidRPr="00412A33">
        <w:rPr>
          <w:rFonts w:ascii="Calibri" w:hAnsi="Calibri" w:cs="Calibri"/>
          <w:b/>
          <w:bCs/>
          <w:sz w:val="24"/>
          <w:szCs w:val="24"/>
        </w:rPr>
        <w:t>Modalités d'application du contrat type :</w:t>
      </w:r>
      <w:r w:rsidRPr="009906C2">
        <w:rPr>
          <w:rFonts w:ascii="Calibri" w:hAnsi="Calibri" w:cs="Calibri"/>
          <w:sz w:val="24"/>
          <w:szCs w:val="24"/>
        </w:rPr>
        <w:t xml:space="preserve"> Le régime de droit commun en matière de baux d'habitation est défini principalement par la loi n° 89-462 du 6 juillet 1989 tendant à améliorer les rapports locatifs et portant modification de la loi n° 86-1290 du 23 décembre 1986. L'ensemble de ces dispositions étant d'ordre public, elles s'imposent aux parties qui, en principe, ne peuvent pas y renoncer.</w:t>
      </w:r>
    </w:p>
    <w:p w14:paraId="66528A03" w14:textId="77777777" w:rsidR="00412A33" w:rsidRDefault="00412A33" w:rsidP="001052FE">
      <w:pPr>
        <w:spacing w:after="0"/>
        <w:jc w:val="both"/>
        <w:rPr>
          <w:rFonts w:ascii="Calibri" w:hAnsi="Calibri" w:cs="Calibri"/>
          <w:sz w:val="24"/>
          <w:szCs w:val="24"/>
        </w:rPr>
      </w:pPr>
    </w:p>
    <w:p w14:paraId="3AB161CE" w14:textId="667D0C6C" w:rsidR="009906C2" w:rsidRDefault="009906C2" w:rsidP="001052FE">
      <w:pPr>
        <w:spacing w:after="0"/>
        <w:jc w:val="both"/>
        <w:rPr>
          <w:rFonts w:ascii="Calibri" w:hAnsi="Calibri" w:cs="Calibri"/>
          <w:sz w:val="24"/>
          <w:szCs w:val="24"/>
        </w:rPr>
      </w:pPr>
      <w:r w:rsidRPr="009906C2">
        <w:rPr>
          <w:rFonts w:ascii="Calibri" w:hAnsi="Calibri" w:cs="Calibri"/>
          <w:sz w:val="24"/>
          <w:szCs w:val="24"/>
        </w:rPr>
        <w:t>En conséquence :</w:t>
      </w:r>
    </w:p>
    <w:p w14:paraId="509B6119" w14:textId="77777777" w:rsidR="009906C2" w:rsidRDefault="009906C2" w:rsidP="001052FE">
      <w:pPr>
        <w:spacing w:after="0"/>
        <w:jc w:val="both"/>
        <w:rPr>
          <w:rFonts w:ascii="Calibri" w:hAnsi="Calibri" w:cs="Calibri"/>
          <w:sz w:val="24"/>
          <w:szCs w:val="24"/>
        </w:rPr>
      </w:pPr>
    </w:p>
    <w:p w14:paraId="20533B6E" w14:textId="77777777" w:rsidR="009906C2" w:rsidRDefault="009906C2" w:rsidP="001052FE">
      <w:pPr>
        <w:pStyle w:val="Paragraphedeliste"/>
        <w:numPr>
          <w:ilvl w:val="0"/>
          <w:numId w:val="3"/>
        </w:numPr>
        <w:spacing w:after="240"/>
        <w:ind w:left="714" w:hanging="357"/>
        <w:jc w:val="both"/>
        <w:rPr>
          <w:rFonts w:ascii="Calibri" w:hAnsi="Calibri" w:cs="Calibri"/>
          <w:sz w:val="24"/>
          <w:szCs w:val="24"/>
        </w:rPr>
      </w:pPr>
      <w:r w:rsidRPr="009906C2">
        <w:rPr>
          <w:rFonts w:ascii="Calibri" w:hAnsi="Calibri" w:cs="Calibri"/>
          <w:sz w:val="24"/>
          <w:szCs w:val="24"/>
        </w:rPr>
        <w:t xml:space="preserve">Le présent contrat type de location contient uniquement les clauses essentielles du contrat dont la législation et la réglementation en vigueur au jour de sa publication imposent la mention par les parties dans le contrat. Il appartient cependant aux parties de s'assurer des dispositions applicables au jour de la conclusion du contrat. </w:t>
      </w:r>
    </w:p>
    <w:p w14:paraId="410391C9" w14:textId="77777777" w:rsidR="009906C2" w:rsidRDefault="009906C2" w:rsidP="001052FE">
      <w:pPr>
        <w:pStyle w:val="Paragraphedeliste"/>
        <w:spacing w:after="240"/>
        <w:ind w:left="714"/>
        <w:jc w:val="both"/>
        <w:rPr>
          <w:rFonts w:ascii="Calibri" w:hAnsi="Calibri" w:cs="Calibri"/>
          <w:sz w:val="24"/>
          <w:szCs w:val="24"/>
        </w:rPr>
      </w:pPr>
    </w:p>
    <w:p w14:paraId="27E74303" w14:textId="77777777" w:rsidR="009906C2" w:rsidRDefault="009906C2" w:rsidP="001052FE">
      <w:pPr>
        <w:pStyle w:val="Paragraphedeliste"/>
        <w:numPr>
          <w:ilvl w:val="0"/>
          <w:numId w:val="3"/>
        </w:numPr>
        <w:spacing w:after="120"/>
        <w:ind w:left="714" w:hanging="357"/>
        <w:jc w:val="both"/>
        <w:rPr>
          <w:rFonts w:ascii="Calibri" w:hAnsi="Calibri" w:cs="Calibri"/>
          <w:sz w:val="24"/>
          <w:szCs w:val="24"/>
        </w:rPr>
      </w:pPr>
      <w:r w:rsidRPr="009906C2">
        <w:rPr>
          <w:rFonts w:ascii="Calibri" w:hAnsi="Calibri" w:cs="Calibri"/>
          <w:sz w:val="24"/>
          <w:szCs w:val="24"/>
        </w:rPr>
        <w:t xml:space="preserve">Au-delà de ces clauses, les parties sont également soumises à l'ensemble des dispositions légales et réglementaires d'ordre public applicables aux baux d'habitation sans qu'il soit nécessaire de les faire figurer dans le contrat et qui sont rappelées utilement dans la notice d'information qui doit être jointe à chaque contrat. </w:t>
      </w:r>
    </w:p>
    <w:p w14:paraId="36544787" w14:textId="77777777" w:rsidR="009906C2" w:rsidRDefault="009906C2" w:rsidP="001052FE">
      <w:pPr>
        <w:pStyle w:val="Paragraphedeliste"/>
        <w:spacing w:after="120"/>
        <w:ind w:left="714"/>
        <w:jc w:val="both"/>
        <w:rPr>
          <w:rFonts w:ascii="Calibri" w:hAnsi="Calibri" w:cs="Calibri"/>
          <w:sz w:val="24"/>
          <w:szCs w:val="24"/>
        </w:rPr>
      </w:pPr>
    </w:p>
    <w:p w14:paraId="47FE9DEA" w14:textId="736974E2" w:rsidR="009906C2" w:rsidRDefault="009906C2" w:rsidP="001052FE">
      <w:pPr>
        <w:pStyle w:val="Paragraphedeliste"/>
        <w:numPr>
          <w:ilvl w:val="0"/>
          <w:numId w:val="3"/>
        </w:numPr>
        <w:spacing w:after="0"/>
        <w:jc w:val="both"/>
        <w:rPr>
          <w:rFonts w:ascii="Calibri" w:hAnsi="Calibri" w:cs="Calibri"/>
          <w:sz w:val="24"/>
          <w:szCs w:val="24"/>
        </w:rPr>
      </w:pPr>
      <w:r>
        <w:rPr>
          <w:rFonts w:ascii="Calibri" w:hAnsi="Calibri" w:cs="Calibri"/>
          <w:sz w:val="24"/>
          <w:szCs w:val="24"/>
        </w:rPr>
        <w:t>L</w:t>
      </w:r>
      <w:r w:rsidRPr="009906C2">
        <w:rPr>
          <w:rFonts w:ascii="Calibri" w:hAnsi="Calibri" w:cs="Calibri"/>
          <w:sz w:val="24"/>
          <w:szCs w:val="24"/>
        </w:rPr>
        <w:t>es parties sont libres de prévoir dans le contrat d'autres clauses particulières, propres à chaque location, dans la mesure où celles-ci sont conformes aux dispositions législatives et réglementaires en vigueur. Les parties peuvent également convenir de l'utilisation de tout autre support pour établir leur contrat, dans le respect du présent contrat type.</w:t>
      </w:r>
    </w:p>
    <w:p w14:paraId="11F1ABB7" w14:textId="77777777" w:rsidR="009906C2" w:rsidRDefault="009906C2" w:rsidP="001052FE">
      <w:pPr>
        <w:spacing w:after="0"/>
        <w:jc w:val="both"/>
        <w:rPr>
          <w:rFonts w:ascii="Calibri" w:hAnsi="Calibri" w:cs="Calibri"/>
          <w:sz w:val="24"/>
          <w:szCs w:val="24"/>
        </w:rPr>
      </w:pPr>
    </w:p>
    <w:p w14:paraId="5279A6D7" w14:textId="6174F967" w:rsidR="004461A2" w:rsidRDefault="004461A2" w:rsidP="001052FE">
      <w:pPr>
        <w:spacing w:after="0"/>
        <w:jc w:val="both"/>
        <w:rPr>
          <w:rFonts w:ascii="Calibri" w:hAnsi="Calibri" w:cs="Calibri"/>
          <w:sz w:val="24"/>
          <w:szCs w:val="24"/>
        </w:rPr>
      </w:pPr>
      <w:r>
        <w:rPr>
          <w:rFonts w:ascii="Calibri" w:hAnsi="Calibri" w:cs="Calibri"/>
          <w:sz w:val="24"/>
          <w:szCs w:val="24"/>
        </w:rPr>
        <w:br w:type="page"/>
      </w:r>
    </w:p>
    <w:p w14:paraId="5F90C526" w14:textId="77777777" w:rsidR="009906C2" w:rsidRDefault="009906C2" w:rsidP="001052FE">
      <w:pPr>
        <w:spacing w:after="0"/>
        <w:jc w:val="both"/>
        <w:rPr>
          <w:rFonts w:ascii="Calibri" w:hAnsi="Calibri" w:cs="Calibri"/>
          <w:sz w:val="24"/>
          <w:szCs w:val="24"/>
        </w:rPr>
        <w:sectPr w:rsidR="009906C2" w:rsidSect="00E108A2">
          <w:pgSz w:w="11906" w:h="16838"/>
          <w:pgMar w:top="1135" w:right="1417" w:bottom="1417" w:left="1417" w:header="708" w:footer="708" w:gutter="0"/>
          <w:cols w:space="708"/>
          <w:docGrid w:linePitch="360"/>
        </w:sectPr>
      </w:pPr>
    </w:p>
    <w:p w14:paraId="711FF092" w14:textId="77777777" w:rsidR="009906C2" w:rsidRPr="009906C2" w:rsidRDefault="009906C2" w:rsidP="001052FE">
      <w:pPr>
        <w:spacing w:after="0"/>
        <w:jc w:val="both"/>
        <w:rPr>
          <w:rFonts w:ascii="Calibri" w:hAnsi="Calibri" w:cs="Calibri"/>
          <w:b/>
          <w:bCs/>
          <w:sz w:val="24"/>
          <w:szCs w:val="24"/>
        </w:rPr>
      </w:pPr>
      <w:r w:rsidRPr="009906C2">
        <w:rPr>
          <w:rFonts w:ascii="Calibri" w:hAnsi="Calibri" w:cs="Calibri"/>
          <w:b/>
          <w:bCs/>
          <w:sz w:val="24"/>
          <w:szCs w:val="24"/>
        </w:rPr>
        <w:lastRenderedPageBreak/>
        <w:t>Le contrat type de location ou de colocation contient les éléments suivants :</w:t>
      </w:r>
    </w:p>
    <w:p w14:paraId="66E72639" w14:textId="77777777" w:rsidR="009906C2" w:rsidRDefault="009906C2" w:rsidP="001052FE">
      <w:pPr>
        <w:spacing w:after="0"/>
        <w:jc w:val="both"/>
        <w:rPr>
          <w:rFonts w:ascii="Calibri" w:hAnsi="Calibri" w:cs="Calibri"/>
          <w:sz w:val="24"/>
          <w:szCs w:val="24"/>
        </w:rPr>
      </w:pPr>
    </w:p>
    <w:p w14:paraId="715CF79D" w14:textId="4ED545E4" w:rsidR="009906C2" w:rsidRPr="007A2320" w:rsidRDefault="009906C2"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I. DESIGNATION DES PARTIES</w:t>
      </w:r>
    </w:p>
    <w:p w14:paraId="42642F25" w14:textId="2011EDC1" w:rsidR="009906C2" w:rsidRDefault="009906C2" w:rsidP="001052FE">
      <w:pPr>
        <w:spacing w:after="0"/>
        <w:jc w:val="both"/>
        <w:rPr>
          <w:rFonts w:ascii="Calibri" w:hAnsi="Calibri" w:cs="Calibri"/>
          <w:sz w:val="24"/>
          <w:szCs w:val="24"/>
        </w:rPr>
      </w:pPr>
      <w:r w:rsidRPr="009906C2">
        <w:rPr>
          <w:rFonts w:ascii="Calibri" w:hAnsi="Calibri" w:cs="Calibri"/>
          <w:sz w:val="24"/>
          <w:szCs w:val="24"/>
        </w:rPr>
        <w:t>Le présent contrat est conclu entre les soussignés :</w:t>
      </w:r>
    </w:p>
    <w:p w14:paraId="5B3965C3" w14:textId="77777777" w:rsidR="009906C2" w:rsidRDefault="009906C2" w:rsidP="001052FE">
      <w:pPr>
        <w:spacing w:after="0"/>
        <w:jc w:val="both"/>
        <w:rPr>
          <w:rFonts w:ascii="Calibri" w:hAnsi="Calibri" w:cs="Calibri"/>
          <w:sz w:val="24"/>
          <w:szCs w:val="24"/>
        </w:rPr>
      </w:pPr>
    </w:p>
    <w:p w14:paraId="32BDC39D" w14:textId="77777777" w:rsidR="0077088F" w:rsidRDefault="009906C2" w:rsidP="001052FE">
      <w:pPr>
        <w:pStyle w:val="Paragraphedeliste"/>
        <w:numPr>
          <w:ilvl w:val="0"/>
          <w:numId w:val="4"/>
        </w:numPr>
        <w:spacing w:after="0"/>
        <w:jc w:val="both"/>
        <w:rPr>
          <w:rFonts w:ascii="Calibri" w:hAnsi="Calibri" w:cs="Calibri"/>
          <w:sz w:val="24"/>
          <w:szCs w:val="24"/>
        </w:rPr>
      </w:pPr>
      <w:r w:rsidRPr="009906C2">
        <w:rPr>
          <w:rFonts w:ascii="Calibri" w:hAnsi="Calibri" w:cs="Calibri"/>
          <w:sz w:val="24"/>
          <w:szCs w:val="24"/>
        </w:rPr>
        <w:t xml:space="preserve">Nom et prénom, ou dénomination du bailleur </w:t>
      </w:r>
    </w:p>
    <w:p w14:paraId="461C91C7" w14:textId="63C14496" w:rsidR="0077088F" w:rsidRDefault="0077088F" w:rsidP="001052FE">
      <w:pPr>
        <w:pStyle w:val="Paragraphedeliste"/>
        <w:spacing w:after="0"/>
        <w:jc w:val="both"/>
        <w:rPr>
          <w:rFonts w:ascii="Calibri" w:hAnsi="Calibri" w:cs="Calibri"/>
          <w:sz w:val="24"/>
          <w:szCs w:val="24"/>
        </w:rPr>
      </w:pPr>
      <w:r>
        <w:rPr>
          <w:rFonts w:ascii="Calibri" w:hAnsi="Calibri" w:cs="Calibri"/>
          <w:sz w:val="24"/>
          <w:szCs w:val="24"/>
        </w:rPr>
        <w:t>…………………………………………………………………………………………………………………………………………………………………………………………………………………………………………………………………………</w:t>
      </w:r>
    </w:p>
    <w:p w14:paraId="75182FCD" w14:textId="77777777" w:rsidR="00412A33" w:rsidRDefault="00412A33" w:rsidP="001052FE">
      <w:pPr>
        <w:pStyle w:val="Paragraphedeliste"/>
        <w:spacing w:after="0"/>
        <w:jc w:val="both"/>
        <w:rPr>
          <w:rFonts w:ascii="Calibri" w:hAnsi="Calibri" w:cs="Calibri"/>
          <w:sz w:val="24"/>
          <w:szCs w:val="24"/>
        </w:rPr>
      </w:pPr>
    </w:p>
    <w:p w14:paraId="7576A1CE" w14:textId="00DBAC71" w:rsidR="00412A33" w:rsidRDefault="0077088F" w:rsidP="001052FE">
      <w:pPr>
        <w:pStyle w:val="Paragraphedeliste"/>
        <w:spacing w:after="0"/>
        <w:jc w:val="both"/>
        <w:rPr>
          <w:rFonts w:ascii="Calibri" w:hAnsi="Calibri" w:cs="Calibri"/>
          <w:sz w:val="24"/>
          <w:szCs w:val="24"/>
        </w:rPr>
      </w:pPr>
      <w:r>
        <w:rPr>
          <w:rFonts w:ascii="Calibri" w:hAnsi="Calibri" w:cs="Calibri"/>
          <w:sz w:val="24"/>
          <w:szCs w:val="24"/>
        </w:rPr>
        <w:t>D</w:t>
      </w:r>
      <w:r w:rsidR="009906C2" w:rsidRPr="009906C2">
        <w:rPr>
          <w:rFonts w:ascii="Calibri" w:hAnsi="Calibri" w:cs="Calibri"/>
          <w:sz w:val="24"/>
          <w:szCs w:val="24"/>
        </w:rPr>
        <w:t>omicile ou siège social / qualité du bailleur (personne physique, personne morale, (24</w:t>
      </w:r>
      <w:proofErr w:type="gramStart"/>
      <w:r w:rsidR="009906C2" w:rsidRPr="009906C2">
        <w:rPr>
          <w:rFonts w:ascii="Calibri" w:hAnsi="Calibri" w:cs="Calibri"/>
          <w:sz w:val="24"/>
          <w:szCs w:val="24"/>
        </w:rPr>
        <w:t>))</w:t>
      </w:r>
      <w:r>
        <w:rPr>
          <w:rFonts w:ascii="Calibri" w:hAnsi="Calibri" w:cs="Calibri"/>
          <w:sz w:val="24"/>
          <w:szCs w:val="24"/>
        </w:rPr>
        <w:t>…</w:t>
      </w:r>
      <w:proofErr w:type="gramEnd"/>
      <w:r>
        <w:rPr>
          <w:rFonts w:ascii="Calibri" w:hAnsi="Calibri" w:cs="Calibri"/>
          <w:sz w:val="24"/>
          <w:szCs w:val="24"/>
        </w:rPr>
        <w:t>……………………………………………………………………………………………………………………………………………………………………………………………………………………………</w:t>
      </w:r>
      <w:r w:rsidR="00412A33">
        <w:rPr>
          <w:rFonts w:ascii="Calibri" w:hAnsi="Calibri" w:cs="Calibri"/>
          <w:sz w:val="24"/>
          <w:szCs w:val="24"/>
        </w:rPr>
        <w:t>………</w:t>
      </w:r>
      <w:r w:rsidR="009906C2" w:rsidRPr="009906C2">
        <w:rPr>
          <w:rFonts w:ascii="Calibri" w:hAnsi="Calibri" w:cs="Calibri"/>
          <w:sz w:val="24"/>
          <w:szCs w:val="24"/>
        </w:rPr>
        <w:t xml:space="preserve"> </w:t>
      </w:r>
    </w:p>
    <w:p w14:paraId="68569D31" w14:textId="77777777" w:rsidR="00412A33" w:rsidRDefault="00412A33" w:rsidP="001052FE">
      <w:pPr>
        <w:pStyle w:val="Paragraphedeliste"/>
        <w:spacing w:after="0"/>
        <w:jc w:val="both"/>
        <w:rPr>
          <w:rFonts w:ascii="Calibri" w:hAnsi="Calibri" w:cs="Calibri"/>
          <w:sz w:val="24"/>
          <w:szCs w:val="24"/>
        </w:rPr>
      </w:pPr>
    </w:p>
    <w:p w14:paraId="3B5F5127" w14:textId="632A499B" w:rsidR="009906C2" w:rsidRDefault="0077088F" w:rsidP="001052FE">
      <w:pPr>
        <w:pStyle w:val="Paragraphedeliste"/>
        <w:spacing w:after="0"/>
        <w:jc w:val="both"/>
        <w:rPr>
          <w:rFonts w:ascii="Calibri" w:hAnsi="Calibri" w:cs="Calibri"/>
          <w:sz w:val="24"/>
          <w:szCs w:val="24"/>
        </w:rPr>
      </w:pPr>
      <w:r>
        <w:rPr>
          <w:rFonts w:ascii="Calibri" w:hAnsi="Calibri" w:cs="Calibri"/>
          <w:sz w:val="24"/>
          <w:szCs w:val="24"/>
        </w:rPr>
        <w:t>A</w:t>
      </w:r>
      <w:r w:rsidR="009906C2" w:rsidRPr="009906C2">
        <w:rPr>
          <w:rFonts w:ascii="Calibri" w:hAnsi="Calibri" w:cs="Calibri"/>
          <w:sz w:val="24"/>
          <w:szCs w:val="24"/>
        </w:rPr>
        <w:t>dresse électronique (facultatif)] (25) désigné(s) ci-après le bailleur</w:t>
      </w:r>
    </w:p>
    <w:p w14:paraId="58796E87" w14:textId="39010E16" w:rsidR="0077088F" w:rsidRDefault="0077088F" w:rsidP="001052FE">
      <w:pPr>
        <w:pStyle w:val="Paragraphedeliste"/>
        <w:spacing w:after="0"/>
        <w:jc w:val="both"/>
        <w:rPr>
          <w:rFonts w:ascii="Calibri" w:hAnsi="Calibri" w:cs="Calibri"/>
          <w:sz w:val="24"/>
          <w:szCs w:val="24"/>
        </w:rPr>
      </w:pPr>
      <w:r>
        <w:rPr>
          <w:rFonts w:ascii="Calibri" w:hAnsi="Calibri" w:cs="Calibri"/>
          <w:sz w:val="24"/>
          <w:szCs w:val="24"/>
        </w:rPr>
        <w:t>…………………………………………………………………………………………………………………………………………………………………………………………………………………………………………………………………………</w:t>
      </w:r>
    </w:p>
    <w:p w14:paraId="08439EA6" w14:textId="77777777" w:rsidR="009906C2" w:rsidRPr="009906C2" w:rsidRDefault="009906C2" w:rsidP="001052FE">
      <w:pPr>
        <w:pStyle w:val="Paragraphedeliste"/>
        <w:spacing w:after="0"/>
        <w:jc w:val="both"/>
        <w:rPr>
          <w:rFonts w:ascii="Calibri" w:hAnsi="Calibri" w:cs="Calibri"/>
          <w:sz w:val="24"/>
          <w:szCs w:val="24"/>
        </w:rPr>
      </w:pPr>
    </w:p>
    <w:p w14:paraId="52B90C59" w14:textId="77777777" w:rsidR="009906C2" w:rsidRPr="00412A33" w:rsidRDefault="009906C2" w:rsidP="00412A33">
      <w:pPr>
        <w:pStyle w:val="Paragraphedeliste"/>
        <w:spacing w:after="0"/>
        <w:jc w:val="both"/>
        <w:rPr>
          <w:rFonts w:ascii="Calibri" w:hAnsi="Calibri" w:cs="Calibri"/>
          <w:sz w:val="24"/>
          <w:szCs w:val="24"/>
        </w:rPr>
      </w:pPr>
      <w:r w:rsidRPr="00412A33">
        <w:rPr>
          <w:rFonts w:ascii="Calibri" w:hAnsi="Calibri" w:cs="Calibri"/>
          <w:sz w:val="24"/>
          <w:szCs w:val="24"/>
        </w:rPr>
        <w:t>Le cas échéant, représenté par le mandataire :</w:t>
      </w:r>
    </w:p>
    <w:p w14:paraId="201BA19A" w14:textId="3DF5FDB1" w:rsidR="009906C2" w:rsidRDefault="009906C2" w:rsidP="001052FE">
      <w:pPr>
        <w:pStyle w:val="Paragraphedeliste"/>
        <w:numPr>
          <w:ilvl w:val="0"/>
          <w:numId w:val="4"/>
        </w:numPr>
        <w:spacing w:after="0"/>
        <w:jc w:val="both"/>
        <w:rPr>
          <w:rFonts w:ascii="Calibri" w:hAnsi="Calibri" w:cs="Calibri"/>
          <w:sz w:val="24"/>
          <w:szCs w:val="24"/>
        </w:rPr>
      </w:pPr>
      <w:r w:rsidRPr="009906C2">
        <w:rPr>
          <w:rFonts w:ascii="Calibri" w:hAnsi="Calibri" w:cs="Calibri"/>
          <w:sz w:val="24"/>
          <w:szCs w:val="24"/>
        </w:rPr>
        <w:t>Nom ou raison sociale et adresse du mandataire ainsi que l'activité exercée</w:t>
      </w:r>
    </w:p>
    <w:p w14:paraId="54AC85D6" w14:textId="4B1EB39C" w:rsidR="0077088F" w:rsidRPr="009906C2" w:rsidRDefault="0077088F" w:rsidP="001052FE">
      <w:pPr>
        <w:pStyle w:val="Paragraphedeliste"/>
        <w:spacing w:after="0"/>
        <w:jc w:val="both"/>
        <w:rPr>
          <w:rFonts w:ascii="Calibri" w:hAnsi="Calibri" w:cs="Calibri"/>
          <w:sz w:val="24"/>
          <w:szCs w:val="24"/>
        </w:rPr>
      </w:pPr>
      <w:r>
        <w:rPr>
          <w:rFonts w:ascii="Calibri" w:hAnsi="Calibri" w:cs="Calibri"/>
          <w:sz w:val="24"/>
          <w:szCs w:val="24"/>
        </w:rPr>
        <w:t>…………………………………………………………………………………………………………………………………………………………………………………………………………………………………………………………………………</w:t>
      </w:r>
    </w:p>
    <w:p w14:paraId="5F1360AB" w14:textId="58A796D3" w:rsidR="009906C2" w:rsidRDefault="009906C2" w:rsidP="001052FE">
      <w:pPr>
        <w:pStyle w:val="Paragraphedeliste"/>
        <w:numPr>
          <w:ilvl w:val="0"/>
          <w:numId w:val="4"/>
        </w:numPr>
        <w:spacing w:after="0"/>
        <w:jc w:val="both"/>
        <w:rPr>
          <w:rFonts w:ascii="Calibri" w:hAnsi="Calibri" w:cs="Calibri"/>
          <w:sz w:val="24"/>
          <w:szCs w:val="24"/>
        </w:rPr>
      </w:pPr>
      <w:r w:rsidRPr="009906C2">
        <w:rPr>
          <w:rFonts w:ascii="Calibri" w:hAnsi="Calibri" w:cs="Calibri"/>
          <w:sz w:val="24"/>
          <w:szCs w:val="24"/>
        </w:rPr>
        <w:t>Le cas échéant</w:t>
      </w:r>
      <w:r w:rsidR="0077088F">
        <w:rPr>
          <w:rFonts w:ascii="Calibri" w:hAnsi="Calibri" w:cs="Calibri"/>
          <w:sz w:val="24"/>
          <w:szCs w:val="24"/>
        </w:rPr>
        <w:t xml:space="preserve">, </w:t>
      </w:r>
      <w:r w:rsidRPr="009906C2">
        <w:rPr>
          <w:rFonts w:ascii="Calibri" w:hAnsi="Calibri" w:cs="Calibri"/>
          <w:sz w:val="24"/>
          <w:szCs w:val="24"/>
        </w:rPr>
        <w:t>numéro et lieu de délivrance de la carte professionnelle / nom et adresse du garant (26)</w:t>
      </w:r>
    </w:p>
    <w:p w14:paraId="52AC59FB" w14:textId="69D4E80E" w:rsidR="0077088F" w:rsidRPr="009906C2" w:rsidRDefault="0077088F" w:rsidP="001052FE">
      <w:pPr>
        <w:pStyle w:val="Paragraphedeliste"/>
        <w:spacing w:after="0"/>
        <w:jc w:val="both"/>
        <w:rPr>
          <w:rFonts w:ascii="Calibri" w:hAnsi="Calibri" w:cs="Calibri"/>
          <w:sz w:val="24"/>
          <w:szCs w:val="24"/>
        </w:rPr>
      </w:pPr>
      <w:r>
        <w:rPr>
          <w:rFonts w:ascii="Calibri" w:hAnsi="Calibri" w:cs="Calibri"/>
          <w:sz w:val="24"/>
          <w:szCs w:val="24"/>
        </w:rPr>
        <w:t>…………………………………………………………………………………………………………………………………………………………………………………………………………………………………………………………………………</w:t>
      </w:r>
    </w:p>
    <w:p w14:paraId="142F8B34" w14:textId="06411467" w:rsidR="009906C2" w:rsidRDefault="009906C2" w:rsidP="001052FE">
      <w:pPr>
        <w:pStyle w:val="Paragraphedeliste"/>
        <w:numPr>
          <w:ilvl w:val="0"/>
          <w:numId w:val="4"/>
        </w:numPr>
        <w:spacing w:after="0"/>
        <w:jc w:val="both"/>
        <w:rPr>
          <w:rFonts w:ascii="Calibri" w:hAnsi="Calibri" w:cs="Calibri"/>
          <w:sz w:val="24"/>
          <w:szCs w:val="24"/>
        </w:rPr>
      </w:pPr>
      <w:r w:rsidRPr="009906C2">
        <w:rPr>
          <w:rFonts w:ascii="Calibri" w:hAnsi="Calibri" w:cs="Calibri"/>
          <w:sz w:val="24"/>
          <w:szCs w:val="24"/>
        </w:rPr>
        <w:t>Nom et prénom du ou des locataires ou, en cas de colocation, des colocataires, adresse électronique (facultatif) désigné(s) ci-après le locataire</w:t>
      </w:r>
    </w:p>
    <w:p w14:paraId="01C916F2" w14:textId="311BEE5C" w:rsidR="0077088F" w:rsidRDefault="0077088F" w:rsidP="001052FE">
      <w:pPr>
        <w:pStyle w:val="Paragraphedeliste"/>
        <w:spacing w:after="0"/>
        <w:jc w:val="both"/>
        <w:rPr>
          <w:rFonts w:ascii="Calibri" w:hAnsi="Calibri" w:cs="Calibri"/>
          <w:sz w:val="24"/>
          <w:szCs w:val="24"/>
        </w:rPr>
      </w:pPr>
      <w:r>
        <w:rPr>
          <w:rFonts w:ascii="Calibri" w:hAnsi="Calibri" w:cs="Calibri"/>
          <w:sz w:val="24"/>
          <w:szCs w:val="24"/>
        </w:rPr>
        <w:t>……………………………………………………………………………………………………………………………………………………………………………………………………………………………………………………………………………………………………………………………………………………………………………………………………………….</w:t>
      </w:r>
    </w:p>
    <w:p w14:paraId="435C0C43" w14:textId="77777777" w:rsidR="00D844F9" w:rsidRDefault="00D844F9" w:rsidP="001052FE">
      <w:pPr>
        <w:spacing w:after="0"/>
        <w:jc w:val="both"/>
        <w:rPr>
          <w:rFonts w:ascii="Calibri" w:hAnsi="Calibri" w:cs="Calibri"/>
          <w:sz w:val="24"/>
          <w:szCs w:val="24"/>
        </w:rPr>
      </w:pPr>
    </w:p>
    <w:p w14:paraId="2BFD014E" w14:textId="35F3791C" w:rsidR="00D844F9" w:rsidRDefault="00D844F9" w:rsidP="001052FE">
      <w:pPr>
        <w:spacing w:after="0"/>
        <w:jc w:val="both"/>
        <w:rPr>
          <w:rFonts w:ascii="Calibri" w:hAnsi="Calibri" w:cs="Calibri"/>
          <w:sz w:val="24"/>
          <w:szCs w:val="24"/>
        </w:rPr>
      </w:pPr>
      <w:r w:rsidRPr="00D844F9">
        <w:rPr>
          <w:rFonts w:ascii="Calibri" w:hAnsi="Calibri" w:cs="Calibri"/>
          <w:sz w:val="24"/>
          <w:szCs w:val="24"/>
        </w:rPr>
        <w:t>Il a été convenu ce qui suit :</w:t>
      </w:r>
    </w:p>
    <w:p w14:paraId="58E7DFE5" w14:textId="77777777" w:rsidR="00D844F9" w:rsidRDefault="00D844F9" w:rsidP="001052FE">
      <w:pPr>
        <w:spacing w:after="0"/>
        <w:jc w:val="both"/>
        <w:rPr>
          <w:rFonts w:ascii="Calibri" w:hAnsi="Calibri" w:cs="Calibri"/>
          <w:sz w:val="24"/>
          <w:szCs w:val="24"/>
        </w:rPr>
      </w:pPr>
    </w:p>
    <w:p w14:paraId="6D7DCC91" w14:textId="77777777" w:rsidR="00D844F9" w:rsidRPr="007A2320" w:rsidRDefault="00D844F9"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II. OBJET DU CONTRAT</w:t>
      </w:r>
    </w:p>
    <w:p w14:paraId="5A5D996A" w14:textId="0E1DC86C" w:rsidR="00D844F9" w:rsidRDefault="00D844F9" w:rsidP="001052FE">
      <w:pPr>
        <w:spacing w:after="0"/>
        <w:jc w:val="both"/>
        <w:rPr>
          <w:rFonts w:ascii="Calibri" w:hAnsi="Calibri" w:cs="Calibri"/>
          <w:sz w:val="24"/>
          <w:szCs w:val="24"/>
        </w:rPr>
      </w:pPr>
      <w:r w:rsidRPr="00D844F9">
        <w:rPr>
          <w:rFonts w:ascii="Calibri" w:hAnsi="Calibri" w:cs="Calibri"/>
          <w:sz w:val="24"/>
          <w:szCs w:val="24"/>
        </w:rPr>
        <w:t>Le présent contrat a pour objet la location d'un logement ainsi déterminé :</w:t>
      </w:r>
    </w:p>
    <w:p w14:paraId="1F760F25" w14:textId="77777777" w:rsidR="00D844F9" w:rsidRDefault="00D844F9" w:rsidP="001052FE">
      <w:pPr>
        <w:spacing w:after="0"/>
        <w:jc w:val="both"/>
        <w:rPr>
          <w:rFonts w:ascii="Calibri" w:hAnsi="Calibri" w:cs="Calibri"/>
          <w:sz w:val="24"/>
          <w:szCs w:val="24"/>
        </w:rPr>
      </w:pPr>
    </w:p>
    <w:p w14:paraId="68178D53" w14:textId="1EC52226" w:rsidR="00D844F9" w:rsidRPr="00D844F9" w:rsidRDefault="00D844F9" w:rsidP="001052FE">
      <w:pPr>
        <w:pStyle w:val="Paragraphedeliste"/>
        <w:numPr>
          <w:ilvl w:val="0"/>
          <w:numId w:val="5"/>
        </w:numPr>
        <w:spacing w:after="0"/>
        <w:jc w:val="both"/>
        <w:rPr>
          <w:rFonts w:ascii="Calibri" w:hAnsi="Calibri" w:cs="Calibri"/>
          <w:b/>
          <w:bCs/>
          <w:sz w:val="24"/>
          <w:szCs w:val="24"/>
        </w:rPr>
      </w:pPr>
      <w:r w:rsidRPr="00D844F9">
        <w:rPr>
          <w:rFonts w:ascii="Calibri" w:hAnsi="Calibri" w:cs="Calibri"/>
          <w:b/>
          <w:bCs/>
          <w:sz w:val="24"/>
          <w:szCs w:val="24"/>
        </w:rPr>
        <w:t>Consistance du logement</w:t>
      </w:r>
    </w:p>
    <w:p w14:paraId="00217654" w14:textId="77777777" w:rsidR="00D844F9" w:rsidRPr="00D844F9" w:rsidRDefault="00D844F9" w:rsidP="001052FE">
      <w:pPr>
        <w:pStyle w:val="Paragraphedeliste"/>
        <w:spacing w:after="0"/>
        <w:ind w:left="1125"/>
        <w:jc w:val="both"/>
        <w:rPr>
          <w:rFonts w:ascii="Calibri" w:hAnsi="Calibri" w:cs="Calibri"/>
          <w:b/>
          <w:bCs/>
          <w:sz w:val="24"/>
          <w:szCs w:val="24"/>
        </w:rPr>
      </w:pPr>
    </w:p>
    <w:p w14:paraId="6A958A42" w14:textId="674F1072" w:rsidR="00D844F9" w:rsidRPr="00D844F9" w:rsidRDefault="00D844F9" w:rsidP="001052FE">
      <w:pPr>
        <w:pStyle w:val="Paragraphedeliste"/>
        <w:numPr>
          <w:ilvl w:val="0"/>
          <w:numId w:val="6"/>
        </w:numPr>
        <w:spacing w:after="0"/>
        <w:rPr>
          <w:rFonts w:ascii="Calibri" w:hAnsi="Calibri" w:cs="Calibri"/>
          <w:sz w:val="24"/>
          <w:szCs w:val="24"/>
        </w:rPr>
      </w:pPr>
      <w:r w:rsidRPr="00D844F9">
        <w:rPr>
          <w:rFonts w:ascii="Calibri" w:hAnsi="Calibri" w:cs="Calibri"/>
          <w:sz w:val="24"/>
          <w:szCs w:val="24"/>
        </w:rPr>
        <w:t>Localisation du logement</w:t>
      </w:r>
      <w:r w:rsidR="00412A33">
        <w:rPr>
          <w:rFonts w:ascii="Calibri" w:hAnsi="Calibri" w:cs="Calibri"/>
          <w:sz w:val="24"/>
          <w:szCs w:val="24"/>
        </w:rPr>
        <w:t xml:space="preserve"> </w:t>
      </w:r>
      <w:r w:rsidR="0077088F">
        <w:rPr>
          <w:rFonts w:ascii="Calibri" w:hAnsi="Calibri" w:cs="Calibri"/>
          <w:sz w:val="24"/>
          <w:szCs w:val="24"/>
        </w:rPr>
        <w:t>………………………………………………………………………….</w:t>
      </w:r>
    </w:p>
    <w:p w14:paraId="3268397A" w14:textId="77777777" w:rsidR="0077088F" w:rsidRDefault="00D844F9" w:rsidP="001052FE">
      <w:pPr>
        <w:pStyle w:val="Paragraphedeliste"/>
        <w:numPr>
          <w:ilvl w:val="0"/>
          <w:numId w:val="6"/>
        </w:numPr>
        <w:spacing w:after="0"/>
        <w:jc w:val="both"/>
        <w:rPr>
          <w:rFonts w:ascii="Calibri" w:hAnsi="Calibri" w:cs="Calibri"/>
          <w:sz w:val="24"/>
          <w:szCs w:val="24"/>
        </w:rPr>
      </w:pPr>
      <w:r w:rsidRPr="00D844F9">
        <w:rPr>
          <w:rFonts w:ascii="Calibri" w:hAnsi="Calibri" w:cs="Calibri"/>
          <w:sz w:val="24"/>
          <w:szCs w:val="24"/>
        </w:rPr>
        <w:t xml:space="preserve">Type d'habitat : </w:t>
      </w:r>
    </w:p>
    <w:p w14:paraId="7A161EA8" w14:textId="017683AD" w:rsidR="0077088F" w:rsidRDefault="0077088F" w:rsidP="001052FE">
      <w:pPr>
        <w:pStyle w:val="Paragraphedeliste"/>
        <w:numPr>
          <w:ilvl w:val="0"/>
          <w:numId w:val="19"/>
        </w:numPr>
        <w:spacing w:after="0"/>
        <w:jc w:val="both"/>
        <w:rPr>
          <w:rFonts w:ascii="Calibri" w:hAnsi="Calibri" w:cs="Calibri"/>
          <w:sz w:val="24"/>
          <w:szCs w:val="24"/>
        </w:rPr>
      </w:pPr>
      <w:r>
        <w:rPr>
          <w:rFonts w:ascii="Calibri" w:hAnsi="Calibri" w:cs="Calibri"/>
          <w:sz w:val="24"/>
          <w:szCs w:val="24"/>
        </w:rPr>
        <w:t xml:space="preserve">Immeuble collectif </w:t>
      </w:r>
      <w:r>
        <w:rPr>
          <w:rFonts w:ascii="Calibri" w:hAnsi="Calibri" w:cs="Calibri"/>
          <w:sz w:val="24"/>
          <w:szCs w:val="24"/>
        </w:rPr>
        <w:tab/>
      </w:r>
    </w:p>
    <w:p w14:paraId="05E5EF68" w14:textId="336B12D2" w:rsidR="00D844F9" w:rsidRDefault="0077088F" w:rsidP="001052FE">
      <w:pPr>
        <w:pStyle w:val="Paragraphedeliste"/>
        <w:numPr>
          <w:ilvl w:val="0"/>
          <w:numId w:val="19"/>
        </w:numPr>
        <w:spacing w:after="0"/>
        <w:jc w:val="both"/>
        <w:rPr>
          <w:rFonts w:ascii="Calibri" w:hAnsi="Calibri" w:cs="Calibri"/>
          <w:sz w:val="24"/>
          <w:szCs w:val="24"/>
        </w:rPr>
      </w:pPr>
      <w:r>
        <w:rPr>
          <w:rFonts w:ascii="Calibri" w:hAnsi="Calibri" w:cs="Calibri"/>
          <w:sz w:val="24"/>
          <w:szCs w:val="24"/>
        </w:rPr>
        <w:t>I</w:t>
      </w:r>
      <w:r w:rsidR="00D844F9" w:rsidRPr="00D844F9">
        <w:rPr>
          <w:rFonts w:ascii="Calibri" w:hAnsi="Calibri" w:cs="Calibri"/>
          <w:sz w:val="24"/>
          <w:szCs w:val="24"/>
        </w:rPr>
        <w:t>mmeuble individuel</w:t>
      </w:r>
    </w:p>
    <w:p w14:paraId="6377006A" w14:textId="09D8A367" w:rsidR="0077088F" w:rsidRDefault="0077088F" w:rsidP="001052FE">
      <w:pPr>
        <w:pStyle w:val="Paragraphedeliste"/>
        <w:numPr>
          <w:ilvl w:val="0"/>
          <w:numId w:val="19"/>
        </w:numPr>
        <w:spacing w:after="0"/>
        <w:jc w:val="both"/>
        <w:rPr>
          <w:rFonts w:ascii="Calibri" w:hAnsi="Calibri" w:cs="Calibri"/>
          <w:sz w:val="24"/>
          <w:szCs w:val="24"/>
        </w:rPr>
      </w:pPr>
      <w:r>
        <w:rPr>
          <w:rFonts w:ascii="Calibri" w:hAnsi="Calibri" w:cs="Calibri"/>
          <w:sz w:val="24"/>
          <w:szCs w:val="24"/>
        </w:rPr>
        <w:t xml:space="preserve">Maison </w:t>
      </w:r>
    </w:p>
    <w:p w14:paraId="676FDF8E" w14:textId="78EF2C6F" w:rsidR="0077088F" w:rsidRDefault="0077088F" w:rsidP="001052FE">
      <w:pPr>
        <w:pStyle w:val="Paragraphedeliste"/>
        <w:numPr>
          <w:ilvl w:val="0"/>
          <w:numId w:val="19"/>
        </w:numPr>
        <w:spacing w:after="0"/>
        <w:jc w:val="both"/>
        <w:rPr>
          <w:rFonts w:ascii="Calibri" w:hAnsi="Calibri" w:cs="Calibri"/>
          <w:sz w:val="24"/>
          <w:szCs w:val="24"/>
        </w:rPr>
      </w:pPr>
      <w:r>
        <w:rPr>
          <w:rFonts w:ascii="Calibri" w:hAnsi="Calibri" w:cs="Calibri"/>
          <w:sz w:val="24"/>
          <w:szCs w:val="24"/>
        </w:rPr>
        <w:t>Autre : ………………………………………………………………………………………………………</w:t>
      </w:r>
      <w:proofErr w:type="gramStart"/>
      <w:r>
        <w:rPr>
          <w:rFonts w:ascii="Calibri" w:hAnsi="Calibri" w:cs="Calibri"/>
          <w:sz w:val="24"/>
          <w:szCs w:val="24"/>
        </w:rPr>
        <w:t>…….</w:t>
      </w:r>
      <w:proofErr w:type="gramEnd"/>
      <w:r>
        <w:rPr>
          <w:rFonts w:ascii="Calibri" w:hAnsi="Calibri" w:cs="Calibri"/>
          <w:sz w:val="24"/>
          <w:szCs w:val="24"/>
        </w:rPr>
        <w:t>.</w:t>
      </w:r>
    </w:p>
    <w:p w14:paraId="54372B57" w14:textId="77777777" w:rsidR="00412A33" w:rsidRDefault="00412A33" w:rsidP="00412A33">
      <w:pPr>
        <w:spacing w:after="0"/>
        <w:jc w:val="both"/>
        <w:rPr>
          <w:rFonts w:ascii="Calibri" w:hAnsi="Calibri" w:cs="Calibri"/>
          <w:sz w:val="24"/>
          <w:szCs w:val="24"/>
        </w:rPr>
      </w:pPr>
    </w:p>
    <w:p w14:paraId="6CB79384" w14:textId="77777777" w:rsidR="00412A33" w:rsidRPr="00412A33" w:rsidRDefault="00412A33" w:rsidP="00412A33">
      <w:pPr>
        <w:spacing w:after="0"/>
        <w:jc w:val="both"/>
        <w:rPr>
          <w:rFonts w:ascii="Calibri" w:hAnsi="Calibri" w:cs="Calibri"/>
          <w:sz w:val="24"/>
          <w:szCs w:val="24"/>
        </w:rPr>
      </w:pPr>
    </w:p>
    <w:p w14:paraId="364A91F6" w14:textId="77777777" w:rsidR="0077088F" w:rsidRDefault="00D844F9" w:rsidP="001052FE">
      <w:pPr>
        <w:pStyle w:val="Paragraphedeliste"/>
        <w:numPr>
          <w:ilvl w:val="0"/>
          <w:numId w:val="6"/>
        </w:numPr>
        <w:spacing w:after="0"/>
        <w:jc w:val="both"/>
        <w:rPr>
          <w:rFonts w:ascii="Calibri" w:hAnsi="Calibri" w:cs="Calibri"/>
          <w:sz w:val="24"/>
          <w:szCs w:val="24"/>
        </w:rPr>
      </w:pPr>
      <w:r w:rsidRPr="00D844F9">
        <w:rPr>
          <w:rFonts w:ascii="Calibri" w:hAnsi="Calibri" w:cs="Calibri"/>
          <w:sz w:val="24"/>
          <w:szCs w:val="24"/>
        </w:rPr>
        <w:t>Régime juridique de l'immeuble :</w:t>
      </w:r>
    </w:p>
    <w:p w14:paraId="5813BC53" w14:textId="77777777" w:rsidR="00412A33" w:rsidRDefault="00412A33" w:rsidP="00412A33">
      <w:pPr>
        <w:pStyle w:val="Paragraphedeliste"/>
        <w:spacing w:after="0"/>
        <w:jc w:val="both"/>
        <w:rPr>
          <w:rFonts w:ascii="Calibri" w:hAnsi="Calibri" w:cs="Calibri"/>
          <w:sz w:val="24"/>
          <w:szCs w:val="24"/>
        </w:rPr>
      </w:pPr>
    </w:p>
    <w:p w14:paraId="277DD4A1" w14:textId="77777777" w:rsidR="0077088F" w:rsidRDefault="0077088F" w:rsidP="001052FE">
      <w:pPr>
        <w:pStyle w:val="Paragraphedeliste"/>
        <w:numPr>
          <w:ilvl w:val="0"/>
          <w:numId w:val="20"/>
        </w:numPr>
        <w:spacing w:after="0"/>
        <w:jc w:val="both"/>
        <w:rPr>
          <w:rFonts w:ascii="Calibri" w:hAnsi="Calibri" w:cs="Calibri"/>
          <w:sz w:val="24"/>
          <w:szCs w:val="24"/>
        </w:rPr>
      </w:pPr>
      <w:r>
        <w:rPr>
          <w:rFonts w:ascii="Calibri" w:hAnsi="Calibri" w:cs="Calibri"/>
          <w:sz w:val="24"/>
          <w:szCs w:val="24"/>
        </w:rPr>
        <w:lastRenderedPageBreak/>
        <w:t>Mono propriété</w:t>
      </w:r>
    </w:p>
    <w:p w14:paraId="611E0BB2" w14:textId="4E365FD9" w:rsidR="00D844F9" w:rsidRDefault="0077088F" w:rsidP="001052FE">
      <w:pPr>
        <w:pStyle w:val="Paragraphedeliste"/>
        <w:numPr>
          <w:ilvl w:val="0"/>
          <w:numId w:val="20"/>
        </w:numPr>
        <w:spacing w:after="0"/>
        <w:jc w:val="both"/>
        <w:rPr>
          <w:rFonts w:ascii="Calibri" w:hAnsi="Calibri" w:cs="Calibri"/>
          <w:sz w:val="24"/>
          <w:szCs w:val="24"/>
        </w:rPr>
      </w:pPr>
      <w:r>
        <w:rPr>
          <w:rFonts w:ascii="Calibri" w:hAnsi="Calibri" w:cs="Calibri"/>
          <w:sz w:val="24"/>
          <w:szCs w:val="24"/>
        </w:rPr>
        <w:t xml:space="preserve">Copropriété </w:t>
      </w:r>
    </w:p>
    <w:p w14:paraId="31686C29" w14:textId="77777777" w:rsidR="00412A33" w:rsidRPr="00D844F9" w:rsidRDefault="00412A33" w:rsidP="00412A33">
      <w:pPr>
        <w:pStyle w:val="Paragraphedeliste"/>
        <w:spacing w:after="0"/>
        <w:ind w:left="1500"/>
        <w:jc w:val="both"/>
        <w:rPr>
          <w:rFonts w:ascii="Calibri" w:hAnsi="Calibri" w:cs="Calibri"/>
          <w:sz w:val="24"/>
          <w:szCs w:val="24"/>
        </w:rPr>
      </w:pPr>
    </w:p>
    <w:p w14:paraId="2449B695" w14:textId="06730E0C" w:rsidR="0077088F" w:rsidRDefault="00D844F9" w:rsidP="001052FE">
      <w:pPr>
        <w:pStyle w:val="Paragraphedeliste"/>
        <w:numPr>
          <w:ilvl w:val="0"/>
          <w:numId w:val="6"/>
        </w:numPr>
        <w:spacing w:after="0"/>
        <w:jc w:val="both"/>
        <w:rPr>
          <w:rFonts w:ascii="Calibri" w:hAnsi="Calibri" w:cs="Calibri"/>
          <w:sz w:val="24"/>
          <w:szCs w:val="24"/>
        </w:rPr>
      </w:pPr>
      <w:r w:rsidRPr="00D844F9">
        <w:rPr>
          <w:rFonts w:ascii="Calibri" w:hAnsi="Calibri" w:cs="Calibri"/>
          <w:sz w:val="24"/>
          <w:szCs w:val="24"/>
        </w:rPr>
        <w:t xml:space="preserve">Période de construction : </w:t>
      </w:r>
    </w:p>
    <w:p w14:paraId="08F73B6D" w14:textId="77777777" w:rsidR="00412A33" w:rsidRDefault="00412A33" w:rsidP="00412A33">
      <w:pPr>
        <w:pStyle w:val="Paragraphedeliste"/>
        <w:spacing w:after="0"/>
        <w:jc w:val="both"/>
        <w:rPr>
          <w:rFonts w:ascii="Calibri" w:hAnsi="Calibri" w:cs="Calibri"/>
          <w:sz w:val="24"/>
          <w:szCs w:val="24"/>
        </w:rPr>
      </w:pPr>
    </w:p>
    <w:p w14:paraId="7649A526" w14:textId="77777777" w:rsidR="0077088F" w:rsidRDefault="0077088F" w:rsidP="001052FE">
      <w:pPr>
        <w:pStyle w:val="Paragraphedeliste"/>
        <w:numPr>
          <w:ilvl w:val="0"/>
          <w:numId w:val="21"/>
        </w:numPr>
        <w:spacing w:after="0"/>
        <w:jc w:val="both"/>
        <w:rPr>
          <w:rFonts w:ascii="Calibri" w:hAnsi="Calibri" w:cs="Calibri"/>
          <w:sz w:val="24"/>
          <w:szCs w:val="24"/>
        </w:rPr>
      </w:pPr>
      <w:r>
        <w:rPr>
          <w:rFonts w:ascii="Calibri" w:hAnsi="Calibri" w:cs="Calibri"/>
          <w:sz w:val="24"/>
          <w:szCs w:val="24"/>
        </w:rPr>
        <w:t>A</w:t>
      </w:r>
      <w:r w:rsidR="00D844F9" w:rsidRPr="00D844F9">
        <w:rPr>
          <w:rFonts w:ascii="Calibri" w:hAnsi="Calibri" w:cs="Calibri"/>
          <w:sz w:val="24"/>
          <w:szCs w:val="24"/>
        </w:rPr>
        <w:t xml:space="preserve">vant 1949, </w:t>
      </w:r>
    </w:p>
    <w:p w14:paraId="11E48BC2" w14:textId="77777777" w:rsidR="0077088F" w:rsidRDefault="0077088F" w:rsidP="001052FE">
      <w:pPr>
        <w:pStyle w:val="Paragraphedeliste"/>
        <w:numPr>
          <w:ilvl w:val="0"/>
          <w:numId w:val="21"/>
        </w:numPr>
        <w:spacing w:after="0"/>
        <w:jc w:val="both"/>
        <w:rPr>
          <w:rFonts w:ascii="Calibri" w:hAnsi="Calibri" w:cs="Calibri"/>
          <w:sz w:val="24"/>
          <w:szCs w:val="24"/>
        </w:rPr>
      </w:pPr>
      <w:r>
        <w:rPr>
          <w:rFonts w:ascii="Calibri" w:hAnsi="Calibri" w:cs="Calibri"/>
          <w:sz w:val="24"/>
          <w:szCs w:val="24"/>
        </w:rPr>
        <w:t>D</w:t>
      </w:r>
      <w:r w:rsidR="00D844F9" w:rsidRPr="00D844F9">
        <w:rPr>
          <w:rFonts w:ascii="Calibri" w:hAnsi="Calibri" w:cs="Calibri"/>
          <w:sz w:val="24"/>
          <w:szCs w:val="24"/>
        </w:rPr>
        <w:t xml:space="preserve">e 1949 à 1974, </w:t>
      </w:r>
    </w:p>
    <w:p w14:paraId="71CD3ADA" w14:textId="77777777" w:rsidR="0077088F" w:rsidRDefault="0077088F" w:rsidP="001052FE">
      <w:pPr>
        <w:pStyle w:val="Paragraphedeliste"/>
        <w:numPr>
          <w:ilvl w:val="0"/>
          <w:numId w:val="21"/>
        </w:numPr>
        <w:spacing w:after="0"/>
        <w:jc w:val="both"/>
        <w:rPr>
          <w:rFonts w:ascii="Calibri" w:hAnsi="Calibri" w:cs="Calibri"/>
          <w:sz w:val="24"/>
          <w:szCs w:val="24"/>
        </w:rPr>
      </w:pPr>
      <w:r>
        <w:rPr>
          <w:rFonts w:ascii="Calibri" w:hAnsi="Calibri" w:cs="Calibri"/>
          <w:sz w:val="24"/>
          <w:szCs w:val="24"/>
        </w:rPr>
        <w:t>D</w:t>
      </w:r>
      <w:r w:rsidR="00D844F9" w:rsidRPr="00D844F9">
        <w:rPr>
          <w:rFonts w:ascii="Calibri" w:hAnsi="Calibri" w:cs="Calibri"/>
          <w:sz w:val="24"/>
          <w:szCs w:val="24"/>
        </w:rPr>
        <w:t xml:space="preserve">e 1975 à 1989, </w:t>
      </w:r>
    </w:p>
    <w:p w14:paraId="3FB328DA" w14:textId="77777777" w:rsidR="0077088F" w:rsidRDefault="0077088F" w:rsidP="001052FE">
      <w:pPr>
        <w:pStyle w:val="Paragraphedeliste"/>
        <w:numPr>
          <w:ilvl w:val="0"/>
          <w:numId w:val="21"/>
        </w:numPr>
        <w:spacing w:after="0"/>
        <w:jc w:val="both"/>
        <w:rPr>
          <w:rFonts w:ascii="Calibri" w:hAnsi="Calibri" w:cs="Calibri"/>
          <w:sz w:val="24"/>
          <w:szCs w:val="24"/>
        </w:rPr>
      </w:pPr>
      <w:r>
        <w:rPr>
          <w:rFonts w:ascii="Calibri" w:hAnsi="Calibri" w:cs="Calibri"/>
          <w:sz w:val="24"/>
          <w:szCs w:val="24"/>
        </w:rPr>
        <w:t>D</w:t>
      </w:r>
      <w:r w:rsidR="00D844F9" w:rsidRPr="00D844F9">
        <w:rPr>
          <w:rFonts w:ascii="Calibri" w:hAnsi="Calibri" w:cs="Calibri"/>
          <w:sz w:val="24"/>
          <w:szCs w:val="24"/>
        </w:rPr>
        <w:t xml:space="preserve">e 1989 à 2005, </w:t>
      </w:r>
    </w:p>
    <w:p w14:paraId="58B39E3A" w14:textId="6F5740F3" w:rsidR="00D844F9" w:rsidRDefault="0077088F" w:rsidP="001052FE">
      <w:pPr>
        <w:pStyle w:val="Paragraphedeliste"/>
        <w:numPr>
          <w:ilvl w:val="0"/>
          <w:numId w:val="21"/>
        </w:numPr>
        <w:spacing w:after="0"/>
        <w:jc w:val="both"/>
        <w:rPr>
          <w:rFonts w:ascii="Calibri" w:hAnsi="Calibri" w:cs="Calibri"/>
          <w:sz w:val="24"/>
          <w:szCs w:val="24"/>
        </w:rPr>
      </w:pPr>
      <w:r>
        <w:rPr>
          <w:rFonts w:ascii="Calibri" w:hAnsi="Calibri" w:cs="Calibri"/>
          <w:sz w:val="24"/>
          <w:szCs w:val="24"/>
        </w:rPr>
        <w:t>D</w:t>
      </w:r>
      <w:r w:rsidR="00D844F9" w:rsidRPr="00D844F9">
        <w:rPr>
          <w:rFonts w:ascii="Calibri" w:hAnsi="Calibri" w:cs="Calibri"/>
          <w:sz w:val="24"/>
          <w:szCs w:val="24"/>
        </w:rPr>
        <w:t xml:space="preserve">epuis 2005 </w:t>
      </w:r>
    </w:p>
    <w:p w14:paraId="39A44E29" w14:textId="77777777" w:rsidR="00412A33" w:rsidRPr="00D844F9" w:rsidRDefault="00412A33" w:rsidP="00412A33">
      <w:pPr>
        <w:pStyle w:val="Paragraphedeliste"/>
        <w:spacing w:after="0"/>
        <w:ind w:left="1440"/>
        <w:jc w:val="both"/>
        <w:rPr>
          <w:rFonts w:ascii="Calibri" w:hAnsi="Calibri" w:cs="Calibri"/>
          <w:sz w:val="24"/>
          <w:szCs w:val="24"/>
        </w:rPr>
      </w:pPr>
    </w:p>
    <w:p w14:paraId="7DCA0CDB" w14:textId="788F5A73" w:rsidR="00D844F9" w:rsidRPr="00D844F9" w:rsidRDefault="00D844F9" w:rsidP="001052FE">
      <w:pPr>
        <w:pStyle w:val="Paragraphedeliste"/>
        <w:numPr>
          <w:ilvl w:val="0"/>
          <w:numId w:val="6"/>
        </w:numPr>
        <w:spacing w:after="0"/>
        <w:jc w:val="both"/>
        <w:rPr>
          <w:rFonts w:ascii="Calibri" w:hAnsi="Calibri" w:cs="Calibri"/>
          <w:sz w:val="24"/>
          <w:szCs w:val="24"/>
        </w:rPr>
      </w:pPr>
      <w:r w:rsidRPr="00D844F9">
        <w:rPr>
          <w:rFonts w:ascii="Calibri" w:hAnsi="Calibri" w:cs="Calibri"/>
          <w:sz w:val="24"/>
          <w:szCs w:val="24"/>
        </w:rPr>
        <w:t xml:space="preserve">Surface habitable : </w:t>
      </w:r>
      <w:r w:rsidR="0077088F">
        <w:rPr>
          <w:rFonts w:ascii="Calibri" w:hAnsi="Calibri" w:cs="Calibri"/>
          <w:sz w:val="24"/>
          <w:szCs w:val="24"/>
        </w:rPr>
        <w:t>…………………………….</w:t>
      </w:r>
      <w:r w:rsidRPr="00D844F9">
        <w:rPr>
          <w:rFonts w:ascii="Calibri" w:hAnsi="Calibri" w:cs="Calibri"/>
          <w:sz w:val="24"/>
          <w:szCs w:val="24"/>
        </w:rPr>
        <w:t xml:space="preserve"> </w:t>
      </w:r>
      <w:proofErr w:type="gramStart"/>
      <w:r w:rsidRPr="00D844F9">
        <w:rPr>
          <w:rFonts w:ascii="Calibri" w:hAnsi="Calibri" w:cs="Calibri"/>
          <w:sz w:val="24"/>
          <w:szCs w:val="24"/>
        </w:rPr>
        <w:t>m</w:t>
      </w:r>
      <w:proofErr w:type="gramEnd"/>
      <w:r w:rsidRPr="00D844F9">
        <w:rPr>
          <w:rFonts w:ascii="Calibri" w:hAnsi="Calibri" w:cs="Calibri"/>
          <w:sz w:val="24"/>
          <w:szCs w:val="24"/>
        </w:rPr>
        <w:t xml:space="preserve">2 </w:t>
      </w:r>
    </w:p>
    <w:p w14:paraId="4B5C1C14" w14:textId="506B51D1" w:rsidR="00D844F9" w:rsidRPr="00D844F9" w:rsidRDefault="00D844F9" w:rsidP="001052FE">
      <w:pPr>
        <w:pStyle w:val="Paragraphedeliste"/>
        <w:numPr>
          <w:ilvl w:val="0"/>
          <w:numId w:val="6"/>
        </w:numPr>
        <w:spacing w:after="0"/>
        <w:jc w:val="both"/>
        <w:rPr>
          <w:rFonts w:ascii="Calibri" w:hAnsi="Calibri" w:cs="Calibri"/>
          <w:sz w:val="24"/>
          <w:szCs w:val="24"/>
        </w:rPr>
      </w:pPr>
      <w:r w:rsidRPr="00D844F9">
        <w:rPr>
          <w:rFonts w:ascii="Calibri" w:hAnsi="Calibri" w:cs="Calibri"/>
          <w:sz w:val="24"/>
          <w:szCs w:val="24"/>
        </w:rPr>
        <w:t>Nombre de pièces principales</w:t>
      </w:r>
      <w:r w:rsidR="0077088F">
        <w:rPr>
          <w:rFonts w:ascii="Calibri" w:hAnsi="Calibri" w:cs="Calibri"/>
          <w:sz w:val="24"/>
          <w:szCs w:val="24"/>
        </w:rPr>
        <w:t> : ……………………………</w:t>
      </w:r>
    </w:p>
    <w:p w14:paraId="2A82D316" w14:textId="77777777" w:rsidR="0077088F" w:rsidRDefault="00D844F9" w:rsidP="001052FE">
      <w:pPr>
        <w:pStyle w:val="Paragraphedeliste"/>
        <w:numPr>
          <w:ilvl w:val="0"/>
          <w:numId w:val="6"/>
        </w:numPr>
        <w:spacing w:after="0"/>
        <w:jc w:val="both"/>
        <w:rPr>
          <w:rFonts w:ascii="Calibri" w:hAnsi="Calibri" w:cs="Calibri"/>
          <w:sz w:val="24"/>
          <w:szCs w:val="24"/>
        </w:rPr>
      </w:pPr>
      <w:r w:rsidRPr="00D844F9">
        <w:rPr>
          <w:rFonts w:ascii="Calibri" w:hAnsi="Calibri" w:cs="Calibri"/>
          <w:sz w:val="24"/>
          <w:szCs w:val="24"/>
        </w:rPr>
        <w:t xml:space="preserve">Le cas échéant, autres parties du logement : </w:t>
      </w:r>
    </w:p>
    <w:p w14:paraId="100B5ADE" w14:textId="77777777" w:rsidR="0077088F" w:rsidRDefault="0077088F" w:rsidP="001052FE">
      <w:pPr>
        <w:pStyle w:val="Paragraphedeliste"/>
        <w:numPr>
          <w:ilvl w:val="0"/>
          <w:numId w:val="22"/>
        </w:numPr>
        <w:spacing w:after="0"/>
        <w:jc w:val="both"/>
        <w:rPr>
          <w:rFonts w:ascii="Calibri" w:hAnsi="Calibri" w:cs="Calibri"/>
          <w:sz w:val="24"/>
          <w:szCs w:val="24"/>
        </w:rPr>
      </w:pPr>
      <w:r>
        <w:rPr>
          <w:rFonts w:ascii="Calibri" w:hAnsi="Calibri" w:cs="Calibri"/>
          <w:sz w:val="24"/>
          <w:szCs w:val="24"/>
        </w:rPr>
        <w:t>G</w:t>
      </w:r>
      <w:r w:rsidR="00D844F9" w:rsidRPr="00D844F9">
        <w:rPr>
          <w:rFonts w:ascii="Calibri" w:hAnsi="Calibri" w:cs="Calibri"/>
          <w:sz w:val="24"/>
          <w:szCs w:val="24"/>
        </w:rPr>
        <w:t>renier</w:t>
      </w:r>
    </w:p>
    <w:p w14:paraId="0DE1775D" w14:textId="77777777" w:rsidR="0077088F" w:rsidRDefault="0077088F" w:rsidP="001052FE">
      <w:pPr>
        <w:pStyle w:val="Paragraphedeliste"/>
        <w:numPr>
          <w:ilvl w:val="0"/>
          <w:numId w:val="22"/>
        </w:numPr>
        <w:spacing w:after="0"/>
        <w:jc w:val="both"/>
        <w:rPr>
          <w:rFonts w:ascii="Calibri" w:hAnsi="Calibri" w:cs="Calibri"/>
          <w:sz w:val="24"/>
          <w:szCs w:val="24"/>
        </w:rPr>
      </w:pPr>
      <w:r>
        <w:rPr>
          <w:rFonts w:ascii="Calibri" w:hAnsi="Calibri" w:cs="Calibri"/>
          <w:sz w:val="24"/>
          <w:szCs w:val="24"/>
        </w:rPr>
        <w:t>C</w:t>
      </w:r>
      <w:r w:rsidR="00D844F9" w:rsidRPr="00D844F9">
        <w:rPr>
          <w:rFonts w:ascii="Calibri" w:hAnsi="Calibri" w:cs="Calibri"/>
          <w:sz w:val="24"/>
          <w:szCs w:val="24"/>
        </w:rPr>
        <w:t>omble aménagé ou non</w:t>
      </w:r>
    </w:p>
    <w:p w14:paraId="0BA21525" w14:textId="77777777" w:rsidR="0077088F" w:rsidRDefault="0077088F" w:rsidP="001052FE">
      <w:pPr>
        <w:pStyle w:val="Paragraphedeliste"/>
        <w:numPr>
          <w:ilvl w:val="0"/>
          <w:numId w:val="22"/>
        </w:numPr>
        <w:spacing w:after="0"/>
        <w:jc w:val="both"/>
        <w:rPr>
          <w:rFonts w:ascii="Calibri" w:hAnsi="Calibri" w:cs="Calibri"/>
          <w:sz w:val="24"/>
          <w:szCs w:val="24"/>
        </w:rPr>
      </w:pPr>
      <w:r>
        <w:rPr>
          <w:rFonts w:ascii="Calibri" w:hAnsi="Calibri" w:cs="Calibri"/>
          <w:sz w:val="24"/>
          <w:szCs w:val="24"/>
        </w:rPr>
        <w:t>T</w:t>
      </w:r>
      <w:r w:rsidR="00D844F9" w:rsidRPr="00D844F9">
        <w:rPr>
          <w:rFonts w:ascii="Calibri" w:hAnsi="Calibri" w:cs="Calibri"/>
          <w:sz w:val="24"/>
          <w:szCs w:val="24"/>
        </w:rPr>
        <w:t>errasse</w:t>
      </w:r>
    </w:p>
    <w:p w14:paraId="6F2E9046" w14:textId="77777777" w:rsidR="0077088F" w:rsidRDefault="0077088F" w:rsidP="001052FE">
      <w:pPr>
        <w:pStyle w:val="Paragraphedeliste"/>
        <w:numPr>
          <w:ilvl w:val="0"/>
          <w:numId w:val="22"/>
        </w:numPr>
        <w:spacing w:after="0"/>
        <w:jc w:val="both"/>
        <w:rPr>
          <w:rFonts w:ascii="Calibri" w:hAnsi="Calibri" w:cs="Calibri"/>
          <w:sz w:val="24"/>
          <w:szCs w:val="24"/>
        </w:rPr>
      </w:pPr>
      <w:r>
        <w:rPr>
          <w:rFonts w:ascii="Calibri" w:hAnsi="Calibri" w:cs="Calibri"/>
          <w:sz w:val="24"/>
          <w:szCs w:val="24"/>
        </w:rPr>
        <w:t>B</w:t>
      </w:r>
      <w:r w:rsidR="00D844F9" w:rsidRPr="00D844F9">
        <w:rPr>
          <w:rFonts w:ascii="Calibri" w:hAnsi="Calibri" w:cs="Calibri"/>
          <w:sz w:val="24"/>
          <w:szCs w:val="24"/>
        </w:rPr>
        <w:t>alcon</w:t>
      </w:r>
    </w:p>
    <w:p w14:paraId="789D4161" w14:textId="77777777" w:rsidR="0077088F" w:rsidRDefault="0077088F" w:rsidP="001052FE">
      <w:pPr>
        <w:pStyle w:val="Paragraphedeliste"/>
        <w:numPr>
          <w:ilvl w:val="0"/>
          <w:numId w:val="22"/>
        </w:numPr>
        <w:spacing w:after="0"/>
        <w:jc w:val="both"/>
        <w:rPr>
          <w:rFonts w:ascii="Calibri" w:hAnsi="Calibri" w:cs="Calibri"/>
          <w:sz w:val="24"/>
          <w:szCs w:val="24"/>
        </w:rPr>
      </w:pPr>
      <w:r>
        <w:rPr>
          <w:rFonts w:ascii="Calibri" w:hAnsi="Calibri" w:cs="Calibri"/>
          <w:sz w:val="24"/>
          <w:szCs w:val="24"/>
        </w:rPr>
        <w:t>L</w:t>
      </w:r>
      <w:r w:rsidR="00D844F9" w:rsidRPr="00D844F9">
        <w:rPr>
          <w:rFonts w:ascii="Calibri" w:hAnsi="Calibri" w:cs="Calibri"/>
          <w:sz w:val="24"/>
          <w:szCs w:val="24"/>
        </w:rPr>
        <w:t>oggia</w:t>
      </w:r>
    </w:p>
    <w:p w14:paraId="27AE021C" w14:textId="614FBA31" w:rsidR="00D844F9" w:rsidRDefault="0077088F" w:rsidP="001052FE">
      <w:pPr>
        <w:pStyle w:val="Paragraphedeliste"/>
        <w:numPr>
          <w:ilvl w:val="0"/>
          <w:numId w:val="22"/>
        </w:numPr>
        <w:spacing w:after="0"/>
        <w:jc w:val="both"/>
        <w:rPr>
          <w:rFonts w:ascii="Calibri" w:hAnsi="Calibri" w:cs="Calibri"/>
          <w:sz w:val="24"/>
          <w:szCs w:val="24"/>
        </w:rPr>
      </w:pPr>
      <w:r>
        <w:rPr>
          <w:rFonts w:ascii="Calibri" w:hAnsi="Calibri" w:cs="Calibri"/>
          <w:sz w:val="24"/>
          <w:szCs w:val="24"/>
        </w:rPr>
        <w:t>J</w:t>
      </w:r>
      <w:r w:rsidR="00D844F9" w:rsidRPr="00D844F9">
        <w:rPr>
          <w:rFonts w:ascii="Calibri" w:hAnsi="Calibri" w:cs="Calibri"/>
          <w:sz w:val="24"/>
          <w:szCs w:val="24"/>
        </w:rPr>
        <w:t xml:space="preserve">ardin </w:t>
      </w:r>
    </w:p>
    <w:p w14:paraId="7BBA7017" w14:textId="21CF0A4C" w:rsidR="0077088F" w:rsidRDefault="0077088F" w:rsidP="001052FE">
      <w:pPr>
        <w:pStyle w:val="Paragraphedeliste"/>
        <w:numPr>
          <w:ilvl w:val="0"/>
          <w:numId w:val="22"/>
        </w:numPr>
        <w:spacing w:after="0"/>
        <w:jc w:val="both"/>
        <w:rPr>
          <w:rFonts w:ascii="Calibri" w:hAnsi="Calibri" w:cs="Calibri"/>
          <w:sz w:val="24"/>
          <w:szCs w:val="24"/>
        </w:rPr>
      </w:pPr>
      <w:r>
        <w:rPr>
          <w:rFonts w:ascii="Calibri" w:hAnsi="Calibri" w:cs="Calibri"/>
          <w:sz w:val="24"/>
          <w:szCs w:val="24"/>
        </w:rPr>
        <w:t>Autre : …………………………………………………………………………………………………………….</w:t>
      </w:r>
    </w:p>
    <w:p w14:paraId="669BAD7F" w14:textId="77777777" w:rsidR="00412A33" w:rsidRPr="00D844F9" w:rsidRDefault="00412A33" w:rsidP="00412A33">
      <w:pPr>
        <w:pStyle w:val="Paragraphedeliste"/>
        <w:spacing w:after="0"/>
        <w:ind w:left="1440"/>
        <w:jc w:val="both"/>
        <w:rPr>
          <w:rFonts w:ascii="Calibri" w:hAnsi="Calibri" w:cs="Calibri"/>
          <w:sz w:val="24"/>
          <w:szCs w:val="24"/>
        </w:rPr>
      </w:pPr>
    </w:p>
    <w:p w14:paraId="5993B3A7" w14:textId="62AE71F2" w:rsidR="00D844F9" w:rsidRDefault="00D844F9" w:rsidP="00412A33">
      <w:pPr>
        <w:pStyle w:val="Paragraphedeliste"/>
        <w:numPr>
          <w:ilvl w:val="0"/>
          <w:numId w:val="6"/>
        </w:numPr>
        <w:spacing w:after="0"/>
        <w:rPr>
          <w:rFonts w:ascii="Calibri" w:hAnsi="Calibri" w:cs="Calibri"/>
          <w:sz w:val="24"/>
          <w:szCs w:val="24"/>
        </w:rPr>
      </w:pPr>
      <w:r w:rsidRPr="00D844F9">
        <w:rPr>
          <w:rFonts w:ascii="Calibri" w:hAnsi="Calibri" w:cs="Calibri"/>
          <w:sz w:val="24"/>
          <w:szCs w:val="24"/>
        </w:rPr>
        <w:t xml:space="preserve">Le cas échéant, </w:t>
      </w:r>
      <w:proofErr w:type="spellStart"/>
      <w:r w:rsidRPr="00D844F9">
        <w:rPr>
          <w:rFonts w:ascii="Calibri" w:hAnsi="Calibri" w:cs="Calibri"/>
          <w:sz w:val="24"/>
          <w:szCs w:val="24"/>
        </w:rPr>
        <w:t>Eléments</w:t>
      </w:r>
      <w:proofErr w:type="spellEnd"/>
      <w:r w:rsidRPr="00D844F9">
        <w:rPr>
          <w:rFonts w:ascii="Calibri" w:hAnsi="Calibri" w:cs="Calibri"/>
          <w:sz w:val="24"/>
          <w:szCs w:val="24"/>
        </w:rPr>
        <w:t xml:space="preserve"> d'équipements du logement : [exemples : cuisine équipée, détail des installations sanitaires etc.]</w:t>
      </w:r>
      <w:r w:rsidR="0077088F">
        <w:rPr>
          <w:rFonts w:ascii="Calibri" w:hAnsi="Calibri" w:cs="Calibri"/>
          <w:sz w:val="24"/>
          <w:szCs w:val="24"/>
        </w:rPr>
        <w:t> : ………………………………………………………………………………………………………………………………………………………………………………………………………………………………………………………………………………………………………………………………………………………………………………………………………………</w:t>
      </w:r>
    </w:p>
    <w:p w14:paraId="45E6E603" w14:textId="77777777" w:rsidR="00412A33" w:rsidRPr="00D844F9" w:rsidRDefault="00412A33" w:rsidP="00412A33">
      <w:pPr>
        <w:pStyle w:val="Paragraphedeliste"/>
        <w:spacing w:after="0"/>
        <w:rPr>
          <w:rFonts w:ascii="Calibri" w:hAnsi="Calibri" w:cs="Calibri"/>
          <w:sz w:val="24"/>
          <w:szCs w:val="24"/>
        </w:rPr>
      </w:pPr>
    </w:p>
    <w:p w14:paraId="125FF273" w14:textId="714C1D6C" w:rsidR="00D844F9" w:rsidRDefault="00D844F9" w:rsidP="001052FE">
      <w:pPr>
        <w:pStyle w:val="Paragraphedeliste"/>
        <w:numPr>
          <w:ilvl w:val="0"/>
          <w:numId w:val="6"/>
        </w:numPr>
        <w:spacing w:after="0"/>
        <w:jc w:val="both"/>
        <w:rPr>
          <w:rFonts w:ascii="Calibri" w:hAnsi="Calibri" w:cs="Calibri"/>
          <w:sz w:val="24"/>
          <w:szCs w:val="24"/>
        </w:rPr>
      </w:pPr>
      <w:r w:rsidRPr="00D844F9">
        <w:rPr>
          <w:rFonts w:ascii="Calibri" w:hAnsi="Calibri" w:cs="Calibri"/>
          <w:sz w:val="24"/>
          <w:szCs w:val="24"/>
        </w:rPr>
        <w:t>Modalité de production chauffage : [individuel ou collectif] (27)</w:t>
      </w:r>
      <w:r w:rsidR="0077088F">
        <w:rPr>
          <w:rFonts w:ascii="Calibri" w:hAnsi="Calibri" w:cs="Calibri"/>
          <w:sz w:val="24"/>
          <w:szCs w:val="24"/>
        </w:rPr>
        <w:t> :</w:t>
      </w:r>
    </w:p>
    <w:p w14:paraId="11B27FE3" w14:textId="601C6CE0" w:rsidR="0077088F" w:rsidRDefault="0077088F" w:rsidP="001052FE">
      <w:pPr>
        <w:pStyle w:val="Paragraphedeliste"/>
        <w:spacing w:after="0"/>
        <w:jc w:val="both"/>
        <w:rPr>
          <w:rFonts w:ascii="Calibri" w:hAnsi="Calibri" w:cs="Calibri"/>
          <w:sz w:val="24"/>
          <w:szCs w:val="24"/>
        </w:rPr>
      </w:pPr>
      <w:r>
        <w:rPr>
          <w:rFonts w:ascii="Calibri" w:hAnsi="Calibri" w:cs="Calibri"/>
          <w:sz w:val="24"/>
          <w:szCs w:val="24"/>
        </w:rPr>
        <w:t>…………………………………………………………………………………………………..</w:t>
      </w:r>
    </w:p>
    <w:p w14:paraId="5DD59D94" w14:textId="77777777" w:rsidR="00412A33" w:rsidRPr="00412A33" w:rsidRDefault="00412A33" w:rsidP="00412A33">
      <w:pPr>
        <w:spacing w:after="0"/>
        <w:jc w:val="both"/>
        <w:rPr>
          <w:rFonts w:ascii="Calibri" w:hAnsi="Calibri" w:cs="Calibri"/>
          <w:sz w:val="24"/>
          <w:szCs w:val="24"/>
        </w:rPr>
      </w:pPr>
    </w:p>
    <w:p w14:paraId="05E4E505" w14:textId="6A101D37" w:rsidR="00D844F9" w:rsidRDefault="00D844F9" w:rsidP="001052FE">
      <w:pPr>
        <w:pStyle w:val="Paragraphedeliste"/>
        <w:numPr>
          <w:ilvl w:val="0"/>
          <w:numId w:val="6"/>
        </w:numPr>
        <w:spacing w:after="0"/>
        <w:jc w:val="both"/>
        <w:rPr>
          <w:rFonts w:ascii="Calibri" w:hAnsi="Calibri" w:cs="Calibri"/>
          <w:sz w:val="24"/>
          <w:szCs w:val="24"/>
        </w:rPr>
      </w:pPr>
      <w:r w:rsidRPr="00D844F9">
        <w:rPr>
          <w:rFonts w:ascii="Calibri" w:hAnsi="Calibri" w:cs="Calibri"/>
          <w:sz w:val="24"/>
          <w:szCs w:val="24"/>
        </w:rPr>
        <w:t>Modalité de production d'eau chaude sanitaire : [individuelle ou collective] (28)</w:t>
      </w:r>
      <w:r w:rsidR="0077088F">
        <w:rPr>
          <w:rFonts w:ascii="Calibri" w:hAnsi="Calibri" w:cs="Calibri"/>
          <w:sz w:val="24"/>
          <w:szCs w:val="24"/>
        </w:rPr>
        <w:t> :</w:t>
      </w:r>
    </w:p>
    <w:p w14:paraId="75BC1DDB" w14:textId="13A2A65A" w:rsidR="0077088F" w:rsidRPr="00412A33" w:rsidRDefault="0077088F" w:rsidP="00412A33">
      <w:pPr>
        <w:spacing w:after="0"/>
        <w:ind w:left="360"/>
        <w:jc w:val="both"/>
        <w:rPr>
          <w:rFonts w:ascii="Calibri" w:hAnsi="Calibri" w:cs="Calibri"/>
          <w:sz w:val="24"/>
          <w:szCs w:val="24"/>
        </w:rPr>
      </w:pPr>
      <w:r w:rsidRPr="00412A33">
        <w:rPr>
          <w:rFonts w:ascii="Calibri" w:hAnsi="Calibri" w:cs="Calibri"/>
          <w:sz w:val="24"/>
          <w:szCs w:val="24"/>
        </w:rPr>
        <w:t>…………………………………………………………………………………………………</w:t>
      </w:r>
      <w:r w:rsidR="00412A33">
        <w:rPr>
          <w:rFonts w:ascii="Calibri" w:hAnsi="Calibri" w:cs="Calibri"/>
          <w:sz w:val="24"/>
          <w:szCs w:val="24"/>
        </w:rPr>
        <w:t>………</w:t>
      </w:r>
    </w:p>
    <w:p w14:paraId="670C7362" w14:textId="77777777" w:rsidR="0077088F" w:rsidRPr="00D844F9" w:rsidRDefault="0077088F" w:rsidP="001052FE">
      <w:pPr>
        <w:pStyle w:val="Paragraphedeliste"/>
        <w:spacing w:after="0"/>
        <w:jc w:val="both"/>
        <w:rPr>
          <w:rFonts w:ascii="Calibri" w:hAnsi="Calibri" w:cs="Calibri"/>
          <w:sz w:val="24"/>
          <w:szCs w:val="24"/>
        </w:rPr>
      </w:pPr>
    </w:p>
    <w:p w14:paraId="1FDE63C1" w14:textId="77777777" w:rsidR="00D844F9" w:rsidRDefault="00D844F9" w:rsidP="001052FE">
      <w:pPr>
        <w:spacing w:after="0"/>
        <w:jc w:val="both"/>
        <w:rPr>
          <w:rFonts w:ascii="Calibri" w:hAnsi="Calibri" w:cs="Calibri"/>
          <w:sz w:val="24"/>
          <w:szCs w:val="24"/>
        </w:rPr>
      </w:pPr>
    </w:p>
    <w:p w14:paraId="3932AFFB" w14:textId="261D8EC3" w:rsidR="00D844F9" w:rsidRDefault="00D844F9" w:rsidP="001052FE">
      <w:pPr>
        <w:pStyle w:val="Paragraphedeliste"/>
        <w:numPr>
          <w:ilvl w:val="0"/>
          <w:numId w:val="5"/>
        </w:numPr>
        <w:spacing w:after="0"/>
        <w:jc w:val="both"/>
        <w:rPr>
          <w:rFonts w:ascii="Calibri" w:hAnsi="Calibri" w:cs="Calibri"/>
          <w:sz w:val="24"/>
          <w:szCs w:val="24"/>
        </w:rPr>
      </w:pPr>
      <w:r w:rsidRPr="00D844F9">
        <w:rPr>
          <w:rFonts w:ascii="Calibri" w:hAnsi="Calibri" w:cs="Calibri"/>
          <w:b/>
          <w:bCs/>
          <w:sz w:val="24"/>
          <w:szCs w:val="24"/>
        </w:rPr>
        <w:t>Destination des locau</w:t>
      </w:r>
      <w:r w:rsidR="007A7A38">
        <w:rPr>
          <w:rFonts w:ascii="Calibri" w:hAnsi="Calibri" w:cs="Calibri"/>
          <w:b/>
          <w:bCs/>
          <w:sz w:val="24"/>
          <w:szCs w:val="24"/>
        </w:rPr>
        <w:t xml:space="preserve">x </w:t>
      </w:r>
      <w:r w:rsidRPr="007A7A38">
        <w:rPr>
          <w:rFonts w:ascii="Calibri" w:hAnsi="Calibri" w:cs="Calibri"/>
          <w:sz w:val="24"/>
          <w:szCs w:val="24"/>
        </w:rPr>
        <w:t>[usage d'habitation ou usage mixte professionnel et d'habitation]</w:t>
      </w:r>
    </w:p>
    <w:p w14:paraId="6DFF556D" w14:textId="6AD15BA8" w:rsidR="0077088F" w:rsidRPr="007A7A38" w:rsidRDefault="0077088F" w:rsidP="001052FE">
      <w:pPr>
        <w:pStyle w:val="Paragraphedeliste"/>
        <w:spacing w:after="0"/>
        <w:ind w:left="1125"/>
        <w:jc w:val="both"/>
        <w:rPr>
          <w:rFonts w:ascii="Calibri" w:hAnsi="Calibri" w:cs="Calibri"/>
          <w:sz w:val="24"/>
          <w:szCs w:val="24"/>
        </w:rPr>
      </w:pPr>
      <w:r>
        <w:rPr>
          <w:rFonts w:ascii="Calibri" w:hAnsi="Calibri" w:cs="Calibri"/>
          <w:b/>
          <w:bCs/>
          <w:sz w:val="24"/>
          <w:szCs w:val="24"/>
        </w:rPr>
        <w:t>………………………………………………………………………………………………………………………………………………………………………………………………………………………………………………………………………………………………………………………………………………………………………………</w:t>
      </w:r>
    </w:p>
    <w:p w14:paraId="3B12D38F" w14:textId="77777777" w:rsidR="00D844F9" w:rsidRPr="00D844F9" w:rsidRDefault="00D844F9" w:rsidP="001052FE">
      <w:pPr>
        <w:pStyle w:val="Paragraphedeliste"/>
        <w:spacing w:after="0"/>
        <w:ind w:left="1125"/>
        <w:jc w:val="both"/>
        <w:rPr>
          <w:rFonts w:ascii="Calibri" w:hAnsi="Calibri" w:cs="Calibri"/>
          <w:b/>
          <w:bCs/>
          <w:sz w:val="24"/>
          <w:szCs w:val="24"/>
        </w:rPr>
      </w:pPr>
    </w:p>
    <w:p w14:paraId="68960EBE" w14:textId="6D9E533F" w:rsidR="00D844F9" w:rsidRPr="0077088F" w:rsidRDefault="00D844F9" w:rsidP="001052FE">
      <w:pPr>
        <w:pStyle w:val="Paragraphedeliste"/>
        <w:numPr>
          <w:ilvl w:val="0"/>
          <w:numId w:val="5"/>
        </w:numPr>
        <w:spacing w:after="0"/>
        <w:jc w:val="both"/>
        <w:rPr>
          <w:rFonts w:ascii="Calibri" w:hAnsi="Calibri" w:cs="Calibri"/>
          <w:b/>
          <w:bCs/>
          <w:sz w:val="24"/>
          <w:szCs w:val="24"/>
        </w:rPr>
      </w:pPr>
      <w:r w:rsidRPr="00D844F9">
        <w:rPr>
          <w:rFonts w:ascii="Calibri" w:hAnsi="Calibri" w:cs="Calibri"/>
          <w:b/>
          <w:bCs/>
          <w:sz w:val="24"/>
          <w:szCs w:val="24"/>
        </w:rPr>
        <w:t xml:space="preserve">Le cas échéant, </w:t>
      </w:r>
      <w:r w:rsidR="007A2320">
        <w:rPr>
          <w:rFonts w:ascii="Calibri" w:hAnsi="Calibri" w:cs="Calibri"/>
          <w:b/>
          <w:bCs/>
          <w:sz w:val="24"/>
          <w:szCs w:val="24"/>
        </w:rPr>
        <w:t>d</w:t>
      </w:r>
      <w:r w:rsidRPr="00D844F9">
        <w:rPr>
          <w:rFonts w:ascii="Calibri" w:hAnsi="Calibri" w:cs="Calibri"/>
          <w:b/>
          <w:bCs/>
          <w:sz w:val="24"/>
          <w:szCs w:val="24"/>
        </w:rPr>
        <w:t xml:space="preserve">ésignation des locaux et équipements accessoires de l'immeuble à usage privatif du locataire </w:t>
      </w:r>
      <w:r w:rsidRPr="007A7A38">
        <w:rPr>
          <w:rFonts w:ascii="Calibri" w:hAnsi="Calibri" w:cs="Calibri"/>
          <w:sz w:val="24"/>
          <w:szCs w:val="24"/>
        </w:rPr>
        <w:t>[exemples : cave, parking, garage etc.]</w:t>
      </w:r>
    </w:p>
    <w:p w14:paraId="7393D9C0" w14:textId="5881718C" w:rsidR="0077088F" w:rsidRPr="00D844F9" w:rsidRDefault="0077088F" w:rsidP="001052FE">
      <w:pPr>
        <w:pStyle w:val="Paragraphedeliste"/>
        <w:spacing w:after="0"/>
        <w:ind w:left="1125"/>
        <w:jc w:val="both"/>
        <w:rPr>
          <w:rFonts w:ascii="Calibri" w:hAnsi="Calibri" w:cs="Calibri"/>
          <w:b/>
          <w:bCs/>
          <w:sz w:val="24"/>
          <w:szCs w:val="24"/>
        </w:rPr>
      </w:pPr>
      <w:r>
        <w:rPr>
          <w:rFonts w:ascii="Calibri" w:hAnsi="Calibri" w:cs="Calibri"/>
          <w:b/>
          <w:bCs/>
          <w:sz w:val="24"/>
          <w:szCs w:val="24"/>
        </w:rPr>
        <w:t>………………………………………………………………………………………………………………………………………………………………………………………………………………………………………………………………………………………………………………………………………………………………………………</w:t>
      </w:r>
    </w:p>
    <w:p w14:paraId="544E1714" w14:textId="77777777" w:rsidR="00D844F9" w:rsidRPr="00D844F9" w:rsidRDefault="00D844F9" w:rsidP="001052FE">
      <w:pPr>
        <w:pStyle w:val="Paragraphedeliste"/>
        <w:jc w:val="both"/>
        <w:rPr>
          <w:rFonts w:ascii="Calibri" w:hAnsi="Calibri" w:cs="Calibri"/>
          <w:b/>
          <w:bCs/>
          <w:sz w:val="24"/>
          <w:szCs w:val="24"/>
        </w:rPr>
      </w:pPr>
    </w:p>
    <w:p w14:paraId="2818A2B7" w14:textId="77777777" w:rsidR="00D844F9" w:rsidRPr="00D844F9" w:rsidRDefault="00D844F9" w:rsidP="001052FE">
      <w:pPr>
        <w:pStyle w:val="Paragraphedeliste"/>
        <w:spacing w:after="0"/>
        <w:ind w:left="1125"/>
        <w:jc w:val="both"/>
        <w:rPr>
          <w:rFonts w:ascii="Calibri" w:hAnsi="Calibri" w:cs="Calibri"/>
          <w:b/>
          <w:bCs/>
          <w:sz w:val="24"/>
          <w:szCs w:val="24"/>
        </w:rPr>
      </w:pPr>
    </w:p>
    <w:p w14:paraId="52A0BF47" w14:textId="25B39D36" w:rsidR="00D844F9" w:rsidRPr="007A7A38" w:rsidRDefault="00D844F9" w:rsidP="001052FE">
      <w:pPr>
        <w:pStyle w:val="Paragraphedeliste"/>
        <w:numPr>
          <w:ilvl w:val="0"/>
          <w:numId w:val="5"/>
        </w:numPr>
        <w:spacing w:after="0"/>
        <w:jc w:val="both"/>
        <w:rPr>
          <w:rFonts w:ascii="Calibri" w:hAnsi="Calibri" w:cs="Calibri"/>
          <w:sz w:val="24"/>
          <w:szCs w:val="24"/>
        </w:rPr>
      </w:pPr>
      <w:r w:rsidRPr="00D844F9">
        <w:rPr>
          <w:rFonts w:ascii="Calibri" w:hAnsi="Calibri" w:cs="Calibri"/>
          <w:b/>
          <w:bCs/>
          <w:sz w:val="24"/>
          <w:szCs w:val="24"/>
        </w:rPr>
        <w:lastRenderedPageBreak/>
        <w:t xml:space="preserve">Le cas échéant, </w:t>
      </w:r>
      <w:r w:rsidR="007A2320">
        <w:rPr>
          <w:rFonts w:ascii="Calibri" w:hAnsi="Calibri" w:cs="Calibri"/>
          <w:b/>
          <w:bCs/>
          <w:sz w:val="24"/>
          <w:szCs w:val="24"/>
        </w:rPr>
        <w:t>é</w:t>
      </w:r>
      <w:r w:rsidRPr="00D844F9">
        <w:rPr>
          <w:rFonts w:ascii="Calibri" w:hAnsi="Calibri" w:cs="Calibri"/>
          <w:b/>
          <w:bCs/>
          <w:sz w:val="24"/>
          <w:szCs w:val="24"/>
        </w:rPr>
        <w:t>numération des locaux, parties, équipements et accessoires de l'immeuble à usage commun</w:t>
      </w:r>
      <w:r w:rsidRPr="007A7A38">
        <w:rPr>
          <w:rFonts w:ascii="Calibri" w:hAnsi="Calibri" w:cs="Calibri"/>
          <w:sz w:val="24"/>
          <w:szCs w:val="24"/>
        </w:rPr>
        <w:t xml:space="preserve"> [Garage à vélo, ascenseur, espaces verts, aires et équipements de jeux, laverie, local poubelle, gardiennage, autres prestations et services collectifs etc.]</w:t>
      </w:r>
    </w:p>
    <w:p w14:paraId="417C4309" w14:textId="77777777" w:rsidR="00D844F9" w:rsidRDefault="00D844F9" w:rsidP="001052FE">
      <w:pPr>
        <w:pStyle w:val="Paragraphedeliste"/>
        <w:spacing w:after="0"/>
        <w:ind w:left="1125"/>
        <w:jc w:val="both"/>
        <w:rPr>
          <w:rFonts w:ascii="Calibri" w:hAnsi="Calibri" w:cs="Calibri"/>
          <w:b/>
          <w:bCs/>
          <w:sz w:val="24"/>
          <w:szCs w:val="24"/>
        </w:rPr>
      </w:pPr>
    </w:p>
    <w:p w14:paraId="7308F03C" w14:textId="638C41E7" w:rsidR="00D844F9" w:rsidRPr="007A7A38" w:rsidRDefault="00D844F9" w:rsidP="001052FE">
      <w:pPr>
        <w:pStyle w:val="Paragraphedeliste"/>
        <w:numPr>
          <w:ilvl w:val="0"/>
          <w:numId w:val="5"/>
        </w:numPr>
        <w:spacing w:after="0"/>
        <w:jc w:val="both"/>
        <w:rPr>
          <w:rFonts w:ascii="Calibri" w:hAnsi="Calibri" w:cs="Calibri"/>
          <w:sz w:val="24"/>
          <w:szCs w:val="24"/>
        </w:rPr>
      </w:pPr>
      <w:r w:rsidRPr="007A7A38">
        <w:rPr>
          <w:rFonts w:ascii="Calibri" w:hAnsi="Calibri" w:cs="Calibri"/>
          <w:b/>
          <w:bCs/>
          <w:sz w:val="24"/>
          <w:szCs w:val="24"/>
        </w:rPr>
        <w:t xml:space="preserve">Le cas échéant, </w:t>
      </w:r>
      <w:r w:rsidR="007A2320">
        <w:rPr>
          <w:rFonts w:ascii="Calibri" w:hAnsi="Calibri" w:cs="Calibri"/>
          <w:b/>
          <w:bCs/>
          <w:sz w:val="24"/>
          <w:szCs w:val="24"/>
        </w:rPr>
        <w:t>é</w:t>
      </w:r>
      <w:r w:rsidRPr="007A7A38">
        <w:rPr>
          <w:rFonts w:ascii="Calibri" w:hAnsi="Calibri" w:cs="Calibri"/>
          <w:b/>
          <w:bCs/>
          <w:sz w:val="24"/>
          <w:szCs w:val="24"/>
        </w:rPr>
        <w:t xml:space="preserve">quipement d'accès aux technologies de l'information et de la communication </w:t>
      </w:r>
      <w:r w:rsidRPr="007A7A38">
        <w:rPr>
          <w:rFonts w:ascii="Calibri" w:hAnsi="Calibri" w:cs="Calibri"/>
          <w:sz w:val="24"/>
          <w:szCs w:val="24"/>
        </w:rPr>
        <w:t>[exemples : modalités de réception de la télévision dans l'immeuble, modalités de raccordement internet etc.].</w:t>
      </w:r>
    </w:p>
    <w:p w14:paraId="73D44D4B" w14:textId="77777777" w:rsidR="00D844F9" w:rsidRPr="00D844F9" w:rsidRDefault="00D844F9" w:rsidP="001052FE">
      <w:pPr>
        <w:pStyle w:val="Paragraphedeliste"/>
        <w:spacing w:after="0"/>
        <w:ind w:left="1125"/>
        <w:jc w:val="both"/>
        <w:rPr>
          <w:rFonts w:ascii="Calibri" w:hAnsi="Calibri" w:cs="Calibri"/>
          <w:b/>
          <w:bCs/>
          <w:sz w:val="24"/>
          <w:szCs w:val="24"/>
        </w:rPr>
      </w:pPr>
    </w:p>
    <w:p w14:paraId="48BF5A4C" w14:textId="77777777" w:rsidR="00D844F9" w:rsidRPr="00D844F9" w:rsidRDefault="00D844F9" w:rsidP="001052FE">
      <w:pPr>
        <w:spacing w:after="0"/>
        <w:jc w:val="both"/>
        <w:rPr>
          <w:rFonts w:ascii="Calibri" w:hAnsi="Calibri" w:cs="Calibri"/>
          <w:b/>
          <w:bCs/>
          <w:sz w:val="24"/>
          <w:szCs w:val="24"/>
        </w:rPr>
      </w:pPr>
    </w:p>
    <w:p w14:paraId="3444F07C" w14:textId="3B67A590" w:rsidR="00D844F9" w:rsidRPr="007A2320" w:rsidRDefault="00D844F9"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III.</w:t>
      </w:r>
      <w:r w:rsidR="007A2320">
        <w:rPr>
          <w:rFonts w:ascii="Calibri" w:hAnsi="Calibri" w:cs="Calibri"/>
          <w:b/>
          <w:bCs/>
          <w:color w:val="6ABFA7"/>
          <w:sz w:val="24"/>
          <w:szCs w:val="24"/>
          <w:u w:val="single"/>
        </w:rPr>
        <w:t xml:space="preserve"> </w:t>
      </w:r>
      <w:r w:rsidRPr="007A2320">
        <w:rPr>
          <w:rFonts w:ascii="Calibri" w:hAnsi="Calibri" w:cs="Calibri"/>
          <w:b/>
          <w:bCs/>
          <w:color w:val="6ABFA7"/>
          <w:sz w:val="24"/>
          <w:szCs w:val="24"/>
          <w:u w:val="single"/>
        </w:rPr>
        <w:t>DATE DE PRISE D'EFFET ET DUREE ET DU CONTRAT</w:t>
      </w:r>
    </w:p>
    <w:p w14:paraId="680399F1" w14:textId="77777777" w:rsidR="007A7A38" w:rsidRDefault="007A7A38" w:rsidP="001052FE">
      <w:pPr>
        <w:spacing w:after="0"/>
        <w:jc w:val="both"/>
        <w:rPr>
          <w:rFonts w:ascii="Calibri" w:hAnsi="Calibri" w:cs="Calibri"/>
          <w:b/>
          <w:bCs/>
          <w:color w:val="6ABFA7"/>
          <w:sz w:val="24"/>
          <w:szCs w:val="24"/>
        </w:rPr>
      </w:pPr>
    </w:p>
    <w:p w14:paraId="3F28D285" w14:textId="76ED3275" w:rsidR="007A7A38" w:rsidRDefault="007A7A38" w:rsidP="001052FE">
      <w:pPr>
        <w:spacing w:after="0"/>
        <w:jc w:val="both"/>
        <w:rPr>
          <w:rFonts w:ascii="Calibri" w:hAnsi="Calibri" w:cs="Calibri"/>
          <w:sz w:val="24"/>
          <w:szCs w:val="24"/>
        </w:rPr>
      </w:pPr>
      <w:r w:rsidRPr="007A7A38">
        <w:rPr>
          <w:rFonts w:ascii="Calibri" w:hAnsi="Calibri" w:cs="Calibri"/>
          <w:sz w:val="24"/>
          <w:szCs w:val="24"/>
        </w:rPr>
        <w:t xml:space="preserve">La </w:t>
      </w:r>
      <w:r>
        <w:rPr>
          <w:rFonts w:ascii="Calibri" w:hAnsi="Calibri" w:cs="Calibri"/>
          <w:sz w:val="24"/>
          <w:szCs w:val="24"/>
        </w:rPr>
        <w:t>durée du contrat et sa date de prise d’effet sont ainsi définies.</w:t>
      </w:r>
    </w:p>
    <w:p w14:paraId="49E617E1" w14:textId="77777777" w:rsidR="007A7A38" w:rsidRDefault="007A7A38" w:rsidP="001052FE">
      <w:pPr>
        <w:spacing w:after="0"/>
        <w:jc w:val="both"/>
        <w:rPr>
          <w:rFonts w:ascii="Calibri" w:hAnsi="Calibri" w:cs="Calibri"/>
          <w:sz w:val="24"/>
          <w:szCs w:val="24"/>
        </w:rPr>
      </w:pPr>
    </w:p>
    <w:p w14:paraId="732550B3" w14:textId="3E6CB6B1" w:rsidR="007A7A38" w:rsidRPr="00905455" w:rsidRDefault="007A7A38" w:rsidP="001052FE">
      <w:pPr>
        <w:pStyle w:val="Paragraphedeliste"/>
        <w:numPr>
          <w:ilvl w:val="0"/>
          <w:numId w:val="7"/>
        </w:numPr>
        <w:spacing w:after="0"/>
        <w:jc w:val="both"/>
        <w:rPr>
          <w:rFonts w:ascii="Calibri" w:hAnsi="Calibri" w:cs="Calibri"/>
          <w:b/>
          <w:bCs/>
          <w:sz w:val="24"/>
          <w:szCs w:val="24"/>
        </w:rPr>
      </w:pPr>
      <w:r w:rsidRPr="00905455">
        <w:rPr>
          <w:rFonts w:ascii="Calibri" w:hAnsi="Calibri" w:cs="Calibri"/>
          <w:b/>
          <w:bCs/>
          <w:sz w:val="24"/>
          <w:szCs w:val="24"/>
        </w:rPr>
        <w:t>Date de prise d’effet du contrat</w:t>
      </w:r>
      <w:r w:rsidR="0077088F">
        <w:rPr>
          <w:rFonts w:ascii="Calibri" w:hAnsi="Calibri" w:cs="Calibri"/>
          <w:b/>
          <w:bCs/>
          <w:sz w:val="24"/>
          <w:szCs w:val="24"/>
        </w:rPr>
        <w:t> : ………………………………………………………………….</w:t>
      </w:r>
    </w:p>
    <w:p w14:paraId="6331993B" w14:textId="77777777" w:rsidR="007A7A38" w:rsidRDefault="007A7A38" w:rsidP="001052FE">
      <w:pPr>
        <w:spacing w:after="0"/>
        <w:jc w:val="both"/>
        <w:rPr>
          <w:rFonts w:ascii="Calibri" w:hAnsi="Calibri" w:cs="Calibri"/>
          <w:sz w:val="24"/>
          <w:szCs w:val="24"/>
        </w:rPr>
      </w:pPr>
    </w:p>
    <w:p w14:paraId="0FA8FE16" w14:textId="129F36E1" w:rsidR="007A7A38" w:rsidRPr="00905455" w:rsidRDefault="007A7A38" w:rsidP="001052FE">
      <w:pPr>
        <w:pStyle w:val="Paragraphedeliste"/>
        <w:numPr>
          <w:ilvl w:val="0"/>
          <w:numId w:val="7"/>
        </w:numPr>
        <w:spacing w:after="0"/>
        <w:jc w:val="both"/>
        <w:rPr>
          <w:rFonts w:ascii="Calibri" w:hAnsi="Calibri" w:cs="Calibri"/>
          <w:b/>
          <w:bCs/>
          <w:sz w:val="24"/>
          <w:szCs w:val="24"/>
        </w:rPr>
      </w:pPr>
      <w:r w:rsidRPr="00905455">
        <w:rPr>
          <w:rFonts w:ascii="Calibri" w:hAnsi="Calibri" w:cs="Calibri"/>
          <w:b/>
          <w:bCs/>
          <w:sz w:val="24"/>
          <w:szCs w:val="24"/>
        </w:rPr>
        <w:t>Durée du contrat : [durée minimale d’un an ou de neuf mois si la location est consentie à un étudiant]</w:t>
      </w:r>
    </w:p>
    <w:p w14:paraId="079DBA28" w14:textId="77777777" w:rsidR="007A7A38" w:rsidRPr="007A7A38" w:rsidRDefault="007A7A38" w:rsidP="001052FE">
      <w:pPr>
        <w:pStyle w:val="Paragraphedeliste"/>
        <w:jc w:val="both"/>
        <w:rPr>
          <w:rFonts w:ascii="Calibri" w:hAnsi="Calibri" w:cs="Calibri"/>
          <w:sz w:val="24"/>
          <w:szCs w:val="24"/>
        </w:rPr>
      </w:pPr>
    </w:p>
    <w:p w14:paraId="06A65832" w14:textId="77777777" w:rsidR="00905455" w:rsidRDefault="007A7A38" w:rsidP="001052FE">
      <w:pPr>
        <w:spacing w:after="0"/>
        <w:jc w:val="both"/>
        <w:rPr>
          <w:rFonts w:ascii="Calibri" w:hAnsi="Calibri" w:cs="Calibri"/>
          <w:sz w:val="24"/>
          <w:szCs w:val="24"/>
        </w:rPr>
      </w:pPr>
      <w:r>
        <w:rPr>
          <w:rFonts w:ascii="Calibri" w:hAnsi="Calibri" w:cs="Calibri"/>
          <w:sz w:val="24"/>
          <w:szCs w:val="24"/>
        </w:rPr>
        <w:t xml:space="preserve">A l’exception des locations consenties à un </w:t>
      </w:r>
      <w:r w:rsidR="00905455" w:rsidRPr="00905455">
        <w:rPr>
          <w:rFonts w:ascii="Calibri" w:hAnsi="Calibri" w:cs="Calibri"/>
          <w:sz w:val="24"/>
          <w:szCs w:val="24"/>
        </w:rPr>
        <w:t xml:space="preserve">à un étudiant pour une durée de neuf mois, les contrats de location de logements meublés sont reconduits tacitement à leur terme pour une durée d'un an et dans les mêmes conditions. Le locataire peut mettre fin au bail à tout moment, après avoir donné congé. Le bailleur peut, quant à lui, mettre fin au bail à son échéance et après avoir donné congé, soit pour reprendre le logement en vue de l'occuper lui-même ou une personne de sa famille, soit pour le vendre, soit pour un motif sérieux et légitime. </w:t>
      </w:r>
    </w:p>
    <w:p w14:paraId="4B5513DA" w14:textId="77777777" w:rsidR="00905455" w:rsidRPr="00905455" w:rsidRDefault="00905455" w:rsidP="001052FE">
      <w:pPr>
        <w:spacing w:after="0"/>
        <w:jc w:val="both"/>
        <w:rPr>
          <w:rFonts w:ascii="Calibri" w:hAnsi="Calibri" w:cs="Calibri"/>
          <w:sz w:val="24"/>
          <w:szCs w:val="24"/>
        </w:rPr>
      </w:pPr>
    </w:p>
    <w:p w14:paraId="534E8DAB" w14:textId="36921B1B" w:rsidR="007A7A38" w:rsidRDefault="00905455" w:rsidP="001052FE">
      <w:pPr>
        <w:spacing w:after="0"/>
        <w:jc w:val="both"/>
        <w:rPr>
          <w:rFonts w:ascii="Calibri" w:hAnsi="Calibri" w:cs="Calibri"/>
          <w:sz w:val="24"/>
          <w:szCs w:val="24"/>
        </w:rPr>
      </w:pPr>
      <w:r w:rsidRPr="00905455">
        <w:rPr>
          <w:rFonts w:ascii="Calibri" w:hAnsi="Calibri" w:cs="Calibri"/>
          <w:sz w:val="24"/>
          <w:szCs w:val="24"/>
        </w:rPr>
        <w:t>Les contrats de locations meublées consenties à un étudiant pour une durée de neuf mois ne sont pas reconduits tacitement à leur terme et le locataire peut mettre fin au bail à tout moment, après avoir donné congé. Le bailleur peut, quant à lui, mettre fin au bail à son échéance et après avoir donné congé.</w:t>
      </w:r>
    </w:p>
    <w:p w14:paraId="5D061400" w14:textId="77777777" w:rsidR="00905455" w:rsidRDefault="00905455" w:rsidP="001052FE">
      <w:pPr>
        <w:spacing w:after="0"/>
        <w:jc w:val="both"/>
        <w:rPr>
          <w:rFonts w:ascii="Calibri" w:hAnsi="Calibri" w:cs="Calibri"/>
          <w:sz w:val="24"/>
          <w:szCs w:val="24"/>
        </w:rPr>
      </w:pPr>
    </w:p>
    <w:p w14:paraId="42B1A0ED" w14:textId="707EBF7B" w:rsidR="00905455" w:rsidRPr="007A2320" w:rsidRDefault="00905455"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IV. CONDITIONS FINANCIERES</w:t>
      </w:r>
    </w:p>
    <w:p w14:paraId="03BA6E27" w14:textId="77777777" w:rsidR="00905455" w:rsidRPr="00905455" w:rsidRDefault="00905455" w:rsidP="001052FE">
      <w:pPr>
        <w:spacing w:after="0"/>
        <w:jc w:val="both"/>
        <w:rPr>
          <w:rFonts w:ascii="Calibri" w:hAnsi="Calibri" w:cs="Calibri"/>
          <w:sz w:val="24"/>
          <w:szCs w:val="24"/>
        </w:rPr>
      </w:pPr>
    </w:p>
    <w:p w14:paraId="337771CD" w14:textId="77777777" w:rsidR="00905455" w:rsidRDefault="00905455" w:rsidP="001052FE">
      <w:pPr>
        <w:spacing w:after="0"/>
        <w:jc w:val="both"/>
        <w:rPr>
          <w:rFonts w:ascii="Calibri" w:hAnsi="Calibri" w:cs="Calibri"/>
          <w:sz w:val="24"/>
          <w:szCs w:val="24"/>
        </w:rPr>
      </w:pPr>
      <w:r w:rsidRPr="00905455">
        <w:rPr>
          <w:rFonts w:ascii="Calibri" w:hAnsi="Calibri" w:cs="Calibri"/>
          <w:sz w:val="24"/>
          <w:szCs w:val="24"/>
        </w:rPr>
        <w:t>Les parties conviennent des conditions financières suivantes :</w:t>
      </w:r>
    </w:p>
    <w:p w14:paraId="4A3CDE86" w14:textId="77777777" w:rsidR="00905455" w:rsidRPr="00905455" w:rsidRDefault="00905455" w:rsidP="001052FE">
      <w:pPr>
        <w:spacing w:after="0"/>
        <w:jc w:val="both"/>
        <w:rPr>
          <w:rFonts w:ascii="Calibri" w:hAnsi="Calibri" w:cs="Calibri"/>
          <w:sz w:val="24"/>
          <w:szCs w:val="24"/>
        </w:rPr>
      </w:pPr>
    </w:p>
    <w:p w14:paraId="085586D0" w14:textId="4BF8AF2E" w:rsidR="00905455" w:rsidRPr="00564635" w:rsidRDefault="00905455" w:rsidP="001052FE">
      <w:pPr>
        <w:pStyle w:val="Paragraphedeliste"/>
        <w:numPr>
          <w:ilvl w:val="0"/>
          <w:numId w:val="9"/>
        </w:numPr>
        <w:spacing w:after="0"/>
        <w:jc w:val="both"/>
        <w:rPr>
          <w:rFonts w:ascii="Calibri" w:hAnsi="Calibri" w:cs="Calibri"/>
          <w:b/>
          <w:bCs/>
          <w:sz w:val="24"/>
          <w:szCs w:val="24"/>
        </w:rPr>
      </w:pPr>
      <w:r w:rsidRPr="00564635">
        <w:rPr>
          <w:rFonts w:ascii="Calibri" w:hAnsi="Calibri" w:cs="Calibri"/>
          <w:b/>
          <w:bCs/>
          <w:sz w:val="24"/>
          <w:szCs w:val="24"/>
        </w:rPr>
        <w:t xml:space="preserve"> Loyer</w:t>
      </w:r>
    </w:p>
    <w:p w14:paraId="366EB4BB" w14:textId="77777777" w:rsidR="00905455" w:rsidRDefault="00905455" w:rsidP="001052FE">
      <w:pPr>
        <w:spacing w:after="0"/>
        <w:jc w:val="both"/>
        <w:rPr>
          <w:rFonts w:ascii="Calibri" w:hAnsi="Calibri" w:cs="Calibri"/>
          <w:sz w:val="24"/>
          <w:szCs w:val="24"/>
        </w:rPr>
      </w:pPr>
    </w:p>
    <w:p w14:paraId="4E68BB4C" w14:textId="1C319D5D" w:rsidR="00905455" w:rsidRPr="007A2320" w:rsidRDefault="00905455" w:rsidP="001052FE">
      <w:pPr>
        <w:spacing w:after="0"/>
        <w:jc w:val="both"/>
        <w:rPr>
          <w:rFonts w:ascii="Calibri" w:hAnsi="Calibri" w:cs="Calibri"/>
          <w:b/>
          <w:bCs/>
          <w:sz w:val="24"/>
          <w:szCs w:val="24"/>
        </w:rPr>
      </w:pPr>
      <w:r w:rsidRPr="007A2320">
        <w:rPr>
          <w:rFonts w:ascii="Calibri" w:hAnsi="Calibri" w:cs="Calibri"/>
          <w:b/>
          <w:bCs/>
          <w:sz w:val="24"/>
          <w:szCs w:val="24"/>
        </w:rPr>
        <w:t>1° Fixation du loyer initial :</w:t>
      </w:r>
    </w:p>
    <w:p w14:paraId="1F901C52" w14:textId="6A75F1F6" w:rsidR="00905455" w:rsidRPr="00905455" w:rsidRDefault="00905455" w:rsidP="001052FE">
      <w:pPr>
        <w:spacing w:after="0"/>
        <w:jc w:val="both"/>
        <w:rPr>
          <w:rFonts w:ascii="Calibri" w:hAnsi="Calibri" w:cs="Calibri"/>
          <w:sz w:val="24"/>
          <w:szCs w:val="24"/>
        </w:rPr>
      </w:pPr>
      <w:r w:rsidRPr="00905455">
        <w:rPr>
          <w:rFonts w:ascii="Calibri" w:hAnsi="Calibri" w:cs="Calibri"/>
          <w:sz w:val="24"/>
          <w:szCs w:val="24"/>
        </w:rPr>
        <w:t>a)</w:t>
      </w:r>
      <w:r w:rsidRPr="00905455">
        <w:rPr>
          <w:rFonts w:ascii="Calibri" w:hAnsi="Calibri" w:cs="Calibri"/>
          <w:sz w:val="24"/>
          <w:szCs w:val="24"/>
        </w:rPr>
        <w:tab/>
        <w:t xml:space="preserve">Montant du loyer mensuel : </w:t>
      </w:r>
      <w:r w:rsidR="0077088F">
        <w:rPr>
          <w:rFonts w:ascii="Calibri" w:hAnsi="Calibri" w:cs="Calibri"/>
          <w:sz w:val="24"/>
          <w:szCs w:val="24"/>
        </w:rPr>
        <w:t>…………………………………… €</w:t>
      </w:r>
      <w:r w:rsidRPr="00905455">
        <w:rPr>
          <w:rFonts w:ascii="Calibri" w:hAnsi="Calibri" w:cs="Calibri"/>
          <w:sz w:val="24"/>
          <w:szCs w:val="24"/>
        </w:rPr>
        <w:t xml:space="preserve"> (29).</w:t>
      </w:r>
    </w:p>
    <w:p w14:paraId="49F90220" w14:textId="562E7772" w:rsidR="00905455" w:rsidRDefault="00905455" w:rsidP="001052FE">
      <w:pPr>
        <w:spacing w:after="0"/>
        <w:jc w:val="both"/>
        <w:rPr>
          <w:rFonts w:ascii="Calibri" w:hAnsi="Calibri" w:cs="Calibri"/>
          <w:sz w:val="24"/>
          <w:szCs w:val="24"/>
        </w:rPr>
      </w:pPr>
      <w:r w:rsidRPr="00905455">
        <w:rPr>
          <w:rFonts w:ascii="Calibri" w:hAnsi="Calibri" w:cs="Calibri"/>
          <w:sz w:val="24"/>
          <w:szCs w:val="24"/>
        </w:rPr>
        <w:t>b)</w:t>
      </w:r>
      <w:r w:rsidRPr="00905455">
        <w:rPr>
          <w:rFonts w:ascii="Calibri" w:hAnsi="Calibri" w:cs="Calibri"/>
          <w:sz w:val="24"/>
          <w:szCs w:val="24"/>
        </w:rPr>
        <w:tab/>
        <w:t xml:space="preserve">Le cas échant, </w:t>
      </w:r>
      <w:r w:rsidR="007A2320">
        <w:rPr>
          <w:rFonts w:ascii="Calibri" w:hAnsi="Calibri" w:cs="Calibri"/>
          <w:sz w:val="24"/>
          <w:szCs w:val="24"/>
        </w:rPr>
        <w:t>m</w:t>
      </w:r>
      <w:r w:rsidRPr="00905455">
        <w:rPr>
          <w:rFonts w:ascii="Calibri" w:hAnsi="Calibri" w:cs="Calibri"/>
          <w:sz w:val="24"/>
          <w:szCs w:val="24"/>
        </w:rPr>
        <w:t>odalités particulières de fixation initiale du loyer applicables dans certaines zones tendues (30) :</w:t>
      </w:r>
    </w:p>
    <w:p w14:paraId="53E2CB64" w14:textId="77777777" w:rsidR="00905455" w:rsidRDefault="00905455" w:rsidP="001052FE">
      <w:pPr>
        <w:spacing w:after="0"/>
        <w:jc w:val="both"/>
        <w:rPr>
          <w:rFonts w:ascii="Calibri" w:hAnsi="Calibri" w:cs="Calibri"/>
          <w:sz w:val="24"/>
          <w:szCs w:val="24"/>
        </w:rPr>
      </w:pPr>
    </w:p>
    <w:p w14:paraId="5390746A" w14:textId="2524DFA1" w:rsidR="00905455" w:rsidRPr="00905455" w:rsidRDefault="00905455" w:rsidP="001052FE">
      <w:pPr>
        <w:pStyle w:val="Paragraphedeliste"/>
        <w:numPr>
          <w:ilvl w:val="0"/>
          <w:numId w:val="8"/>
        </w:numPr>
        <w:spacing w:after="0"/>
        <w:jc w:val="both"/>
        <w:rPr>
          <w:rFonts w:ascii="Calibri" w:hAnsi="Calibri" w:cs="Calibri"/>
          <w:sz w:val="24"/>
          <w:szCs w:val="24"/>
        </w:rPr>
      </w:pPr>
      <w:r>
        <w:rPr>
          <w:rFonts w:ascii="Calibri" w:hAnsi="Calibri" w:cs="Calibri"/>
          <w:sz w:val="24"/>
          <w:szCs w:val="24"/>
        </w:rPr>
        <w:t>L</w:t>
      </w:r>
      <w:r w:rsidRPr="00905455">
        <w:rPr>
          <w:rFonts w:ascii="Calibri" w:hAnsi="Calibri" w:cs="Calibri"/>
          <w:sz w:val="24"/>
          <w:szCs w:val="24"/>
        </w:rPr>
        <w:t xml:space="preserve">e loyer du logement objet du présent contrat est soumis au décret fixant annuellement le montant maximum d'évolution des loyers à la relocation : [Oui / Non] </w:t>
      </w:r>
    </w:p>
    <w:p w14:paraId="67CEF660" w14:textId="55AB10C7" w:rsidR="00905455" w:rsidRPr="00905455" w:rsidRDefault="00905455" w:rsidP="001052FE">
      <w:pPr>
        <w:pStyle w:val="Paragraphedeliste"/>
        <w:numPr>
          <w:ilvl w:val="0"/>
          <w:numId w:val="8"/>
        </w:numPr>
        <w:spacing w:after="0"/>
        <w:jc w:val="both"/>
        <w:rPr>
          <w:rFonts w:ascii="Calibri" w:hAnsi="Calibri" w:cs="Calibri"/>
          <w:sz w:val="24"/>
          <w:szCs w:val="24"/>
        </w:rPr>
      </w:pPr>
      <w:r>
        <w:rPr>
          <w:rFonts w:ascii="Calibri" w:hAnsi="Calibri" w:cs="Calibri"/>
          <w:sz w:val="24"/>
          <w:szCs w:val="24"/>
        </w:rPr>
        <w:t>L</w:t>
      </w:r>
      <w:r w:rsidRPr="00905455">
        <w:rPr>
          <w:rFonts w:ascii="Calibri" w:hAnsi="Calibri" w:cs="Calibri"/>
          <w:sz w:val="24"/>
          <w:szCs w:val="24"/>
        </w:rPr>
        <w:t>e loyer du logement objet du présent contrat est soumis au loyer de référence majoré fixé par arrêté préfectoral : [Oui / Non]</w:t>
      </w:r>
    </w:p>
    <w:p w14:paraId="09CEA1FC" w14:textId="665E787A" w:rsidR="00905455" w:rsidRPr="00905455" w:rsidRDefault="00905455" w:rsidP="001052FE">
      <w:pPr>
        <w:pStyle w:val="Paragraphedeliste"/>
        <w:numPr>
          <w:ilvl w:val="0"/>
          <w:numId w:val="8"/>
        </w:numPr>
        <w:spacing w:after="0"/>
        <w:jc w:val="both"/>
        <w:rPr>
          <w:rFonts w:ascii="Calibri" w:hAnsi="Calibri" w:cs="Calibri"/>
          <w:sz w:val="24"/>
          <w:szCs w:val="24"/>
        </w:rPr>
      </w:pPr>
      <w:r>
        <w:rPr>
          <w:rFonts w:ascii="Calibri" w:hAnsi="Calibri" w:cs="Calibri"/>
          <w:sz w:val="24"/>
          <w:szCs w:val="24"/>
        </w:rPr>
        <w:t>M</w:t>
      </w:r>
      <w:r w:rsidRPr="00905455">
        <w:rPr>
          <w:rFonts w:ascii="Calibri" w:hAnsi="Calibri" w:cs="Calibri"/>
          <w:sz w:val="24"/>
          <w:szCs w:val="24"/>
        </w:rPr>
        <w:t xml:space="preserve">ontant du loyer de référence : </w:t>
      </w:r>
      <w:r w:rsidR="0077088F">
        <w:rPr>
          <w:rFonts w:ascii="Calibri" w:hAnsi="Calibri" w:cs="Calibri"/>
          <w:sz w:val="24"/>
          <w:szCs w:val="24"/>
        </w:rPr>
        <w:t>………………………</w:t>
      </w:r>
      <w:proofErr w:type="gramStart"/>
      <w:r w:rsidR="0077088F">
        <w:rPr>
          <w:rFonts w:ascii="Calibri" w:hAnsi="Calibri" w:cs="Calibri"/>
          <w:sz w:val="24"/>
          <w:szCs w:val="24"/>
        </w:rPr>
        <w:t>…….</w:t>
      </w:r>
      <w:proofErr w:type="gramEnd"/>
      <w:r w:rsidR="0077088F">
        <w:rPr>
          <w:rFonts w:ascii="Calibri" w:hAnsi="Calibri" w:cs="Calibri"/>
          <w:sz w:val="24"/>
          <w:szCs w:val="24"/>
        </w:rPr>
        <w:t>.</w:t>
      </w:r>
      <w:r w:rsidRPr="00905455">
        <w:rPr>
          <w:rFonts w:ascii="Calibri" w:hAnsi="Calibri" w:cs="Calibri"/>
          <w:sz w:val="24"/>
          <w:szCs w:val="24"/>
        </w:rPr>
        <w:t xml:space="preserve"> €/m2 / Montant du loyer de référence majoré</w:t>
      </w:r>
      <w:r w:rsidR="00090589">
        <w:rPr>
          <w:rFonts w:ascii="Calibri" w:hAnsi="Calibri" w:cs="Calibri"/>
          <w:sz w:val="24"/>
          <w:szCs w:val="24"/>
        </w:rPr>
        <w:t> : ………………………</w:t>
      </w:r>
      <w:proofErr w:type="gramStart"/>
      <w:r w:rsidR="00090589">
        <w:rPr>
          <w:rFonts w:ascii="Calibri" w:hAnsi="Calibri" w:cs="Calibri"/>
          <w:sz w:val="24"/>
          <w:szCs w:val="24"/>
        </w:rPr>
        <w:t>…….</w:t>
      </w:r>
      <w:proofErr w:type="gramEnd"/>
      <w:r w:rsidR="00090589">
        <w:rPr>
          <w:rFonts w:ascii="Calibri" w:hAnsi="Calibri" w:cs="Calibri"/>
          <w:sz w:val="24"/>
          <w:szCs w:val="24"/>
        </w:rPr>
        <w:t>.</w:t>
      </w:r>
      <w:r w:rsidR="00090589" w:rsidRPr="00905455">
        <w:rPr>
          <w:rFonts w:ascii="Calibri" w:hAnsi="Calibri" w:cs="Calibri"/>
          <w:sz w:val="24"/>
          <w:szCs w:val="24"/>
        </w:rPr>
        <w:t xml:space="preserve"> €/m2</w:t>
      </w:r>
    </w:p>
    <w:p w14:paraId="5F99FFD6" w14:textId="77777777" w:rsidR="00905455" w:rsidRDefault="00905455" w:rsidP="001052FE">
      <w:pPr>
        <w:spacing w:after="0"/>
        <w:jc w:val="both"/>
        <w:rPr>
          <w:rFonts w:ascii="Calibri" w:hAnsi="Calibri" w:cs="Calibri"/>
          <w:sz w:val="24"/>
          <w:szCs w:val="24"/>
        </w:rPr>
      </w:pPr>
    </w:p>
    <w:p w14:paraId="568E53AF" w14:textId="1E019B93" w:rsidR="00905455" w:rsidRDefault="00905455" w:rsidP="001052FE">
      <w:pPr>
        <w:spacing w:after="0"/>
        <w:jc w:val="both"/>
        <w:rPr>
          <w:rFonts w:ascii="Calibri" w:hAnsi="Calibri" w:cs="Calibri"/>
          <w:sz w:val="24"/>
          <w:szCs w:val="24"/>
        </w:rPr>
      </w:pPr>
      <w:r w:rsidRPr="00905455">
        <w:rPr>
          <w:rFonts w:ascii="Calibri" w:hAnsi="Calibri" w:cs="Calibri"/>
          <w:sz w:val="24"/>
          <w:szCs w:val="24"/>
        </w:rPr>
        <w:lastRenderedPageBreak/>
        <w:t>Le cas échéant, Complément de loyer : [si un complément de loyer est prévu, indiquer le montant du loyer de base, nécessairement égal au loyer de référence majoré,</w:t>
      </w:r>
      <w:r>
        <w:rPr>
          <w:rFonts w:ascii="Calibri" w:hAnsi="Calibri" w:cs="Calibri"/>
          <w:sz w:val="24"/>
          <w:szCs w:val="24"/>
        </w:rPr>
        <w:t xml:space="preserve"> </w:t>
      </w:r>
      <w:r w:rsidRPr="00905455">
        <w:rPr>
          <w:rFonts w:ascii="Calibri" w:hAnsi="Calibri" w:cs="Calibri"/>
          <w:sz w:val="24"/>
          <w:szCs w:val="24"/>
        </w:rPr>
        <w:t>le montant du complément de loyer et les caractéristiques du logement justifiant le complément de loyer].</w:t>
      </w:r>
    </w:p>
    <w:p w14:paraId="0691DAF1" w14:textId="77777777" w:rsidR="00905455" w:rsidRDefault="00905455" w:rsidP="001052FE">
      <w:pPr>
        <w:spacing w:after="0"/>
        <w:jc w:val="both"/>
        <w:rPr>
          <w:rFonts w:ascii="Calibri" w:hAnsi="Calibri" w:cs="Calibri"/>
          <w:sz w:val="24"/>
          <w:szCs w:val="24"/>
        </w:rPr>
      </w:pPr>
    </w:p>
    <w:p w14:paraId="389EE5B2" w14:textId="151F2FAE" w:rsidR="00905455" w:rsidRDefault="00564635" w:rsidP="001052FE">
      <w:pPr>
        <w:spacing w:after="0"/>
        <w:jc w:val="both"/>
        <w:rPr>
          <w:rFonts w:ascii="Calibri" w:hAnsi="Calibri" w:cs="Calibri"/>
          <w:sz w:val="24"/>
          <w:szCs w:val="24"/>
        </w:rPr>
      </w:pPr>
      <w:r w:rsidRPr="00564635">
        <w:rPr>
          <w:rFonts w:ascii="Calibri" w:hAnsi="Calibri" w:cs="Calibri"/>
          <w:sz w:val="24"/>
          <w:szCs w:val="24"/>
        </w:rPr>
        <w:t xml:space="preserve">c) Le cas échéant, Informations relatives au loyer du dernier locataire : [montant du dernier loyer acquitté par le précédent locataire, date de versement et date de la dernière révision du </w:t>
      </w:r>
      <w:proofErr w:type="gramStart"/>
      <w:r w:rsidRPr="00564635">
        <w:rPr>
          <w:rFonts w:ascii="Calibri" w:hAnsi="Calibri" w:cs="Calibri"/>
          <w:sz w:val="24"/>
          <w:szCs w:val="24"/>
        </w:rPr>
        <w:t>loyer](</w:t>
      </w:r>
      <w:proofErr w:type="gramEnd"/>
      <w:r w:rsidRPr="00564635">
        <w:rPr>
          <w:rFonts w:ascii="Calibri" w:hAnsi="Calibri" w:cs="Calibri"/>
          <w:sz w:val="24"/>
          <w:szCs w:val="24"/>
        </w:rPr>
        <w:t>31).</w:t>
      </w:r>
    </w:p>
    <w:p w14:paraId="69F796C2" w14:textId="77777777" w:rsidR="00564635" w:rsidRDefault="00564635" w:rsidP="001052FE">
      <w:pPr>
        <w:spacing w:after="0"/>
        <w:jc w:val="both"/>
        <w:rPr>
          <w:rFonts w:ascii="Calibri" w:hAnsi="Calibri" w:cs="Calibri"/>
          <w:sz w:val="24"/>
          <w:szCs w:val="24"/>
        </w:rPr>
      </w:pPr>
    </w:p>
    <w:p w14:paraId="1AE2E710" w14:textId="269BDEBD" w:rsidR="00564635" w:rsidRDefault="00564635" w:rsidP="001052FE">
      <w:pPr>
        <w:spacing w:after="0"/>
        <w:jc w:val="both"/>
        <w:rPr>
          <w:rFonts w:ascii="Calibri" w:hAnsi="Calibri" w:cs="Calibri"/>
          <w:b/>
          <w:bCs/>
          <w:sz w:val="24"/>
          <w:szCs w:val="24"/>
        </w:rPr>
      </w:pPr>
      <w:r w:rsidRPr="00564635">
        <w:rPr>
          <w:rFonts w:ascii="Calibri" w:hAnsi="Calibri" w:cs="Calibri"/>
          <w:b/>
          <w:bCs/>
          <w:sz w:val="24"/>
          <w:szCs w:val="24"/>
        </w:rPr>
        <w:t xml:space="preserve">2° Le cas échéant, </w:t>
      </w:r>
      <w:r w:rsidR="007A2320">
        <w:rPr>
          <w:rFonts w:ascii="Calibri" w:hAnsi="Calibri" w:cs="Calibri"/>
          <w:b/>
          <w:bCs/>
          <w:sz w:val="24"/>
          <w:szCs w:val="24"/>
        </w:rPr>
        <w:t>m</w:t>
      </w:r>
      <w:r w:rsidRPr="00564635">
        <w:rPr>
          <w:rFonts w:ascii="Calibri" w:hAnsi="Calibri" w:cs="Calibri"/>
          <w:b/>
          <w:bCs/>
          <w:sz w:val="24"/>
          <w:szCs w:val="24"/>
        </w:rPr>
        <w:t>odalités de révision :</w:t>
      </w:r>
    </w:p>
    <w:p w14:paraId="434BAFA9" w14:textId="77777777" w:rsidR="00564635" w:rsidRDefault="00564635" w:rsidP="001052FE">
      <w:pPr>
        <w:spacing w:after="0"/>
        <w:jc w:val="both"/>
        <w:rPr>
          <w:rFonts w:ascii="Calibri" w:hAnsi="Calibri" w:cs="Calibri"/>
          <w:b/>
          <w:bCs/>
          <w:sz w:val="24"/>
          <w:szCs w:val="24"/>
        </w:rPr>
      </w:pPr>
    </w:p>
    <w:p w14:paraId="6515AEF8" w14:textId="464DF36E" w:rsidR="00564635" w:rsidRPr="00564635" w:rsidRDefault="00564635" w:rsidP="001052FE">
      <w:pPr>
        <w:spacing w:after="0"/>
        <w:jc w:val="both"/>
        <w:rPr>
          <w:rFonts w:ascii="Calibri" w:hAnsi="Calibri" w:cs="Calibri"/>
          <w:sz w:val="24"/>
          <w:szCs w:val="24"/>
        </w:rPr>
      </w:pPr>
      <w:r w:rsidRPr="00564635">
        <w:rPr>
          <w:rFonts w:ascii="Calibri" w:hAnsi="Calibri" w:cs="Calibri"/>
          <w:sz w:val="24"/>
          <w:szCs w:val="24"/>
        </w:rPr>
        <w:t>a)</w:t>
      </w:r>
      <w:r w:rsidRPr="00564635">
        <w:rPr>
          <w:rFonts w:ascii="Calibri" w:hAnsi="Calibri" w:cs="Calibri"/>
          <w:sz w:val="24"/>
          <w:szCs w:val="24"/>
        </w:rPr>
        <w:tab/>
        <w:t>Date de révision : …</w:t>
      </w:r>
      <w:r w:rsidR="009D79C1">
        <w:rPr>
          <w:rFonts w:ascii="Calibri" w:hAnsi="Calibri" w:cs="Calibri"/>
          <w:sz w:val="24"/>
          <w:szCs w:val="24"/>
        </w:rPr>
        <w:t>……………………..</w:t>
      </w:r>
      <w:r w:rsidRPr="00564635">
        <w:rPr>
          <w:rFonts w:ascii="Calibri" w:hAnsi="Calibri" w:cs="Calibri"/>
          <w:sz w:val="24"/>
          <w:szCs w:val="24"/>
        </w:rPr>
        <w:t>.</w:t>
      </w:r>
      <w:r w:rsidR="00090589">
        <w:rPr>
          <w:rFonts w:ascii="Calibri" w:hAnsi="Calibri" w:cs="Calibri"/>
          <w:sz w:val="24"/>
          <w:szCs w:val="24"/>
        </w:rPr>
        <w:t>...........................</w:t>
      </w:r>
    </w:p>
    <w:p w14:paraId="32AAA797" w14:textId="1827ADB6" w:rsidR="00564635" w:rsidRDefault="00564635" w:rsidP="001052FE">
      <w:pPr>
        <w:spacing w:after="0"/>
        <w:jc w:val="both"/>
        <w:rPr>
          <w:rFonts w:ascii="Calibri" w:hAnsi="Calibri" w:cs="Calibri"/>
          <w:sz w:val="24"/>
          <w:szCs w:val="24"/>
        </w:rPr>
      </w:pPr>
      <w:r w:rsidRPr="00564635">
        <w:rPr>
          <w:rFonts w:ascii="Calibri" w:hAnsi="Calibri" w:cs="Calibri"/>
          <w:sz w:val="24"/>
          <w:szCs w:val="24"/>
        </w:rPr>
        <w:t>b)</w:t>
      </w:r>
      <w:r w:rsidRPr="00564635">
        <w:rPr>
          <w:rFonts w:ascii="Calibri" w:hAnsi="Calibri" w:cs="Calibri"/>
          <w:sz w:val="24"/>
          <w:szCs w:val="24"/>
        </w:rPr>
        <w:tab/>
        <w:t>Date ou trimestre de référence de l'IRL : …</w:t>
      </w:r>
      <w:r w:rsidR="009D79C1">
        <w:rPr>
          <w:rFonts w:ascii="Calibri" w:hAnsi="Calibri" w:cs="Calibri"/>
          <w:sz w:val="24"/>
          <w:szCs w:val="24"/>
        </w:rPr>
        <w:t>……………………</w:t>
      </w:r>
      <w:r w:rsidR="00090589">
        <w:rPr>
          <w:rFonts w:ascii="Calibri" w:hAnsi="Calibri" w:cs="Calibri"/>
          <w:sz w:val="24"/>
          <w:szCs w:val="24"/>
        </w:rPr>
        <w:t>……………………</w:t>
      </w:r>
    </w:p>
    <w:p w14:paraId="6BD6DD3B" w14:textId="77777777" w:rsidR="00564635" w:rsidRDefault="00564635" w:rsidP="001052FE">
      <w:pPr>
        <w:spacing w:after="0"/>
        <w:jc w:val="both"/>
        <w:rPr>
          <w:rFonts w:ascii="Calibri" w:hAnsi="Calibri" w:cs="Calibri"/>
          <w:sz w:val="24"/>
          <w:szCs w:val="24"/>
        </w:rPr>
      </w:pPr>
    </w:p>
    <w:p w14:paraId="5EF20983" w14:textId="2293A8F3" w:rsidR="00564635" w:rsidRPr="00564635" w:rsidRDefault="00564635" w:rsidP="001052FE">
      <w:pPr>
        <w:pStyle w:val="Paragraphedeliste"/>
        <w:numPr>
          <w:ilvl w:val="0"/>
          <w:numId w:val="9"/>
        </w:numPr>
        <w:spacing w:after="0"/>
        <w:jc w:val="both"/>
        <w:rPr>
          <w:rFonts w:ascii="Calibri" w:hAnsi="Calibri" w:cs="Calibri"/>
          <w:b/>
          <w:bCs/>
          <w:sz w:val="24"/>
          <w:szCs w:val="24"/>
        </w:rPr>
      </w:pPr>
      <w:r w:rsidRPr="00564635">
        <w:rPr>
          <w:rFonts w:ascii="Calibri" w:hAnsi="Calibri" w:cs="Calibri"/>
          <w:b/>
          <w:bCs/>
          <w:sz w:val="24"/>
          <w:szCs w:val="24"/>
        </w:rPr>
        <w:t>Charges récupérables</w:t>
      </w:r>
    </w:p>
    <w:p w14:paraId="41E76177" w14:textId="77777777" w:rsidR="00564635" w:rsidRDefault="00564635" w:rsidP="001052FE">
      <w:pPr>
        <w:spacing w:after="0"/>
        <w:jc w:val="both"/>
        <w:rPr>
          <w:rFonts w:ascii="Calibri" w:hAnsi="Calibri" w:cs="Calibri"/>
          <w:b/>
          <w:bCs/>
          <w:sz w:val="24"/>
          <w:szCs w:val="24"/>
        </w:rPr>
      </w:pPr>
    </w:p>
    <w:p w14:paraId="68BEE31A" w14:textId="77777777" w:rsidR="00564635" w:rsidRPr="00564635" w:rsidRDefault="00564635" w:rsidP="001052FE">
      <w:pPr>
        <w:spacing w:after="0"/>
        <w:jc w:val="both"/>
        <w:rPr>
          <w:rFonts w:ascii="Calibri" w:hAnsi="Calibri" w:cs="Calibri"/>
          <w:sz w:val="24"/>
          <w:szCs w:val="24"/>
        </w:rPr>
      </w:pPr>
      <w:r w:rsidRPr="00564635">
        <w:rPr>
          <w:rFonts w:ascii="Calibri" w:hAnsi="Calibri" w:cs="Calibri"/>
          <w:sz w:val="24"/>
          <w:szCs w:val="24"/>
        </w:rPr>
        <w:t>1.</w:t>
      </w:r>
      <w:r w:rsidRPr="00564635">
        <w:rPr>
          <w:rFonts w:ascii="Calibri" w:hAnsi="Calibri" w:cs="Calibri"/>
          <w:sz w:val="24"/>
          <w:szCs w:val="24"/>
        </w:rPr>
        <w:tab/>
        <w:t>Modalité de règlement des charges récupérables : [Provisions sur charges avec régularisation annuelle ou paiement périodique des charges sans provision ou récupération des charges par le bailleur sous la forme d'un forfait].</w:t>
      </w:r>
    </w:p>
    <w:p w14:paraId="7A72C4A7" w14:textId="77777777" w:rsidR="00090589" w:rsidRDefault="00564635" w:rsidP="001052FE">
      <w:pPr>
        <w:spacing w:after="0"/>
        <w:jc w:val="both"/>
        <w:rPr>
          <w:rFonts w:ascii="Calibri" w:hAnsi="Calibri" w:cs="Calibri"/>
          <w:sz w:val="24"/>
          <w:szCs w:val="24"/>
        </w:rPr>
      </w:pPr>
      <w:r w:rsidRPr="00564635">
        <w:rPr>
          <w:rFonts w:ascii="Calibri" w:hAnsi="Calibri" w:cs="Calibri"/>
          <w:sz w:val="24"/>
          <w:szCs w:val="24"/>
        </w:rPr>
        <w:t>2.</w:t>
      </w:r>
      <w:r w:rsidRPr="00564635">
        <w:rPr>
          <w:rFonts w:ascii="Calibri" w:hAnsi="Calibri" w:cs="Calibri"/>
          <w:sz w:val="24"/>
          <w:szCs w:val="24"/>
        </w:rPr>
        <w:tab/>
        <w:t>Le cas échéant, Montant des provisions sur charges ou du forfait de charges</w:t>
      </w:r>
    </w:p>
    <w:p w14:paraId="7E1B5C92" w14:textId="7094637D" w:rsidR="00564635" w:rsidRPr="00564635" w:rsidRDefault="00090589" w:rsidP="001052FE">
      <w:pPr>
        <w:spacing w:after="0"/>
        <w:jc w:val="both"/>
        <w:rPr>
          <w:rFonts w:ascii="Calibri" w:hAnsi="Calibri" w:cs="Calibri"/>
          <w:sz w:val="24"/>
          <w:szCs w:val="24"/>
        </w:rPr>
      </w:pPr>
      <w:r>
        <w:rPr>
          <w:rFonts w:ascii="Calibri" w:hAnsi="Calibri" w:cs="Calibri"/>
          <w:sz w:val="24"/>
          <w:szCs w:val="24"/>
        </w:rPr>
        <w:t>………………………………………………………………………………………………………………………………..</w:t>
      </w:r>
      <w:r w:rsidR="00564635" w:rsidRPr="00564635">
        <w:rPr>
          <w:rFonts w:ascii="Calibri" w:hAnsi="Calibri" w:cs="Calibri"/>
          <w:sz w:val="24"/>
          <w:szCs w:val="24"/>
        </w:rPr>
        <w:t>.</w:t>
      </w:r>
    </w:p>
    <w:p w14:paraId="51DA3446" w14:textId="122D222D" w:rsidR="00564635" w:rsidRDefault="00564635" w:rsidP="001052FE">
      <w:pPr>
        <w:spacing w:after="0"/>
        <w:jc w:val="both"/>
        <w:rPr>
          <w:rFonts w:ascii="Calibri" w:hAnsi="Calibri" w:cs="Calibri"/>
          <w:sz w:val="24"/>
          <w:szCs w:val="24"/>
        </w:rPr>
      </w:pPr>
      <w:r w:rsidRPr="00564635">
        <w:rPr>
          <w:rFonts w:ascii="Calibri" w:hAnsi="Calibri" w:cs="Calibri"/>
          <w:sz w:val="24"/>
          <w:szCs w:val="24"/>
        </w:rPr>
        <w:t>3.</w:t>
      </w:r>
      <w:r w:rsidRPr="00564635">
        <w:rPr>
          <w:rFonts w:ascii="Calibri" w:hAnsi="Calibri" w:cs="Calibri"/>
          <w:sz w:val="24"/>
          <w:szCs w:val="24"/>
        </w:rPr>
        <w:tab/>
        <w:t>Le cas échéant, Modalités de révision du forfait de charges : (32)</w:t>
      </w:r>
    </w:p>
    <w:p w14:paraId="48727BFF" w14:textId="36EEA6A9" w:rsidR="00090589" w:rsidRDefault="00090589" w:rsidP="001052FE">
      <w:pPr>
        <w:spacing w:after="0"/>
        <w:jc w:val="both"/>
        <w:rPr>
          <w:rFonts w:ascii="Calibri" w:hAnsi="Calibri" w:cs="Calibri"/>
          <w:sz w:val="24"/>
          <w:szCs w:val="24"/>
        </w:rPr>
      </w:pPr>
      <w:r>
        <w:rPr>
          <w:rFonts w:ascii="Calibri" w:hAnsi="Calibri" w:cs="Calibri"/>
          <w:sz w:val="24"/>
          <w:szCs w:val="24"/>
        </w:rPr>
        <w:t>…………………………………………………………………………………………………………………………………</w:t>
      </w:r>
    </w:p>
    <w:p w14:paraId="4EA04A96" w14:textId="77777777" w:rsidR="00564635" w:rsidRDefault="00564635" w:rsidP="001052FE">
      <w:pPr>
        <w:spacing w:after="0"/>
        <w:jc w:val="both"/>
        <w:rPr>
          <w:rFonts w:ascii="Calibri" w:hAnsi="Calibri" w:cs="Calibri"/>
          <w:sz w:val="24"/>
          <w:szCs w:val="24"/>
        </w:rPr>
      </w:pPr>
    </w:p>
    <w:p w14:paraId="7CBDF9BD" w14:textId="161041C9" w:rsidR="00564635" w:rsidRDefault="00564635" w:rsidP="001052FE">
      <w:pPr>
        <w:pStyle w:val="Paragraphedeliste"/>
        <w:numPr>
          <w:ilvl w:val="0"/>
          <w:numId w:val="9"/>
        </w:numPr>
        <w:spacing w:after="0"/>
        <w:jc w:val="both"/>
        <w:rPr>
          <w:rFonts w:ascii="Calibri" w:hAnsi="Calibri" w:cs="Calibri"/>
          <w:sz w:val="24"/>
          <w:szCs w:val="24"/>
        </w:rPr>
      </w:pPr>
      <w:r w:rsidRPr="00564635">
        <w:rPr>
          <w:rFonts w:ascii="Calibri" w:hAnsi="Calibri" w:cs="Calibri"/>
          <w:b/>
          <w:bCs/>
          <w:sz w:val="24"/>
          <w:szCs w:val="24"/>
        </w:rPr>
        <w:t xml:space="preserve"> Le cas échéant, </w:t>
      </w:r>
      <w:r w:rsidR="007A2320">
        <w:rPr>
          <w:rFonts w:ascii="Calibri" w:hAnsi="Calibri" w:cs="Calibri"/>
          <w:b/>
          <w:bCs/>
          <w:sz w:val="24"/>
          <w:szCs w:val="24"/>
        </w:rPr>
        <w:t>e</w:t>
      </w:r>
      <w:r w:rsidRPr="00564635">
        <w:rPr>
          <w:rFonts w:ascii="Calibri" w:hAnsi="Calibri" w:cs="Calibri"/>
          <w:b/>
          <w:bCs/>
          <w:sz w:val="24"/>
          <w:szCs w:val="24"/>
        </w:rPr>
        <w:t>n cas de colocation, souscription par le bailleur d'une assurance pour le compte des colocataires (33) :</w:t>
      </w:r>
      <w:r w:rsidRPr="00564635">
        <w:rPr>
          <w:rFonts w:ascii="Calibri" w:hAnsi="Calibri" w:cs="Calibri"/>
          <w:sz w:val="24"/>
          <w:szCs w:val="24"/>
        </w:rPr>
        <w:t xml:space="preserve"> [Oui / Non]</w:t>
      </w:r>
    </w:p>
    <w:p w14:paraId="79C34BBF" w14:textId="77777777" w:rsidR="00564635" w:rsidRDefault="00564635" w:rsidP="001052FE">
      <w:pPr>
        <w:spacing w:after="0"/>
        <w:jc w:val="both"/>
        <w:rPr>
          <w:rFonts w:ascii="Calibri" w:hAnsi="Calibri" w:cs="Calibri"/>
          <w:sz w:val="24"/>
          <w:szCs w:val="24"/>
        </w:rPr>
      </w:pPr>
    </w:p>
    <w:p w14:paraId="762732A8" w14:textId="0DB3AE85" w:rsidR="00564635" w:rsidRPr="00564635" w:rsidRDefault="00564635" w:rsidP="001052FE">
      <w:pPr>
        <w:spacing w:after="0"/>
        <w:jc w:val="both"/>
        <w:rPr>
          <w:rFonts w:ascii="Calibri" w:hAnsi="Calibri" w:cs="Calibri"/>
          <w:sz w:val="24"/>
          <w:szCs w:val="24"/>
        </w:rPr>
      </w:pPr>
      <w:r w:rsidRPr="00564635">
        <w:rPr>
          <w:rFonts w:ascii="Calibri" w:hAnsi="Calibri" w:cs="Calibri"/>
          <w:sz w:val="24"/>
          <w:szCs w:val="24"/>
        </w:rPr>
        <w:t>a)</w:t>
      </w:r>
      <w:r w:rsidRPr="00564635">
        <w:rPr>
          <w:rFonts w:ascii="Calibri" w:hAnsi="Calibri" w:cs="Calibri"/>
          <w:sz w:val="24"/>
          <w:szCs w:val="24"/>
        </w:rPr>
        <w:tab/>
        <w:t xml:space="preserve">Montant total annuel récupérable au titre de l'assurance pour compte des colocataires : </w:t>
      </w:r>
      <w:r w:rsidR="00090589">
        <w:rPr>
          <w:rFonts w:ascii="Calibri" w:hAnsi="Calibri" w:cs="Calibri"/>
          <w:sz w:val="24"/>
          <w:szCs w:val="24"/>
        </w:rPr>
        <w:t>……………………………</w:t>
      </w:r>
      <w:proofErr w:type="gramStart"/>
      <w:r w:rsidR="00090589">
        <w:rPr>
          <w:rFonts w:ascii="Calibri" w:hAnsi="Calibri" w:cs="Calibri"/>
          <w:sz w:val="24"/>
          <w:szCs w:val="24"/>
        </w:rPr>
        <w:t>…….</w:t>
      </w:r>
      <w:proofErr w:type="gramEnd"/>
      <w:r w:rsidR="00090589">
        <w:rPr>
          <w:rFonts w:ascii="Calibri" w:hAnsi="Calibri" w:cs="Calibri"/>
          <w:sz w:val="24"/>
          <w:szCs w:val="24"/>
        </w:rPr>
        <w:t>. €</w:t>
      </w:r>
      <w:r w:rsidRPr="00564635">
        <w:rPr>
          <w:rFonts w:ascii="Calibri" w:hAnsi="Calibri" w:cs="Calibri"/>
          <w:sz w:val="24"/>
          <w:szCs w:val="24"/>
        </w:rPr>
        <w:t xml:space="preserve"> (34).</w:t>
      </w:r>
    </w:p>
    <w:p w14:paraId="38E34AED" w14:textId="0D667324" w:rsidR="00564635" w:rsidRDefault="00564635" w:rsidP="001052FE">
      <w:pPr>
        <w:spacing w:after="0"/>
        <w:jc w:val="both"/>
        <w:rPr>
          <w:rFonts w:ascii="Calibri" w:hAnsi="Calibri" w:cs="Calibri"/>
          <w:sz w:val="24"/>
          <w:szCs w:val="24"/>
        </w:rPr>
      </w:pPr>
      <w:r w:rsidRPr="00564635">
        <w:rPr>
          <w:rFonts w:ascii="Calibri" w:hAnsi="Calibri" w:cs="Calibri"/>
          <w:sz w:val="24"/>
          <w:szCs w:val="24"/>
        </w:rPr>
        <w:t>b)</w:t>
      </w:r>
      <w:r w:rsidRPr="00564635">
        <w:rPr>
          <w:rFonts w:ascii="Calibri" w:hAnsi="Calibri" w:cs="Calibri"/>
          <w:sz w:val="24"/>
          <w:szCs w:val="24"/>
        </w:rPr>
        <w:tab/>
        <w:t xml:space="preserve">Montant récupérable par douzième : </w:t>
      </w:r>
      <w:r w:rsidR="00090589">
        <w:rPr>
          <w:rFonts w:ascii="Calibri" w:hAnsi="Calibri" w:cs="Calibri"/>
          <w:sz w:val="24"/>
          <w:szCs w:val="24"/>
        </w:rPr>
        <w:t>……………………………</w:t>
      </w:r>
      <w:proofErr w:type="gramStart"/>
      <w:r w:rsidR="00090589">
        <w:rPr>
          <w:rFonts w:ascii="Calibri" w:hAnsi="Calibri" w:cs="Calibri"/>
          <w:sz w:val="24"/>
          <w:szCs w:val="24"/>
        </w:rPr>
        <w:t>…….</w:t>
      </w:r>
      <w:proofErr w:type="gramEnd"/>
      <w:r w:rsidR="00090589">
        <w:rPr>
          <w:rFonts w:ascii="Calibri" w:hAnsi="Calibri" w:cs="Calibri"/>
          <w:sz w:val="24"/>
          <w:szCs w:val="24"/>
        </w:rPr>
        <w:t>. €</w:t>
      </w:r>
    </w:p>
    <w:p w14:paraId="57346AD1" w14:textId="77777777" w:rsidR="00412A33" w:rsidRDefault="00412A33" w:rsidP="001052FE">
      <w:pPr>
        <w:spacing w:after="0"/>
        <w:jc w:val="both"/>
        <w:rPr>
          <w:rFonts w:ascii="Calibri" w:hAnsi="Calibri" w:cs="Calibri"/>
          <w:sz w:val="24"/>
          <w:szCs w:val="24"/>
        </w:rPr>
      </w:pPr>
    </w:p>
    <w:p w14:paraId="47D61753" w14:textId="77777777" w:rsidR="00412A33" w:rsidRDefault="00412A33" w:rsidP="001052FE">
      <w:pPr>
        <w:spacing w:after="0"/>
        <w:jc w:val="both"/>
        <w:rPr>
          <w:rFonts w:ascii="Calibri" w:hAnsi="Calibri" w:cs="Calibri"/>
          <w:sz w:val="24"/>
          <w:szCs w:val="24"/>
        </w:rPr>
      </w:pPr>
    </w:p>
    <w:p w14:paraId="6FEF1C93" w14:textId="77777777" w:rsidR="00564635" w:rsidRDefault="00564635" w:rsidP="001052FE">
      <w:pPr>
        <w:spacing w:after="0"/>
        <w:jc w:val="both"/>
        <w:rPr>
          <w:rFonts w:ascii="Calibri" w:hAnsi="Calibri" w:cs="Calibri"/>
          <w:sz w:val="24"/>
          <w:szCs w:val="24"/>
        </w:rPr>
      </w:pPr>
    </w:p>
    <w:p w14:paraId="185B6C79" w14:textId="44394177" w:rsidR="00564635" w:rsidRPr="00564635" w:rsidRDefault="00564635" w:rsidP="001052FE">
      <w:pPr>
        <w:pStyle w:val="Paragraphedeliste"/>
        <w:numPr>
          <w:ilvl w:val="0"/>
          <w:numId w:val="9"/>
        </w:numPr>
        <w:spacing w:after="0"/>
        <w:jc w:val="both"/>
        <w:rPr>
          <w:rFonts w:ascii="Calibri" w:hAnsi="Calibri" w:cs="Calibri"/>
          <w:b/>
          <w:bCs/>
          <w:sz w:val="24"/>
          <w:szCs w:val="24"/>
        </w:rPr>
      </w:pPr>
      <w:r w:rsidRPr="00564635">
        <w:rPr>
          <w:rFonts w:ascii="Calibri" w:hAnsi="Calibri" w:cs="Calibri"/>
          <w:b/>
          <w:bCs/>
          <w:sz w:val="24"/>
          <w:szCs w:val="24"/>
        </w:rPr>
        <w:t>Modalités de paiement</w:t>
      </w:r>
    </w:p>
    <w:p w14:paraId="065D17BB" w14:textId="21152016" w:rsidR="00564635" w:rsidRPr="00564635" w:rsidRDefault="00564635" w:rsidP="001052FE">
      <w:pPr>
        <w:pStyle w:val="Paragraphedeliste"/>
        <w:numPr>
          <w:ilvl w:val="0"/>
          <w:numId w:val="10"/>
        </w:numPr>
        <w:spacing w:after="0"/>
        <w:jc w:val="both"/>
        <w:rPr>
          <w:rFonts w:ascii="Calibri" w:hAnsi="Calibri" w:cs="Calibri"/>
          <w:sz w:val="24"/>
          <w:szCs w:val="24"/>
        </w:rPr>
      </w:pPr>
      <w:r>
        <w:rPr>
          <w:rFonts w:ascii="Calibri" w:hAnsi="Calibri" w:cs="Calibri"/>
          <w:sz w:val="24"/>
          <w:szCs w:val="24"/>
        </w:rPr>
        <w:t>P</w:t>
      </w:r>
      <w:r w:rsidRPr="00564635">
        <w:rPr>
          <w:rFonts w:ascii="Calibri" w:hAnsi="Calibri" w:cs="Calibri"/>
          <w:sz w:val="24"/>
          <w:szCs w:val="24"/>
        </w:rPr>
        <w:t>ériodicité du paiement</w:t>
      </w:r>
      <w:r w:rsidR="00090589">
        <w:rPr>
          <w:rFonts w:ascii="Calibri" w:hAnsi="Calibri" w:cs="Calibri"/>
          <w:sz w:val="24"/>
          <w:szCs w:val="24"/>
        </w:rPr>
        <w:t> : …………………………………………………………………………………………</w:t>
      </w:r>
    </w:p>
    <w:p w14:paraId="3C641622" w14:textId="681A2A20" w:rsidR="00564635" w:rsidRPr="00564635" w:rsidRDefault="00564635" w:rsidP="001052FE">
      <w:pPr>
        <w:pStyle w:val="Paragraphedeliste"/>
        <w:numPr>
          <w:ilvl w:val="0"/>
          <w:numId w:val="10"/>
        </w:numPr>
        <w:spacing w:after="0"/>
        <w:jc w:val="both"/>
        <w:rPr>
          <w:rFonts w:ascii="Calibri" w:hAnsi="Calibri" w:cs="Calibri"/>
          <w:sz w:val="24"/>
          <w:szCs w:val="24"/>
        </w:rPr>
      </w:pPr>
      <w:r>
        <w:rPr>
          <w:rFonts w:ascii="Calibri" w:hAnsi="Calibri" w:cs="Calibri"/>
          <w:sz w:val="24"/>
          <w:szCs w:val="24"/>
        </w:rPr>
        <w:t>P</w:t>
      </w:r>
      <w:r w:rsidRPr="00564635">
        <w:rPr>
          <w:rFonts w:ascii="Calibri" w:hAnsi="Calibri" w:cs="Calibri"/>
          <w:sz w:val="24"/>
          <w:szCs w:val="24"/>
        </w:rPr>
        <w:t>aiement [à échoir / à terme échu]</w:t>
      </w:r>
      <w:r w:rsidR="00090589">
        <w:rPr>
          <w:rFonts w:ascii="Calibri" w:hAnsi="Calibri" w:cs="Calibri"/>
          <w:sz w:val="24"/>
          <w:szCs w:val="24"/>
        </w:rPr>
        <w:t> : …………………………………………………………………</w:t>
      </w:r>
      <w:proofErr w:type="gramStart"/>
      <w:r w:rsidR="00090589">
        <w:rPr>
          <w:rFonts w:ascii="Calibri" w:hAnsi="Calibri" w:cs="Calibri"/>
          <w:sz w:val="24"/>
          <w:szCs w:val="24"/>
        </w:rPr>
        <w:t>…….</w:t>
      </w:r>
      <w:proofErr w:type="gramEnd"/>
      <w:r w:rsidR="00090589">
        <w:rPr>
          <w:rFonts w:ascii="Calibri" w:hAnsi="Calibri" w:cs="Calibri"/>
          <w:sz w:val="24"/>
          <w:szCs w:val="24"/>
        </w:rPr>
        <w:t>.</w:t>
      </w:r>
    </w:p>
    <w:p w14:paraId="66B1EED7" w14:textId="30FA6E75" w:rsidR="00564635" w:rsidRPr="00564635" w:rsidRDefault="00564635" w:rsidP="001052FE">
      <w:pPr>
        <w:pStyle w:val="Paragraphedeliste"/>
        <w:numPr>
          <w:ilvl w:val="0"/>
          <w:numId w:val="10"/>
        </w:numPr>
        <w:spacing w:after="0"/>
        <w:jc w:val="both"/>
        <w:rPr>
          <w:rFonts w:ascii="Calibri" w:hAnsi="Calibri" w:cs="Calibri"/>
          <w:sz w:val="24"/>
          <w:szCs w:val="24"/>
        </w:rPr>
      </w:pPr>
      <w:r>
        <w:rPr>
          <w:rFonts w:ascii="Calibri" w:hAnsi="Calibri" w:cs="Calibri"/>
          <w:sz w:val="24"/>
          <w:szCs w:val="24"/>
        </w:rPr>
        <w:t>D</w:t>
      </w:r>
      <w:r w:rsidRPr="00564635">
        <w:rPr>
          <w:rFonts w:ascii="Calibri" w:hAnsi="Calibri" w:cs="Calibri"/>
          <w:sz w:val="24"/>
          <w:szCs w:val="24"/>
        </w:rPr>
        <w:t>ate ou période de paiement :</w:t>
      </w:r>
      <w:r w:rsidR="00090589">
        <w:rPr>
          <w:rFonts w:ascii="Calibri" w:hAnsi="Calibri" w:cs="Calibri"/>
          <w:sz w:val="24"/>
          <w:szCs w:val="24"/>
        </w:rPr>
        <w:t xml:space="preserve"> ………………………………………………………………………………….</w:t>
      </w:r>
    </w:p>
    <w:p w14:paraId="53249BCD" w14:textId="67B9C4B8" w:rsidR="00564635" w:rsidRPr="00564635" w:rsidRDefault="00564635" w:rsidP="001052FE">
      <w:pPr>
        <w:pStyle w:val="Paragraphedeliste"/>
        <w:numPr>
          <w:ilvl w:val="0"/>
          <w:numId w:val="10"/>
        </w:numPr>
        <w:spacing w:after="0"/>
        <w:jc w:val="both"/>
        <w:rPr>
          <w:rFonts w:ascii="Calibri" w:hAnsi="Calibri" w:cs="Calibri"/>
          <w:sz w:val="24"/>
          <w:szCs w:val="24"/>
        </w:rPr>
      </w:pPr>
      <w:r>
        <w:rPr>
          <w:rFonts w:ascii="Calibri" w:hAnsi="Calibri" w:cs="Calibri"/>
          <w:sz w:val="24"/>
          <w:szCs w:val="24"/>
        </w:rPr>
        <w:t>L</w:t>
      </w:r>
      <w:r w:rsidRPr="00564635">
        <w:rPr>
          <w:rFonts w:ascii="Calibri" w:hAnsi="Calibri" w:cs="Calibri"/>
          <w:sz w:val="24"/>
          <w:szCs w:val="24"/>
        </w:rPr>
        <w:t xml:space="preserve">e cas échéant, Lieu de paiement : </w:t>
      </w:r>
      <w:r w:rsidR="00090589">
        <w:rPr>
          <w:rFonts w:ascii="Calibri" w:hAnsi="Calibri" w:cs="Calibri"/>
          <w:sz w:val="24"/>
          <w:szCs w:val="24"/>
        </w:rPr>
        <w:t>………………………………………………………………………</w:t>
      </w:r>
      <w:proofErr w:type="gramStart"/>
      <w:r w:rsidR="00090589">
        <w:rPr>
          <w:rFonts w:ascii="Calibri" w:hAnsi="Calibri" w:cs="Calibri"/>
          <w:sz w:val="24"/>
          <w:szCs w:val="24"/>
        </w:rPr>
        <w:t>…….</w:t>
      </w:r>
      <w:proofErr w:type="gramEnd"/>
      <w:r w:rsidR="00090589">
        <w:rPr>
          <w:rFonts w:ascii="Calibri" w:hAnsi="Calibri" w:cs="Calibri"/>
          <w:sz w:val="24"/>
          <w:szCs w:val="24"/>
        </w:rPr>
        <w:t>.</w:t>
      </w:r>
    </w:p>
    <w:p w14:paraId="3E79DE51" w14:textId="3FDE3303" w:rsidR="00564635" w:rsidRDefault="00564635" w:rsidP="001052FE">
      <w:pPr>
        <w:pStyle w:val="Paragraphedeliste"/>
        <w:numPr>
          <w:ilvl w:val="0"/>
          <w:numId w:val="10"/>
        </w:numPr>
        <w:spacing w:after="0"/>
        <w:jc w:val="both"/>
        <w:rPr>
          <w:rFonts w:ascii="Calibri" w:hAnsi="Calibri" w:cs="Calibri"/>
          <w:sz w:val="24"/>
          <w:szCs w:val="24"/>
        </w:rPr>
      </w:pPr>
      <w:r>
        <w:rPr>
          <w:rFonts w:ascii="Calibri" w:hAnsi="Calibri" w:cs="Calibri"/>
          <w:sz w:val="24"/>
          <w:szCs w:val="24"/>
        </w:rPr>
        <w:t>L</w:t>
      </w:r>
      <w:r w:rsidRPr="00564635">
        <w:rPr>
          <w:rFonts w:ascii="Calibri" w:hAnsi="Calibri" w:cs="Calibri"/>
          <w:sz w:val="24"/>
          <w:szCs w:val="24"/>
        </w:rPr>
        <w:t xml:space="preserve">e cas échéant, Montant total </w:t>
      </w:r>
      <w:proofErr w:type="gramStart"/>
      <w:r w:rsidRPr="00564635">
        <w:rPr>
          <w:rFonts w:ascii="Calibri" w:hAnsi="Calibri" w:cs="Calibri"/>
          <w:sz w:val="24"/>
          <w:szCs w:val="24"/>
        </w:rPr>
        <w:t>du</w:t>
      </w:r>
      <w:proofErr w:type="gramEnd"/>
      <w:r w:rsidRPr="00564635">
        <w:rPr>
          <w:rFonts w:ascii="Calibri" w:hAnsi="Calibri" w:cs="Calibri"/>
          <w:sz w:val="24"/>
          <w:szCs w:val="24"/>
        </w:rPr>
        <w:t xml:space="preserve"> à la première échéance de paiement pour une période complète de location : [Détailler la somme des montants relatifs au loyer, aux charges récupérable</w:t>
      </w:r>
      <w:r>
        <w:rPr>
          <w:rFonts w:ascii="Calibri" w:hAnsi="Calibri" w:cs="Calibri"/>
          <w:sz w:val="24"/>
          <w:szCs w:val="24"/>
        </w:rPr>
        <w:t>s</w:t>
      </w:r>
      <w:r w:rsidRPr="00564635">
        <w:rPr>
          <w:rFonts w:ascii="Calibri" w:hAnsi="Calibri" w:cs="Calibri"/>
          <w:sz w:val="24"/>
          <w:szCs w:val="24"/>
        </w:rPr>
        <w:t>, à la contribution pour le partage des économies de charges et, en cas de colocation, à l'assurance récupérable pour le compte des colocataires].</w:t>
      </w:r>
    </w:p>
    <w:p w14:paraId="4BA6A8A9" w14:textId="560BC1E5" w:rsidR="00090589" w:rsidRPr="00564635" w:rsidRDefault="00090589" w:rsidP="001052FE">
      <w:pPr>
        <w:pStyle w:val="Paragraphedeliste"/>
        <w:spacing w:after="0"/>
        <w:jc w:val="both"/>
        <w:rPr>
          <w:rFonts w:ascii="Calibri" w:hAnsi="Calibri" w:cs="Calibri"/>
          <w:sz w:val="24"/>
          <w:szCs w:val="24"/>
        </w:rPr>
      </w:pPr>
      <w:r>
        <w:rPr>
          <w:rFonts w:ascii="Calibri" w:hAnsi="Calibri" w:cs="Calibri"/>
          <w:sz w:val="24"/>
          <w:szCs w:val="24"/>
        </w:rPr>
        <w:t>………………………………………………………………………………………………………………………………………………………………………………………………………………………………………………………………………………………………………………………………………………………………………………………………………………</w:t>
      </w:r>
    </w:p>
    <w:p w14:paraId="7C5ABBA9" w14:textId="77777777" w:rsidR="00564635" w:rsidRDefault="00564635" w:rsidP="001052FE">
      <w:pPr>
        <w:spacing w:after="0"/>
        <w:jc w:val="both"/>
        <w:rPr>
          <w:rFonts w:ascii="Calibri" w:hAnsi="Calibri" w:cs="Calibri"/>
          <w:sz w:val="24"/>
          <w:szCs w:val="24"/>
        </w:rPr>
      </w:pPr>
    </w:p>
    <w:p w14:paraId="78B24EA8" w14:textId="2BF0DB90" w:rsidR="00564635" w:rsidRPr="00A57E17" w:rsidRDefault="00564635" w:rsidP="001052FE">
      <w:pPr>
        <w:pStyle w:val="Paragraphedeliste"/>
        <w:numPr>
          <w:ilvl w:val="0"/>
          <w:numId w:val="9"/>
        </w:numPr>
        <w:spacing w:after="0"/>
        <w:jc w:val="both"/>
        <w:rPr>
          <w:rFonts w:ascii="Calibri" w:hAnsi="Calibri" w:cs="Calibri"/>
          <w:b/>
          <w:bCs/>
          <w:sz w:val="24"/>
          <w:szCs w:val="24"/>
        </w:rPr>
      </w:pPr>
      <w:r w:rsidRPr="00A57E17">
        <w:rPr>
          <w:rFonts w:ascii="Calibri" w:hAnsi="Calibri" w:cs="Calibri"/>
          <w:b/>
          <w:bCs/>
          <w:sz w:val="24"/>
          <w:szCs w:val="24"/>
        </w:rPr>
        <w:t>Le cas échéant, exclusivement lors d'un renouvellement de contrat, Modalités de réévaluation d'un loyer manifestement sous-évalué</w:t>
      </w:r>
    </w:p>
    <w:p w14:paraId="2E4BC5D2" w14:textId="77777777" w:rsidR="00A57E17" w:rsidRDefault="00A57E17" w:rsidP="001052FE">
      <w:pPr>
        <w:spacing w:after="0"/>
        <w:jc w:val="both"/>
        <w:rPr>
          <w:rFonts w:ascii="Calibri" w:hAnsi="Calibri" w:cs="Calibri"/>
          <w:b/>
          <w:bCs/>
          <w:sz w:val="24"/>
          <w:szCs w:val="24"/>
        </w:rPr>
      </w:pPr>
    </w:p>
    <w:p w14:paraId="6DB4FB1E" w14:textId="38D46BF2" w:rsidR="00A57E17" w:rsidRPr="00A57E17" w:rsidRDefault="00A57E17" w:rsidP="001052FE">
      <w:pPr>
        <w:spacing w:after="0"/>
        <w:jc w:val="both"/>
        <w:rPr>
          <w:rFonts w:ascii="Calibri" w:hAnsi="Calibri" w:cs="Calibri"/>
          <w:sz w:val="24"/>
          <w:szCs w:val="24"/>
        </w:rPr>
      </w:pPr>
      <w:r w:rsidRPr="00A57E17">
        <w:rPr>
          <w:rFonts w:ascii="Calibri" w:hAnsi="Calibri" w:cs="Calibri"/>
          <w:sz w:val="24"/>
          <w:szCs w:val="24"/>
        </w:rPr>
        <w:t>1.</w:t>
      </w:r>
      <w:r w:rsidRPr="00A57E17">
        <w:rPr>
          <w:rFonts w:ascii="Calibri" w:hAnsi="Calibri" w:cs="Calibri"/>
          <w:sz w:val="24"/>
          <w:szCs w:val="24"/>
        </w:rPr>
        <w:tab/>
        <w:t xml:space="preserve">Montant de la hausse ou de la baisse de loyer mensuelle : </w:t>
      </w:r>
      <w:r w:rsidR="00090589">
        <w:rPr>
          <w:rFonts w:ascii="Calibri" w:hAnsi="Calibri" w:cs="Calibri"/>
          <w:sz w:val="24"/>
          <w:szCs w:val="24"/>
        </w:rPr>
        <w:t>……………………………….</w:t>
      </w:r>
    </w:p>
    <w:p w14:paraId="1B4E150A" w14:textId="2BE053A6" w:rsidR="00A57E17" w:rsidRDefault="00A57E17" w:rsidP="001052FE">
      <w:pPr>
        <w:spacing w:after="0"/>
        <w:jc w:val="both"/>
        <w:rPr>
          <w:rFonts w:ascii="Calibri" w:hAnsi="Calibri" w:cs="Calibri"/>
          <w:sz w:val="24"/>
          <w:szCs w:val="24"/>
        </w:rPr>
      </w:pPr>
      <w:r w:rsidRPr="00A57E17">
        <w:rPr>
          <w:rFonts w:ascii="Calibri" w:hAnsi="Calibri" w:cs="Calibri"/>
          <w:sz w:val="24"/>
          <w:szCs w:val="24"/>
        </w:rPr>
        <w:lastRenderedPageBreak/>
        <w:t>2.</w:t>
      </w:r>
      <w:r w:rsidRPr="00A57E17">
        <w:rPr>
          <w:rFonts w:ascii="Calibri" w:hAnsi="Calibri" w:cs="Calibri"/>
          <w:sz w:val="24"/>
          <w:szCs w:val="24"/>
        </w:rPr>
        <w:tab/>
        <w:t>Modalité d'application annuelle de la hausse : [par tiers ou par sixième selon la durée du contrat et le montant de la hausse de loyer]</w:t>
      </w:r>
      <w:r w:rsidR="00090589">
        <w:rPr>
          <w:rFonts w:ascii="Calibri" w:hAnsi="Calibri" w:cs="Calibri"/>
          <w:sz w:val="24"/>
          <w:szCs w:val="24"/>
        </w:rPr>
        <w:t xml:space="preserve"> …………………………………………………………….</w:t>
      </w:r>
    </w:p>
    <w:p w14:paraId="16465773" w14:textId="77777777" w:rsidR="00A57E17" w:rsidRDefault="00A57E17" w:rsidP="001052FE">
      <w:pPr>
        <w:spacing w:after="0"/>
        <w:jc w:val="both"/>
        <w:rPr>
          <w:rFonts w:ascii="Calibri" w:hAnsi="Calibri" w:cs="Calibri"/>
          <w:sz w:val="24"/>
          <w:szCs w:val="24"/>
        </w:rPr>
      </w:pPr>
    </w:p>
    <w:p w14:paraId="61EC77E0" w14:textId="77777777" w:rsidR="001052FE" w:rsidRDefault="001052FE" w:rsidP="001052FE">
      <w:pPr>
        <w:spacing w:after="0"/>
        <w:jc w:val="both"/>
        <w:rPr>
          <w:rFonts w:ascii="Calibri" w:hAnsi="Calibri" w:cs="Calibri"/>
          <w:sz w:val="24"/>
          <w:szCs w:val="24"/>
        </w:rPr>
      </w:pPr>
    </w:p>
    <w:p w14:paraId="39D0BACC" w14:textId="27A2A0EA" w:rsidR="00A57E17" w:rsidRPr="007A2320" w:rsidRDefault="00A57E17"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V.</w:t>
      </w:r>
      <w:r w:rsidR="007A2320" w:rsidRPr="007A2320">
        <w:rPr>
          <w:rFonts w:ascii="Calibri" w:hAnsi="Calibri" w:cs="Calibri"/>
          <w:b/>
          <w:bCs/>
          <w:color w:val="6ABFA7"/>
          <w:sz w:val="24"/>
          <w:szCs w:val="24"/>
          <w:u w:val="single"/>
        </w:rPr>
        <w:t xml:space="preserve"> </w:t>
      </w:r>
      <w:r w:rsidRPr="007A2320">
        <w:rPr>
          <w:rFonts w:ascii="Calibri" w:hAnsi="Calibri" w:cs="Calibri"/>
          <w:b/>
          <w:bCs/>
          <w:color w:val="6ABFA7"/>
          <w:sz w:val="24"/>
          <w:szCs w:val="24"/>
          <w:u w:val="single"/>
        </w:rPr>
        <w:t>TRAVAUX</w:t>
      </w:r>
    </w:p>
    <w:p w14:paraId="70D774CF" w14:textId="77777777" w:rsidR="00A57E17" w:rsidRDefault="00A57E17" w:rsidP="001052FE">
      <w:pPr>
        <w:spacing w:after="0"/>
        <w:jc w:val="both"/>
        <w:rPr>
          <w:rFonts w:ascii="Calibri" w:hAnsi="Calibri" w:cs="Calibri"/>
          <w:sz w:val="24"/>
          <w:szCs w:val="24"/>
        </w:rPr>
      </w:pPr>
    </w:p>
    <w:p w14:paraId="179AF569" w14:textId="59E44659" w:rsidR="00A57E17" w:rsidRDefault="00A57E17" w:rsidP="001052FE">
      <w:pPr>
        <w:pStyle w:val="Paragraphedeliste"/>
        <w:numPr>
          <w:ilvl w:val="0"/>
          <w:numId w:val="11"/>
        </w:numPr>
        <w:spacing w:after="0"/>
        <w:jc w:val="both"/>
        <w:rPr>
          <w:rFonts w:ascii="Calibri" w:hAnsi="Calibri" w:cs="Calibri"/>
          <w:sz w:val="24"/>
          <w:szCs w:val="24"/>
        </w:rPr>
      </w:pPr>
      <w:r w:rsidRPr="00A57E17">
        <w:rPr>
          <w:rFonts w:ascii="Calibri" w:hAnsi="Calibri" w:cs="Calibri"/>
          <w:sz w:val="24"/>
          <w:szCs w:val="24"/>
        </w:rPr>
        <w:t xml:space="preserve">Le cas échéant, </w:t>
      </w:r>
      <w:r w:rsidR="007A2320">
        <w:rPr>
          <w:rFonts w:ascii="Calibri" w:hAnsi="Calibri" w:cs="Calibri"/>
          <w:sz w:val="24"/>
          <w:szCs w:val="24"/>
        </w:rPr>
        <w:t>m</w:t>
      </w:r>
      <w:r w:rsidRPr="00A57E17">
        <w:rPr>
          <w:rFonts w:ascii="Calibri" w:hAnsi="Calibri" w:cs="Calibri"/>
          <w:sz w:val="24"/>
          <w:szCs w:val="24"/>
        </w:rPr>
        <w:t>ontant et nature des travaux d'amélioration ou de mise en conformité avec les caractéristiques de décence effectués depuis la fin du dernier contrat de location ou depuis le dernier renouvellement : (36)</w:t>
      </w:r>
    </w:p>
    <w:p w14:paraId="5E76DF5D" w14:textId="4FD22E20" w:rsidR="00090589" w:rsidRPr="00A57E17" w:rsidRDefault="00090589" w:rsidP="001052FE">
      <w:pPr>
        <w:pStyle w:val="Paragraphedeliste"/>
        <w:spacing w:after="0"/>
        <w:ind w:left="1065"/>
        <w:jc w:val="both"/>
        <w:rPr>
          <w:rFonts w:ascii="Calibri" w:hAnsi="Calibri" w:cs="Calibri"/>
          <w:sz w:val="24"/>
          <w:szCs w:val="24"/>
        </w:rPr>
      </w:pPr>
      <w:r>
        <w:rPr>
          <w:rFonts w:ascii="Calibri" w:hAnsi="Calibri" w:cs="Calibri"/>
          <w:sz w:val="24"/>
          <w:szCs w:val="24"/>
        </w:rPr>
        <w:t>………………………………………………………………………………………………………………………………………………………………………………………………………………………………………………………………………………………………………………………………………………………………………………………………</w:t>
      </w:r>
    </w:p>
    <w:p w14:paraId="365600CF" w14:textId="77777777" w:rsidR="00A57E17" w:rsidRPr="00A57E17" w:rsidRDefault="00A57E17" w:rsidP="001052FE">
      <w:pPr>
        <w:pStyle w:val="Paragraphedeliste"/>
        <w:spacing w:after="0"/>
        <w:ind w:left="1065"/>
        <w:jc w:val="both"/>
        <w:rPr>
          <w:rFonts w:ascii="Calibri" w:hAnsi="Calibri" w:cs="Calibri"/>
          <w:sz w:val="24"/>
          <w:szCs w:val="24"/>
        </w:rPr>
      </w:pPr>
    </w:p>
    <w:p w14:paraId="2EC573B2" w14:textId="2FE44A06" w:rsidR="00A57E17" w:rsidRDefault="00A57E17" w:rsidP="001052FE">
      <w:pPr>
        <w:pStyle w:val="Paragraphedeliste"/>
        <w:numPr>
          <w:ilvl w:val="0"/>
          <w:numId w:val="11"/>
        </w:numPr>
        <w:spacing w:after="0"/>
        <w:jc w:val="both"/>
        <w:rPr>
          <w:rFonts w:ascii="Calibri" w:hAnsi="Calibri" w:cs="Calibri"/>
          <w:sz w:val="24"/>
          <w:szCs w:val="24"/>
        </w:rPr>
      </w:pPr>
      <w:r w:rsidRPr="00A57E17">
        <w:rPr>
          <w:rFonts w:ascii="Calibri" w:hAnsi="Calibri" w:cs="Calibri"/>
          <w:sz w:val="24"/>
          <w:szCs w:val="24"/>
        </w:rPr>
        <w:t xml:space="preserve">Le cas échéant, </w:t>
      </w:r>
      <w:r w:rsidR="007A2320">
        <w:rPr>
          <w:rFonts w:ascii="Calibri" w:hAnsi="Calibri" w:cs="Calibri"/>
          <w:sz w:val="24"/>
          <w:szCs w:val="24"/>
        </w:rPr>
        <w:t>m</w:t>
      </w:r>
      <w:r w:rsidRPr="00A57E17">
        <w:rPr>
          <w:rFonts w:ascii="Calibri" w:hAnsi="Calibri" w:cs="Calibri"/>
          <w:sz w:val="24"/>
          <w:szCs w:val="24"/>
        </w:rPr>
        <w:t>ajoration du loyer en cours de bail consécutive à des travaux d'amélioration entrepris par le bailleur ou d'acquisitions d'équipements : [nature des travaux ou des équipements, modalités d'exécution, délai de réalisation ou d'acquisition ainsi que montant de la majoration du loyer] (37)</w:t>
      </w:r>
    </w:p>
    <w:p w14:paraId="378EE696" w14:textId="652FAB69" w:rsidR="00090589" w:rsidRPr="00A57E17" w:rsidRDefault="00090589" w:rsidP="001052FE">
      <w:pPr>
        <w:pStyle w:val="Paragraphedeliste"/>
        <w:spacing w:after="0"/>
        <w:ind w:left="1065"/>
        <w:jc w:val="both"/>
        <w:rPr>
          <w:rFonts w:ascii="Calibri" w:hAnsi="Calibri" w:cs="Calibri"/>
          <w:sz w:val="24"/>
          <w:szCs w:val="24"/>
        </w:rPr>
      </w:pPr>
      <w:r>
        <w:rPr>
          <w:rFonts w:ascii="Calibri" w:hAnsi="Calibri" w:cs="Calibri"/>
          <w:sz w:val="24"/>
          <w:szCs w:val="24"/>
        </w:rPr>
        <w:t>………………………………………………………………………………………………………………………………………………………………………………………………………………………………………………………………………………………………………………………………………………………………………………………………</w:t>
      </w:r>
    </w:p>
    <w:p w14:paraId="002EC419" w14:textId="77777777" w:rsidR="00A57E17" w:rsidRPr="00A57E17" w:rsidRDefault="00A57E17" w:rsidP="001052FE">
      <w:pPr>
        <w:pStyle w:val="Paragraphedeliste"/>
        <w:jc w:val="both"/>
        <w:rPr>
          <w:rFonts w:ascii="Calibri" w:hAnsi="Calibri" w:cs="Calibri"/>
          <w:sz w:val="24"/>
          <w:szCs w:val="24"/>
        </w:rPr>
      </w:pPr>
    </w:p>
    <w:p w14:paraId="10D6463A" w14:textId="77777777" w:rsidR="00A57E17" w:rsidRPr="00A57E17" w:rsidRDefault="00A57E17" w:rsidP="001052FE">
      <w:pPr>
        <w:pStyle w:val="Paragraphedeliste"/>
        <w:spacing w:after="0"/>
        <w:ind w:left="1065"/>
        <w:jc w:val="both"/>
        <w:rPr>
          <w:rFonts w:ascii="Calibri" w:hAnsi="Calibri" w:cs="Calibri"/>
          <w:sz w:val="24"/>
          <w:szCs w:val="24"/>
        </w:rPr>
      </w:pPr>
    </w:p>
    <w:p w14:paraId="67F43021" w14:textId="52DCDD77" w:rsidR="00A57E17" w:rsidRDefault="00A57E17" w:rsidP="001052FE">
      <w:pPr>
        <w:pStyle w:val="Paragraphedeliste"/>
        <w:numPr>
          <w:ilvl w:val="0"/>
          <w:numId w:val="11"/>
        </w:numPr>
        <w:spacing w:after="0"/>
        <w:jc w:val="both"/>
        <w:rPr>
          <w:rFonts w:ascii="Calibri" w:hAnsi="Calibri" w:cs="Calibri"/>
          <w:sz w:val="24"/>
          <w:szCs w:val="24"/>
        </w:rPr>
      </w:pPr>
      <w:r w:rsidRPr="00A57E17">
        <w:rPr>
          <w:rFonts w:ascii="Calibri" w:hAnsi="Calibri" w:cs="Calibri"/>
          <w:sz w:val="24"/>
          <w:szCs w:val="24"/>
        </w:rPr>
        <w:t xml:space="preserve">Le cas échéant, </w:t>
      </w:r>
      <w:r w:rsidR="007A2320">
        <w:rPr>
          <w:rFonts w:ascii="Calibri" w:hAnsi="Calibri" w:cs="Calibri"/>
          <w:sz w:val="24"/>
          <w:szCs w:val="24"/>
        </w:rPr>
        <w:t>d</w:t>
      </w:r>
      <w:r w:rsidRPr="00A57E17">
        <w:rPr>
          <w:rFonts w:ascii="Calibri" w:hAnsi="Calibri" w:cs="Calibri"/>
          <w:sz w:val="24"/>
          <w:szCs w:val="24"/>
        </w:rPr>
        <w:t>iminution de loyer en cours de bail consécutive à des travaux entrepris par le locataire : [durée de cette diminution et, en cas de départ anticipé du locataire, modalités de son dédommagement sur justification des dépenses effectuées].</w:t>
      </w:r>
    </w:p>
    <w:p w14:paraId="6BE8F302" w14:textId="109DEC54" w:rsidR="00090589" w:rsidRPr="00A57E17" w:rsidRDefault="00090589" w:rsidP="001052FE">
      <w:pPr>
        <w:pStyle w:val="Paragraphedeliste"/>
        <w:spacing w:after="0"/>
        <w:ind w:left="1065"/>
        <w:jc w:val="both"/>
        <w:rPr>
          <w:rFonts w:ascii="Calibri" w:hAnsi="Calibri" w:cs="Calibri"/>
          <w:sz w:val="24"/>
          <w:szCs w:val="24"/>
        </w:rPr>
      </w:pPr>
      <w:r>
        <w:rPr>
          <w:rFonts w:ascii="Calibri" w:hAnsi="Calibri" w:cs="Calibri"/>
          <w:sz w:val="24"/>
          <w:szCs w:val="24"/>
        </w:rPr>
        <w:t>………………………………………………………………………………………………………………………………………………………………………………………………………………………………………………………………………………………………………………………………………………………………………………………………</w:t>
      </w:r>
    </w:p>
    <w:p w14:paraId="782671DB" w14:textId="77777777" w:rsidR="00A57E17" w:rsidRPr="00A57E17" w:rsidRDefault="00A57E17" w:rsidP="001052FE">
      <w:pPr>
        <w:pStyle w:val="Paragraphedeliste"/>
        <w:spacing w:after="0"/>
        <w:ind w:left="1065"/>
        <w:jc w:val="both"/>
        <w:rPr>
          <w:rFonts w:ascii="Calibri" w:hAnsi="Calibri" w:cs="Calibri"/>
          <w:sz w:val="24"/>
          <w:szCs w:val="24"/>
        </w:rPr>
      </w:pPr>
    </w:p>
    <w:p w14:paraId="3F18C0EB" w14:textId="044BC184" w:rsidR="00A57E17" w:rsidRPr="007A2320" w:rsidRDefault="00A57E17"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VI.</w:t>
      </w:r>
      <w:r w:rsidR="007A2320" w:rsidRPr="007A2320">
        <w:rPr>
          <w:rFonts w:ascii="Calibri" w:hAnsi="Calibri" w:cs="Calibri"/>
          <w:b/>
          <w:bCs/>
          <w:color w:val="6ABFA7"/>
          <w:sz w:val="24"/>
          <w:szCs w:val="24"/>
          <w:u w:val="single"/>
        </w:rPr>
        <w:t xml:space="preserve"> </w:t>
      </w:r>
      <w:r w:rsidRPr="007A2320">
        <w:rPr>
          <w:rFonts w:ascii="Calibri" w:hAnsi="Calibri" w:cs="Calibri"/>
          <w:b/>
          <w:bCs/>
          <w:color w:val="6ABFA7"/>
          <w:sz w:val="24"/>
          <w:szCs w:val="24"/>
          <w:u w:val="single"/>
        </w:rPr>
        <w:t>GARANTIES</w:t>
      </w:r>
    </w:p>
    <w:p w14:paraId="6CFEE93F" w14:textId="77777777" w:rsidR="00A57E17" w:rsidRDefault="00A57E17" w:rsidP="001052FE">
      <w:pPr>
        <w:spacing w:after="0"/>
        <w:jc w:val="both"/>
        <w:rPr>
          <w:rFonts w:ascii="Calibri" w:hAnsi="Calibri" w:cs="Calibri"/>
          <w:b/>
          <w:bCs/>
          <w:color w:val="6ABFA7"/>
          <w:sz w:val="24"/>
          <w:szCs w:val="24"/>
        </w:rPr>
      </w:pPr>
    </w:p>
    <w:p w14:paraId="62F3AFDD" w14:textId="0A80CB68" w:rsidR="00A57E17" w:rsidRDefault="00A57E17" w:rsidP="001052FE">
      <w:pPr>
        <w:spacing w:after="0"/>
        <w:jc w:val="both"/>
        <w:rPr>
          <w:rFonts w:ascii="Calibri" w:hAnsi="Calibri" w:cs="Calibri"/>
          <w:sz w:val="24"/>
          <w:szCs w:val="24"/>
        </w:rPr>
      </w:pPr>
      <w:r w:rsidRPr="00A57E17">
        <w:rPr>
          <w:rFonts w:ascii="Calibri" w:hAnsi="Calibri" w:cs="Calibri"/>
          <w:sz w:val="24"/>
          <w:szCs w:val="24"/>
        </w:rPr>
        <w:t>Le cas échéant, Montant du dépôt de garantie de l'exécution des obligations du locataire : [inférieur ou égal à deux mois de loyers hors charges]</w:t>
      </w:r>
      <w:r w:rsidR="00090589">
        <w:rPr>
          <w:rFonts w:ascii="Calibri" w:hAnsi="Calibri" w:cs="Calibri"/>
          <w:sz w:val="24"/>
          <w:szCs w:val="24"/>
        </w:rPr>
        <w:t> : ………………………………………………</w:t>
      </w:r>
      <w:proofErr w:type="gramStart"/>
      <w:r w:rsidR="00090589">
        <w:rPr>
          <w:rFonts w:ascii="Calibri" w:hAnsi="Calibri" w:cs="Calibri"/>
          <w:sz w:val="24"/>
          <w:szCs w:val="24"/>
        </w:rPr>
        <w:t>…….</w:t>
      </w:r>
      <w:proofErr w:type="gramEnd"/>
      <w:r w:rsidR="00090589">
        <w:rPr>
          <w:rFonts w:ascii="Calibri" w:hAnsi="Calibri" w:cs="Calibri"/>
          <w:sz w:val="24"/>
          <w:szCs w:val="24"/>
        </w:rPr>
        <w:t>.</w:t>
      </w:r>
    </w:p>
    <w:p w14:paraId="712E08C1" w14:textId="77777777" w:rsidR="00A57E17" w:rsidRDefault="00A57E17" w:rsidP="001052FE">
      <w:pPr>
        <w:spacing w:after="0"/>
        <w:jc w:val="both"/>
        <w:rPr>
          <w:rFonts w:ascii="Calibri" w:hAnsi="Calibri" w:cs="Calibri"/>
          <w:sz w:val="24"/>
          <w:szCs w:val="24"/>
        </w:rPr>
      </w:pPr>
    </w:p>
    <w:p w14:paraId="16682B83" w14:textId="77777777" w:rsidR="007A2320" w:rsidRDefault="007A2320" w:rsidP="001052FE">
      <w:pPr>
        <w:spacing w:after="0"/>
        <w:jc w:val="both"/>
        <w:rPr>
          <w:rFonts w:ascii="Calibri" w:hAnsi="Calibri" w:cs="Calibri"/>
          <w:sz w:val="24"/>
          <w:szCs w:val="24"/>
        </w:rPr>
      </w:pPr>
    </w:p>
    <w:p w14:paraId="589E6EB5" w14:textId="77777777" w:rsidR="007A2320" w:rsidRDefault="007A2320" w:rsidP="001052FE">
      <w:pPr>
        <w:spacing w:after="0"/>
        <w:jc w:val="both"/>
        <w:rPr>
          <w:rFonts w:ascii="Calibri" w:hAnsi="Calibri" w:cs="Calibri"/>
          <w:sz w:val="24"/>
          <w:szCs w:val="24"/>
        </w:rPr>
      </w:pPr>
    </w:p>
    <w:p w14:paraId="7BCF40C4" w14:textId="10D4504C" w:rsidR="00A57E17" w:rsidRPr="007A2320" w:rsidRDefault="00A57E17"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VII. LE CAS ECHEANT, CLAUSE DE SOLIDARITE</w:t>
      </w:r>
    </w:p>
    <w:p w14:paraId="39F5FEC3" w14:textId="77777777" w:rsidR="00A57E17" w:rsidRPr="00A57E17" w:rsidRDefault="00A57E17" w:rsidP="001052FE">
      <w:pPr>
        <w:spacing w:after="0"/>
        <w:jc w:val="both"/>
        <w:rPr>
          <w:rFonts w:ascii="Calibri" w:hAnsi="Calibri" w:cs="Calibri"/>
          <w:sz w:val="24"/>
          <w:szCs w:val="24"/>
        </w:rPr>
      </w:pPr>
    </w:p>
    <w:p w14:paraId="25043DA0" w14:textId="0A0812FA" w:rsidR="00A57E17" w:rsidRDefault="00A57E17" w:rsidP="001052FE">
      <w:pPr>
        <w:spacing w:after="0"/>
        <w:jc w:val="both"/>
        <w:rPr>
          <w:rFonts w:ascii="Calibri" w:hAnsi="Calibri" w:cs="Calibri"/>
          <w:sz w:val="24"/>
          <w:szCs w:val="24"/>
        </w:rPr>
      </w:pPr>
      <w:r w:rsidRPr="00A57E17">
        <w:rPr>
          <w:rFonts w:ascii="Calibri" w:hAnsi="Calibri" w:cs="Calibri"/>
          <w:sz w:val="24"/>
          <w:szCs w:val="24"/>
        </w:rPr>
        <w:t>Modalités particulières des obligations en cas de pluralité de locataires : [clause prévoyant la solidarité des locataires et l'indivisibilité de leurs obligations en cas de pluralité de locataires]</w:t>
      </w:r>
    </w:p>
    <w:p w14:paraId="30CEE90F" w14:textId="222D8644" w:rsidR="00090589" w:rsidRPr="00A57E17" w:rsidRDefault="00090589" w:rsidP="001052FE">
      <w:pPr>
        <w:spacing w:after="0"/>
        <w:jc w:val="both"/>
        <w:rPr>
          <w:rFonts w:ascii="Calibri" w:hAnsi="Calibri" w:cs="Calibri"/>
          <w:sz w:val="24"/>
          <w:szCs w:val="24"/>
        </w:rPr>
      </w:pPr>
      <w:r>
        <w:rPr>
          <w:rFonts w:ascii="Calibri" w:hAnsi="Calibri" w:cs="Calibri"/>
          <w:sz w:val="24"/>
          <w:szCs w:val="24"/>
        </w:rPr>
        <w:t>………………………………………………………………………………………………………………………………………………………………………………………………………………………………………………………………………………………………</w:t>
      </w:r>
    </w:p>
    <w:p w14:paraId="4FCAF2EE" w14:textId="77777777" w:rsidR="00A57E17" w:rsidRDefault="00A57E17" w:rsidP="001052FE">
      <w:pPr>
        <w:spacing w:after="0"/>
        <w:jc w:val="both"/>
        <w:rPr>
          <w:rFonts w:ascii="Calibri" w:hAnsi="Calibri" w:cs="Calibri"/>
          <w:sz w:val="24"/>
          <w:szCs w:val="24"/>
        </w:rPr>
      </w:pPr>
    </w:p>
    <w:p w14:paraId="2EBCE4C3" w14:textId="7B6AEB1F" w:rsidR="00A57E17" w:rsidRPr="007A2320" w:rsidRDefault="00A57E17"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VIII. LE CAS ECHEANT, CLAUSE RESOLUTOIRE</w:t>
      </w:r>
    </w:p>
    <w:p w14:paraId="5A8648B5" w14:textId="77777777" w:rsidR="00A57E17" w:rsidRPr="00A57E17" w:rsidRDefault="00A57E17" w:rsidP="001052FE">
      <w:pPr>
        <w:spacing w:after="0"/>
        <w:jc w:val="both"/>
        <w:rPr>
          <w:rFonts w:ascii="Calibri" w:hAnsi="Calibri" w:cs="Calibri"/>
          <w:sz w:val="24"/>
          <w:szCs w:val="24"/>
        </w:rPr>
      </w:pPr>
    </w:p>
    <w:p w14:paraId="034B3A78" w14:textId="2A793A20" w:rsidR="00A57E17" w:rsidRDefault="00A57E17" w:rsidP="001052FE">
      <w:pPr>
        <w:spacing w:after="0"/>
        <w:jc w:val="both"/>
        <w:rPr>
          <w:rFonts w:ascii="Calibri" w:hAnsi="Calibri" w:cs="Calibri"/>
          <w:sz w:val="24"/>
          <w:szCs w:val="24"/>
        </w:rPr>
      </w:pPr>
      <w:r w:rsidRPr="00A57E17">
        <w:rPr>
          <w:rFonts w:ascii="Calibri" w:hAnsi="Calibri" w:cs="Calibri"/>
          <w:sz w:val="24"/>
          <w:szCs w:val="24"/>
        </w:rPr>
        <w:t xml:space="preserve">Modalités de résiliation de plein droit du contrat : [clause prévoyant la résiliation de plein droit du contrat de location pour un défaut de paiement du loyer ou des charges aux termes convenus, le non-versement du dépôt de garantie, la non-souscription d'une assurance des risques locatifs ou le non-respect de l'obligation </w:t>
      </w:r>
      <w:r w:rsidRPr="00A57E17">
        <w:rPr>
          <w:rFonts w:ascii="Calibri" w:hAnsi="Calibri" w:cs="Calibri"/>
          <w:sz w:val="24"/>
          <w:szCs w:val="24"/>
        </w:rPr>
        <w:lastRenderedPageBreak/>
        <w:t>d'user paisiblement des locaux loués, résultant de troubles de voisinage constatés par une décision de justice passée en force de chose jugée].</w:t>
      </w:r>
    </w:p>
    <w:p w14:paraId="2B17E3A8" w14:textId="77777777" w:rsidR="00A57E17" w:rsidRDefault="00A57E17" w:rsidP="001052FE">
      <w:pPr>
        <w:spacing w:after="0"/>
        <w:jc w:val="both"/>
        <w:rPr>
          <w:rFonts w:ascii="Calibri" w:hAnsi="Calibri" w:cs="Calibri"/>
          <w:sz w:val="24"/>
          <w:szCs w:val="24"/>
        </w:rPr>
      </w:pPr>
    </w:p>
    <w:p w14:paraId="301AB815" w14:textId="77777777" w:rsidR="00A57E17" w:rsidRPr="007A2320" w:rsidRDefault="00A57E17"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IX. LE CAS ECHEANT, HONORAIRES DE LOCATION (38)</w:t>
      </w:r>
    </w:p>
    <w:p w14:paraId="508577A6" w14:textId="77777777" w:rsidR="00A57E17" w:rsidRPr="00A57E17" w:rsidRDefault="00A57E17" w:rsidP="001052FE">
      <w:pPr>
        <w:spacing w:after="0"/>
        <w:jc w:val="both"/>
        <w:rPr>
          <w:rFonts w:ascii="Calibri" w:hAnsi="Calibri" w:cs="Calibri"/>
          <w:sz w:val="24"/>
          <w:szCs w:val="24"/>
        </w:rPr>
      </w:pPr>
    </w:p>
    <w:p w14:paraId="0C14C4AA" w14:textId="3D5B375C" w:rsidR="00A57E17" w:rsidRPr="00A57E17" w:rsidRDefault="00A57E17" w:rsidP="001052FE">
      <w:pPr>
        <w:pStyle w:val="Paragraphedeliste"/>
        <w:numPr>
          <w:ilvl w:val="0"/>
          <w:numId w:val="12"/>
        </w:numPr>
        <w:spacing w:after="0"/>
        <w:jc w:val="both"/>
        <w:rPr>
          <w:rFonts w:ascii="Calibri" w:hAnsi="Calibri" w:cs="Calibri"/>
          <w:b/>
          <w:bCs/>
          <w:sz w:val="24"/>
          <w:szCs w:val="24"/>
        </w:rPr>
      </w:pPr>
      <w:r w:rsidRPr="00A57E17">
        <w:rPr>
          <w:rFonts w:ascii="Calibri" w:hAnsi="Calibri" w:cs="Calibri"/>
          <w:b/>
          <w:bCs/>
          <w:sz w:val="24"/>
          <w:szCs w:val="24"/>
        </w:rPr>
        <w:t>Dispositions applicables</w:t>
      </w:r>
    </w:p>
    <w:p w14:paraId="1B44E6E9" w14:textId="77777777" w:rsidR="00A57E17" w:rsidRPr="00A57E17" w:rsidRDefault="00A57E17" w:rsidP="001052FE">
      <w:pPr>
        <w:pStyle w:val="Paragraphedeliste"/>
        <w:spacing w:after="0"/>
        <w:jc w:val="both"/>
        <w:rPr>
          <w:rFonts w:ascii="Calibri" w:hAnsi="Calibri" w:cs="Calibri"/>
          <w:sz w:val="24"/>
          <w:szCs w:val="24"/>
        </w:rPr>
      </w:pPr>
    </w:p>
    <w:p w14:paraId="13C968BB" w14:textId="1C341633" w:rsidR="00A57E17" w:rsidRDefault="00A57E17" w:rsidP="001052FE">
      <w:pPr>
        <w:spacing w:after="0"/>
        <w:jc w:val="both"/>
        <w:rPr>
          <w:rFonts w:ascii="Calibri" w:hAnsi="Calibri" w:cs="Calibri"/>
          <w:sz w:val="24"/>
          <w:szCs w:val="24"/>
        </w:rPr>
      </w:pPr>
      <w:r w:rsidRPr="00A57E17">
        <w:rPr>
          <w:rFonts w:ascii="Calibri" w:hAnsi="Calibri" w:cs="Calibri"/>
          <w:sz w:val="24"/>
          <w:szCs w:val="24"/>
        </w:rPr>
        <w:t>Il est rappelé les dispositions du I de l'article 5 de la loi du 6 juillet 1989, alinéas 1 à 3 : La rémunération des personnes mandatées pour se livrer ou prêter leur concours à l'entremise ou à la négociation d'une mise en location d'un logement, tel que défini aux articles 2 et 25-3, est à la charge exclusive du bailleur, à l'exception des honoraires liés aux prestations mentionnées aux deuxième et troisième alinéa du présent I.</w:t>
      </w:r>
    </w:p>
    <w:p w14:paraId="7DA2D263" w14:textId="77777777" w:rsidR="00A57E17" w:rsidRPr="00A57E17" w:rsidRDefault="00A57E17" w:rsidP="001052FE">
      <w:pPr>
        <w:spacing w:after="0"/>
        <w:jc w:val="both"/>
        <w:rPr>
          <w:rFonts w:ascii="Calibri" w:hAnsi="Calibri" w:cs="Calibri"/>
          <w:sz w:val="24"/>
          <w:szCs w:val="24"/>
        </w:rPr>
      </w:pPr>
    </w:p>
    <w:p w14:paraId="30C37F8A" w14:textId="77777777" w:rsidR="00A57E17" w:rsidRPr="00A57E17" w:rsidRDefault="00A57E17" w:rsidP="001052FE">
      <w:pPr>
        <w:spacing w:after="0"/>
        <w:jc w:val="both"/>
        <w:rPr>
          <w:rFonts w:ascii="Calibri" w:hAnsi="Calibri" w:cs="Calibri"/>
          <w:sz w:val="24"/>
          <w:szCs w:val="24"/>
        </w:rPr>
      </w:pPr>
      <w:r w:rsidRPr="00A57E17">
        <w:rPr>
          <w:rFonts w:ascii="Calibri" w:hAnsi="Calibri" w:cs="Calibri"/>
          <w:sz w:val="24"/>
          <w:szCs w:val="24"/>
        </w:rPr>
        <w:t>Les honoraires des personnes mandatées pour effectuer la visite du preneur, constituer son dossier et rédiger un bail sont partagés entre le bailleur et le preneur. Le montant toutes taxes comprises imputé au preneur pour ces prestations ne peut excéder celui imputé au bailleur et demeure inférieur ou égal à un plafond par mètre carré de surface habitable de la chose louée fixé par voie réglementaire et révisable chaque année, dans des conditions définies par décret. Ces honoraires sont dus à la signature du bail. Les honoraires des personnes mandatées pour réaliser un état des lieux sont partagés entre le bailleur et le preneur. Le montant toutes taxes comprises imputé au locataire pour cette prestation ne peut excéder celui imputé au bailleur et demeure inférieur ou égal à un plafond par mètre carré de surface habitable de la chose louée fixé par voie réglementaire et révisable chaque année, dans des conditions définies par décret. Ces honoraires sont dus à compter de</w:t>
      </w:r>
    </w:p>
    <w:p w14:paraId="57008E0C" w14:textId="77777777" w:rsidR="00A57E17" w:rsidRPr="00A57E17" w:rsidRDefault="00A57E17" w:rsidP="001052FE">
      <w:pPr>
        <w:spacing w:after="0"/>
        <w:jc w:val="both"/>
        <w:rPr>
          <w:rFonts w:ascii="Calibri" w:hAnsi="Calibri" w:cs="Calibri"/>
          <w:sz w:val="24"/>
          <w:szCs w:val="24"/>
        </w:rPr>
      </w:pPr>
      <w:proofErr w:type="gramStart"/>
      <w:r w:rsidRPr="00A57E17">
        <w:rPr>
          <w:rFonts w:ascii="Calibri" w:hAnsi="Calibri" w:cs="Calibri"/>
          <w:sz w:val="24"/>
          <w:szCs w:val="24"/>
        </w:rPr>
        <w:t>la</w:t>
      </w:r>
      <w:proofErr w:type="gramEnd"/>
      <w:r w:rsidRPr="00A57E17">
        <w:rPr>
          <w:rFonts w:ascii="Calibri" w:hAnsi="Calibri" w:cs="Calibri"/>
          <w:sz w:val="24"/>
          <w:szCs w:val="24"/>
        </w:rPr>
        <w:t xml:space="preserve"> réalisation de la prestation.</w:t>
      </w:r>
    </w:p>
    <w:p w14:paraId="4B56560C" w14:textId="77777777" w:rsidR="00A57E17" w:rsidRPr="00A57E17" w:rsidRDefault="00A57E17" w:rsidP="001052FE">
      <w:pPr>
        <w:spacing w:after="0"/>
        <w:jc w:val="both"/>
        <w:rPr>
          <w:rFonts w:ascii="Calibri" w:hAnsi="Calibri" w:cs="Calibri"/>
          <w:sz w:val="24"/>
          <w:szCs w:val="24"/>
        </w:rPr>
      </w:pPr>
      <w:r w:rsidRPr="00A57E17">
        <w:rPr>
          <w:rFonts w:ascii="Calibri" w:hAnsi="Calibri" w:cs="Calibri"/>
          <w:sz w:val="24"/>
          <w:szCs w:val="24"/>
        </w:rPr>
        <w:t>Plafonds applicables :</w:t>
      </w:r>
    </w:p>
    <w:p w14:paraId="7939DAD1" w14:textId="77777777" w:rsidR="00A57E17" w:rsidRDefault="00A57E17" w:rsidP="001052FE">
      <w:pPr>
        <w:spacing w:after="0"/>
        <w:jc w:val="both"/>
        <w:rPr>
          <w:rFonts w:ascii="Calibri" w:hAnsi="Calibri" w:cs="Calibri"/>
          <w:sz w:val="24"/>
          <w:szCs w:val="24"/>
        </w:rPr>
      </w:pPr>
    </w:p>
    <w:p w14:paraId="72600400" w14:textId="4707A71F" w:rsidR="00A57E17" w:rsidRDefault="00A57E17" w:rsidP="001052FE">
      <w:pPr>
        <w:pStyle w:val="Paragraphedeliste"/>
        <w:numPr>
          <w:ilvl w:val="0"/>
          <w:numId w:val="13"/>
        </w:numPr>
        <w:spacing w:after="0"/>
        <w:jc w:val="both"/>
        <w:rPr>
          <w:rFonts w:ascii="Calibri" w:hAnsi="Calibri" w:cs="Calibri"/>
          <w:sz w:val="24"/>
          <w:szCs w:val="24"/>
        </w:rPr>
      </w:pPr>
      <w:r w:rsidRPr="00A57E17">
        <w:rPr>
          <w:rFonts w:ascii="Calibri" w:hAnsi="Calibri" w:cs="Calibri"/>
          <w:sz w:val="24"/>
          <w:szCs w:val="24"/>
        </w:rPr>
        <w:t xml:space="preserve">Montant du plafond des honoraires imputables aux locataires en matière de prestation de visite du preneur, de constitution de son dossier et de rédaction de bail : </w:t>
      </w:r>
      <w:r w:rsidR="00090589">
        <w:rPr>
          <w:rFonts w:ascii="Calibri" w:hAnsi="Calibri" w:cs="Calibri"/>
          <w:sz w:val="24"/>
          <w:szCs w:val="24"/>
        </w:rPr>
        <w:t>…………………………</w:t>
      </w:r>
      <w:proofErr w:type="gramStart"/>
      <w:r w:rsidR="00090589">
        <w:rPr>
          <w:rFonts w:ascii="Calibri" w:hAnsi="Calibri" w:cs="Calibri"/>
          <w:sz w:val="24"/>
          <w:szCs w:val="24"/>
        </w:rPr>
        <w:t>…….</w:t>
      </w:r>
      <w:proofErr w:type="gramEnd"/>
      <w:r w:rsidR="00090589">
        <w:rPr>
          <w:rFonts w:ascii="Calibri" w:hAnsi="Calibri" w:cs="Calibri"/>
          <w:sz w:val="24"/>
          <w:szCs w:val="24"/>
        </w:rPr>
        <w:t>.</w:t>
      </w:r>
      <w:r w:rsidRPr="00A57E17">
        <w:rPr>
          <w:rFonts w:ascii="Calibri" w:hAnsi="Calibri" w:cs="Calibri"/>
          <w:sz w:val="24"/>
          <w:szCs w:val="24"/>
        </w:rPr>
        <w:t xml:space="preserve"> €/m2 de surface habitable ;</w:t>
      </w:r>
    </w:p>
    <w:p w14:paraId="52E0BB66" w14:textId="77777777" w:rsidR="00A57E17" w:rsidRDefault="00A57E17" w:rsidP="001052FE">
      <w:pPr>
        <w:pStyle w:val="Paragraphedeliste"/>
        <w:spacing w:after="0"/>
        <w:jc w:val="both"/>
        <w:rPr>
          <w:rFonts w:ascii="Calibri" w:hAnsi="Calibri" w:cs="Calibri"/>
          <w:sz w:val="24"/>
          <w:szCs w:val="24"/>
        </w:rPr>
      </w:pPr>
    </w:p>
    <w:p w14:paraId="5372C26C" w14:textId="0DE1376E" w:rsidR="00A57E17" w:rsidRDefault="00A57E17" w:rsidP="001052FE">
      <w:pPr>
        <w:pStyle w:val="Paragraphedeliste"/>
        <w:numPr>
          <w:ilvl w:val="0"/>
          <w:numId w:val="13"/>
        </w:numPr>
        <w:spacing w:after="0"/>
        <w:jc w:val="both"/>
        <w:rPr>
          <w:rFonts w:ascii="Calibri" w:hAnsi="Calibri" w:cs="Calibri"/>
          <w:sz w:val="24"/>
          <w:szCs w:val="24"/>
        </w:rPr>
      </w:pPr>
      <w:r>
        <w:rPr>
          <w:rFonts w:ascii="Calibri" w:hAnsi="Calibri" w:cs="Calibri"/>
          <w:sz w:val="24"/>
          <w:szCs w:val="24"/>
        </w:rPr>
        <w:t>M</w:t>
      </w:r>
      <w:r w:rsidRPr="00A57E17">
        <w:rPr>
          <w:rFonts w:ascii="Calibri" w:hAnsi="Calibri" w:cs="Calibri"/>
          <w:sz w:val="24"/>
          <w:szCs w:val="24"/>
        </w:rPr>
        <w:t xml:space="preserve">ontant du plafond des honoraires imputables aux locataires en matière d'établissement de l'état des lieux d'entrée : </w:t>
      </w:r>
      <w:r w:rsidR="00090589">
        <w:rPr>
          <w:rFonts w:ascii="Calibri" w:hAnsi="Calibri" w:cs="Calibri"/>
          <w:sz w:val="24"/>
          <w:szCs w:val="24"/>
        </w:rPr>
        <w:t>………………………………………</w:t>
      </w:r>
      <w:r w:rsidRPr="00A57E17">
        <w:rPr>
          <w:rFonts w:ascii="Calibri" w:hAnsi="Calibri" w:cs="Calibri"/>
          <w:sz w:val="24"/>
          <w:szCs w:val="24"/>
        </w:rPr>
        <w:t xml:space="preserve"> €/m2 de surface habitable.</w:t>
      </w:r>
    </w:p>
    <w:p w14:paraId="76D3FE6D" w14:textId="77777777" w:rsidR="00A57E17" w:rsidRDefault="00A57E17" w:rsidP="001052FE">
      <w:pPr>
        <w:pStyle w:val="Paragraphedeliste"/>
        <w:jc w:val="both"/>
        <w:rPr>
          <w:rFonts w:ascii="Calibri" w:hAnsi="Calibri" w:cs="Calibri"/>
          <w:sz w:val="24"/>
          <w:szCs w:val="24"/>
        </w:rPr>
      </w:pPr>
    </w:p>
    <w:p w14:paraId="05BDA5F2" w14:textId="77777777" w:rsidR="007A2320" w:rsidRDefault="007A2320" w:rsidP="001052FE">
      <w:pPr>
        <w:pStyle w:val="Paragraphedeliste"/>
        <w:jc w:val="both"/>
        <w:rPr>
          <w:rFonts w:ascii="Calibri" w:hAnsi="Calibri" w:cs="Calibri"/>
          <w:sz w:val="24"/>
          <w:szCs w:val="24"/>
        </w:rPr>
      </w:pPr>
    </w:p>
    <w:p w14:paraId="608C12E5" w14:textId="77777777" w:rsidR="007A2320" w:rsidRPr="00A57E17" w:rsidRDefault="007A2320" w:rsidP="001052FE">
      <w:pPr>
        <w:pStyle w:val="Paragraphedeliste"/>
        <w:jc w:val="both"/>
        <w:rPr>
          <w:rFonts w:ascii="Calibri" w:hAnsi="Calibri" w:cs="Calibri"/>
          <w:sz w:val="24"/>
          <w:szCs w:val="24"/>
        </w:rPr>
      </w:pPr>
    </w:p>
    <w:p w14:paraId="24374161" w14:textId="36F11484" w:rsidR="00A57E17" w:rsidRPr="00A57E17" w:rsidRDefault="00A57E17" w:rsidP="001052FE">
      <w:pPr>
        <w:pStyle w:val="Paragraphedeliste"/>
        <w:numPr>
          <w:ilvl w:val="0"/>
          <w:numId w:val="12"/>
        </w:numPr>
        <w:spacing w:after="0"/>
        <w:jc w:val="both"/>
        <w:rPr>
          <w:rFonts w:ascii="Calibri" w:hAnsi="Calibri" w:cs="Calibri"/>
          <w:b/>
          <w:bCs/>
          <w:sz w:val="24"/>
          <w:szCs w:val="24"/>
        </w:rPr>
      </w:pPr>
      <w:r w:rsidRPr="00A57E17">
        <w:rPr>
          <w:rFonts w:ascii="Calibri" w:hAnsi="Calibri" w:cs="Calibri"/>
          <w:b/>
          <w:bCs/>
          <w:sz w:val="24"/>
          <w:szCs w:val="24"/>
        </w:rPr>
        <w:t>Détail et répartition des honoraires</w:t>
      </w:r>
    </w:p>
    <w:p w14:paraId="1D99F8F8" w14:textId="77777777" w:rsidR="00A57E17" w:rsidRDefault="00A57E17" w:rsidP="001052FE">
      <w:pPr>
        <w:spacing w:after="0"/>
        <w:jc w:val="both"/>
        <w:rPr>
          <w:rFonts w:ascii="Calibri" w:hAnsi="Calibri" w:cs="Calibri"/>
          <w:b/>
          <w:bCs/>
          <w:sz w:val="24"/>
          <w:szCs w:val="24"/>
        </w:rPr>
      </w:pPr>
    </w:p>
    <w:p w14:paraId="3673C580" w14:textId="2A4D9CFF" w:rsidR="00A57E17" w:rsidRPr="007A2320" w:rsidRDefault="00A57E17" w:rsidP="001052FE">
      <w:pPr>
        <w:pStyle w:val="Paragraphedeliste"/>
        <w:numPr>
          <w:ilvl w:val="0"/>
          <w:numId w:val="14"/>
        </w:numPr>
        <w:spacing w:after="0"/>
        <w:jc w:val="both"/>
        <w:rPr>
          <w:rFonts w:ascii="Calibri" w:hAnsi="Calibri" w:cs="Calibri"/>
          <w:b/>
          <w:bCs/>
          <w:sz w:val="24"/>
          <w:szCs w:val="24"/>
        </w:rPr>
      </w:pPr>
      <w:r w:rsidRPr="007A2320">
        <w:rPr>
          <w:rFonts w:ascii="Calibri" w:hAnsi="Calibri" w:cs="Calibri"/>
          <w:b/>
          <w:bCs/>
          <w:sz w:val="24"/>
          <w:szCs w:val="24"/>
        </w:rPr>
        <w:t>Honoraires à la charge du bailleur :</w:t>
      </w:r>
    </w:p>
    <w:p w14:paraId="0EFA103D" w14:textId="77777777" w:rsidR="00A57E17" w:rsidRDefault="00A57E17" w:rsidP="001052FE">
      <w:pPr>
        <w:spacing w:after="0"/>
        <w:jc w:val="both"/>
        <w:rPr>
          <w:rFonts w:ascii="Calibri" w:hAnsi="Calibri" w:cs="Calibri"/>
          <w:sz w:val="24"/>
          <w:szCs w:val="24"/>
        </w:rPr>
      </w:pPr>
    </w:p>
    <w:p w14:paraId="13B8D7C2" w14:textId="3D797446" w:rsidR="00A57E17" w:rsidRDefault="00A57E17" w:rsidP="001052FE">
      <w:pPr>
        <w:pStyle w:val="Paragraphedeliste"/>
        <w:numPr>
          <w:ilvl w:val="0"/>
          <w:numId w:val="15"/>
        </w:numPr>
        <w:spacing w:after="0"/>
        <w:jc w:val="both"/>
        <w:rPr>
          <w:rFonts w:ascii="Calibri" w:hAnsi="Calibri" w:cs="Calibri"/>
          <w:sz w:val="24"/>
          <w:szCs w:val="24"/>
        </w:rPr>
      </w:pPr>
      <w:r w:rsidRPr="00A57E17">
        <w:rPr>
          <w:rFonts w:ascii="Calibri" w:hAnsi="Calibri" w:cs="Calibri"/>
          <w:sz w:val="24"/>
          <w:szCs w:val="24"/>
        </w:rPr>
        <w:t>Prestations de visite du preneur, de constitution de son dossier et de rédaction de bail : [détail des prestations effectivement réalisées et montant des honoraires toutes taxes comprises dus à la signature du bail] ;</w:t>
      </w:r>
    </w:p>
    <w:p w14:paraId="27AFCD63" w14:textId="77777777" w:rsidR="00A57E17" w:rsidRDefault="00A57E17" w:rsidP="001052FE">
      <w:pPr>
        <w:spacing w:after="0"/>
        <w:jc w:val="both"/>
        <w:rPr>
          <w:rFonts w:ascii="Calibri" w:hAnsi="Calibri" w:cs="Calibri"/>
          <w:sz w:val="24"/>
          <w:szCs w:val="24"/>
        </w:rPr>
      </w:pPr>
    </w:p>
    <w:p w14:paraId="3539F423" w14:textId="5C3D47C7" w:rsidR="00A57E17" w:rsidRPr="00A57E17" w:rsidRDefault="00A57E17" w:rsidP="001052FE">
      <w:pPr>
        <w:pStyle w:val="Paragraphedeliste"/>
        <w:numPr>
          <w:ilvl w:val="0"/>
          <w:numId w:val="15"/>
        </w:numPr>
        <w:spacing w:after="0"/>
        <w:jc w:val="both"/>
        <w:rPr>
          <w:rFonts w:ascii="Calibri" w:hAnsi="Calibri" w:cs="Calibri"/>
          <w:sz w:val="24"/>
          <w:szCs w:val="24"/>
        </w:rPr>
      </w:pPr>
      <w:r w:rsidRPr="00A57E17">
        <w:rPr>
          <w:rFonts w:ascii="Calibri" w:hAnsi="Calibri" w:cs="Calibri"/>
          <w:sz w:val="24"/>
          <w:szCs w:val="24"/>
        </w:rPr>
        <w:t xml:space="preserve">Le cas échéant, Prestation de réalisation de l'état des lieux d'entrée : </w:t>
      </w:r>
      <w:r w:rsidR="00090589">
        <w:rPr>
          <w:rFonts w:ascii="Calibri" w:hAnsi="Calibri" w:cs="Calibri"/>
          <w:sz w:val="24"/>
          <w:szCs w:val="24"/>
        </w:rPr>
        <w:t>………………………………………………………………………………………………………</w:t>
      </w:r>
      <w:proofErr w:type="gramStart"/>
      <w:r w:rsidR="00090589">
        <w:rPr>
          <w:rFonts w:ascii="Calibri" w:hAnsi="Calibri" w:cs="Calibri"/>
          <w:sz w:val="24"/>
          <w:szCs w:val="24"/>
        </w:rPr>
        <w:t>…….</w:t>
      </w:r>
      <w:proofErr w:type="gramEnd"/>
      <w:r w:rsidR="00090589">
        <w:rPr>
          <w:rFonts w:ascii="Calibri" w:hAnsi="Calibri" w:cs="Calibri"/>
          <w:sz w:val="24"/>
          <w:szCs w:val="24"/>
        </w:rPr>
        <w:t>.</w:t>
      </w:r>
    </w:p>
    <w:p w14:paraId="1F17D9B4" w14:textId="77777777" w:rsidR="00A57E17" w:rsidRDefault="00A57E17" w:rsidP="001052FE">
      <w:pPr>
        <w:spacing w:after="0"/>
        <w:jc w:val="both"/>
        <w:rPr>
          <w:rFonts w:ascii="Calibri" w:hAnsi="Calibri" w:cs="Calibri"/>
          <w:sz w:val="24"/>
          <w:szCs w:val="24"/>
        </w:rPr>
      </w:pPr>
    </w:p>
    <w:p w14:paraId="3BA01359" w14:textId="27492587" w:rsidR="00A57E17" w:rsidRDefault="00A57E17" w:rsidP="001052FE">
      <w:pPr>
        <w:pStyle w:val="Paragraphedeliste"/>
        <w:numPr>
          <w:ilvl w:val="0"/>
          <w:numId w:val="15"/>
        </w:numPr>
        <w:spacing w:after="0"/>
        <w:jc w:val="both"/>
        <w:rPr>
          <w:rFonts w:ascii="Calibri" w:hAnsi="Calibri" w:cs="Calibri"/>
          <w:sz w:val="24"/>
          <w:szCs w:val="24"/>
        </w:rPr>
      </w:pPr>
      <w:r w:rsidRPr="00A57E17">
        <w:rPr>
          <w:rFonts w:ascii="Calibri" w:hAnsi="Calibri" w:cs="Calibri"/>
          <w:sz w:val="24"/>
          <w:szCs w:val="24"/>
        </w:rPr>
        <w:t xml:space="preserve">Le cas échéant, Autres prestations : </w:t>
      </w:r>
      <w:r w:rsidR="00090589">
        <w:rPr>
          <w:rFonts w:ascii="Calibri" w:hAnsi="Calibri" w:cs="Calibri"/>
          <w:sz w:val="24"/>
          <w:szCs w:val="24"/>
        </w:rPr>
        <w:t>………………………………………………………………………………………………………………………………………………………………………………………………………………………………………………………………………….</w:t>
      </w:r>
    </w:p>
    <w:p w14:paraId="5FBA518A" w14:textId="77777777" w:rsidR="00A57E17" w:rsidRPr="00A57E17" w:rsidRDefault="00A57E17" w:rsidP="001052FE">
      <w:pPr>
        <w:pStyle w:val="Paragraphedeliste"/>
        <w:jc w:val="both"/>
        <w:rPr>
          <w:rFonts w:ascii="Calibri" w:hAnsi="Calibri" w:cs="Calibri"/>
          <w:sz w:val="24"/>
          <w:szCs w:val="24"/>
        </w:rPr>
      </w:pPr>
    </w:p>
    <w:p w14:paraId="34C75FFE" w14:textId="3BA7BAD5" w:rsidR="00A57E17" w:rsidRPr="00287B8A" w:rsidRDefault="00A57E17" w:rsidP="001052FE">
      <w:pPr>
        <w:pStyle w:val="Paragraphedeliste"/>
        <w:numPr>
          <w:ilvl w:val="0"/>
          <w:numId w:val="14"/>
        </w:numPr>
        <w:spacing w:after="0"/>
        <w:jc w:val="both"/>
        <w:rPr>
          <w:rFonts w:ascii="Calibri" w:hAnsi="Calibri" w:cs="Calibri"/>
          <w:b/>
          <w:bCs/>
          <w:sz w:val="24"/>
          <w:szCs w:val="24"/>
        </w:rPr>
      </w:pPr>
      <w:r w:rsidRPr="00287B8A">
        <w:rPr>
          <w:rFonts w:ascii="Calibri" w:hAnsi="Calibri" w:cs="Calibri"/>
          <w:b/>
          <w:bCs/>
          <w:sz w:val="24"/>
          <w:szCs w:val="24"/>
        </w:rPr>
        <w:t>Honoraires à la charge du locataire :</w:t>
      </w:r>
    </w:p>
    <w:p w14:paraId="184C2157" w14:textId="77777777" w:rsidR="008A2D87" w:rsidRDefault="008A2D87" w:rsidP="001052FE">
      <w:pPr>
        <w:spacing w:after="0"/>
        <w:jc w:val="both"/>
        <w:rPr>
          <w:rFonts w:ascii="Calibri" w:hAnsi="Calibri" w:cs="Calibri"/>
          <w:sz w:val="24"/>
          <w:szCs w:val="24"/>
        </w:rPr>
      </w:pPr>
    </w:p>
    <w:p w14:paraId="1F67402F" w14:textId="3D216DA5" w:rsidR="008A2D87" w:rsidRDefault="008A2D87" w:rsidP="001052FE">
      <w:pPr>
        <w:pStyle w:val="Paragraphedeliste"/>
        <w:numPr>
          <w:ilvl w:val="0"/>
          <w:numId w:val="16"/>
        </w:numPr>
        <w:spacing w:after="0"/>
        <w:jc w:val="both"/>
        <w:rPr>
          <w:rFonts w:ascii="Calibri" w:hAnsi="Calibri" w:cs="Calibri"/>
          <w:sz w:val="24"/>
          <w:szCs w:val="24"/>
        </w:rPr>
      </w:pPr>
      <w:r w:rsidRPr="008A2D87">
        <w:rPr>
          <w:rFonts w:ascii="Calibri" w:hAnsi="Calibri" w:cs="Calibri"/>
          <w:sz w:val="24"/>
          <w:szCs w:val="24"/>
        </w:rPr>
        <w:t xml:space="preserve">Prestations de visite du preneur, de constitution de son dossier et de rédaction de bail </w:t>
      </w:r>
      <w:r w:rsidR="00090589">
        <w:rPr>
          <w:rFonts w:ascii="Calibri" w:hAnsi="Calibri" w:cs="Calibri"/>
          <w:sz w:val="24"/>
          <w:szCs w:val="24"/>
        </w:rPr>
        <w:t>…………………………………………………………………………………………………………………………………………………………………………………………………………………………………………………………………………</w:t>
      </w:r>
    </w:p>
    <w:p w14:paraId="105C7700" w14:textId="77777777" w:rsidR="008A2D87" w:rsidRDefault="008A2D87" w:rsidP="001052FE">
      <w:pPr>
        <w:spacing w:after="0"/>
        <w:jc w:val="both"/>
        <w:rPr>
          <w:rFonts w:ascii="Calibri" w:hAnsi="Calibri" w:cs="Calibri"/>
          <w:sz w:val="24"/>
          <w:szCs w:val="24"/>
        </w:rPr>
      </w:pPr>
    </w:p>
    <w:p w14:paraId="4E301F5A" w14:textId="773BA820" w:rsidR="008A2D87" w:rsidRDefault="008A2D87" w:rsidP="001052FE">
      <w:pPr>
        <w:pStyle w:val="Paragraphedeliste"/>
        <w:numPr>
          <w:ilvl w:val="0"/>
          <w:numId w:val="16"/>
        </w:numPr>
        <w:spacing w:after="0"/>
        <w:jc w:val="both"/>
        <w:rPr>
          <w:rFonts w:ascii="Calibri" w:hAnsi="Calibri" w:cs="Calibri"/>
          <w:sz w:val="24"/>
          <w:szCs w:val="24"/>
        </w:rPr>
      </w:pPr>
      <w:r w:rsidRPr="008A2D87">
        <w:rPr>
          <w:rFonts w:ascii="Calibri" w:hAnsi="Calibri" w:cs="Calibri"/>
          <w:sz w:val="24"/>
          <w:szCs w:val="24"/>
        </w:rPr>
        <w:t>Le cas échéant, Prestation de réalisation de l'état des lieux d'entrée : [montant des honoraires toutes taxes comprises dus à compter de la réalisation de la prestation].</w:t>
      </w:r>
    </w:p>
    <w:p w14:paraId="087527B3" w14:textId="0A64428D" w:rsidR="00090589" w:rsidRPr="00090589" w:rsidRDefault="00090589" w:rsidP="001052FE">
      <w:pPr>
        <w:spacing w:after="0"/>
        <w:ind w:left="708"/>
        <w:jc w:val="both"/>
        <w:rPr>
          <w:rFonts w:ascii="Calibri" w:hAnsi="Calibri" w:cs="Calibri"/>
          <w:sz w:val="24"/>
          <w:szCs w:val="24"/>
        </w:rPr>
      </w:pPr>
      <w:r>
        <w:rPr>
          <w:rFonts w:ascii="Calibri" w:hAnsi="Calibri" w:cs="Calibri"/>
          <w:sz w:val="24"/>
          <w:szCs w:val="24"/>
        </w:rPr>
        <w:t>…………………………………………………………………………………………………………………………………….</w:t>
      </w:r>
    </w:p>
    <w:p w14:paraId="0C0642BB" w14:textId="77777777" w:rsidR="008A2D87" w:rsidRPr="008A2D87" w:rsidRDefault="008A2D87" w:rsidP="001052FE">
      <w:pPr>
        <w:pStyle w:val="Paragraphedeliste"/>
        <w:jc w:val="both"/>
        <w:rPr>
          <w:rFonts w:ascii="Calibri" w:hAnsi="Calibri" w:cs="Calibri"/>
          <w:sz w:val="24"/>
          <w:szCs w:val="24"/>
        </w:rPr>
      </w:pPr>
    </w:p>
    <w:p w14:paraId="2AC61451" w14:textId="77777777" w:rsidR="008A2D87" w:rsidRDefault="008A2D87" w:rsidP="001052FE">
      <w:pPr>
        <w:spacing w:after="0"/>
        <w:jc w:val="both"/>
        <w:rPr>
          <w:rFonts w:ascii="Calibri" w:hAnsi="Calibri" w:cs="Calibri"/>
          <w:sz w:val="24"/>
          <w:szCs w:val="24"/>
        </w:rPr>
      </w:pPr>
    </w:p>
    <w:p w14:paraId="0DE2E151" w14:textId="1DDE9DE5" w:rsidR="008A2D87" w:rsidRPr="007A2320" w:rsidRDefault="00B77954" w:rsidP="001052FE">
      <w:pPr>
        <w:spacing w:after="0"/>
        <w:jc w:val="both"/>
        <w:rPr>
          <w:rFonts w:ascii="Calibri" w:hAnsi="Calibri" w:cs="Calibri"/>
          <w:b/>
          <w:bCs/>
          <w:color w:val="6ABFA7"/>
          <w:sz w:val="24"/>
          <w:szCs w:val="24"/>
          <w:u w:val="single"/>
        </w:rPr>
      </w:pPr>
      <w:r>
        <w:rPr>
          <w:rFonts w:ascii="Calibri" w:hAnsi="Calibri" w:cs="Calibri"/>
          <w:b/>
          <w:bCs/>
          <w:color w:val="6ABFA7"/>
          <w:sz w:val="24"/>
          <w:szCs w:val="24"/>
          <w:u w:val="single"/>
        </w:rPr>
        <w:t xml:space="preserve">X. </w:t>
      </w:r>
      <w:r w:rsidR="008A2D87" w:rsidRPr="007A2320">
        <w:rPr>
          <w:rFonts w:ascii="Calibri" w:hAnsi="Calibri" w:cs="Calibri"/>
          <w:b/>
          <w:bCs/>
          <w:color w:val="6ABFA7"/>
          <w:sz w:val="24"/>
          <w:szCs w:val="24"/>
          <w:u w:val="single"/>
        </w:rPr>
        <w:t>AUTRES CONDITIONS PARTICULIERES</w:t>
      </w:r>
    </w:p>
    <w:p w14:paraId="53EA9074" w14:textId="07F2B424" w:rsidR="008A2D87" w:rsidRDefault="008A2D87" w:rsidP="001052FE">
      <w:pPr>
        <w:spacing w:after="0"/>
        <w:jc w:val="both"/>
        <w:rPr>
          <w:rFonts w:ascii="Calibri" w:hAnsi="Calibri" w:cs="Calibri"/>
          <w:sz w:val="24"/>
          <w:szCs w:val="24"/>
        </w:rPr>
      </w:pPr>
      <w:r w:rsidRPr="008A2D87">
        <w:rPr>
          <w:rFonts w:ascii="Calibri" w:hAnsi="Calibri" w:cs="Calibri"/>
          <w:sz w:val="24"/>
          <w:szCs w:val="24"/>
        </w:rPr>
        <w:t>[</w:t>
      </w:r>
      <w:r w:rsidR="001052FE" w:rsidRPr="008A2D87">
        <w:rPr>
          <w:rFonts w:ascii="Calibri" w:hAnsi="Calibri" w:cs="Calibri"/>
          <w:sz w:val="24"/>
          <w:szCs w:val="24"/>
        </w:rPr>
        <w:t>À</w:t>
      </w:r>
      <w:r w:rsidRPr="008A2D87">
        <w:rPr>
          <w:rFonts w:ascii="Calibri" w:hAnsi="Calibri" w:cs="Calibri"/>
          <w:sz w:val="24"/>
          <w:szCs w:val="24"/>
        </w:rPr>
        <w:t xml:space="preserve"> définir par les parties]</w:t>
      </w:r>
    </w:p>
    <w:p w14:paraId="38F25504" w14:textId="77777777" w:rsidR="008A2D87" w:rsidRPr="008A2D87" w:rsidRDefault="008A2D87" w:rsidP="001052FE">
      <w:pPr>
        <w:spacing w:after="0"/>
        <w:jc w:val="both"/>
        <w:rPr>
          <w:rFonts w:ascii="Calibri" w:hAnsi="Calibri" w:cs="Calibri"/>
          <w:sz w:val="24"/>
          <w:szCs w:val="24"/>
        </w:rPr>
      </w:pPr>
    </w:p>
    <w:p w14:paraId="68B49C89" w14:textId="77777777" w:rsidR="008A2D87" w:rsidRPr="007A2320" w:rsidRDefault="008A2D87" w:rsidP="001052FE">
      <w:pPr>
        <w:spacing w:after="0"/>
        <w:jc w:val="both"/>
        <w:rPr>
          <w:rFonts w:ascii="Calibri" w:hAnsi="Calibri" w:cs="Calibri"/>
          <w:b/>
          <w:bCs/>
          <w:color w:val="6ABFA7"/>
          <w:sz w:val="24"/>
          <w:szCs w:val="24"/>
          <w:u w:val="single"/>
        </w:rPr>
      </w:pPr>
      <w:r w:rsidRPr="007A2320">
        <w:rPr>
          <w:rFonts w:ascii="Calibri" w:hAnsi="Calibri" w:cs="Calibri"/>
          <w:b/>
          <w:bCs/>
          <w:color w:val="6ABFA7"/>
          <w:sz w:val="24"/>
          <w:szCs w:val="24"/>
          <w:u w:val="single"/>
        </w:rPr>
        <w:t>XI. ANNEXES</w:t>
      </w:r>
    </w:p>
    <w:p w14:paraId="73E63146" w14:textId="77777777" w:rsidR="008A2D87" w:rsidRDefault="008A2D87" w:rsidP="001052FE">
      <w:pPr>
        <w:spacing w:after="0"/>
        <w:jc w:val="both"/>
        <w:rPr>
          <w:rFonts w:ascii="Calibri" w:hAnsi="Calibri" w:cs="Calibri"/>
          <w:sz w:val="24"/>
          <w:szCs w:val="24"/>
        </w:rPr>
      </w:pPr>
      <w:r w:rsidRPr="008A2D87">
        <w:rPr>
          <w:rFonts w:ascii="Calibri" w:hAnsi="Calibri" w:cs="Calibri"/>
          <w:sz w:val="24"/>
          <w:szCs w:val="24"/>
        </w:rPr>
        <w:t>Sont annexées et jointes au contrat de location les pièces suivantes :</w:t>
      </w:r>
    </w:p>
    <w:p w14:paraId="79BA9035" w14:textId="77777777" w:rsidR="008A2D87" w:rsidRPr="008A2D87" w:rsidRDefault="008A2D87" w:rsidP="001052FE">
      <w:pPr>
        <w:spacing w:after="0"/>
        <w:jc w:val="both"/>
        <w:rPr>
          <w:rFonts w:ascii="Calibri" w:hAnsi="Calibri" w:cs="Calibri"/>
          <w:sz w:val="24"/>
          <w:szCs w:val="24"/>
        </w:rPr>
      </w:pPr>
    </w:p>
    <w:p w14:paraId="5D46BC98" w14:textId="4FE9C2CD" w:rsidR="008A2D87" w:rsidRPr="008A2D87" w:rsidRDefault="008A2D87" w:rsidP="001052FE">
      <w:pPr>
        <w:pStyle w:val="Paragraphedeliste"/>
        <w:numPr>
          <w:ilvl w:val="0"/>
          <w:numId w:val="17"/>
        </w:numPr>
        <w:spacing w:after="0"/>
        <w:jc w:val="both"/>
        <w:rPr>
          <w:rFonts w:ascii="Calibri" w:hAnsi="Calibri" w:cs="Calibri"/>
          <w:sz w:val="24"/>
          <w:szCs w:val="24"/>
        </w:rPr>
      </w:pPr>
      <w:r w:rsidRPr="001052FE">
        <w:rPr>
          <w:rFonts w:ascii="Calibri" w:hAnsi="Calibri" w:cs="Calibri"/>
          <w:b/>
          <w:bCs/>
          <w:sz w:val="24"/>
          <w:szCs w:val="24"/>
        </w:rPr>
        <w:t>Le cas échéant, un extrait du règlement</w:t>
      </w:r>
      <w:r w:rsidRPr="008A2D87">
        <w:rPr>
          <w:rFonts w:ascii="Calibri" w:hAnsi="Calibri" w:cs="Calibri"/>
          <w:sz w:val="24"/>
          <w:szCs w:val="24"/>
        </w:rPr>
        <w:t xml:space="preserve"> concernant la destination de l'immeuble, la jouissance et l'usage des parties privatives et communes, et précisant la quote-part afférente au lot loué dans chacune des catégories de charges.</w:t>
      </w:r>
    </w:p>
    <w:p w14:paraId="0F19128F" w14:textId="77777777" w:rsidR="008A2D87" w:rsidRDefault="008A2D87" w:rsidP="001052FE">
      <w:pPr>
        <w:spacing w:after="0"/>
        <w:jc w:val="both"/>
        <w:rPr>
          <w:rFonts w:ascii="Calibri" w:hAnsi="Calibri" w:cs="Calibri"/>
          <w:sz w:val="24"/>
          <w:szCs w:val="24"/>
        </w:rPr>
      </w:pPr>
    </w:p>
    <w:p w14:paraId="288479AF" w14:textId="5757C11C" w:rsidR="008A2D87" w:rsidRPr="008A2D87" w:rsidRDefault="008A2D87" w:rsidP="001052FE">
      <w:pPr>
        <w:pStyle w:val="Paragraphedeliste"/>
        <w:numPr>
          <w:ilvl w:val="0"/>
          <w:numId w:val="17"/>
        </w:numPr>
        <w:spacing w:after="0"/>
        <w:jc w:val="both"/>
        <w:rPr>
          <w:rFonts w:ascii="Calibri" w:hAnsi="Calibri" w:cs="Calibri"/>
          <w:sz w:val="24"/>
          <w:szCs w:val="24"/>
        </w:rPr>
      </w:pPr>
      <w:r w:rsidRPr="001052FE">
        <w:rPr>
          <w:rFonts w:ascii="Calibri" w:hAnsi="Calibri" w:cs="Calibri"/>
          <w:b/>
          <w:bCs/>
          <w:sz w:val="24"/>
          <w:szCs w:val="24"/>
        </w:rPr>
        <w:t>Un dossier de diagnostic technique</w:t>
      </w:r>
      <w:r w:rsidRPr="008A2D87">
        <w:rPr>
          <w:rFonts w:ascii="Calibri" w:hAnsi="Calibri" w:cs="Calibri"/>
          <w:sz w:val="24"/>
          <w:szCs w:val="24"/>
        </w:rPr>
        <w:t xml:space="preserve"> comprenant un diagnostic de performance énergétique ;</w:t>
      </w:r>
    </w:p>
    <w:p w14:paraId="7AB9D97C" w14:textId="77777777" w:rsidR="008A2D87" w:rsidRDefault="008A2D87" w:rsidP="001052FE">
      <w:pPr>
        <w:spacing w:after="0"/>
        <w:jc w:val="both"/>
        <w:rPr>
          <w:rFonts w:ascii="Calibri" w:hAnsi="Calibri" w:cs="Calibri"/>
          <w:sz w:val="24"/>
          <w:szCs w:val="24"/>
        </w:rPr>
      </w:pPr>
    </w:p>
    <w:p w14:paraId="2FA5E5AE" w14:textId="322313AC" w:rsidR="008A2D87" w:rsidRDefault="008A2D87" w:rsidP="001052FE">
      <w:pPr>
        <w:pStyle w:val="Paragraphedeliste"/>
        <w:numPr>
          <w:ilvl w:val="0"/>
          <w:numId w:val="18"/>
        </w:numPr>
        <w:spacing w:after="0"/>
        <w:jc w:val="both"/>
        <w:rPr>
          <w:rFonts w:ascii="Calibri" w:hAnsi="Calibri" w:cs="Calibri"/>
          <w:sz w:val="24"/>
          <w:szCs w:val="24"/>
        </w:rPr>
      </w:pPr>
      <w:r>
        <w:rPr>
          <w:rFonts w:ascii="Calibri" w:hAnsi="Calibri" w:cs="Calibri"/>
          <w:sz w:val="24"/>
          <w:szCs w:val="24"/>
        </w:rPr>
        <w:t>U</w:t>
      </w:r>
      <w:r w:rsidRPr="008A2D87">
        <w:rPr>
          <w:rFonts w:ascii="Calibri" w:hAnsi="Calibri" w:cs="Calibri"/>
          <w:sz w:val="24"/>
          <w:szCs w:val="24"/>
        </w:rPr>
        <w:t xml:space="preserve">n constat de risque d'exposition au plomb pour les immeubles construits avant le 1er janvier 1949 ; le cas échéant, une copie d'un état mentionnant l'absence ou la présence de matériaux ou de produits de la construction contenant de l'amiante (39) </w:t>
      </w:r>
    </w:p>
    <w:p w14:paraId="66B25AF7" w14:textId="77777777" w:rsidR="008A2D87" w:rsidRPr="008A2D87" w:rsidRDefault="008A2D87" w:rsidP="001052FE">
      <w:pPr>
        <w:pStyle w:val="Paragraphedeliste"/>
        <w:spacing w:after="0"/>
        <w:jc w:val="both"/>
        <w:rPr>
          <w:rFonts w:ascii="Calibri" w:hAnsi="Calibri" w:cs="Calibri"/>
          <w:sz w:val="24"/>
          <w:szCs w:val="24"/>
        </w:rPr>
      </w:pPr>
    </w:p>
    <w:p w14:paraId="0A691211" w14:textId="1D800021" w:rsidR="008A2D87" w:rsidRDefault="008A2D87" w:rsidP="001052FE">
      <w:pPr>
        <w:pStyle w:val="Paragraphedeliste"/>
        <w:numPr>
          <w:ilvl w:val="0"/>
          <w:numId w:val="18"/>
        </w:numPr>
        <w:spacing w:after="0"/>
        <w:jc w:val="both"/>
        <w:rPr>
          <w:rFonts w:ascii="Calibri" w:hAnsi="Calibri" w:cs="Calibri"/>
          <w:sz w:val="24"/>
          <w:szCs w:val="24"/>
        </w:rPr>
      </w:pPr>
      <w:r>
        <w:rPr>
          <w:rFonts w:ascii="Calibri" w:hAnsi="Calibri" w:cs="Calibri"/>
          <w:sz w:val="24"/>
          <w:szCs w:val="24"/>
        </w:rPr>
        <w:t>L</w:t>
      </w:r>
      <w:r w:rsidRPr="008A2D87">
        <w:rPr>
          <w:rFonts w:ascii="Calibri" w:hAnsi="Calibri" w:cs="Calibri"/>
          <w:sz w:val="24"/>
          <w:szCs w:val="24"/>
        </w:rPr>
        <w:t>e cas échéant, Un état de l'installation intérieure d'électricité et de gaz, dont l'objet est d'évaluer les risques pouvant porter atteinte à la sécurité des personnes (40) ;</w:t>
      </w:r>
    </w:p>
    <w:p w14:paraId="5965D03E" w14:textId="77777777" w:rsidR="008A2D87" w:rsidRPr="008A2D87" w:rsidRDefault="008A2D87" w:rsidP="001052FE">
      <w:pPr>
        <w:spacing w:after="0"/>
        <w:jc w:val="both"/>
        <w:rPr>
          <w:rFonts w:ascii="Calibri" w:hAnsi="Calibri" w:cs="Calibri"/>
          <w:sz w:val="24"/>
          <w:szCs w:val="24"/>
        </w:rPr>
      </w:pPr>
    </w:p>
    <w:p w14:paraId="747F6BCE" w14:textId="48F560B8" w:rsidR="008A2D87" w:rsidRDefault="008A2D87" w:rsidP="001052FE">
      <w:pPr>
        <w:pStyle w:val="Paragraphedeliste"/>
        <w:numPr>
          <w:ilvl w:val="0"/>
          <w:numId w:val="18"/>
        </w:numPr>
        <w:spacing w:after="0"/>
        <w:jc w:val="both"/>
        <w:rPr>
          <w:rFonts w:ascii="Calibri" w:hAnsi="Calibri" w:cs="Calibri"/>
          <w:sz w:val="24"/>
          <w:szCs w:val="24"/>
        </w:rPr>
      </w:pPr>
      <w:r>
        <w:rPr>
          <w:rFonts w:ascii="Calibri" w:hAnsi="Calibri" w:cs="Calibri"/>
          <w:sz w:val="24"/>
          <w:szCs w:val="24"/>
        </w:rPr>
        <w:t>L</w:t>
      </w:r>
      <w:r w:rsidRPr="008A2D87">
        <w:rPr>
          <w:rFonts w:ascii="Calibri" w:hAnsi="Calibri" w:cs="Calibri"/>
          <w:sz w:val="24"/>
          <w:szCs w:val="24"/>
        </w:rPr>
        <w:t>e cas échéant, un état des risques naturels et technologiques pour le</w:t>
      </w:r>
      <w:r w:rsidR="00B77954">
        <w:rPr>
          <w:rFonts w:ascii="Calibri" w:hAnsi="Calibri" w:cs="Calibri"/>
          <w:sz w:val="24"/>
          <w:szCs w:val="24"/>
        </w:rPr>
        <w:t>s</w:t>
      </w:r>
      <w:r w:rsidRPr="008A2D87">
        <w:rPr>
          <w:rFonts w:ascii="Calibri" w:hAnsi="Calibri" w:cs="Calibri"/>
          <w:sz w:val="24"/>
          <w:szCs w:val="24"/>
        </w:rPr>
        <w:t xml:space="preserve"> zones couvertes par un plan de prévention des risques technologiques ou par un plan de prévention des risques naturels prévisibles, prescrit ou approuvé, ou dans des zones de sismicité (41).</w:t>
      </w:r>
    </w:p>
    <w:p w14:paraId="12DDB259" w14:textId="77777777" w:rsidR="008A2D87" w:rsidRPr="008A2D87" w:rsidRDefault="008A2D87" w:rsidP="001052FE">
      <w:pPr>
        <w:pStyle w:val="Paragraphedeliste"/>
        <w:jc w:val="both"/>
        <w:rPr>
          <w:rFonts w:ascii="Calibri" w:hAnsi="Calibri" w:cs="Calibri"/>
          <w:sz w:val="24"/>
          <w:szCs w:val="24"/>
        </w:rPr>
      </w:pPr>
    </w:p>
    <w:p w14:paraId="55C9B6F9" w14:textId="003BF58B" w:rsidR="008A2D87" w:rsidRPr="008A2D87" w:rsidRDefault="008A2D87" w:rsidP="001052FE">
      <w:pPr>
        <w:pStyle w:val="Paragraphedeliste"/>
        <w:numPr>
          <w:ilvl w:val="0"/>
          <w:numId w:val="17"/>
        </w:numPr>
        <w:spacing w:after="0"/>
        <w:jc w:val="both"/>
        <w:rPr>
          <w:rFonts w:ascii="Calibri" w:hAnsi="Calibri" w:cs="Calibri"/>
          <w:sz w:val="24"/>
          <w:szCs w:val="24"/>
        </w:rPr>
      </w:pPr>
      <w:r w:rsidRPr="001052FE">
        <w:rPr>
          <w:rFonts w:ascii="Calibri" w:hAnsi="Calibri" w:cs="Calibri"/>
          <w:b/>
          <w:bCs/>
          <w:sz w:val="24"/>
          <w:szCs w:val="24"/>
        </w:rPr>
        <w:t>Une notice d'information</w:t>
      </w:r>
      <w:r w:rsidRPr="008A2D87">
        <w:rPr>
          <w:rFonts w:ascii="Calibri" w:hAnsi="Calibri" w:cs="Calibri"/>
          <w:sz w:val="24"/>
          <w:szCs w:val="24"/>
        </w:rPr>
        <w:t xml:space="preserve"> relative aux droits et obligations des locataires et des bailleurs.</w:t>
      </w:r>
    </w:p>
    <w:p w14:paraId="59D29F73" w14:textId="77777777" w:rsidR="008A2D87" w:rsidRPr="008A2D87" w:rsidRDefault="008A2D87" w:rsidP="001052FE">
      <w:pPr>
        <w:spacing w:after="0"/>
        <w:jc w:val="both"/>
        <w:rPr>
          <w:rFonts w:ascii="Calibri" w:hAnsi="Calibri" w:cs="Calibri"/>
          <w:sz w:val="24"/>
          <w:szCs w:val="24"/>
        </w:rPr>
      </w:pPr>
    </w:p>
    <w:p w14:paraId="367D587B" w14:textId="28102290" w:rsidR="008A2D87" w:rsidRDefault="008A2D87" w:rsidP="001052FE">
      <w:pPr>
        <w:pStyle w:val="Paragraphedeliste"/>
        <w:numPr>
          <w:ilvl w:val="0"/>
          <w:numId w:val="17"/>
        </w:numPr>
        <w:spacing w:after="0"/>
        <w:jc w:val="both"/>
        <w:rPr>
          <w:rFonts w:ascii="Calibri" w:hAnsi="Calibri" w:cs="Calibri"/>
          <w:sz w:val="24"/>
          <w:szCs w:val="24"/>
        </w:rPr>
      </w:pPr>
      <w:r w:rsidRPr="001052FE">
        <w:rPr>
          <w:rFonts w:ascii="Calibri" w:hAnsi="Calibri" w:cs="Calibri"/>
          <w:b/>
          <w:bCs/>
          <w:sz w:val="24"/>
          <w:szCs w:val="24"/>
        </w:rPr>
        <w:t>Un état des lieux,</w:t>
      </w:r>
      <w:r w:rsidRPr="008A2D87">
        <w:rPr>
          <w:rFonts w:ascii="Calibri" w:hAnsi="Calibri" w:cs="Calibri"/>
          <w:sz w:val="24"/>
          <w:szCs w:val="24"/>
        </w:rPr>
        <w:t xml:space="preserve"> un inventaire et un état détaillé du mobilier (42).</w:t>
      </w:r>
    </w:p>
    <w:p w14:paraId="6140DC4D" w14:textId="77777777" w:rsidR="008A2D87" w:rsidRPr="008A2D87" w:rsidRDefault="008A2D87" w:rsidP="001052FE">
      <w:pPr>
        <w:pStyle w:val="Paragraphedeliste"/>
        <w:jc w:val="both"/>
        <w:rPr>
          <w:rFonts w:ascii="Calibri" w:hAnsi="Calibri" w:cs="Calibri"/>
          <w:sz w:val="24"/>
          <w:szCs w:val="24"/>
        </w:rPr>
      </w:pPr>
    </w:p>
    <w:p w14:paraId="61AE90B3" w14:textId="77777777" w:rsidR="008A2D87" w:rsidRPr="001052FE" w:rsidRDefault="008A2D87" w:rsidP="001052FE">
      <w:pPr>
        <w:pStyle w:val="Paragraphedeliste"/>
        <w:numPr>
          <w:ilvl w:val="0"/>
          <w:numId w:val="17"/>
        </w:numPr>
        <w:spacing w:after="0"/>
        <w:jc w:val="both"/>
        <w:rPr>
          <w:rFonts w:ascii="Calibri" w:hAnsi="Calibri" w:cs="Calibri"/>
          <w:b/>
          <w:bCs/>
          <w:sz w:val="24"/>
          <w:szCs w:val="24"/>
        </w:rPr>
      </w:pPr>
      <w:r w:rsidRPr="001052FE">
        <w:rPr>
          <w:rFonts w:ascii="Calibri" w:hAnsi="Calibri" w:cs="Calibri"/>
          <w:b/>
          <w:bCs/>
          <w:sz w:val="24"/>
          <w:szCs w:val="24"/>
        </w:rPr>
        <w:t>Le cas échéant, une autorisation préalable de mise en location (43)</w:t>
      </w:r>
    </w:p>
    <w:p w14:paraId="78ED2AA0" w14:textId="46154A7A" w:rsidR="008A2D87" w:rsidRPr="008A2D87" w:rsidRDefault="008A2D87" w:rsidP="001052FE">
      <w:pPr>
        <w:pStyle w:val="Paragraphedeliste"/>
        <w:numPr>
          <w:ilvl w:val="0"/>
          <w:numId w:val="17"/>
        </w:numPr>
        <w:spacing w:after="0"/>
        <w:jc w:val="both"/>
        <w:rPr>
          <w:rFonts w:ascii="Calibri" w:hAnsi="Calibri" w:cs="Calibri"/>
          <w:sz w:val="24"/>
          <w:szCs w:val="24"/>
        </w:rPr>
      </w:pPr>
      <w:r w:rsidRPr="001052FE">
        <w:rPr>
          <w:rFonts w:ascii="Calibri" w:hAnsi="Calibri" w:cs="Calibri"/>
          <w:b/>
          <w:bCs/>
          <w:sz w:val="24"/>
          <w:szCs w:val="24"/>
        </w:rPr>
        <w:t xml:space="preserve">Le cas échéant, </w:t>
      </w:r>
      <w:r w:rsidR="001052FE">
        <w:rPr>
          <w:rFonts w:ascii="Calibri" w:hAnsi="Calibri" w:cs="Calibri"/>
          <w:b/>
          <w:bCs/>
          <w:sz w:val="24"/>
          <w:szCs w:val="24"/>
        </w:rPr>
        <w:t>l</w:t>
      </w:r>
      <w:r w:rsidRPr="001052FE">
        <w:rPr>
          <w:rFonts w:ascii="Calibri" w:hAnsi="Calibri" w:cs="Calibri"/>
          <w:b/>
          <w:bCs/>
          <w:sz w:val="24"/>
          <w:szCs w:val="24"/>
        </w:rPr>
        <w:t>es références aux loyers habituellement</w:t>
      </w:r>
      <w:r w:rsidRPr="008A2D87">
        <w:rPr>
          <w:rFonts w:ascii="Calibri" w:hAnsi="Calibri" w:cs="Calibri"/>
          <w:sz w:val="24"/>
          <w:szCs w:val="24"/>
        </w:rPr>
        <w:t xml:space="preserve"> constatés dans le voisinage pour des logements comparables (44)</w:t>
      </w:r>
    </w:p>
    <w:p w14:paraId="557E16E3" w14:textId="77777777" w:rsidR="008A2D87" w:rsidRPr="008A2D87" w:rsidRDefault="008A2D87" w:rsidP="001052FE">
      <w:pPr>
        <w:pStyle w:val="Paragraphedeliste"/>
        <w:spacing w:after="0"/>
        <w:jc w:val="both"/>
        <w:rPr>
          <w:rFonts w:ascii="Calibri" w:hAnsi="Calibri" w:cs="Calibri"/>
          <w:sz w:val="24"/>
          <w:szCs w:val="24"/>
        </w:rPr>
      </w:pPr>
    </w:p>
    <w:p w14:paraId="6DFF0B19" w14:textId="77777777" w:rsidR="008A2D87" w:rsidRPr="008A2D87" w:rsidRDefault="008A2D87" w:rsidP="001052FE">
      <w:pPr>
        <w:pStyle w:val="Paragraphedeliste"/>
        <w:jc w:val="both"/>
        <w:rPr>
          <w:rFonts w:ascii="Calibri" w:hAnsi="Calibri" w:cs="Calibri"/>
          <w:sz w:val="24"/>
          <w:szCs w:val="24"/>
        </w:rPr>
      </w:pPr>
    </w:p>
    <w:p w14:paraId="6A8BD5F8" w14:textId="2018068C" w:rsidR="00090589" w:rsidRDefault="008A2D87" w:rsidP="001052FE">
      <w:pPr>
        <w:spacing w:after="0"/>
        <w:jc w:val="both"/>
        <w:rPr>
          <w:rFonts w:ascii="Calibri" w:hAnsi="Calibri" w:cs="Calibri"/>
          <w:sz w:val="24"/>
          <w:szCs w:val="24"/>
        </w:rPr>
      </w:pPr>
      <w:r w:rsidRPr="008A2D87">
        <w:rPr>
          <w:rFonts w:ascii="Calibri" w:hAnsi="Calibri" w:cs="Calibri"/>
          <w:sz w:val="24"/>
          <w:szCs w:val="24"/>
        </w:rPr>
        <w:t xml:space="preserve">Le </w:t>
      </w:r>
      <w:r w:rsidR="00090589">
        <w:rPr>
          <w:rFonts w:ascii="Calibri" w:hAnsi="Calibri" w:cs="Calibri"/>
          <w:sz w:val="24"/>
          <w:szCs w:val="24"/>
        </w:rPr>
        <w:t>…………………………………</w:t>
      </w:r>
    </w:p>
    <w:p w14:paraId="7D963005" w14:textId="3F2B702D" w:rsidR="00090589" w:rsidRDefault="009A7117" w:rsidP="001052FE">
      <w:pPr>
        <w:spacing w:after="0"/>
        <w:jc w:val="both"/>
        <w:rPr>
          <w:rFonts w:ascii="Calibri" w:hAnsi="Calibri" w:cs="Calibri"/>
          <w:sz w:val="24"/>
          <w:szCs w:val="24"/>
        </w:rPr>
      </w:pPr>
      <w:r>
        <w:rPr>
          <w:rFonts w:ascii="Calibri" w:hAnsi="Calibri" w:cs="Calibri"/>
          <w:sz w:val="24"/>
          <w:szCs w:val="24"/>
        </w:rPr>
        <w:t xml:space="preserve">À </w:t>
      </w:r>
      <w:r w:rsidR="00090589">
        <w:rPr>
          <w:rFonts w:ascii="Calibri" w:hAnsi="Calibri" w:cs="Calibri"/>
          <w:sz w:val="24"/>
          <w:szCs w:val="24"/>
        </w:rPr>
        <w:t>………………………………….</w:t>
      </w:r>
    </w:p>
    <w:p w14:paraId="3371803C" w14:textId="77777777" w:rsidR="008A2D87" w:rsidRDefault="008A2D87" w:rsidP="001052FE">
      <w:pPr>
        <w:spacing w:after="0"/>
        <w:jc w:val="both"/>
        <w:rPr>
          <w:rFonts w:ascii="Calibri" w:hAnsi="Calibri" w:cs="Calibri"/>
          <w:sz w:val="24"/>
          <w:szCs w:val="24"/>
        </w:rPr>
      </w:pPr>
    </w:p>
    <w:p w14:paraId="5EDE226C" w14:textId="5967E96B" w:rsidR="008A2D87" w:rsidRDefault="008A2D87" w:rsidP="001052FE">
      <w:pPr>
        <w:spacing w:after="0"/>
        <w:jc w:val="both"/>
        <w:rPr>
          <w:rFonts w:ascii="Calibri" w:hAnsi="Calibri" w:cs="Calibri"/>
          <w:sz w:val="24"/>
          <w:szCs w:val="24"/>
        </w:rPr>
      </w:pPr>
      <w:r w:rsidRPr="008A2D87">
        <w:rPr>
          <w:rFonts w:ascii="Calibri" w:hAnsi="Calibri" w:cs="Calibri"/>
          <w:sz w:val="24"/>
          <w:szCs w:val="24"/>
        </w:rPr>
        <w:lastRenderedPageBreak/>
        <w:t>Signature du bailleur [ou de son mandataire, le cas échéant]</w:t>
      </w:r>
    </w:p>
    <w:p w14:paraId="377EA1C4" w14:textId="77777777" w:rsidR="00090589" w:rsidRDefault="00090589" w:rsidP="001052FE">
      <w:pPr>
        <w:spacing w:after="0"/>
        <w:jc w:val="both"/>
        <w:rPr>
          <w:rFonts w:ascii="Calibri" w:hAnsi="Calibri" w:cs="Calibri"/>
          <w:sz w:val="24"/>
          <w:szCs w:val="24"/>
        </w:rPr>
      </w:pPr>
    </w:p>
    <w:p w14:paraId="6ADA048A" w14:textId="77777777" w:rsidR="00090589" w:rsidRDefault="00090589" w:rsidP="001052FE">
      <w:pPr>
        <w:spacing w:after="0"/>
        <w:jc w:val="both"/>
        <w:rPr>
          <w:rFonts w:ascii="Calibri" w:hAnsi="Calibri" w:cs="Calibri"/>
          <w:sz w:val="24"/>
          <w:szCs w:val="24"/>
        </w:rPr>
      </w:pPr>
    </w:p>
    <w:p w14:paraId="48825AA6" w14:textId="77777777" w:rsidR="00090589" w:rsidRDefault="00090589" w:rsidP="001052FE">
      <w:pPr>
        <w:spacing w:after="0"/>
        <w:jc w:val="both"/>
        <w:rPr>
          <w:rFonts w:ascii="Calibri" w:hAnsi="Calibri" w:cs="Calibri"/>
          <w:sz w:val="24"/>
          <w:szCs w:val="24"/>
        </w:rPr>
      </w:pPr>
    </w:p>
    <w:p w14:paraId="5F9B56BA" w14:textId="77777777" w:rsidR="00090589" w:rsidRDefault="00090589" w:rsidP="001052FE">
      <w:pPr>
        <w:spacing w:after="0"/>
        <w:jc w:val="both"/>
        <w:rPr>
          <w:rFonts w:ascii="Calibri" w:hAnsi="Calibri" w:cs="Calibri"/>
          <w:sz w:val="24"/>
          <w:szCs w:val="24"/>
        </w:rPr>
      </w:pPr>
    </w:p>
    <w:p w14:paraId="713381E3" w14:textId="77777777" w:rsidR="00090589" w:rsidRDefault="00090589" w:rsidP="001052FE">
      <w:pPr>
        <w:spacing w:after="0"/>
        <w:jc w:val="both"/>
        <w:rPr>
          <w:rFonts w:ascii="Calibri" w:hAnsi="Calibri" w:cs="Calibri"/>
          <w:sz w:val="24"/>
          <w:szCs w:val="24"/>
        </w:rPr>
      </w:pPr>
    </w:p>
    <w:p w14:paraId="7F4E7CF7" w14:textId="77777777" w:rsidR="008A2D87" w:rsidRDefault="008A2D87" w:rsidP="001052FE">
      <w:pPr>
        <w:spacing w:after="0"/>
        <w:jc w:val="both"/>
        <w:rPr>
          <w:rFonts w:ascii="Calibri" w:hAnsi="Calibri" w:cs="Calibri"/>
          <w:sz w:val="24"/>
          <w:szCs w:val="24"/>
        </w:rPr>
      </w:pPr>
    </w:p>
    <w:p w14:paraId="3D8133A0" w14:textId="77777777" w:rsidR="008A2D87" w:rsidRPr="008A2D87" w:rsidRDefault="008A2D87" w:rsidP="001052FE">
      <w:pPr>
        <w:spacing w:after="0"/>
        <w:jc w:val="both"/>
        <w:rPr>
          <w:rFonts w:ascii="Calibri" w:hAnsi="Calibri" w:cs="Calibri"/>
          <w:sz w:val="24"/>
          <w:szCs w:val="24"/>
        </w:rPr>
      </w:pPr>
      <w:r w:rsidRPr="008A2D87">
        <w:rPr>
          <w:rFonts w:ascii="Calibri" w:hAnsi="Calibri" w:cs="Calibri"/>
          <w:sz w:val="24"/>
          <w:szCs w:val="24"/>
        </w:rPr>
        <w:t>Signature du locataire</w:t>
      </w:r>
    </w:p>
    <w:p w14:paraId="5062DFA7" w14:textId="77777777" w:rsidR="008A2D87" w:rsidRDefault="008A2D87" w:rsidP="001052FE">
      <w:pPr>
        <w:spacing w:after="0"/>
        <w:jc w:val="both"/>
        <w:rPr>
          <w:rFonts w:ascii="Calibri" w:hAnsi="Calibri" w:cs="Calibri"/>
          <w:sz w:val="24"/>
          <w:szCs w:val="24"/>
        </w:rPr>
      </w:pPr>
    </w:p>
    <w:p w14:paraId="131C32C6" w14:textId="77777777" w:rsidR="008A2D87" w:rsidRDefault="008A2D87" w:rsidP="001052FE">
      <w:pPr>
        <w:spacing w:after="0"/>
        <w:jc w:val="both"/>
        <w:rPr>
          <w:rFonts w:ascii="Calibri" w:hAnsi="Calibri" w:cs="Calibri"/>
          <w:sz w:val="20"/>
          <w:szCs w:val="20"/>
        </w:rPr>
      </w:pPr>
    </w:p>
    <w:p w14:paraId="1A8365D6" w14:textId="77777777" w:rsidR="00090589" w:rsidRDefault="00090589" w:rsidP="001052FE">
      <w:pPr>
        <w:spacing w:after="0"/>
        <w:jc w:val="both"/>
        <w:rPr>
          <w:rFonts w:ascii="Calibri" w:hAnsi="Calibri" w:cs="Calibri"/>
          <w:sz w:val="20"/>
          <w:szCs w:val="20"/>
        </w:rPr>
      </w:pPr>
    </w:p>
    <w:p w14:paraId="4F6B9BD5" w14:textId="77777777" w:rsidR="00090589" w:rsidRDefault="00090589" w:rsidP="001052FE">
      <w:pPr>
        <w:spacing w:after="0"/>
        <w:jc w:val="both"/>
        <w:rPr>
          <w:rFonts w:ascii="Calibri" w:hAnsi="Calibri" w:cs="Calibri"/>
          <w:sz w:val="20"/>
          <w:szCs w:val="20"/>
        </w:rPr>
      </w:pPr>
    </w:p>
    <w:p w14:paraId="10EFE09D" w14:textId="77777777" w:rsidR="00090589" w:rsidRDefault="00090589" w:rsidP="001052FE">
      <w:pPr>
        <w:spacing w:after="0"/>
        <w:jc w:val="both"/>
        <w:rPr>
          <w:rFonts w:ascii="Calibri" w:hAnsi="Calibri" w:cs="Calibri"/>
          <w:sz w:val="20"/>
          <w:szCs w:val="20"/>
        </w:rPr>
      </w:pPr>
    </w:p>
    <w:p w14:paraId="5F4E4639" w14:textId="77777777" w:rsidR="00090589" w:rsidRDefault="00090589" w:rsidP="001052FE">
      <w:pPr>
        <w:spacing w:after="0"/>
        <w:jc w:val="both"/>
        <w:rPr>
          <w:rFonts w:ascii="Calibri" w:hAnsi="Calibri" w:cs="Calibri"/>
          <w:sz w:val="20"/>
          <w:szCs w:val="20"/>
        </w:rPr>
      </w:pPr>
    </w:p>
    <w:p w14:paraId="65A215B1" w14:textId="77777777" w:rsidR="008A2D87" w:rsidRDefault="008A2D87" w:rsidP="001052FE">
      <w:pPr>
        <w:spacing w:after="0"/>
        <w:jc w:val="both"/>
        <w:rPr>
          <w:rFonts w:ascii="Calibri" w:hAnsi="Calibri" w:cs="Calibri"/>
          <w:sz w:val="20"/>
          <w:szCs w:val="20"/>
        </w:rPr>
      </w:pPr>
    </w:p>
    <w:p w14:paraId="71DC4E51" w14:textId="77777777" w:rsidR="008A2D87" w:rsidRDefault="008A2D87" w:rsidP="001052FE">
      <w:pPr>
        <w:spacing w:after="0"/>
        <w:jc w:val="both"/>
        <w:rPr>
          <w:rFonts w:ascii="Calibri" w:hAnsi="Calibri" w:cs="Calibri"/>
          <w:sz w:val="20"/>
          <w:szCs w:val="20"/>
        </w:rPr>
      </w:pPr>
    </w:p>
    <w:p w14:paraId="20A666CE" w14:textId="1627044A" w:rsidR="008A2D87" w:rsidRPr="008A2D87" w:rsidRDefault="008A2D87" w:rsidP="001052FE">
      <w:pPr>
        <w:spacing w:after="0"/>
        <w:jc w:val="both"/>
        <w:rPr>
          <w:rFonts w:ascii="Calibri" w:hAnsi="Calibri" w:cs="Calibri"/>
          <w:sz w:val="20"/>
          <w:szCs w:val="20"/>
        </w:rPr>
      </w:pPr>
      <w:r w:rsidRPr="008A2D87">
        <w:rPr>
          <w:rFonts w:ascii="Calibri" w:hAnsi="Calibri" w:cs="Calibri"/>
          <w:sz w:val="20"/>
          <w:szCs w:val="20"/>
        </w:rPr>
        <w:t xml:space="preserve">Contrat type issu de l’annexe 2 du décret du 29 mai 2015 </w:t>
      </w:r>
    </w:p>
    <w:p w14:paraId="2AC2B2F8" w14:textId="77777777" w:rsidR="008A2D87" w:rsidRPr="008A2D87" w:rsidRDefault="008A2D87" w:rsidP="001052FE">
      <w:pPr>
        <w:spacing w:after="0"/>
        <w:jc w:val="both"/>
        <w:rPr>
          <w:rFonts w:ascii="Calibri" w:hAnsi="Calibri" w:cs="Calibri"/>
          <w:sz w:val="20"/>
          <w:szCs w:val="20"/>
        </w:rPr>
      </w:pPr>
      <w:r w:rsidRPr="008A2D87">
        <w:rPr>
          <w:rFonts w:ascii="Calibri" w:hAnsi="Calibri" w:cs="Calibri"/>
          <w:sz w:val="20"/>
          <w:szCs w:val="20"/>
        </w:rPr>
        <w:t xml:space="preserve">(24) Préciser si la personne morale est une société civile constituée exclusivement entre parents et alliés jusqu'au quatrième degré inclus. (25) A reproduire si pluralité de bailleur. (26) Mention obligatoire s'appliquant aux professionnels exerçant une activité mentionnée à l'article 1er de la loi n° 70-9 du 2 janvier 1970 réglementant les conditions d'exercice des activités relatives à certaines opérations portant sur les immeubles et les fonds de commerce. (27) Si chauffage collectif, préciser les modalités de répartition de la consommation du locataire. (28) En cas de production collective, préciser </w:t>
      </w:r>
    </w:p>
    <w:p w14:paraId="53DC425B" w14:textId="0A58AE89" w:rsidR="008A2D87" w:rsidRPr="008A2D87" w:rsidRDefault="008A2D87" w:rsidP="001052FE">
      <w:pPr>
        <w:spacing w:after="0"/>
        <w:jc w:val="both"/>
        <w:rPr>
          <w:rFonts w:ascii="Calibri" w:hAnsi="Calibri" w:cs="Calibri"/>
          <w:sz w:val="20"/>
          <w:szCs w:val="20"/>
        </w:rPr>
      </w:pPr>
      <w:proofErr w:type="gramStart"/>
      <w:r w:rsidRPr="008A2D87">
        <w:rPr>
          <w:rFonts w:ascii="Calibri" w:hAnsi="Calibri" w:cs="Calibri"/>
          <w:sz w:val="20"/>
          <w:szCs w:val="20"/>
        </w:rPr>
        <w:t>les</w:t>
      </w:r>
      <w:proofErr w:type="gramEnd"/>
      <w:r w:rsidRPr="008A2D87">
        <w:rPr>
          <w:rFonts w:ascii="Calibri" w:hAnsi="Calibri" w:cs="Calibri"/>
          <w:sz w:val="20"/>
          <w:szCs w:val="20"/>
        </w:rPr>
        <w:t xml:space="preserve"> modalités de répartition de la consommation du locataire. (29) Lorsqu'un complément de loyer est appliqué, le loyer mensuel s'entend comme la somme du loyer de base et de ce complément. (30) Zones d'urbanisation continue de plus de 50 000 habitants où il existe un déséquilibre marqué entre l'offre et la demande de logements, entraînant des difficultés sérieuses d'accès au logement sur l'ensemble du parc résidentiel telles que définies par décret. (31) Mention obligatoire si le précédent locataire a quitté le logement moins de dix-huit mois avant la signature du bail. (32) Si les parties conviennent d'un forfait de charges et de sa révision annuelle, ce forfait est révisé dans les mêmes conditions que le loyer principal. (33) Au cours de l'exécution du contrat de location et dans les conditions prévues par la loi, les colocataires peuvent provoquer la résiliation de l'assurance souscrite par le bailleur pour leur </w:t>
      </w:r>
      <w:proofErr w:type="gramStart"/>
      <w:r w:rsidRPr="008A2D87">
        <w:rPr>
          <w:rFonts w:ascii="Calibri" w:hAnsi="Calibri" w:cs="Calibri"/>
          <w:sz w:val="20"/>
          <w:szCs w:val="20"/>
        </w:rPr>
        <w:t>compte.(</w:t>
      </w:r>
      <w:proofErr w:type="gramEnd"/>
      <w:r w:rsidRPr="008A2D87">
        <w:rPr>
          <w:rFonts w:ascii="Calibri" w:hAnsi="Calibri" w:cs="Calibri"/>
          <w:sz w:val="20"/>
          <w:szCs w:val="20"/>
        </w:rPr>
        <w:t>34) Correspond au montant de la prime d'assurance annuelle, éventuellement majoré dans la limite d'un montant fixé par décret en Conseil d'</w:t>
      </w:r>
      <w:proofErr w:type="spellStart"/>
      <w:r w:rsidRPr="008A2D87">
        <w:rPr>
          <w:rFonts w:ascii="Calibri" w:hAnsi="Calibri" w:cs="Calibri"/>
          <w:sz w:val="20"/>
          <w:szCs w:val="20"/>
        </w:rPr>
        <w:t>Etat</w:t>
      </w:r>
      <w:proofErr w:type="spellEnd"/>
      <w:r w:rsidRPr="008A2D87">
        <w:rPr>
          <w:rFonts w:ascii="Calibri" w:hAnsi="Calibri" w:cs="Calibri"/>
          <w:sz w:val="20"/>
          <w:szCs w:val="20"/>
        </w:rPr>
        <w:t xml:space="preserve">. (35) Paiement mensuel de droit à tout moment à la demande du locataire. (36) Le cas échéant, préciser par ailleurs le montant des travaux d'amélioration effectués au cours des </w:t>
      </w:r>
      <w:proofErr w:type="gramStart"/>
      <w:r w:rsidRPr="008A2D87">
        <w:rPr>
          <w:rFonts w:ascii="Calibri" w:hAnsi="Calibri" w:cs="Calibri"/>
          <w:sz w:val="20"/>
          <w:szCs w:val="20"/>
        </w:rPr>
        <w:t>six dernier mois</w:t>
      </w:r>
      <w:proofErr w:type="gramEnd"/>
      <w:r w:rsidRPr="008A2D87">
        <w:rPr>
          <w:rFonts w:ascii="Calibri" w:hAnsi="Calibri" w:cs="Calibri"/>
          <w:sz w:val="20"/>
          <w:szCs w:val="20"/>
        </w:rPr>
        <w:t>. (37) Clause invalide pour les travaux de mise en conformité aux caractéristiques de décence. (38) A mentionner lorsque le contrat de location est conclu avec le concours d'une personne mandatée et rémunérée à cette fin. (39) A compter de l'entrée en vigueur du décret d'application lisant notamment les matériaux ou produits concernés. (40) A compter de la date d'entrée en vigueur de cette disposition, prévue par décret. (41) La liste des communes comprises dans ces zones est définie localement par arrêté préfectoral. (42) Ces documents sont établis lors de la remise des clés, dont la date peut être ultérieure à celle de conclusion du contrat. (43) Dispositif applicable dans certains territoires présentant une proportion importante d'habitat dégradé délimité localement par l'établissement public de coopération intercommunale compétent en matière d'habitat ou, à défaut, le conseil municipal (art. 92 de la loi n° 2014-366 du 24 mars 2014 pour l'accès au logement et un urbanisme rénové). (44) Lorsque la détermination du montant du loyer est la conséquence d'une procédure liée au fait que le loyer précédemment appliqué était manifestement sous-évalué.</w:t>
      </w:r>
    </w:p>
    <w:sectPr w:rsidR="008A2D87" w:rsidRPr="008A2D87" w:rsidSect="00412A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6DA7" w14:textId="77777777" w:rsidR="007B64C0" w:rsidRDefault="007B64C0" w:rsidP="009509A9">
      <w:pPr>
        <w:spacing w:after="0" w:line="240" w:lineRule="auto"/>
      </w:pPr>
      <w:r>
        <w:separator/>
      </w:r>
    </w:p>
  </w:endnote>
  <w:endnote w:type="continuationSeparator" w:id="0">
    <w:p w14:paraId="62E796E7" w14:textId="77777777" w:rsidR="007B64C0" w:rsidRDefault="007B64C0" w:rsidP="0095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illax">
    <w:panose1 w:val="00000000000000000000"/>
    <w:charset w:val="00"/>
    <w:family w:val="modern"/>
    <w:notTrueType/>
    <w:pitch w:val="variable"/>
    <w:sig w:usb0="8000006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7103" w14:textId="77777777" w:rsidR="007B64C0" w:rsidRDefault="007B64C0" w:rsidP="009509A9">
      <w:pPr>
        <w:spacing w:after="0" w:line="240" w:lineRule="auto"/>
      </w:pPr>
      <w:r>
        <w:separator/>
      </w:r>
    </w:p>
  </w:footnote>
  <w:footnote w:type="continuationSeparator" w:id="0">
    <w:p w14:paraId="32956251" w14:textId="77777777" w:rsidR="007B64C0" w:rsidRDefault="007B64C0" w:rsidP="0095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ED1"/>
    <w:multiLevelType w:val="hybridMultilevel"/>
    <w:tmpl w:val="3DF40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3D5B7C"/>
    <w:multiLevelType w:val="hybridMultilevel"/>
    <w:tmpl w:val="D37004DA"/>
    <w:lvl w:ilvl="0" w:tplc="8E445E4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7E32740"/>
    <w:multiLevelType w:val="hybridMultilevel"/>
    <w:tmpl w:val="FCB2B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491883"/>
    <w:multiLevelType w:val="hybridMultilevel"/>
    <w:tmpl w:val="614AC342"/>
    <w:lvl w:ilvl="0" w:tplc="72FA40A8">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405AB2"/>
    <w:multiLevelType w:val="hybridMultilevel"/>
    <w:tmpl w:val="990C0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8157BF"/>
    <w:multiLevelType w:val="hybridMultilevel"/>
    <w:tmpl w:val="1D3CF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EA2ACF"/>
    <w:multiLevelType w:val="hybridMultilevel"/>
    <w:tmpl w:val="74D824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505B6B"/>
    <w:multiLevelType w:val="hybridMultilevel"/>
    <w:tmpl w:val="0D7CCD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A74A80"/>
    <w:multiLevelType w:val="hybridMultilevel"/>
    <w:tmpl w:val="1BF4B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D17B6B"/>
    <w:multiLevelType w:val="hybridMultilevel"/>
    <w:tmpl w:val="17DA56E0"/>
    <w:lvl w:ilvl="0" w:tplc="8E445E4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92E7497"/>
    <w:multiLevelType w:val="hybridMultilevel"/>
    <w:tmpl w:val="EC4A5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3747E"/>
    <w:multiLevelType w:val="hybridMultilevel"/>
    <w:tmpl w:val="A1C48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6D3B87"/>
    <w:multiLevelType w:val="hybridMultilevel"/>
    <w:tmpl w:val="3DAC4C42"/>
    <w:lvl w:ilvl="0" w:tplc="DED4EF4E">
      <w:start w:val="1"/>
      <w:numFmt w:val="upperLetter"/>
      <w:lvlText w:val="%1."/>
      <w:lvlJc w:val="left"/>
      <w:pPr>
        <w:ind w:left="1065" w:hanging="705"/>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F56BF9"/>
    <w:multiLevelType w:val="hybridMultilevel"/>
    <w:tmpl w:val="106C7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68128D"/>
    <w:multiLevelType w:val="hybridMultilevel"/>
    <w:tmpl w:val="E7D2EF32"/>
    <w:lvl w:ilvl="0" w:tplc="0F382638">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417131"/>
    <w:multiLevelType w:val="hybridMultilevel"/>
    <w:tmpl w:val="13527E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84B0266"/>
    <w:multiLevelType w:val="hybridMultilevel"/>
    <w:tmpl w:val="754A1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89533C"/>
    <w:multiLevelType w:val="hybridMultilevel"/>
    <w:tmpl w:val="C65E9FCA"/>
    <w:lvl w:ilvl="0" w:tplc="8E445E46">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8" w15:restartNumberingAfterBreak="0">
    <w:nsid w:val="625B7620"/>
    <w:multiLevelType w:val="hybridMultilevel"/>
    <w:tmpl w:val="09F40F56"/>
    <w:lvl w:ilvl="0" w:tplc="8E445E4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754454D"/>
    <w:multiLevelType w:val="hybridMultilevel"/>
    <w:tmpl w:val="E94C93D0"/>
    <w:lvl w:ilvl="0" w:tplc="2C341D14">
      <w:start w:val="1"/>
      <w:numFmt w:val="upperLetter"/>
      <w:lvlText w:val="%1."/>
      <w:lvlJc w:val="left"/>
      <w:pPr>
        <w:ind w:left="1125" w:hanging="7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C9D188E"/>
    <w:multiLevelType w:val="hybridMultilevel"/>
    <w:tmpl w:val="691A8F26"/>
    <w:lvl w:ilvl="0" w:tplc="204E975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392243"/>
    <w:multiLevelType w:val="hybridMultilevel"/>
    <w:tmpl w:val="CC90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3340846">
    <w:abstractNumId w:val="20"/>
  </w:num>
  <w:num w:numId="2" w16cid:durableId="750082698">
    <w:abstractNumId w:val="2"/>
  </w:num>
  <w:num w:numId="3" w16cid:durableId="2102558043">
    <w:abstractNumId w:val="13"/>
  </w:num>
  <w:num w:numId="4" w16cid:durableId="960309117">
    <w:abstractNumId w:val="5"/>
  </w:num>
  <w:num w:numId="5" w16cid:durableId="2085684364">
    <w:abstractNumId w:val="19"/>
  </w:num>
  <w:num w:numId="6" w16cid:durableId="804549266">
    <w:abstractNumId w:val="8"/>
  </w:num>
  <w:num w:numId="7" w16cid:durableId="2140948494">
    <w:abstractNumId w:val="15"/>
  </w:num>
  <w:num w:numId="8" w16cid:durableId="114107988">
    <w:abstractNumId w:val="10"/>
  </w:num>
  <w:num w:numId="9" w16cid:durableId="1271625293">
    <w:abstractNumId w:val="14"/>
  </w:num>
  <w:num w:numId="10" w16cid:durableId="1387988642">
    <w:abstractNumId w:val="0"/>
  </w:num>
  <w:num w:numId="11" w16cid:durableId="146437145">
    <w:abstractNumId w:val="12"/>
  </w:num>
  <w:num w:numId="12" w16cid:durableId="2043430826">
    <w:abstractNumId w:val="7"/>
  </w:num>
  <w:num w:numId="13" w16cid:durableId="1474325942">
    <w:abstractNumId w:val="11"/>
  </w:num>
  <w:num w:numId="14" w16cid:durableId="469909382">
    <w:abstractNumId w:val="6"/>
  </w:num>
  <w:num w:numId="15" w16cid:durableId="1016351582">
    <w:abstractNumId w:val="4"/>
  </w:num>
  <w:num w:numId="16" w16cid:durableId="2089109220">
    <w:abstractNumId w:val="16"/>
  </w:num>
  <w:num w:numId="17" w16cid:durableId="1063603770">
    <w:abstractNumId w:val="3"/>
  </w:num>
  <w:num w:numId="18" w16cid:durableId="1397318705">
    <w:abstractNumId w:val="21"/>
  </w:num>
  <w:num w:numId="19" w16cid:durableId="2096709760">
    <w:abstractNumId w:val="9"/>
  </w:num>
  <w:num w:numId="20" w16cid:durableId="1807817704">
    <w:abstractNumId w:val="17"/>
  </w:num>
  <w:num w:numId="21" w16cid:durableId="1490054431">
    <w:abstractNumId w:val="1"/>
  </w:num>
  <w:num w:numId="22" w16cid:durableId="7500038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4B"/>
    <w:rsid w:val="00013E4B"/>
    <w:rsid w:val="00021D3D"/>
    <w:rsid w:val="00090589"/>
    <w:rsid w:val="000C1167"/>
    <w:rsid w:val="000D767B"/>
    <w:rsid w:val="001049C9"/>
    <w:rsid w:val="001052FE"/>
    <w:rsid w:val="001247B4"/>
    <w:rsid w:val="00144984"/>
    <w:rsid w:val="0019799E"/>
    <w:rsid w:val="001F43E6"/>
    <w:rsid w:val="00287B8A"/>
    <w:rsid w:val="003434C3"/>
    <w:rsid w:val="003B6794"/>
    <w:rsid w:val="003B7FD7"/>
    <w:rsid w:val="003E76E9"/>
    <w:rsid w:val="00412A33"/>
    <w:rsid w:val="00423A37"/>
    <w:rsid w:val="00437500"/>
    <w:rsid w:val="004461A2"/>
    <w:rsid w:val="00564635"/>
    <w:rsid w:val="0061041E"/>
    <w:rsid w:val="00632FD5"/>
    <w:rsid w:val="0064249A"/>
    <w:rsid w:val="00696F21"/>
    <w:rsid w:val="00751AEA"/>
    <w:rsid w:val="0077088F"/>
    <w:rsid w:val="007A2320"/>
    <w:rsid w:val="007A7A38"/>
    <w:rsid w:val="007B64C0"/>
    <w:rsid w:val="008906D2"/>
    <w:rsid w:val="008A2D87"/>
    <w:rsid w:val="008A4EFC"/>
    <w:rsid w:val="00905455"/>
    <w:rsid w:val="009509A9"/>
    <w:rsid w:val="009906C2"/>
    <w:rsid w:val="009A7117"/>
    <w:rsid w:val="009D79C1"/>
    <w:rsid w:val="00A21E42"/>
    <w:rsid w:val="00A57E17"/>
    <w:rsid w:val="00A76632"/>
    <w:rsid w:val="00AF12D8"/>
    <w:rsid w:val="00B02EAE"/>
    <w:rsid w:val="00B77954"/>
    <w:rsid w:val="00C25F48"/>
    <w:rsid w:val="00CB4CFF"/>
    <w:rsid w:val="00D260AE"/>
    <w:rsid w:val="00D844F9"/>
    <w:rsid w:val="00D84782"/>
    <w:rsid w:val="00DF42C5"/>
    <w:rsid w:val="00E07873"/>
    <w:rsid w:val="00E108A2"/>
    <w:rsid w:val="00EB55A1"/>
    <w:rsid w:val="00F50CC4"/>
    <w:rsid w:val="00F85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143D1"/>
  <w15:chartTrackingRefBased/>
  <w15:docId w15:val="{8ABE81A9-33DD-4E41-9E5D-0301C68C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D87"/>
  </w:style>
  <w:style w:type="paragraph" w:styleId="Titre1">
    <w:name w:val="heading 1"/>
    <w:basedOn w:val="Normal"/>
    <w:next w:val="Normal"/>
    <w:link w:val="Titre1Car"/>
    <w:uiPriority w:val="9"/>
    <w:qFormat/>
    <w:rsid w:val="00013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3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3E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3E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3E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3E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3E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3E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3E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3E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3E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3E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3E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3E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3E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3E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3E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3E4B"/>
    <w:rPr>
      <w:rFonts w:eastAsiaTheme="majorEastAsia" w:cstheme="majorBidi"/>
      <w:color w:val="272727" w:themeColor="text1" w:themeTint="D8"/>
    </w:rPr>
  </w:style>
  <w:style w:type="paragraph" w:styleId="Titre">
    <w:name w:val="Title"/>
    <w:basedOn w:val="Normal"/>
    <w:next w:val="Normal"/>
    <w:link w:val="TitreCar"/>
    <w:uiPriority w:val="10"/>
    <w:qFormat/>
    <w:rsid w:val="00013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3E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3E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3E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3E4B"/>
    <w:pPr>
      <w:spacing w:before="160"/>
      <w:jc w:val="center"/>
    </w:pPr>
    <w:rPr>
      <w:i/>
      <w:iCs/>
      <w:color w:val="404040" w:themeColor="text1" w:themeTint="BF"/>
    </w:rPr>
  </w:style>
  <w:style w:type="character" w:customStyle="1" w:styleId="CitationCar">
    <w:name w:val="Citation Car"/>
    <w:basedOn w:val="Policepardfaut"/>
    <w:link w:val="Citation"/>
    <w:uiPriority w:val="29"/>
    <w:rsid w:val="00013E4B"/>
    <w:rPr>
      <w:i/>
      <w:iCs/>
      <w:color w:val="404040" w:themeColor="text1" w:themeTint="BF"/>
    </w:rPr>
  </w:style>
  <w:style w:type="paragraph" w:styleId="Paragraphedeliste">
    <w:name w:val="List Paragraph"/>
    <w:basedOn w:val="Normal"/>
    <w:uiPriority w:val="34"/>
    <w:qFormat/>
    <w:rsid w:val="00013E4B"/>
    <w:pPr>
      <w:ind w:left="720"/>
      <w:contextualSpacing/>
    </w:pPr>
  </w:style>
  <w:style w:type="character" w:styleId="Accentuationintense">
    <w:name w:val="Intense Emphasis"/>
    <w:basedOn w:val="Policepardfaut"/>
    <w:uiPriority w:val="21"/>
    <w:qFormat/>
    <w:rsid w:val="00013E4B"/>
    <w:rPr>
      <w:i/>
      <w:iCs/>
      <w:color w:val="0F4761" w:themeColor="accent1" w:themeShade="BF"/>
    </w:rPr>
  </w:style>
  <w:style w:type="paragraph" w:styleId="Citationintense">
    <w:name w:val="Intense Quote"/>
    <w:basedOn w:val="Normal"/>
    <w:next w:val="Normal"/>
    <w:link w:val="CitationintenseCar"/>
    <w:uiPriority w:val="30"/>
    <w:qFormat/>
    <w:rsid w:val="00013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3E4B"/>
    <w:rPr>
      <w:i/>
      <w:iCs/>
      <w:color w:val="0F4761" w:themeColor="accent1" w:themeShade="BF"/>
    </w:rPr>
  </w:style>
  <w:style w:type="character" w:styleId="Rfrenceintense">
    <w:name w:val="Intense Reference"/>
    <w:basedOn w:val="Policepardfaut"/>
    <w:uiPriority w:val="32"/>
    <w:qFormat/>
    <w:rsid w:val="00013E4B"/>
    <w:rPr>
      <w:b/>
      <w:bCs/>
      <w:smallCaps/>
      <w:color w:val="0F4761" w:themeColor="accent1" w:themeShade="BF"/>
      <w:spacing w:val="5"/>
    </w:rPr>
  </w:style>
  <w:style w:type="paragraph" w:styleId="En-tte">
    <w:name w:val="header"/>
    <w:basedOn w:val="Normal"/>
    <w:link w:val="En-tteCar"/>
    <w:uiPriority w:val="99"/>
    <w:unhideWhenUsed/>
    <w:rsid w:val="009509A9"/>
    <w:pPr>
      <w:tabs>
        <w:tab w:val="center" w:pos="4536"/>
        <w:tab w:val="right" w:pos="9072"/>
      </w:tabs>
      <w:spacing w:after="0" w:line="240" w:lineRule="auto"/>
    </w:pPr>
  </w:style>
  <w:style w:type="character" w:customStyle="1" w:styleId="En-tteCar">
    <w:name w:val="En-tête Car"/>
    <w:basedOn w:val="Policepardfaut"/>
    <w:link w:val="En-tte"/>
    <w:uiPriority w:val="99"/>
    <w:rsid w:val="009509A9"/>
  </w:style>
  <w:style w:type="paragraph" w:styleId="Pieddepage">
    <w:name w:val="footer"/>
    <w:basedOn w:val="Normal"/>
    <w:link w:val="PieddepageCar"/>
    <w:uiPriority w:val="99"/>
    <w:unhideWhenUsed/>
    <w:rsid w:val="009509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0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9</Pages>
  <Words>3114</Words>
  <Characters>17129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GERACI</dc:creator>
  <cp:keywords/>
  <dc:description/>
  <cp:lastModifiedBy>Stéphanie GERACI</cp:lastModifiedBy>
  <cp:revision>16</cp:revision>
  <dcterms:created xsi:type="dcterms:W3CDTF">2025-06-16T08:45:00Z</dcterms:created>
  <dcterms:modified xsi:type="dcterms:W3CDTF">2025-10-03T13:08:00Z</dcterms:modified>
</cp:coreProperties>
</file>