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336" w:lineRule="auto"/>
        <w:ind w:left="-340" w:right="-3402" w:firstLine="0"/>
        <w:rPr>
          <w:b w:val="1"/>
          <w:sz w:val="10"/>
          <w:szCs w:val="10"/>
        </w:rPr>
      </w:pPr>
      <w:bookmarkStart w:colFirst="0" w:colLast="0" w:name="_heading=h.vl06pzp6vovq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Evgeny Kuroshevich              </w:t>
      </w:r>
      <w:r w:rsidDel="00000000" w:rsidR="00000000" w:rsidRPr="00000000">
        <w:rPr>
          <w:sz w:val="22"/>
          <w:szCs w:val="22"/>
          <w:rtl w:val="0"/>
        </w:rPr>
        <w:t xml:space="preserve">                          +972-54-5598328 | e.kuroshevich@gmail.com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436896</wp:posOffset>
                </wp:positionV>
                <wp:extent cx="0" cy="57150"/>
                <wp:effectExtent b="0" l="0" r="0" t="0"/>
                <wp:wrapSquare wrapText="bothSides" distB="4294967295" distT="4294967295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88413" y="378000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7F7F7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436896</wp:posOffset>
                </wp:positionV>
                <wp:extent cx="0" cy="57150"/>
                <wp:effectExtent b="0" l="0" r="0" t="0"/>
                <wp:wrapSquare wrapText="bothSides" distB="4294967295" distT="4294967295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3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Experienced Full Stack Developer with over 15 years of expertise in developing, optimizing, and integrating complex web applications. Specialized in Python-Django, React, Redux, JavaScript, Oracle/MySQL, and Docker. Successfully delivered numerous E2E projects, including large-scale system migrations to modern technologies.</w:t>
      </w:r>
    </w:p>
    <w:p w:rsidR="00000000" w:rsidDel="00000000" w:rsidP="00000000" w:rsidRDefault="00000000" w:rsidRPr="00000000" w14:paraId="00000003">
      <w:pPr>
        <w:spacing w:line="33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Proficient in team management and process improvement, with the ability to solve complex problems efficiently while ensuring high quality and meeting deadlines.</w:t>
        <w:br w:type="textWrapping"/>
        <w:br w:type="textWrapping"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Key Skills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Programming Languages:</w:t>
      </w:r>
      <w:r w:rsidDel="00000000" w:rsidR="00000000" w:rsidRPr="00000000">
        <w:rPr>
          <w:sz w:val="22"/>
          <w:szCs w:val="22"/>
          <w:rtl w:val="0"/>
        </w:rPr>
        <w:t xml:space="preserve"> Python, JavaScript (ES6+), HTML5, CSS3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Frameworks:</w:t>
      </w:r>
      <w:r w:rsidDel="00000000" w:rsidR="00000000" w:rsidRPr="00000000">
        <w:rPr>
          <w:sz w:val="22"/>
          <w:szCs w:val="22"/>
          <w:rtl w:val="0"/>
        </w:rPr>
        <w:t xml:space="preserve"> Django, Django REST Framework, React, Vue.js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Technologies and Tools:</w:t>
      </w:r>
      <w:r w:rsidDel="00000000" w:rsidR="00000000" w:rsidRPr="00000000">
        <w:rPr>
          <w:sz w:val="22"/>
          <w:szCs w:val="22"/>
          <w:rtl w:val="0"/>
        </w:rPr>
        <w:t xml:space="preserve"> Docker, Docker Compose, Firebase Realtime Database, Elasticsearch, GraphQL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Databases:</w:t>
      </w:r>
      <w:r w:rsidDel="00000000" w:rsidR="00000000" w:rsidRPr="00000000">
        <w:rPr>
          <w:sz w:val="22"/>
          <w:szCs w:val="22"/>
          <w:rtl w:val="0"/>
        </w:rPr>
        <w:t xml:space="preserve"> Oracle, MySQL, MSSQL, Firebase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API and Data Formats:</w:t>
      </w:r>
      <w:r w:rsidDel="00000000" w:rsidR="00000000" w:rsidRPr="00000000">
        <w:rPr>
          <w:sz w:val="22"/>
          <w:szCs w:val="22"/>
          <w:rtl w:val="0"/>
        </w:rPr>
        <w:t xml:space="preserve"> REST, JSON, XML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Version Control Systems:</w:t>
      </w:r>
      <w:r w:rsidDel="00000000" w:rsidR="00000000" w:rsidRPr="00000000">
        <w:rPr>
          <w:sz w:val="22"/>
          <w:szCs w:val="22"/>
          <w:rtl w:val="0"/>
        </w:rPr>
        <w:t xml:space="preserve"> GIT, Team Foundation Server (TFS)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36" w:lineRule="auto"/>
        <w:ind w:left="644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Development Methodologies:</w:t>
      </w:r>
      <w:r w:rsidDel="00000000" w:rsidR="00000000" w:rsidRPr="00000000">
        <w:rPr>
          <w:sz w:val="22"/>
          <w:szCs w:val="22"/>
          <w:rtl w:val="0"/>
        </w:rPr>
        <w:t xml:space="preserve"> Agile, Scrum</w:t>
      </w:r>
    </w:p>
    <w:p w:rsidR="00000000" w:rsidDel="00000000" w:rsidP="00000000" w:rsidRDefault="00000000" w:rsidRPr="00000000" w14:paraId="0000000B">
      <w:pPr>
        <w:spacing w:before="240" w:line="33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spacing w:line="33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2010-2024: </w:t>
      </w:r>
      <w:r w:rsidDel="00000000" w:rsidR="00000000" w:rsidRPr="00000000">
        <w:rPr>
          <w:b w:val="1"/>
          <w:sz w:val="22"/>
          <w:szCs w:val="22"/>
          <w:rtl w:val="0"/>
        </w:rPr>
        <w:t xml:space="preserve">Full Stack Developer &amp; Team Leader "Yediot Technologies" ("Calcalist")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the migration of the company's CMS and internal systems to Python-Django, achieving a 30% performance improvement.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implemented large-scale APIs based on JSON and XML.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Optimized Oracle database queries, developed and implemented complex stored procedures, triggers, and functions.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code reviews, managed a development team (up to 10 members), planned and allocated tasks, and monitored their execution.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CI/CD processes using Docker and GIT.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Ensured production environment support and conducted client integrations.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Frontend: Developed responsive interfaces and optimized for different devices and browsers.</w:t>
      </w:r>
    </w:p>
    <w:p w:rsidR="00000000" w:rsidDel="00000000" w:rsidP="00000000" w:rsidRDefault="00000000" w:rsidRPr="00000000" w14:paraId="00000014">
      <w:pPr>
        <w:spacing w:line="33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2007-2010: </w:t>
      </w:r>
      <w:r w:rsidDel="00000000" w:rsidR="00000000" w:rsidRPr="00000000">
        <w:rPr>
          <w:b w:val="1"/>
          <w:sz w:val="22"/>
          <w:szCs w:val="22"/>
          <w:rtl w:val="0"/>
        </w:rPr>
        <w:t xml:space="preserve">WEB Developer (ASP.NET)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enterprise web applications based on ASP.NET and SQL Server.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data management interfaces, integrated APIs, and developed reporting systems.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new features and updates to enhance product functionality.</w:t>
      </w:r>
    </w:p>
    <w:p w:rsidR="00000000" w:rsidDel="00000000" w:rsidP="00000000" w:rsidRDefault="00000000" w:rsidRPr="00000000" w14:paraId="00000018">
      <w:pPr>
        <w:spacing w:line="33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Engineer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2006 – 2008: Ort Braude College, Israel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High School Education (Aviation Technologies)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1994-1997: Air Force College, Israel</w:t>
      </w:r>
    </w:p>
    <w:p w:rsidR="00000000" w:rsidDel="00000000" w:rsidP="00000000" w:rsidRDefault="00000000" w:rsidRPr="00000000" w14:paraId="0000001A">
      <w:pPr>
        <w:spacing w:line="336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Languages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Russian: Native | Hebrew: Native-level proficiency | English: High proficiency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br w:type="textWrapping"/>
      </w:r>
    </w:p>
    <w:p w:rsidR="00000000" w:rsidDel="00000000" w:rsidP="00000000" w:rsidRDefault="00000000" w:rsidRPr="00000000" w14:paraId="0000001C">
      <w:pPr>
        <w:bidi w:val="1"/>
        <w:spacing w:line="336" w:lineRule="auto"/>
        <w:jc w:val="right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Military Service Experience: Head of Aircraft Mechanics Team, Israeli Air Force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Recommendations and supporting documents available upon request.</w:t>
      </w:r>
    </w:p>
    <w:p w:rsidR="00000000" w:rsidDel="00000000" w:rsidP="00000000" w:rsidRDefault="00000000" w:rsidRPr="00000000" w14:paraId="0000001F">
      <w:pPr>
        <w:bidi w:val="1"/>
        <w:spacing w:line="336" w:lineRule="auto"/>
        <w:jc w:val="righ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1" w:top="176" w:left="709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🗷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🗷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🗷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🗷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7B8D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0128CA"/>
    <w:pPr>
      <w:keepNext w:val="1"/>
      <w:bidi w:val="1"/>
      <w:outlineLvl w:val="0"/>
    </w:pPr>
    <w:rPr>
      <w:b w:val="1"/>
      <w:bCs w:val="1"/>
      <w:sz w:val="28"/>
      <w:szCs w:val="28"/>
      <w:lang w:eastAsia="he-IL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586D29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6B343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DC071B"/>
    <w:rPr>
      <w:color w:val="0000ff"/>
      <w:u w:val="single"/>
    </w:rPr>
  </w:style>
  <w:style w:type="paragraph" w:styleId="BalloonText">
    <w:name w:val="Balloon Text"/>
    <w:basedOn w:val="Normal"/>
    <w:semiHidden w:val="1"/>
    <w:rsid w:val="000252A8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rsid w:val="00C429AD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4E7A3A"/>
    <w:rPr>
      <w:b w:val="1"/>
      <w:bCs w:val="1"/>
    </w:rPr>
  </w:style>
  <w:style w:type="character" w:styleId="Heading3Char" w:customStyle="1">
    <w:name w:val="Heading 3 Char"/>
    <w:link w:val="Heading3"/>
    <w:rsid w:val="00586D29"/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BodyTextIndent2">
    <w:name w:val="Body Text Indent 2"/>
    <w:basedOn w:val="Normal"/>
    <w:link w:val="BodyTextIndent2Char"/>
    <w:rsid w:val="00586D29"/>
    <w:pPr>
      <w:ind w:left="-58" w:hanging="22"/>
      <w:jc w:val="both"/>
    </w:pPr>
    <w:rPr>
      <w:noProof w:val="1"/>
      <w:lang w:eastAsia="he-IL" w:val="x-none"/>
    </w:rPr>
  </w:style>
  <w:style w:type="character" w:styleId="BodyTextIndent2Char" w:customStyle="1">
    <w:name w:val="Body Text Indent 2 Char"/>
    <w:link w:val="BodyTextIndent2"/>
    <w:rsid w:val="00586D29"/>
    <w:rPr>
      <w:rFonts w:cs="Narkisim"/>
      <w:noProof w:val="1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 w:val="1"/>
    <w:rsid w:val="001A2900"/>
    <w:pPr>
      <w:spacing w:after="200" w:line="276" w:lineRule="auto"/>
      <w:ind w:left="720"/>
      <w:contextualSpacing w:val="1"/>
    </w:pPr>
    <w:rPr>
      <w:rFonts w:ascii="Calibri" w:cs="Arial" w:eastAsia="Calibri" w:hAnsi="Calibri"/>
      <w:sz w:val="22"/>
      <w:szCs w:val="22"/>
      <w:lang w:bidi="ar-SA"/>
    </w:rPr>
  </w:style>
  <w:style w:type="character" w:styleId="Emphasis">
    <w:name w:val="Emphasis"/>
    <w:uiPriority w:val="20"/>
    <w:qFormat w:val="1"/>
    <w:rsid w:val="001A2900"/>
    <w:rPr>
      <w:i w:val="1"/>
      <w:iCs w:val="1"/>
    </w:rPr>
  </w:style>
  <w:style w:type="paragraph" w:styleId="NoSpacing">
    <w:name w:val="No Spacing"/>
    <w:uiPriority w:val="1"/>
    <w:qFormat w:val="1"/>
    <w:rsid w:val="00D11CBE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13603"/>
    <w:rPr>
      <w:color w:val="605e5c"/>
      <w:shd w:color="auto" w:fill="e1dfdd" w:val="clear"/>
    </w:rPr>
  </w:style>
  <w:style w:type="character" w:styleId="Heading4Char" w:customStyle="1">
    <w:name w:val="Heading 4 Char"/>
    <w:basedOn w:val="DefaultParagraphFont"/>
    <w:link w:val="Heading4"/>
    <w:rsid w:val="006B343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VLK0lfBSWtrToP0M/82TrvLDg==">CgMxLjAyDmgudmwwNnB6cDZ2b3ZxOAByITFnenJRZjdpZ3BldGNPMlJNcS1GVDJES3ZwT3JnUmJ0NQ==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2025-02-23T13:16:00Z</dcterms:created>
  <dc:creator>All Jobs</dc:creator>
</cp:coreProperties>
</file>