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Jak používáme Meta Graph API</w:t>
      </w:r>
    </w:p>
    <w:p/>
    <w:p>
      <w:pPr>
        <w:spacing w:after="0"/>
        <w:jc w:val="both"/>
      </w:pPr>
      <w:r>
        <w:rPr>
          <w:rFonts w:ascii="Arial" w:cs="Arial" w:eastAsia="Arial" w:hAnsi="Arial"/>
          <w:b/>
          <w:bCs/>
          <w:i/>
          <w:iCs/>
          <w:color w:val="000000"/>
        </w:rPr>
        <w:t xml:space="preserve">Úvod</w:t>
      </w:r>
    </w:p>
    <w:p/>
    <w:p>
      <w:pPr>
        <w:jc w:val="both"/>
      </w:pPr>
      <w:r>
        <w:rPr>
          <w:rFonts w:ascii="Arial" w:cs="Arial" w:eastAsia="Arial" w:hAnsi="Arial"/>
        </w:rPr>
        <w:t xml:space="preserve">Meta Graph API je rozhraní, kterým společnost Meta Platforms Ireland Limited zpřístupňuje data z Facebooku aplikacím třetích stran. Platforma Eadmin Cloud provozovaná na adrese eadmin.cloud (dále jen „Platforma“), jejímž provozovatelem je Lukáš Komárek, IČO 04398432, DIČ CZ9312125383, se sídlem Zavadilova 96/14, 160 00 Praha 6 – Dejvice, e-mail info@eadmin.cloud, telefon +420 606 190 928, je u společnosti Meta registrována jako aplikace a Graph API používá ke dvěma účelům popsaným v tomto dokumentu: k přihlášení přes účet Facebook a k zobrazení hodnocení facebookové stránky našich zákazníků na jejich vlastním webu. Jiným způsobem Graph API nepoužíváme.</w:t>
      </w:r>
    </w:p>
    <w:p>
      <w:pPr>
        <w:jc w:val="both"/>
      </w:pPr>
      <w:r>
        <w:rPr>
          <w:rFonts w:ascii="Arial" w:cs="Arial" w:eastAsia="Arial" w:hAnsi="Arial"/>
        </w:rPr>
        <w:t xml:space="preserve">Tento dokument doplňuje naše Zásady ochrany osobních údajů, které popisují zpracování osobních údajů na Platformě jako celku. Při používání Graph API se řídíme Platform Terms a Developer Policies společnosti Meta.</w:t>
      </w:r>
    </w:p>
    <w:p/>
    <w:p>
      <w:pPr>
        <w:spacing w:after="0"/>
        <w:jc w:val="both"/>
      </w:pPr>
      <w:r>
        <w:rPr>
          <w:rFonts w:ascii="Arial" w:cs="Arial" w:eastAsia="Arial" w:hAnsi="Arial"/>
          <w:b/>
          <w:bCs/>
          <w:i/>
          <w:iCs/>
          <w:color w:val="000000"/>
        </w:rPr>
        <w:t xml:space="preserve">Přihlášení přes účet Facebook</w:t>
      </w:r>
    </w:p>
    <w:p/>
    <w:p>
      <w:pPr>
        <w:jc w:val="both"/>
      </w:pPr>
      <w:r>
        <w:rPr>
          <w:rFonts w:ascii="Arial" w:cs="Arial" w:eastAsia="Arial" w:hAnsi="Arial"/>
        </w:rPr>
        <w:t xml:space="preserve">Na Platformě se můžete přihlásit tlačítkem „Přihlásit se přes Facebook“. Při prvním přihlášení vás Facebook požádá o udělení oprávnění public_profile a email. Po udělení získáme z Graph API tyto údaje: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rFonts w:ascii="Arial" w:cs="Arial" w:eastAsia="Arial" w:hAnsi="Arial"/>
        </w:rPr>
        <w:t xml:space="preserve">identifikátor vašeho účtu u Facebooku,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rFonts w:ascii="Arial" w:cs="Arial" w:eastAsia="Arial" w:hAnsi="Arial"/>
        </w:rPr>
        <w:t xml:space="preserve">vaše jméno,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rFonts w:ascii="Arial" w:cs="Arial" w:eastAsia="Arial" w:hAnsi="Arial"/>
        </w:rPr>
        <w:t xml:space="preserve">vaši e-mailovou adresu,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rFonts w:ascii="Arial" w:cs="Arial" w:eastAsia="Arial" w:hAnsi="Arial"/>
        </w:rPr>
        <w:t xml:space="preserve">adresu vašeho profilového obrázku.</w:t>
      </w:r>
    </w:p>
    <w:p>
      <w:pPr>
        <w:jc w:val="both"/>
      </w:pPr>
      <w:r>
        <w:rPr>
          <w:rFonts w:ascii="Arial" w:cs="Arial" w:eastAsia="Arial" w:hAnsi="Arial"/>
        </w:rPr>
        <w:t xml:space="preserve">Krátkodobý přístupový token, který nám přihlášení předá, vyměníme za dlouhodobý přístupový token a uložíme jej spolu s uvedenými údaji k vašemu uživatelskému účtu. E-mailová adresa je klíčem účtu: pokud jste se dříve přihlásili přes účet Google se stejnou adresou, přihlásíte se do téhož účtu. Získané údaje používáme výhradně k vytvoření a přihlášení vašeho účtu, k zobrazení vašeho jména a obrázku po přihlášení a k tomu, abychom k vám přiřadili projekty, které jste si objednali.</w:t>
      </w:r>
    </w:p>
    <w:p>
      <w:pPr>
        <w:jc w:val="both"/>
      </w:pPr>
      <w:r>
        <w:rPr>
          <w:rFonts w:ascii="Arial" w:cs="Arial" w:eastAsia="Arial" w:hAnsi="Arial"/>
        </w:rPr>
        <w:t xml:space="preserve">Vaším jménem na Facebooku nic nezveřejňujeme, neposíláme zprávy, nečteme váš profil nad rámec uvedených údajů a nepoužíváme získané údaje k reklamě.</w:t>
      </w:r>
    </w:p>
    <w:p/>
    <w:p>
      <w:pPr>
        <w:spacing w:after="0"/>
        <w:jc w:val="both"/>
      </w:pPr>
      <w:r>
        <w:rPr>
          <w:rFonts w:ascii="Arial" w:cs="Arial" w:eastAsia="Arial" w:hAnsi="Arial"/>
          <w:b/>
          <w:bCs/>
          <w:i/>
          <w:iCs/>
          <w:color w:val="000000"/>
        </w:rPr>
        <w:t xml:space="preserve">Hodnocení facebookové stránky</w:t>
      </w:r>
    </w:p>
    <w:p/>
    <w:p>
      <w:pPr>
        <w:jc w:val="both"/>
      </w:pPr>
      <w:r>
        <w:rPr>
          <w:rFonts w:ascii="Arial" w:cs="Arial" w:eastAsia="Arial" w:hAnsi="Arial"/>
        </w:rPr>
        <w:t xml:space="preserve">Naši zákazníci – podnikatelé, jejichž web běží na Platformě – mohou na svém webu zobrazovat hodnocení a doporučení, která jim návštěvníci napsali na jejich facebookové stránce. Správce stránky se za tím účelem přihlásí přes účet Facebook a udělí naší aplikaci oprávnění ke čtení obsahu své stránky. Pomocí jeho dlouhodobého přístupového tokenu získáme z Graph API přístupový token stránky a tím načítáme její hodnocení (pole ratings): typ doporučení, jméno autora hodnocení, text hodnocení a čas vytvoření.</w:t>
      </w:r>
    </w:p>
    <w:p>
      <w:pPr>
        <w:jc w:val="both"/>
      </w:pPr>
      <w:r>
        <w:rPr>
          <w:rFonts w:ascii="Arial" w:cs="Arial" w:eastAsia="Arial" w:hAnsi="Arial"/>
        </w:rPr>
        <w:t xml:space="preserve">Načtená hodnocení ukládáme v konfiguraci webu zákazníka a zobrazujeme je na jeho webu ve stejném rozsahu, v jakém jsou veřejně dostupná na jeho facebookové stránce. Správcem těchto údajů je provozovatel daného webu, pro kterého je Eadmin Cloud zpracovává. Hodnocení aktualizujeme, aby odpovídala stavu na Facebooku; hodnocení, které autor na Facebooku odstranil, při příští aktualizaci zmizí i z webu zákazníka. Přístup je výhradně ke čtení – na stránku nic nepublikujeme, na hodnocení neodpovídáme a nijak je neupravujeme.</w:t>
      </w:r>
    </w:p>
    <w:p/>
    <w:p>
      <w:pPr>
        <w:spacing w:after="0"/>
        <w:jc w:val="both"/>
      </w:pPr>
      <w:r>
        <w:rPr>
          <w:rFonts w:ascii="Arial" w:cs="Arial" w:eastAsia="Arial" w:hAnsi="Arial"/>
          <w:b/>
          <w:bCs/>
          <w:i/>
          <w:iCs/>
          <w:color w:val="000000"/>
        </w:rPr>
        <w:t xml:space="preserve">Jak s údaji z Graph API nakládáme</w:t>
      </w:r>
    </w:p>
    <w:p/>
    <w:p>
      <w:pPr>
        <w:pStyle w:val="ListParagraph"/>
        <w:numPr>
          <w:ilvl w:val="0"/>
          <w:numId w:val="2"/>
        </w:numPr>
        <w:jc w:val="both"/>
      </w:pPr>
      <w:r>
        <w:rPr>
          <w:rFonts w:ascii="Arial" w:cs="Arial" w:eastAsia="Arial" w:hAnsi="Arial"/>
        </w:rPr>
        <w:t xml:space="preserve">Údaje používáme jen pro účely popsané v tomto dokumentu a nespojujeme je s jinými údaji nad rámec přiřazení k vašemu uživatelskému účtu podle e-mailové adresy.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rFonts w:ascii="Arial" w:cs="Arial" w:eastAsia="Arial" w:hAnsi="Arial"/>
        </w:rPr>
        <w:t xml:space="preserve">Údaje neprodáváme, nepronajímáme ani nepředáváme třetím stranám; zpracovávají je pouze poskytovatelé technických služeb (hosting, zálohování, uložení logů) uvedení jako příjemci v našich Zásadách ochrany osobních údajů.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rFonts w:ascii="Arial" w:cs="Arial" w:eastAsia="Arial" w:hAnsi="Arial"/>
        </w:rPr>
        <w:t xml:space="preserve">Dlouhodobý uživatelský přístupový token ukládáme v databázi, ke které má přístup pouze aplikace a provozovatel Platformy, a nikdy jej nezobrazujeme v prohlížeči ani neposíláme e-mailem; přístupový token stránky získáváme při každém načtení hodnocení znovu a neukládáme jej.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rFonts w:ascii="Arial" w:cs="Arial" w:eastAsia="Arial" w:hAnsi="Arial"/>
        </w:rPr>
        <w:t xml:space="preserve">Údaje uchováváme po dobu existence vašeho uživatelského účtu, respektive po dobu, po kterou zákazník zobrazuje hodnocení na svém webu.</w:t>
      </w:r>
    </w:p>
    <w:p/>
    <w:p>
      <w:pPr>
        <w:spacing w:after="0"/>
        <w:jc w:val="both"/>
      </w:pPr>
      <w:r>
        <w:rPr>
          <w:rFonts w:ascii="Arial" w:cs="Arial" w:eastAsia="Arial" w:hAnsi="Arial"/>
          <w:b/>
          <w:bCs/>
          <w:i/>
          <w:iCs/>
          <w:color w:val="000000"/>
        </w:rPr>
        <w:t xml:space="preserve">Jak zrušit propojení a požádat o smazání údajů</w:t>
      </w:r>
    </w:p>
    <w:p/>
    <w:p>
      <w:pPr>
        <w:jc w:val="both"/>
      </w:pPr>
      <w:r>
        <w:rPr>
          <w:rFonts w:ascii="Arial" w:cs="Arial" w:eastAsia="Arial" w:hAnsi="Arial"/>
        </w:rPr>
        <w:t xml:space="preserve">Propojení naší aplikace se svým účtem Facebook zrušíte v nastavení Facebooku: Nastavení a soukromí → Nastavení → Aplikace a weby → Eadmin Cloud → Odebrat. Od toho okamžiku je uložený přístupový token neplatný a nelze jím načítat žádná data. Odebrání aplikace samo o sobě nesmaže údaje uložené u nás; o jejich výmaz požádejte podle následujícího odstavce.</w:t>
      </w:r>
    </w:p>
    <w:p>
      <w:pPr>
        <w:jc w:val="both"/>
      </w:pPr>
      <w:r>
        <w:rPr>
          <w:rFonts w:ascii="Arial" w:cs="Arial" w:eastAsia="Arial" w:hAnsi="Arial"/>
        </w:rPr>
        <w:t xml:space="preserve">O smazání údajů, které jsme z Graph API získali, nás požádejte e-mailem na info@eadmin.cloud z e-mailové adresy, pod kterou jste přihlášeni. Smažeme váš identifikátor Facebooku, přístupový token, profilový obrázek a – pokud o to požádáte – celý uživatelský účet, a to nejpozději do jednoho měsíce; smazání vám potvrdíme. Zákazník, který na svém webu zobrazuje hodnocení své stránky, může jejich zobrazování kdykoli ukončit stejným způsobem; uložená hodnocení poté smažeme.</w:t>
      </w:r>
    </w:p>
    <w:p/>
    <w:p>
      <w:pPr>
        <w:spacing w:after="0"/>
        <w:jc w:val="both"/>
      </w:pPr>
      <w:r>
        <w:rPr>
          <w:rFonts w:ascii="Arial" w:cs="Arial" w:eastAsia="Arial" w:hAnsi="Arial"/>
          <w:b/>
          <w:bCs/>
          <w:i/>
          <w:iCs/>
          <w:color w:val="000000"/>
        </w:rPr>
        <w:t xml:space="preserve">Kontakt</w:t>
      </w:r>
    </w:p>
    <w:p/>
    <w:p>
      <w:pPr>
        <w:jc w:val="both"/>
      </w:pPr>
      <w:r>
        <w:rPr>
          <w:rFonts w:ascii="Arial" w:cs="Arial" w:eastAsia="Arial" w:hAnsi="Arial"/>
        </w:rPr>
        <w:t xml:space="preserve">S dotazy k používání Meta Graph API a k ochraně osobních údajů se obracejte na info@eadmin.cloud nebo na adresu provozovatele uvedenou v úvodu tohoto dokumentu.</w:t>
      </w:r>
    </w:p>
    <w:p>
      <w:pPr>
        <w:jc w:val="both"/>
      </w:pPr>
      <w:r>
        <w:rPr>
          <w:rFonts w:ascii="Arial" w:cs="Arial" w:eastAsia="Arial" w:hAnsi="Arial"/>
        </w:rPr>
        <w:t xml:space="preserve">Tento dokument je účinný od 8. 10. 2026.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720" w:hanging="360"/>
      </w:pPr>
      <w:rPr>
        <w:rFonts w:ascii="Arial" w:cs="Arial" w:eastAsia="Arial" w:hAnsi="Arial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Eadmin Cloud</dc:creator>
  <cp:lastModifiedBy>Un-named</cp:lastModifiedBy>
  <cp:revision>1</cp:revision>
  <dcterms:created xsi:type="dcterms:W3CDTF">2026-10-08T22:08:26.841Z</dcterms:created>
  <dcterms:modified xsi:type="dcterms:W3CDTF">2026-10-08T22:08:26.841Z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