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color w:val="000000"/>
          <w:sz w:val="24"/>
          <w:szCs w:val="24"/>
        </w:rPr>
      </w:pPr>
      <w:r>
        <w:rPr>
          <w:rFonts w:ascii="Arial" w:cs="Arial" w:eastAsia="Arial" w:hAnsi="Arial"/>
          <w:b w:val="1"/>
          <w:color w:val="000000"/>
          <w:sz w:val="24"/>
          <w:szCs w:val="24"/>
          <w:rtl w:val="0"/>
        </w:rPr>
        <w:t xml:space="preserve">Privacy Policy</w:t>
      </w:r>
    </w:p>
    <w:p w:rsidR="00000000" w:rsidDel="00000000" w:rsidP="00000000" w:rsidRDefault="00000000" w:rsidRPr="00000000" w14:paraId="0000000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4">
      <w:pPr>
        <w:jc w:val="both"/>
        <w:rPr>
          <w:rFonts w:ascii="Arial" w:cs="Arial" w:eastAsia="Arial" w:hAnsi="Arial"/>
          <w:b w:val="1"/>
          <w:i w:val="1"/>
        </w:rPr>
      </w:pPr>
      <w:r>
        <w:rPr>
          <w:rFonts w:ascii="Arial" w:cs="Arial" w:eastAsia="Arial" w:hAnsi="Arial"/>
          <w:b w:val="1"/>
          <w:i w:val="1"/>
          <w:rtl w:val="0"/>
        </w:rPr>
        <w:t xml:space="preserve">Who processes your personal data and for what purpose?</w:t>
      </w:r>
    </w:p>
    <w:p/>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Personal data contained in the web form and further personal data which you provide on the Eadmin Cloud platform operated at eadmin.cloud (the “Platform”) (e.g. information regarding your order and your project) (the “</w:t>
      </w:r>
      <w:r w:rsidDel="00000000" w:rsidR="00000000" w:rsidRPr="00000000">
        <w:rPr>
          <w:rFonts w:ascii="Arial" w:cs="Arial" w:eastAsia="Arial" w:hAnsi="Arial"/>
          <w:b w:val="1"/>
          <w:rtl w:val="0"/>
        </w:rPr>
        <w:t xml:space="preserve">Personal Data</w:t>
      </w:r>
      <w:r w:rsidDel="00000000" w:rsidR="00000000" w:rsidRPr="00000000">
        <w:rPr>
          <w:rFonts w:ascii="Arial" w:cs="Arial" w:eastAsia="Arial" w:hAnsi="Arial"/>
          <w:rtl w:val="0"/>
        </w:rPr>
        <w:t xml:space="preserve">”) will be processed by Lukáš Komárek, Business ID No. </w:t>
      </w:r>
      <w:r w:rsidDel="00000000" w:rsidR="00000000" w:rsidRPr="00000000">
        <w:rPr>
          <w:rFonts w:ascii="Arial" w:cs="Arial" w:eastAsia="Arial" w:hAnsi="Arial"/>
          <w:highlight w:val="white"/>
          <w:rtl w:val="0"/>
        </w:rPr>
        <w:t xml:space="preserve">04398432, with registered office at </w:t>
      </w:r>
      <w:r w:rsidDel="00000000" w:rsidR="00000000" w:rsidRPr="00000000">
        <w:rPr>
          <w:rFonts w:ascii="Arial" w:cs="Arial" w:eastAsia="Arial" w:hAnsi="Arial"/>
          <w:rtl w:val="0"/>
        </w:rPr>
        <w:t xml:space="preserve">Zavadilova 96/14, 160 00, Praha 6 – Dejvice, telephone number: +420 606 190 928</w:t>
      </w:r>
      <w:r w:rsidDel="00000000" w:rsidR="00000000" w:rsidRPr="00000000">
        <w:rPr>
          <w:rFonts w:ascii="Arial" w:cs="Arial" w:eastAsia="Arial" w:hAnsi="Arial"/>
          <w:rtl w:val="0"/>
        </w:rPr>
        <w:t xml:space="preserve">, e-mail: info@eadmin.cloud, as the controller (the „</w:t>
      </w:r>
      <w:r w:rsidDel="00000000" w:rsidR="00000000" w:rsidRPr="00000000">
        <w:rPr>
          <w:rFonts w:ascii="Arial" w:cs="Arial" w:eastAsia="Arial" w:hAnsi="Arial"/>
          <w:b w:val="1"/>
          <w:rtl w:val="0"/>
        </w:rPr>
        <w:t xml:space="preserve">Controller</w:t>
      </w:r>
      <w:r w:rsidDel="00000000" w:rsidR="00000000" w:rsidRPr="00000000">
        <w:rPr>
          <w:rFonts w:ascii="Arial" w:cs="Arial" w:eastAsia="Arial" w:hAnsi="Arial"/>
          <w:rtl w:val="0"/>
        </w:rPr>
        <w:t xml:space="preserve">“) for the purpose of handling your order and providing the ordered services of the Platform. These are in particular your name and surname, e-mail address, telephone number, billing details, the assignment and messages of your order, uploaded files, and technical data about your requests to the Platform.</w:t>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rtl w:val="0"/>
        </w:rPr>
        <w:t xml:space="preserve">Providing the Personal Data is voluntary; without them, however, the services of the Platform cannot be used.</w:t>
      </w:r>
    </w:p>
    <w:p w:rsidR="00000000" w:rsidDel="00000000" w:rsidP="00000000" w:rsidRDefault="00000000" w:rsidRPr="00000000" w14:paraId="00000007">
      <w:pPr>
        <w:spacing w:after="0" w:lineRule="auto"/>
        <w:jc w:val="both"/>
        <w:rPr>
          <w:rFonts w:ascii="Arial" w:cs="Arial" w:eastAsia="Arial" w:hAnsi="Arial"/>
        </w:rPr>
      </w:pPr>
      <w:r>
        <w:rPr>
          <w:rFonts w:ascii="Arial" w:cs="Arial" w:eastAsia="Arial" w:hAnsi="Arial"/>
          <w:rtl w:val="0"/>
        </w:rPr>
        <w:t xml:space="preserve">Listing your project among the references of the Controller is based on your consent, which you give by ticking the box in the order and may withdraw at any time by letter, e-mail or phone call using the above-stated contact details of the Controller; after the withdrawal the reference will be removed. The data related to your user account are stored for as long as the account exists, or longer where the law requires it; you may request the cancellation of the account by letter, e-mail or phone call using the above-stated contact details of the Controller. Details of the sign-in with a Facebook account are in the document “How we use Meta Graph API” available in the footer of the Platform.</w:t>
      </w:r>
    </w:p>
    <w:p w:rsidR="00000000" w:rsidDel="00000000" w:rsidP="00000000" w:rsidRDefault="00000000" w:rsidRPr="00000000" w14:paraId="00000008">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Rule="auto"/>
        <w:jc w:val="both"/>
        <w:rPr>
          <w:rFonts w:ascii="Arial" w:cs="Arial" w:eastAsia="Arial" w:hAnsi="Arial"/>
        </w:rPr>
      </w:pPr>
      <w:r w:rsidDel="00000000" w:rsidR="00000000" w:rsidRPr="00000000">
        <w:rPr>
          <w:rFonts w:ascii="Arial" w:cs="Arial" w:eastAsia="Arial" w:hAnsi="Arial"/>
          <w:rtl w:val="0"/>
        </w:rPr>
        <w:t xml:space="preserve">Personal Data will be processed by automated means; no automated decision-making with legal effects on you takes place.</w:t>
      </w:r>
    </w:p>
    <w:p w:rsidR="00000000" w:rsidDel="00000000" w:rsidP="00000000" w:rsidRDefault="00000000" w:rsidRPr="00000000" w14:paraId="0000000A">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B">
      <w:pPr>
        <w:jc w:val="both"/>
        <w:rPr>
          <w:rFonts w:ascii="Arial" w:cs="Arial" w:eastAsia="Arial" w:hAnsi="Arial"/>
          <w:b w:val="1"/>
          <w:i w:val="1"/>
        </w:rPr>
      </w:pPr>
      <w:r w:rsidDel="00000000" w:rsidR="00000000" w:rsidRPr="00000000">
        <w:rPr>
          <w:rFonts w:ascii="Arial" w:cs="Arial" w:eastAsia="Arial" w:hAnsi="Arial"/>
          <w:b w:val="1"/>
          <w:i w:val="1"/>
          <w:rtl w:val="0"/>
        </w:rPr>
        <w:t xml:space="preserve">Who does have access to the Personal Data?</w:t>
      </w:r>
    </w:p>
    <w:p/>
    <w:p w:rsidR="00000000" w:rsidDel="00000000" w:rsidP="00000000" w:rsidRDefault="00000000" w:rsidRPr="00000000" w14:paraId="0000000E">
      <w:pPr>
        <w:jc w:val="both"/>
        <w:rPr>
          <w:rFonts w:ascii="Arial" w:cs="Arial" w:eastAsia="Arial" w:hAnsi="Arial"/>
        </w:rPr>
      </w:pPr>
      <w:r>
        <w:rPr>
          <w:rFonts w:ascii="Arial" w:cs="Arial" w:eastAsia="Arial" w:hAnsi="Arial"/>
          <w:rtl w:val="0"/>
        </w:rPr>
        <w:t xml:space="preserve">The Controller processes your Personal Data in the extent necessary for performance of the contract on provision of the ordered services and the operation of your user account concluded between the Controller and you (or for taking steps before the conclusion of such contract) and furthermore in the extent necessary for fulfilling the obligations stipulated by binding laws, particularly by Act on Value Added Tax, Act on Income Taxes and Act on Accounting, as amended. Your Personal Data will be stored for this purpose until the end of duration of the obligations arising from the contract and for the time necessary for archiving as set out by relevant laws. The technical data about your requests to the Platform are processed by the Controller on the basis of his legitimate interest in the security and functioning of the Platform, for the time necessary to ensure security and resolve operational problems.</w:t>
      </w:r>
    </w:p>
    <w:p w:rsidR="00000000" w:rsidDel="00000000" w:rsidP="00000000" w:rsidRDefault="00000000" w:rsidRPr="00000000" w14:paraId="0000000F">
      <w:pPr>
        <w:spacing w:after="0" w:lineRule="auto"/>
        <w:jc w:val="both"/>
        <w:rPr>
          <w:rFonts w:ascii="Arial" w:cs="Arial" w:eastAsia="Arial" w:hAnsi="Arial"/>
        </w:rPr>
      </w:pPr>
      <w:r w:rsidDel="00000000" w:rsidR="00000000" w:rsidRPr="00000000">
        <w:rPr>
          <w:rFonts w:ascii="Arial" w:cs="Arial" w:eastAsia="Arial" w:hAnsi="Arial"/>
          <w:rtl w:val="0"/>
        </w:rPr>
        <w:t xml:space="preserve">The access to the Personal Data will not be provided to any other person with exception of the recipients stated below and cases in which the access is based on the statutory obligation (e.g. access to the Personal Data by authorities within the criminal proceedings and by courts) or cases in which the Personal Data are accessed from the reason of the protection of the Controller’s rights by a third party who has statutory duty of confidentiality.</w:t>
      </w:r>
    </w:p>
    <w:p w:rsidR="00000000" w:rsidDel="00000000" w:rsidP="00000000" w:rsidRDefault="00000000" w:rsidRPr="00000000" w14:paraId="00000010">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1">
      <w:pPr>
        <w:jc w:val="both"/>
        <w:rPr>
          <w:rFonts w:ascii="Arial" w:cs="Arial" w:eastAsia="Arial" w:hAnsi="Arial"/>
        </w:rPr>
      </w:pPr>
      <w:r>
        <w:rPr>
          <w:rFonts w:ascii="Arial" w:cs="Arial" w:eastAsia="Arial" w:hAnsi="Arial"/>
          <w:rtl w:val="0"/>
        </w:rPr>
        <w:t xml:space="preserve">Some providers of technical services may process the Personal Data also outside the EU, in particular in the United States of America; in such a case the transfer is safeguarded by the adequacy decision of the European Commission (EU-U.S. Data Privacy Framework) or by the standard contractual clauses approved by the European Commission.</w:t>
      </w:r>
    </w:p>
    <w:p w:rsidR="00000000" w:rsidDel="00000000" w:rsidP="00000000" w:rsidRDefault="00000000" w:rsidRPr="00000000" w14:paraId="00000012">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3">
      <w:pPr>
        <w:jc w:val="both"/>
        <w:rPr>
          <w:rFonts w:ascii="Arial" w:cs="Arial" w:eastAsia="Arial" w:hAnsi="Arial"/>
          <w:b w:val="1"/>
          <w:i w:val="1"/>
        </w:rPr>
      </w:pPr>
      <w:r w:rsidDel="00000000" w:rsidR="00000000" w:rsidRPr="00000000">
        <w:rPr>
          <w:rFonts w:ascii="Arial" w:cs="Arial" w:eastAsia="Arial" w:hAnsi="Arial"/>
          <w:b w:val="1"/>
          <w:i w:val="1"/>
          <w:rtl w:val="0"/>
        </w:rPr>
        <w:t xml:space="preserve">How else can be the Personal Data processed?</w:t>
      </w:r>
    </w:p>
    <w:p/>
    <w:p w:rsidR="00000000" w:rsidDel="00000000" w:rsidP="00000000" w:rsidRDefault="00000000" w:rsidRPr="00000000" w14:paraId="00000015">
      <w:pPr>
        <w:jc w:val="both"/>
        <w:rPr>
          <w:rFonts w:ascii="Arial" w:cs="Arial" w:eastAsia="Arial" w:hAnsi="Arial"/>
        </w:rPr>
      </w:pPr>
      <w:r>
        <w:rPr>
          <w:rFonts w:ascii="Arial" w:cs="Arial" w:eastAsia="Arial" w:hAnsi="Arial"/>
          <w:rtl w:val="0"/>
        </w:rPr>
        <w:t xml:space="preserve">Other recipients of your Personal Data in case of processing for the purpose of performance of the contract between you and the Controller will be entities contributing to the provision of services or realisation of payments as well as entities providing technical services related to operation of the Platform including operation of software and data storage.</w:t>
      </w:r>
    </w:p>
    <w:p w:rsidR="00000000" w:rsidDel="00000000" w:rsidP="00000000" w:rsidRDefault="00000000" w:rsidRPr="00000000" w14:paraId="00000016">
      <w:pPr>
        <w:spacing w:after="0" w:lineRule="auto"/>
        <w:jc w:val="both"/>
        <w:rPr>
          <w:rFonts w:ascii="Arial" w:cs="Arial" w:eastAsia="Arial" w:hAnsi="Arial"/>
        </w:rPr>
      </w:pPr>
      <w:r>
        <w:rPr>
          <w:rFonts w:ascii="Arial" w:cs="Arial" w:eastAsia="Arial" w:hAnsi="Arial"/>
          <w:rtl w:val="0"/>
        </w:rPr>
        <w:t xml:space="preserve">The Controller uses only technically necessary cookies that keep the Platform working: the session cookie for signing in (14 days), the security cookie protecting the forms (until the browser is closed), and the cookies storing the chosen language and currency (400 days). The Platform uses no analytical or marketing cookies. When you sign in with a Google or Facebook account, cookies of these providers may also be used according to their policies.</w:t>
      </w:r>
    </w:p>
    <w:p w:rsidR="00000000" w:rsidDel="00000000" w:rsidP="00000000" w:rsidRDefault="00000000" w:rsidRPr="00000000" w14:paraId="00000017">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8">
      <w:pPr>
        <w:spacing w:after="165" w:line="240" w:lineRule="auto"/>
        <w:jc w:val="both"/>
        <w:rPr>
          <w:rFonts w:ascii="Arial" w:cs="Arial" w:eastAsia="Arial" w:hAnsi="Arial"/>
          <w:b w:val="1"/>
          <w:i w:val="1"/>
        </w:rPr>
      </w:pPr>
      <w:r w:rsidDel="00000000" w:rsidR="00000000" w:rsidRPr="00000000">
        <w:rPr>
          <w:rFonts w:ascii="Arial" w:cs="Arial" w:eastAsia="Arial" w:hAnsi="Arial"/>
          <w:b w:val="1"/>
          <w:i w:val="1"/>
          <w:rtl w:val="0"/>
        </w:rPr>
        <w:t xml:space="preserve">Which rights do you have?</w:t>
      </w:r>
    </w:p>
    <w:p/>
    <w:p w:rsidR="00000000" w:rsidDel="00000000" w:rsidP="00000000" w:rsidRDefault="00000000" w:rsidRPr="00000000" w14:paraId="00000019">
      <w:pPr>
        <w:jc w:val="both"/>
        <w:rPr>
          <w:rFonts w:ascii="Arial" w:cs="Arial" w:eastAsia="Arial" w:hAnsi="Arial"/>
        </w:rPr>
      </w:pPr>
      <w:r>
        <w:rPr>
          <w:rFonts w:ascii="Arial" w:cs="Arial" w:eastAsia="Arial" w:hAnsi="Arial"/>
          <w:rtl w:val="0"/>
        </w:rPr>
        <w:t xml:space="preserve">You have the right of access to the Personal Data, the right to their rectification or completion, the right to erasure, the right to restriction of processing, the right to withdraw the consent to being listed as a reference, as well as the right to portability of the Personal Data you provided to the Controller and the Controller processes by automated means on the basis of a contract or consent (i.e. to receive them from the Controller in a structured, commonly used and machine-readable format and transmit them to another controller). You exercise your rights by letter, e-mail or phone call using the above-stated contact details of the Controller; the Controller responds within one month at the latest.</w:t>
      </w:r>
    </w:p>
    <w:p w:rsidR="00000000" w:rsidDel="00000000" w:rsidP="00000000" w:rsidRDefault="00000000" w:rsidRPr="00000000" w14:paraId="0000001A">
      <w:pPr>
        <w:jc w:val="both"/>
        <w:rPr>
          <w:rFonts w:ascii="Arial" w:cs="Arial" w:eastAsia="Arial" w:hAnsi="Arial"/>
        </w:rPr>
      </w:pPr>
      <w:r w:rsidDel="00000000" w:rsidR="00000000" w:rsidRPr="00000000">
        <w:rPr>
          <w:rFonts w:ascii="Arial" w:cs="Arial" w:eastAsia="Arial" w:hAnsi="Arial"/>
          <w:rtl w:val="0"/>
        </w:rPr>
        <w:t xml:space="preserve">Furthermore, you have right to claim damages for material and immaterial harm caused by the Personal Data processing and right to lodge a complaint with the Office for Personal Data Protection, with its registered office at Pplk. Sochora 27, 170 00 Prague 7, e-mail </w:t>
      </w:r>
      <w:hyperlink r:id="rId7">
        <w:r w:rsidDel="00000000" w:rsidR="00000000" w:rsidRPr="00000000">
          <w:rPr>
            <w:rFonts w:ascii="Arial" w:cs="Arial" w:eastAsia="Arial" w:hAnsi="Arial"/>
            <w:color w:val="0000ff"/>
            <w:u w:val="single"/>
            <w:rtl w:val="0"/>
          </w:rPr>
          <w:t xml:space="preserve">posta@uoou.cz</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C">
      <w:pPr>
        <w:spacing w:after="0" w:lineRule="auto"/>
        <w:jc w:val="both"/>
        <w:rPr>
          <w:rFonts w:ascii="Arial" w:cs="Arial" w:eastAsia="Arial" w:hAnsi="Arial"/>
        </w:rPr>
      </w:pPr>
      <w:r w:rsidDel="00000000" w:rsidR="00000000" w:rsidRPr="00000000">
        <w:rPr>
          <w:rFonts w:ascii="Arial" w:cs="Arial" w:eastAsia="Arial" w:hAnsi="Arial"/>
          <w:rtl w:val="0"/>
        </w:rPr>
        <w:t xml:space="preserve">You can also at any time object to the Personal Data processing based on the legitimate interests of the Controller and your Personal Data will then not be processed for this purpose unless the Controller demonstrates compelling legitimate grounds for processing which override your interests, rights and freedoms. </w:t>
      </w:r>
    </w:p>
    <w:p w:rsidR="00000000" w:rsidDel="00000000" w:rsidP="00000000" w:rsidRDefault="00000000" w:rsidRPr="00000000" w14:paraId="0000001D">
      <w:pPr>
        <w:spacing w:after="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E">
      <w:pPr>
        <w:spacing w:after="165" w:line="240" w:lineRule="auto"/>
        <w:jc w:val="both"/>
        <w:rPr>
          <w:rFonts w:ascii="Arial" w:cs="Arial" w:eastAsia="Arial" w:hAnsi="Arial"/>
          <w:b w:val="1"/>
          <w:i w:val="1"/>
        </w:rPr>
      </w:pPr>
      <w:r w:rsidDel="00000000" w:rsidR="00000000" w:rsidRPr="00000000">
        <w:rPr>
          <w:rFonts w:ascii="Arial" w:cs="Arial" w:eastAsia="Arial" w:hAnsi="Arial"/>
          <w:b w:val="1"/>
          <w:i w:val="1"/>
          <w:rtl w:val="0"/>
        </w:rPr>
        <w:t xml:space="preserve">Can be the conditions of the Personal Data processing changed?</w:t>
      </w:r>
    </w:p>
    <w:p/>
    <w:p w:rsidR="00000000" w:rsidDel="00000000" w:rsidP="00000000" w:rsidRDefault="00000000" w:rsidRPr="00000000" w14:paraId="0000001F">
      <w:pPr>
        <w:jc w:val="both"/>
        <w:rPr>
          <w:rFonts w:ascii="Arial" w:cs="Arial" w:eastAsia="Arial" w:hAnsi="Arial"/>
        </w:rPr>
      </w:pPr>
      <w:r>
        <w:rPr>
          <w:rFonts w:ascii="Arial" w:cs="Arial" w:eastAsia="Arial" w:hAnsi="Arial"/>
          <w:rtl w:val="0"/>
        </w:rPr>
        <w:t xml:space="preserve">The Controller may change the above-stated conditions of the Personal Data processing. The current version is always available on the Platform in the footer and in the order form; the Controller will inform you of a substantial change (e.g. a change of the purpose of processing) in advance by e-mail.</w:t>
      </w:r>
    </w:p>
    <w:p w:rsidR="00000000" w:rsidDel="00000000" w:rsidP="00000000" w:rsidRDefault="00000000" w:rsidRPr="00000000" w14:paraId="0000001F">
      <w:pPr>
        <w:jc w:val="both"/>
        <w:rPr>
          <w:rFonts w:ascii="Arial" w:cs="Arial" w:eastAsia="Arial" w:hAnsi="Arial"/>
        </w:rPr>
      </w:pPr>
      <w:r>
        <w:rPr>
          <w:rFonts w:ascii="Arial" w:cs="Arial" w:eastAsia="Arial" w:hAnsi="Arial"/>
          <w:rtl w:val="0"/>
        </w:rPr>
        <w:t xml:space="preserve">This Privacy Policy is effective from 8 October 2026.</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n" w:default="1">
    <w:name w:val="Normal"/>
    <w:qFormat w:val="1"/>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owrap" w:customStyle="1">
    <w:name w:val="nowrap"/>
    <w:basedOn w:val="Standardnpsmoodstavce"/>
    <w:rsid w:val="00CC242F"/>
  </w:style>
  <w:style w:type="character" w:styleId="Hypertextovodkaz">
    <w:name w:val="Hyperlink"/>
    <w:basedOn w:val="Standardnpsmoodstavce"/>
    <w:uiPriority w:val="99"/>
    <w:unhideWhenUsed w:val="1"/>
    <w:rsid w:val="00CC242F"/>
    <w:rPr>
      <w:color w:val="0000ff"/>
      <w:u w:val="single"/>
    </w:rPr>
  </w:style>
  <w:style w:type="character" w:styleId="Siln">
    <w:name w:val="Strong"/>
    <w:basedOn w:val="Standardnpsmoodstavce"/>
    <w:uiPriority w:val="22"/>
    <w:qFormat w:val="1"/>
    <w:rsid w:val="00CC242F"/>
    <w:rPr>
      <w:b w:val="1"/>
      <w:bCs w:val="1"/>
    </w:rPr>
  </w:style>
  <w:style w:type="character" w:styleId="Odkaznakoment">
    <w:name w:val="annotation reference"/>
    <w:basedOn w:val="Standardnpsmoodstavce"/>
    <w:uiPriority w:val="99"/>
    <w:semiHidden w:val="1"/>
    <w:unhideWhenUsed w:val="1"/>
    <w:rsid w:val="008C7031"/>
    <w:rPr>
      <w:sz w:val="16"/>
      <w:szCs w:val="16"/>
    </w:rPr>
  </w:style>
  <w:style w:type="paragraph" w:styleId="Textkomente">
    <w:name w:val="annotation text"/>
    <w:basedOn w:val="Normln"/>
    <w:link w:val="TextkomenteChar"/>
    <w:uiPriority w:val="99"/>
    <w:semiHidden w:val="1"/>
    <w:unhideWhenUsed w:val="1"/>
    <w:rsid w:val="008C7031"/>
    <w:pPr>
      <w:spacing w:line="240" w:lineRule="auto"/>
    </w:pPr>
    <w:rPr>
      <w:sz w:val="20"/>
      <w:szCs w:val="20"/>
    </w:rPr>
  </w:style>
  <w:style w:type="character" w:styleId="TextkomenteChar" w:customStyle="1">
    <w:name w:val="Text komentáře Char"/>
    <w:basedOn w:val="Standardnpsmoodstavce"/>
    <w:link w:val="Textkomente"/>
    <w:uiPriority w:val="99"/>
    <w:semiHidden w:val="1"/>
    <w:rsid w:val="008C7031"/>
    <w:rPr>
      <w:sz w:val="20"/>
      <w:szCs w:val="20"/>
    </w:rPr>
  </w:style>
  <w:style w:type="paragraph" w:styleId="Pedmtkomente">
    <w:name w:val="annotation subject"/>
    <w:basedOn w:val="Textkomente"/>
    <w:next w:val="Textkomente"/>
    <w:link w:val="PedmtkomenteChar"/>
    <w:uiPriority w:val="99"/>
    <w:semiHidden w:val="1"/>
    <w:unhideWhenUsed w:val="1"/>
    <w:rsid w:val="008C7031"/>
    <w:rPr>
      <w:b w:val="1"/>
      <w:bCs w:val="1"/>
    </w:rPr>
  </w:style>
  <w:style w:type="character" w:styleId="PedmtkomenteChar" w:customStyle="1">
    <w:name w:val="Předmět komentáře Char"/>
    <w:basedOn w:val="TextkomenteChar"/>
    <w:link w:val="Pedmtkomente"/>
    <w:uiPriority w:val="99"/>
    <w:semiHidden w:val="1"/>
    <w:rsid w:val="008C7031"/>
    <w:rPr>
      <w:b w:val="1"/>
      <w:bCs w:val="1"/>
      <w:sz w:val="20"/>
      <w:szCs w:val="20"/>
    </w:rPr>
  </w:style>
  <w:style w:type="paragraph" w:styleId="Textbubliny">
    <w:name w:val="Balloon Text"/>
    <w:basedOn w:val="Normln"/>
    <w:link w:val="TextbublinyChar"/>
    <w:uiPriority w:val="99"/>
    <w:semiHidden w:val="1"/>
    <w:unhideWhenUsed w:val="1"/>
    <w:rsid w:val="008C7031"/>
    <w:pPr>
      <w:spacing w:after="0"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8C7031"/>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osta@uoou.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5oqOrT4Eu85VMH54ID6YXp7RJg==">AMUW2mVSw7LKfCiZApOO4cDEtnecp/Q0lYPYTDVIi2Cmf+wxcZSN1KnQ7aWAldW7VlPrdQ9BHBHGHQrvy4ElFUoCPj47SKG95ALTk1u5+Gr+sKh5dtRDiNiI2vtCc+airqGmxYzHTiFd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2018-08-10T06:44:00Z</dcterms:created>
  <dc:creator>127</dc:creator>
</cp:coreProperties>
</file>