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83E2" w14:textId="77777777" w:rsidR="00152A67" w:rsidRDefault="00152A67" w:rsidP="00152A67">
      <w:pPr>
        <w:pStyle w:val="NoSpacing"/>
        <w:spacing w:line="276" w:lineRule="auto"/>
        <w:jc w:val="right"/>
      </w:pPr>
      <w:bookmarkStart w:id="0" w:name="_Hlk177681902"/>
      <w:r w:rsidRPr="00065F08">
        <w:rPr>
          <w:rFonts w:ascii="Times New Roman" w:hAnsi="Times New Roman" w:cs="Times New Roman"/>
          <w:lang w:val="en-GB"/>
        </w:rPr>
        <w:t>Research Article</w:t>
      </w:r>
    </w:p>
    <w:p w14:paraId="76A8566E" w14:textId="77777777" w:rsidR="00152A67" w:rsidRPr="00065F08" w:rsidRDefault="00152A67" w:rsidP="00152A67">
      <w:pPr>
        <w:pStyle w:val="NoSpacing"/>
        <w:spacing w:line="276" w:lineRule="auto"/>
        <w:jc w:val="righ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9126D" wp14:editId="6DE4B191">
                <wp:simplePos x="0" y="0"/>
                <wp:positionH relativeFrom="column">
                  <wp:posOffset>5600700</wp:posOffset>
                </wp:positionH>
                <wp:positionV relativeFrom="paragraph">
                  <wp:posOffset>-259080</wp:posOffset>
                </wp:positionV>
                <wp:extent cx="0" cy="0"/>
                <wp:effectExtent l="0" t="0" r="0" b="0"/>
                <wp:wrapNone/>
                <wp:docPr id="15315006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E625F" w14:textId="77777777" w:rsidR="00152A67" w:rsidRDefault="00152A67" w:rsidP="00152A67">
                            <w:r w:rsidRPr="004E111C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1D0C65CC" wp14:editId="7FAA0CC3">
                                  <wp:extent cx="962025" cy="962025"/>
                                  <wp:effectExtent l="0" t="0" r="0" b="0"/>
                                  <wp:docPr id="1123514084" name="Picture 2" descr="A blue and yellow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3514084" name="Picture 2" descr="A blue and yellow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912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pt;margin-top:-20.4pt;width:0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" fillcolor="white [3201]" strokeweight=".5pt">
                <v:textbox>
                  <w:txbxContent>
                    <w:p w14:paraId="519E625F" w14:textId="77777777" w:rsidR="00152A67" w:rsidRDefault="00152A67" w:rsidP="00152A67">
                      <w:r w:rsidRPr="004E111C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1D0C65CC" wp14:editId="7FAA0CC3">
                            <wp:extent cx="962025" cy="962025"/>
                            <wp:effectExtent l="0" t="0" r="0" b="0"/>
                            <wp:docPr id="1123514084" name="Picture 2" descr="A blue and yellow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23514084" name="Picture 2" descr="A blue and yellow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C5050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drawing>
          <wp:anchor distT="0" distB="0" distL="114300" distR="114300" simplePos="0" relativeHeight="251659264" behindDoc="0" locked="0" layoutInCell="1" allowOverlap="1" wp14:anchorId="797CFCEF" wp14:editId="4B00675E">
            <wp:simplePos x="0" y="0"/>
            <wp:positionH relativeFrom="column">
              <wp:posOffset>-617220</wp:posOffset>
            </wp:positionH>
            <wp:positionV relativeFrom="paragraph">
              <wp:posOffset>-167639</wp:posOffset>
            </wp:positionV>
            <wp:extent cx="983943" cy="899160"/>
            <wp:effectExtent l="0" t="0" r="0" b="0"/>
            <wp:wrapNone/>
            <wp:docPr id="3657153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843319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213" cy="903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5F08">
        <w:t>ISSN No. 2971-785X</w:t>
      </w:r>
      <w:r>
        <w:t xml:space="preserve">  </w:t>
      </w:r>
      <w:r w:rsidRPr="00065F08">
        <w:t xml:space="preserve"> </w:t>
      </w:r>
    </w:p>
    <w:p w14:paraId="3308B84B" w14:textId="77777777" w:rsidR="00152A67" w:rsidRDefault="00152A67" w:rsidP="00152A67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</w:pPr>
      <w:r w:rsidRPr="004C5050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>NIGERIAN JOURNAL OF ENGINEERING RESEARCH UNICROSS (NJERU)</w:t>
      </w:r>
    </w:p>
    <w:p w14:paraId="7092D24F" w14:textId="77777777" w:rsidR="00152A67" w:rsidRPr="00065F08" w:rsidRDefault="00152A67" w:rsidP="00152A67">
      <w:pPr>
        <w:pStyle w:val="NoSpacing"/>
        <w:spacing w:line="360" w:lineRule="auto"/>
        <w:jc w:val="right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7941DC">
        <w:rPr>
          <w:rFonts w:ascii="Times New Roman" w:hAnsi="Times New Roman" w:cs="Times New Roman"/>
          <w:i/>
          <w:sz w:val="20"/>
          <w:szCs w:val="20"/>
          <w:lang w:val="en-GB"/>
        </w:rPr>
        <w:t>https://njerunicross.com.ng</w:t>
      </w:r>
    </w:p>
    <w:p w14:paraId="4B9B2253" w14:textId="77777777" w:rsidR="00152A67" w:rsidRPr="00F25BFE" w:rsidRDefault="00152A67" w:rsidP="00152A67">
      <w:pPr>
        <w:pStyle w:val="NoSpacing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F25BFE">
        <w:rPr>
          <w:rFonts w:ascii="Times New Roman" w:hAnsi="Times New Roman" w:cs="Times New Roman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A5571" wp14:editId="7AFCB726">
                <wp:simplePos x="0" y="0"/>
                <wp:positionH relativeFrom="column">
                  <wp:posOffset>-828675</wp:posOffset>
                </wp:positionH>
                <wp:positionV relativeFrom="paragraph">
                  <wp:posOffset>213995</wp:posOffset>
                </wp:positionV>
                <wp:extent cx="7467600" cy="19050"/>
                <wp:effectExtent l="0" t="0" r="19050" b="19050"/>
                <wp:wrapNone/>
                <wp:docPr id="41165062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467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3A382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25pt,16.85pt" to="522.7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" strokecolor="#e97132 [3205]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     </w:t>
      </w:r>
      <w:r w:rsidRPr="00F25BFE">
        <w:rPr>
          <w:rFonts w:ascii="Times New Roman" w:hAnsi="Times New Roman" w:cs="Times New Roman"/>
          <w:i/>
          <w:sz w:val="24"/>
          <w:szCs w:val="24"/>
          <w:lang w:val="en-GB"/>
        </w:rPr>
        <w:t>Volume, Issu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e, Month</w:t>
      </w:r>
    </w:p>
    <w:p w14:paraId="1980AD49" w14:textId="77777777" w:rsidR="00152A67" w:rsidRPr="00624EB2" w:rsidRDefault="00152A67" w:rsidP="00152A67">
      <w:pPr>
        <w:pStyle w:val="IEEEAuthorName"/>
        <w:rPr>
          <w:sz w:val="28"/>
          <w:szCs w:val="32"/>
        </w:rPr>
      </w:pPr>
      <w:bookmarkStart w:id="1" w:name="_Hlk197945113"/>
      <w:bookmarkEnd w:id="0"/>
      <w:r w:rsidRPr="00624EB2">
        <w:rPr>
          <w:sz w:val="28"/>
          <w:szCs w:val="32"/>
        </w:rPr>
        <w:t>TITLE</w:t>
      </w:r>
    </w:p>
    <w:p w14:paraId="0565ACC4" w14:textId="77777777" w:rsidR="00FD5CBA" w:rsidRDefault="00FD5CBA" w:rsidP="00152A67">
      <w:pPr>
        <w:pStyle w:val="IEEEAuthorName"/>
        <w:rPr>
          <w:sz w:val="24"/>
          <w:szCs w:val="28"/>
        </w:rPr>
      </w:pPr>
    </w:p>
    <w:p w14:paraId="788488E8" w14:textId="26722E44" w:rsidR="00152A67" w:rsidRPr="00810D99" w:rsidRDefault="00152A67" w:rsidP="00152A67">
      <w:pPr>
        <w:pStyle w:val="IEEEAuthorName"/>
        <w:rPr>
          <w:sz w:val="24"/>
          <w:szCs w:val="28"/>
          <w:vertAlign w:val="superscript"/>
        </w:rPr>
      </w:pPr>
      <w:r w:rsidRPr="00810D99">
        <w:rPr>
          <w:sz w:val="24"/>
          <w:szCs w:val="28"/>
        </w:rPr>
        <w:t>First Author</w:t>
      </w:r>
      <w:r w:rsidRPr="00810D99">
        <w:rPr>
          <w:sz w:val="24"/>
          <w:szCs w:val="28"/>
          <w:vertAlign w:val="superscript"/>
        </w:rPr>
        <w:t>a*</w:t>
      </w:r>
      <w:r w:rsidRPr="00810D99">
        <w:rPr>
          <w:sz w:val="24"/>
          <w:szCs w:val="28"/>
        </w:rPr>
        <w:t>, Second Author</w:t>
      </w:r>
      <w:r w:rsidRPr="00810D99">
        <w:rPr>
          <w:sz w:val="24"/>
          <w:szCs w:val="28"/>
          <w:vertAlign w:val="superscript"/>
        </w:rPr>
        <w:t>b</w:t>
      </w:r>
      <w:r w:rsidRPr="00810D99">
        <w:rPr>
          <w:sz w:val="24"/>
          <w:szCs w:val="28"/>
        </w:rPr>
        <w:t>, Third Author</w:t>
      </w:r>
      <w:r w:rsidRPr="00810D99">
        <w:rPr>
          <w:sz w:val="24"/>
          <w:szCs w:val="28"/>
          <w:vertAlign w:val="superscript"/>
        </w:rPr>
        <w:t>c</w:t>
      </w:r>
    </w:p>
    <w:p w14:paraId="0F851FC0" w14:textId="77777777" w:rsidR="00152A67" w:rsidRPr="00810D99" w:rsidRDefault="00152A67" w:rsidP="00152A67">
      <w:pPr>
        <w:pStyle w:val="NoSpacing"/>
        <w:jc w:val="center"/>
        <w:rPr>
          <w:sz w:val="10"/>
          <w:szCs w:val="24"/>
          <w:vertAlign w:val="superscript"/>
          <w:lang w:val="en-GB" w:eastAsia="en-GB"/>
        </w:rPr>
      </w:pPr>
    </w:p>
    <w:p w14:paraId="011FB8C9" w14:textId="77777777" w:rsidR="00152A67" w:rsidRPr="00810D99" w:rsidRDefault="00152A67" w:rsidP="00152A67">
      <w:pPr>
        <w:pStyle w:val="NoSpacing"/>
        <w:jc w:val="center"/>
        <w:rPr>
          <w:i/>
          <w:sz w:val="24"/>
          <w:szCs w:val="24"/>
          <w:lang w:val="en-GB" w:eastAsia="en-GB"/>
        </w:rPr>
      </w:pPr>
      <w:r w:rsidRPr="00810D99">
        <w:rPr>
          <w:i/>
          <w:sz w:val="24"/>
          <w:szCs w:val="24"/>
          <w:vertAlign w:val="superscript"/>
          <w:lang w:val="en-GB" w:eastAsia="en-GB"/>
        </w:rPr>
        <w:t>a</w:t>
      </w:r>
      <w:r w:rsidRPr="00810D99">
        <w:rPr>
          <w:i/>
          <w:sz w:val="24"/>
          <w:szCs w:val="24"/>
          <w:lang w:val="en-GB" w:eastAsia="en-GB"/>
        </w:rPr>
        <w:t xml:space="preserve">First Author Affiliation </w:t>
      </w:r>
    </w:p>
    <w:p w14:paraId="390094B1" w14:textId="77777777" w:rsidR="00152A67" w:rsidRPr="00810D99" w:rsidRDefault="00152A67" w:rsidP="00152A67">
      <w:pPr>
        <w:pStyle w:val="NoSpacing"/>
        <w:jc w:val="center"/>
        <w:rPr>
          <w:i/>
          <w:sz w:val="24"/>
          <w:szCs w:val="24"/>
          <w:lang w:val="en-GB" w:eastAsia="en-GB"/>
        </w:rPr>
      </w:pPr>
      <w:r w:rsidRPr="00810D99">
        <w:rPr>
          <w:i/>
          <w:sz w:val="24"/>
          <w:szCs w:val="24"/>
          <w:vertAlign w:val="superscript"/>
          <w:lang w:val="en-GB" w:eastAsia="en-GB"/>
        </w:rPr>
        <w:t>b</w:t>
      </w:r>
      <w:r w:rsidRPr="00810D99">
        <w:rPr>
          <w:i/>
          <w:sz w:val="24"/>
          <w:szCs w:val="24"/>
          <w:lang w:val="en-GB" w:eastAsia="en-GB"/>
        </w:rPr>
        <w:t>Second Author Affiliation</w:t>
      </w:r>
    </w:p>
    <w:p w14:paraId="66552171" w14:textId="77777777" w:rsidR="00152A67" w:rsidRPr="00810D99" w:rsidRDefault="00152A67" w:rsidP="00152A67">
      <w:pPr>
        <w:pStyle w:val="NoSpacing"/>
        <w:jc w:val="center"/>
        <w:rPr>
          <w:i/>
          <w:sz w:val="24"/>
          <w:szCs w:val="24"/>
          <w:lang w:val="en-GB" w:eastAsia="en-GB"/>
        </w:rPr>
      </w:pPr>
      <w:r w:rsidRPr="00810D99">
        <w:rPr>
          <w:i/>
          <w:sz w:val="24"/>
          <w:szCs w:val="24"/>
          <w:vertAlign w:val="superscript"/>
          <w:lang w:val="en-GB" w:eastAsia="en-GB"/>
        </w:rPr>
        <w:t>c</w:t>
      </w:r>
      <w:r w:rsidRPr="00810D99">
        <w:rPr>
          <w:i/>
          <w:sz w:val="24"/>
          <w:szCs w:val="24"/>
          <w:lang w:val="en-GB" w:eastAsia="en-GB"/>
        </w:rPr>
        <w:t xml:space="preserve">Third Author Affiliation </w:t>
      </w:r>
    </w:p>
    <w:p w14:paraId="6AF0DADE" w14:textId="77777777" w:rsidR="00152A67" w:rsidRPr="00810D99" w:rsidRDefault="00152A67" w:rsidP="00152A67">
      <w:pPr>
        <w:pStyle w:val="NoSpacing"/>
        <w:jc w:val="center"/>
        <w:rPr>
          <w:i/>
          <w:sz w:val="24"/>
          <w:szCs w:val="24"/>
          <w:lang w:val="en-GB" w:eastAsia="en-GB"/>
        </w:rPr>
      </w:pPr>
    </w:p>
    <w:p w14:paraId="3509694A" w14:textId="21E651B6" w:rsidR="00152A67" w:rsidRDefault="00152A67" w:rsidP="00152A6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10D99">
        <w:rPr>
          <w:rFonts w:ascii="Times New Roman" w:hAnsi="Times New Roman" w:cs="Times New Roman"/>
          <w:sz w:val="24"/>
          <w:szCs w:val="24"/>
        </w:rPr>
        <w:t>*Corresponding author</w:t>
      </w:r>
      <w:r w:rsidR="000770D6">
        <w:rPr>
          <w:rFonts w:ascii="Times New Roman" w:hAnsi="Times New Roman" w:cs="Times New Roman"/>
          <w:sz w:val="24"/>
          <w:szCs w:val="24"/>
        </w:rPr>
        <w:t>’s email</w:t>
      </w:r>
      <w:r w:rsidRPr="00810D99">
        <w:rPr>
          <w:rFonts w:ascii="Times New Roman" w:hAnsi="Times New Roman" w:cs="Times New Roman"/>
          <w:sz w:val="24"/>
          <w:szCs w:val="24"/>
        </w:rPr>
        <w:t>:</w:t>
      </w:r>
    </w:p>
    <w:p w14:paraId="0A7B0DF5" w14:textId="77777777" w:rsidR="009D15D5" w:rsidRDefault="009D15D5" w:rsidP="00152A6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324C89B" w14:textId="77777777" w:rsidR="009D15D5" w:rsidRDefault="009D15D5" w:rsidP="00152A6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0B31122" w14:textId="77777777" w:rsidR="009D15D5" w:rsidRDefault="009D15D5" w:rsidP="00152A6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5B28B20" w14:textId="7D6E7780" w:rsidR="009D15D5" w:rsidRDefault="000770D6" w:rsidP="00152A6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Orchid number: </w:t>
      </w:r>
    </w:p>
    <w:bookmarkEnd w:id="1"/>
    <w:p w14:paraId="6A4E7428" w14:textId="1DB9DEE4" w:rsidR="00B425D1" w:rsidRDefault="00B425D1"/>
    <w:p w14:paraId="0D9252F0" w14:textId="77777777" w:rsidR="00152A67" w:rsidRDefault="00152A67"/>
    <w:p w14:paraId="149B8B7B" w14:textId="77777777" w:rsidR="00152A67" w:rsidRDefault="00152A67"/>
    <w:p w14:paraId="4DE56B4A" w14:textId="77777777" w:rsidR="00152A67" w:rsidRDefault="00152A67"/>
    <w:p w14:paraId="5F417660" w14:textId="77777777" w:rsidR="00152A67" w:rsidRDefault="00152A67"/>
    <w:p w14:paraId="2BD3FDFA" w14:textId="77777777" w:rsidR="00152A67" w:rsidRDefault="00152A67"/>
    <w:p w14:paraId="1E940797" w14:textId="77777777" w:rsidR="00152A67" w:rsidRDefault="00152A67"/>
    <w:p w14:paraId="3E6BDC45" w14:textId="77777777" w:rsidR="00152A67" w:rsidRDefault="00152A67"/>
    <w:p w14:paraId="2A4B13CD" w14:textId="77777777" w:rsidR="00152A67" w:rsidRDefault="00152A67"/>
    <w:p w14:paraId="3F7DD026" w14:textId="77777777" w:rsidR="00152A67" w:rsidRDefault="00152A67"/>
    <w:p w14:paraId="1F9706B3" w14:textId="77777777" w:rsidR="00152A67" w:rsidRDefault="00152A67"/>
    <w:p w14:paraId="1FF0ED0D" w14:textId="77777777" w:rsidR="00152A67" w:rsidRDefault="00152A67"/>
    <w:p w14:paraId="650DB817" w14:textId="77777777" w:rsidR="00152A67" w:rsidRDefault="00152A67"/>
    <w:p w14:paraId="1EB9C340" w14:textId="77777777" w:rsidR="00152A67" w:rsidRDefault="00152A67"/>
    <w:p w14:paraId="0295F3AE" w14:textId="77777777" w:rsidR="00152A67" w:rsidRDefault="00152A67"/>
    <w:p w14:paraId="348B446D" w14:textId="77777777" w:rsidR="00152A67" w:rsidRDefault="00152A67"/>
    <w:p w14:paraId="19212725" w14:textId="77777777" w:rsidR="00152A67" w:rsidRDefault="00152A67"/>
    <w:p w14:paraId="6ACE51CA" w14:textId="77777777" w:rsidR="00152A67" w:rsidRDefault="00152A67" w:rsidP="00FD5CBA">
      <w:pPr>
        <w:pStyle w:val="IEEEAuthorName"/>
        <w:jc w:val="left"/>
      </w:pPr>
    </w:p>
    <w:sectPr w:rsidR="00152A67" w:rsidSect="00FD5CBA">
      <w:footerReference w:type="default" r:id="rId9"/>
      <w:pgSz w:w="11906" w:h="16838" w:code="9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E6F5C" w14:textId="77777777" w:rsidR="00874A02" w:rsidRDefault="00874A02" w:rsidP="00152A67">
      <w:pPr>
        <w:spacing w:after="0" w:line="240" w:lineRule="auto"/>
      </w:pPr>
      <w:r>
        <w:separator/>
      </w:r>
    </w:p>
  </w:endnote>
  <w:endnote w:type="continuationSeparator" w:id="0">
    <w:p w14:paraId="6A513096" w14:textId="77777777" w:rsidR="00874A02" w:rsidRDefault="00874A02" w:rsidP="00152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5951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5B1BB" w14:textId="044B260D" w:rsidR="00F64A96" w:rsidRDefault="00F64A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3813B" w14:textId="77777777" w:rsidR="00F64A96" w:rsidRDefault="00F64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E3DAB" w14:textId="77777777" w:rsidR="00874A02" w:rsidRDefault="00874A02" w:rsidP="00152A67">
      <w:pPr>
        <w:spacing w:after="0" w:line="240" w:lineRule="auto"/>
      </w:pPr>
      <w:r>
        <w:separator/>
      </w:r>
    </w:p>
  </w:footnote>
  <w:footnote w:type="continuationSeparator" w:id="0">
    <w:p w14:paraId="085644D5" w14:textId="77777777" w:rsidR="00874A02" w:rsidRDefault="00874A02" w:rsidP="00152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262"/>
    <w:multiLevelType w:val="multilevel"/>
    <w:tmpl w:val="890408E0"/>
    <w:lvl w:ilvl="0">
      <w:start w:val="1"/>
      <w:numFmt w:val="upperRoman"/>
      <w:lvlText w:val="%1."/>
      <w:lvlJc w:val="center"/>
      <w:pPr>
        <w:tabs>
          <w:tab w:val="num" w:pos="648"/>
        </w:tabs>
        <w:ind w:left="64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232215"/>
    <w:multiLevelType w:val="multilevel"/>
    <w:tmpl w:val="3D5EA5BC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3" w15:restartNumberingAfterBreak="0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 w16cid:durableId="653992580">
    <w:abstractNumId w:val="1"/>
  </w:num>
  <w:num w:numId="2" w16cid:durableId="1459765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779624">
    <w:abstractNumId w:val="0"/>
  </w:num>
  <w:num w:numId="4" w16cid:durableId="1050149837">
    <w:abstractNumId w:val="2"/>
  </w:num>
  <w:num w:numId="5" w16cid:durableId="1956130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67"/>
    <w:rsid w:val="000770D6"/>
    <w:rsid w:val="000A57B0"/>
    <w:rsid w:val="000C4076"/>
    <w:rsid w:val="00152A67"/>
    <w:rsid w:val="002A2104"/>
    <w:rsid w:val="00395B82"/>
    <w:rsid w:val="00430205"/>
    <w:rsid w:val="008159E1"/>
    <w:rsid w:val="00874A02"/>
    <w:rsid w:val="008D00A6"/>
    <w:rsid w:val="009D15D5"/>
    <w:rsid w:val="00B07BFC"/>
    <w:rsid w:val="00B425D1"/>
    <w:rsid w:val="00B61B6B"/>
    <w:rsid w:val="00D57E20"/>
    <w:rsid w:val="00D9659F"/>
    <w:rsid w:val="00E326A1"/>
    <w:rsid w:val="00E51134"/>
    <w:rsid w:val="00F64A96"/>
    <w:rsid w:val="00FD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81BC2"/>
  <w15:chartTrackingRefBased/>
  <w15:docId w15:val="{15E9B10D-C4B6-4813-9012-B6EF340B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A67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A6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A6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A67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A67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A67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A6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A6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A6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A6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52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A6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A6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52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A6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152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A67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152A67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152A67"/>
  </w:style>
  <w:style w:type="paragraph" w:styleId="NoSpacing">
    <w:name w:val="No Spacing"/>
    <w:uiPriority w:val="1"/>
    <w:qFormat/>
    <w:rsid w:val="00152A67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customStyle="1" w:styleId="IEEEAuthorName">
    <w:name w:val="IEEE Author Name"/>
    <w:basedOn w:val="Normal"/>
    <w:next w:val="Normal"/>
    <w:rsid w:val="00152A67"/>
    <w:pPr>
      <w:adjustRightInd w:val="0"/>
      <w:snapToGri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IEEEHeading2">
    <w:name w:val="IEEE Heading 2"/>
    <w:basedOn w:val="Normal"/>
    <w:next w:val="Normal"/>
    <w:rsid w:val="000C4076"/>
    <w:pPr>
      <w:numPr>
        <w:numId w:val="1"/>
      </w:numPr>
      <w:adjustRightInd w:val="0"/>
      <w:snapToGrid w:val="0"/>
      <w:spacing w:before="150" w:after="60" w:line="240" w:lineRule="auto"/>
      <w:ind w:left="289" w:hanging="289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Paragraph">
    <w:name w:val="IEEE Paragraph"/>
    <w:basedOn w:val="Normal"/>
    <w:link w:val="IEEEParagraphChar"/>
    <w:rsid w:val="000C4076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0C4076"/>
    <w:rPr>
      <w:rFonts w:ascii="Times New Roman" w:eastAsia="SimSun" w:hAnsi="Times New Roman" w:cs="Times New Roman"/>
      <w:kern w:val="0"/>
      <w:sz w:val="20"/>
      <w:lang w:val="en-AU" w:eastAsia="zh-CN"/>
      <w14:ligatures w14:val="none"/>
    </w:rPr>
  </w:style>
  <w:style w:type="paragraph" w:customStyle="1" w:styleId="IEEEHeading3">
    <w:name w:val="IEEE Heading 3"/>
    <w:basedOn w:val="Normal"/>
    <w:next w:val="IEEEParagraph"/>
    <w:link w:val="IEEEHeading3Char"/>
    <w:rsid w:val="000C4076"/>
    <w:pPr>
      <w:numPr>
        <w:numId w:val="4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character" w:customStyle="1" w:styleId="IEEEHeading3Char">
    <w:name w:val="IEEE Heading 3 Char"/>
    <w:link w:val="IEEEHeading3"/>
    <w:rsid w:val="000C4076"/>
    <w:rPr>
      <w:rFonts w:ascii="Times New Roman" w:eastAsia="SimSun" w:hAnsi="Times New Roman" w:cs="Times New Roman"/>
      <w:i/>
      <w:kern w:val="0"/>
      <w:sz w:val="20"/>
      <w:lang w:val="en-AU" w:eastAsia="zh-CN"/>
      <w14:ligatures w14:val="none"/>
    </w:rPr>
  </w:style>
  <w:style w:type="paragraph" w:customStyle="1" w:styleId="References">
    <w:name w:val="References"/>
    <w:basedOn w:val="Normal"/>
    <w:rsid w:val="000C4076"/>
    <w:pPr>
      <w:numPr>
        <w:numId w:val="5"/>
      </w:numPr>
      <w:spacing w:after="8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F64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A96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4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A96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ASIBONG ICHA</dc:creator>
  <cp:keywords/>
  <dc:description/>
  <cp:lastModifiedBy>ASIBONG ICHA</cp:lastModifiedBy>
  <cp:revision>3</cp:revision>
  <dcterms:created xsi:type="dcterms:W3CDTF">2026-06-12T13:40:00Z</dcterms:created>
  <dcterms:modified xsi:type="dcterms:W3CDTF">2026-06-12T13:42:00Z</dcterms:modified>
</cp:coreProperties>
</file>