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1A975" w14:textId="77777777" w:rsidR="005B64E3" w:rsidRDefault="005B64E3" w:rsidP="005B64E3">
      <w:bookmarkStart w:id="0" w:name="_GoBack"/>
      <w:bookmarkEnd w:id="0"/>
      <w:r>
        <w:t>Bijlage: Thema’s en doelstellingen</w:t>
      </w:r>
    </w:p>
    <w:p w14:paraId="7D21A976" w14:textId="77777777" w:rsidR="005B64E3" w:rsidRDefault="005B64E3" w:rsidP="005B64E3"/>
    <w:p w14:paraId="7D21A977" w14:textId="77777777" w:rsidR="005B64E3" w:rsidRDefault="005B64E3" w:rsidP="005B64E3">
      <w:r>
        <w:t>THEMA 1:</w:t>
      </w:r>
    </w:p>
    <w:p w14:paraId="7D21A978" w14:textId="77777777" w:rsidR="005B64E3" w:rsidRDefault="005B64E3" w:rsidP="005B64E3"/>
    <w:p w14:paraId="7D21A979" w14:textId="77777777" w:rsidR="005B64E3" w:rsidRDefault="005B64E3" w:rsidP="005B64E3">
      <w:r>
        <w:t>1.</w:t>
      </w:r>
      <w:r>
        <w:tab/>
        <w:t xml:space="preserve">Strategische doelstelling  </w:t>
      </w:r>
    </w:p>
    <w:p w14:paraId="7D21A97A" w14:textId="77777777" w:rsidR="005B64E3" w:rsidRDefault="005B64E3" w:rsidP="005B64E3"/>
    <w:p w14:paraId="7D21A97B" w14:textId="77777777" w:rsidR="005B64E3" w:rsidRDefault="005B64E3" w:rsidP="005B64E3">
      <w:r>
        <w:t>1.1.</w:t>
      </w:r>
      <w:r>
        <w:tab/>
        <w:t>Link met omgevingsanalyse/probleemstelling</w:t>
      </w:r>
    </w:p>
    <w:p w14:paraId="7D21A97C" w14:textId="77777777" w:rsidR="005B64E3" w:rsidRDefault="005B64E3" w:rsidP="005B64E3"/>
    <w:p w14:paraId="7D21A97D" w14:textId="77777777" w:rsidR="005B64E3" w:rsidRDefault="005B64E3" w:rsidP="005B64E3">
      <w:r>
        <w:t>1.2.</w:t>
      </w:r>
      <w:r>
        <w:tab/>
        <w:t xml:space="preserve">Operationele doelstelling </w:t>
      </w:r>
    </w:p>
    <w:p w14:paraId="7D21A97E" w14:textId="77777777" w:rsidR="005B64E3" w:rsidRDefault="005B64E3" w:rsidP="005B64E3"/>
    <w:p w14:paraId="7D21A97F" w14:textId="77777777" w:rsidR="005B64E3" w:rsidRDefault="005B64E3" w:rsidP="005B64E3">
      <w:r>
        <w:t>1.2.1.</w:t>
      </w:r>
      <w:r>
        <w:tab/>
        <w:t>Strategische actie</w:t>
      </w:r>
    </w:p>
    <w:p w14:paraId="7D21A980" w14:textId="77777777" w:rsidR="005B64E3" w:rsidRDefault="005B64E3" w:rsidP="005B64E3">
      <w:r>
        <w:t>-</w:t>
      </w:r>
      <w:r>
        <w:tab/>
        <w:t>Omschrijving</w:t>
      </w:r>
    </w:p>
    <w:p w14:paraId="7D21A981" w14:textId="77777777" w:rsidR="005B64E3" w:rsidRDefault="005B64E3" w:rsidP="005B64E3">
      <w:r>
        <w:t>-</w:t>
      </w:r>
      <w:r>
        <w:tab/>
        <w:t>Samenwerkingspartners</w:t>
      </w:r>
    </w:p>
    <w:p w14:paraId="7D21A982" w14:textId="77777777" w:rsidR="005B64E3" w:rsidRDefault="005B64E3" w:rsidP="005B64E3">
      <w:r>
        <w:t>-</w:t>
      </w:r>
      <w:r>
        <w:tab/>
        <w:t xml:space="preserve">Timing </w:t>
      </w:r>
    </w:p>
    <w:p w14:paraId="7D21A983" w14:textId="77777777" w:rsidR="005B64E3" w:rsidRDefault="005B64E3" w:rsidP="005B64E3">
      <w:r>
        <w:t>1.2.2.</w:t>
      </w:r>
      <w:r>
        <w:tab/>
        <w:t>Strategische actie</w:t>
      </w:r>
    </w:p>
    <w:p w14:paraId="7D21A984" w14:textId="77777777" w:rsidR="005B64E3" w:rsidRDefault="005B64E3" w:rsidP="005B64E3">
      <w:r>
        <w:t>-</w:t>
      </w:r>
      <w:r>
        <w:tab/>
        <w:t>Omschrijving</w:t>
      </w:r>
    </w:p>
    <w:p w14:paraId="7D21A985" w14:textId="77777777" w:rsidR="005B64E3" w:rsidRDefault="005B64E3" w:rsidP="005B64E3">
      <w:r>
        <w:t>-</w:t>
      </w:r>
      <w:r>
        <w:tab/>
        <w:t>Samenwerkingspartners</w:t>
      </w:r>
    </w:p>
    <w:p w14:paraId="7D21A986" w14:textId="77777777" w:rsidR="005B64E3" w:rsidRDefault="005B64E3" w:rsidP="005B64E3">
      <w:r>
        <w:t>-</w:t>
      </w:r>
      <w:r>
        <w:tab/>
        <w:t>Timing</w:t>
      </w:r>
    </w:p>
    <w:p w14:paraId="7D21A987" w14:textId="77777777" w:rsidR="005B64E3" w:rsidRDefault="005B64E3" w:rsidP="005B64E3"/>
    <w:p w14:paraId="7D21A988" w14:textId="77777777" w:rsidR="005B64E3" w:rsidRDefault="005B64E3" w:rsidP="005B64E3">
      <w:r>
        <w:t>1.3.</w:t>
      </w:r>
      <w:r>
        <w:tab/>
        <w:t>Operationele doelstelling</w:t>
      </w:r>
    </w:p>
    <w:p w14:paraId="7D21A989" w14:textId="77777777" w:rsidR="005B64E3" w:rsidRDefault="005B64E3" w:rsidP="005B64E3"/>
    <w:p w14:paraId="7D21A98A" w14:textId="77777777" w:rsidR="005B64E3" w:rsidRDefault="005B64E3" w:rsidP="005B64E3">
      <w:r>
        <w:t>1.3.1.</w:t>
      </w:r>
      <w:r>
        <w:tab/>
        <w:t>Strategische actie</w:t>
      </w:r>
    </w:p>
    <w:p w14:paraId="7D21A98B" w14:textId="77777777" w:rsidR="005B64E3" w:rsidRDefault="005B64E3" w:rsidP="005B64E3">
      <w:r>
        <w:t>-</w:t>
      </w:r>
      <w:r>
        <w:tab/>
        <w:t>Omschrijving</w:t>
      </w:r>
    </w:p>
    <w:p w14:paraId="7D21A98C" w14:textId="77777777" w:rsidR="005B64E3" w:rsidRDefault="005B64E3" w:rsidP="005B64E3">
      <w:r>
        <w:t>-</w:t>
      </w:r>
      <w:r>
        <w:tab/>
        <w:t>Samenwerkingspartners</w:t>
      </w:r>
    </w:p>
    <w:p w14:paraId="7D21A98D" w14:textId="77777777" w:rsidR="005B64E3" w:rsidRDefault="005B64E3" w:rsidP="005B64E3">
      <w:r>
        <w:t>-</w:t>
      </w:r>
      <w:r>
        <w:tab/>
        <w:t>Timing</w:t>
      </w:r>
    </w:p>
    <w:p w14:paraId="7D21A98E" w14:textId="77777777" w:rsidR="005B64E3" w:rsidRDefault="005B64E3" w:rsidP="005B64E3"/>
    <w:p w14:paraId="7D21A98F" w14:textId="77777777" w:rsidR="005B64E3" w:rsidRDefault="005B64E3" w:rsidP="005B64E3">
      <w:r>
        <w:t>2.</w:t>
      </w:r>
      <w:r>
        <w:tab/>
        <w:t xml:space="preserve">Strategische doelstelling </w:t>
      </w:r>
    </w:p>
    <w:p w14:paraId="7D21A990" w14:textId="77777777" w:rsidR="005B64E3" w:rsidRDefault="005B64E3" w:rsidP="005B64E3"/>
    <w:p w14:paraId="7D21A991" w14:textId="77777777" w:rsidR="005B64E3" w:rsidRDefault="005B64E3" w:rsidP="005B64E3">
      <w:r>
        <w:t>2.1.</w:t>
      </w:r>
      <w:r>
        <w:tab/>
        <w:t>Link met omgevingsanalyse/probleemstelling</w:t>
      </w:r>
    </w:p>
    <w:p w14:paraId="7D21A992" w14:textId="77777777" w:rsidR="005B64E3" w:rsidRDefault="005B64E3" w:rsidP="005B64E3"/>
    <w:p w14:paraId="7D21A993" w14:textId="77777777" w:rsidR="005B64E3" w:rsidRDefault="005B64E3" w:rsidP="005B64E3">
      <w:r>
        <w:t>2.2.</w:t>
      </w:r>
      <w:r>
        <w:tab/>
        <w:t>Operationele doelstelling</w:t>
      </w:r>
    </w:p>
    <w:p w14:paraId="7D21A994" w14:textId="77777777" w:rsidR="005B64E3" w:rsidRDefault="005B64E3" w:rsidP="005B64E3"/>
    <w:p w14:paraId="7D21A995" w14:textId="77777777" w:rsidR="005B64E3" w:rsidRDefault="005B64E3" w:rsidP="005B64E3">
      <w:r>
        <w:t>2.2.1.</w:t>
      </w:r>
      <w:r>
        <w:tab/>
        <w:t>Strategische actie</w:t>
      </w:r>
    </w:p>
    <w:p w14:paraId="7D21A996" w14:textId="77777777" w:rsidR="005B64E3" w:rsidRDefault="005B64E3" w:rsidP="005B64E3">
      <w:r>
        <w:t>-</w:t>
      </w:r>
      <w:r>
        <w:tab/>
        <w:t>Omschrijving</w:t>
      </w:r>
    </w:p>
    <w:p w14:paraId="7D21A997" w14:textId="77777777" w:rsidR="005B64E3" w:rsidRDefault="005B64E3" w:rsidP="005B64E3">
      <w:r>
        <w:t>-</w:t>
      </w:r>
      <w:r>
        <w:tab/>
        <w:t>Samenwerkingspartners</w:t>
      </w:r>
    </w:p>
    <w:p w14:paraId="7D21A998" w14:textId="77777777" w:rsidR="005B64E3" w:rsidRDefault="005B64E3" w:rsidP="005B64E3">
      <w:r>
        <w:t>-</w:t>
      </w:r>
      <w:r>
        <w:tab/>
        <w:t xml:space="preserve">Timing </w:t>
      </w:r>
    </w:p>
    <w:p w14:paraId="7D21A999" w14:textId="77777777" w:rsidR="005B64E3" w:rsidRDefault="005B64E3" w:rsidP="005B64E3">
      <w:r>
        <w:t>2.2.2.</w:t>
      </w:r>
      <w:r>
        <w:tab/>
        <w:t>Strategische actie</w:t>
      </w:r>
    </w:p>
    <w:p w14:paraId="7D21A99A" w14:textId="77777777" w:rsidR="005B64E3" w:rsidRDefault="005B64E3" w:rsidP="005B64E3">
      <w:r>
        <w:t>-</w:t>
      </w:r>
      <w:r>
        <w:tab/>
        <w:t>Omschrijving</w:t>
      </w:r>
    </w:p>
    <w:p w14:paraId="7D21A99B" w14:textId="77777777" w:rsidR="005B64E3" w:rsidRDefault="005B64E3" w:rsidP="005B64E3">
      <w:r>
        <w:t>-</w:t>
      </w:r>
      <w:r>
        <w:tab/>
        <w:t>Samenwerkingspartners</w:t>
      </w:r>
    </w:p>
    <w:p w14:paraId="7D21A99C" w14:textId="77777777" w:rsidR="005B64E3" w:rsidRDefault="005B64E3" w:rsidP="005B64E3">
      <w:r>
        <w:t>-</w:t>
      </w:r>
      <w:r>
        <w:tab/>
        <w:t>Timing</w:t>
      </w:r>
    </w:p>
    <w:p w14:paraId="7D21A99D" w14:textId="77777777" w:rsidR="005B64E3" w:rsidRDefault="005B64E3" w:rsidP="005B64E3"/>
    <w:p w14:paraId="7D21A99E" w14:textId="77777777" w:rsidR="005B64E3" w:rsidRDefault="005B64E3" w:rsidP="005B64E3">
      <w:r>
        <w:t>2.3.</w:t>
      </w:r>
      <w:r>
        <w:tab/>
        <w:t>Operationele doelstelling</w:t>
      </w:r>
    </w:p>
    <w:p w14:paraId="7D21A99F" w14:textId="77777777" w:rsidR="005B64E3" w:rsidRDefault="005B64E3" w:rsidP="005B64E3"/>
    <w:p w14:paraId="7D21A9A0" w14:textId="77777777" w:rsidR="005B64E3" w:rsidRDefault="005B64E3" w:rsidP="005B64E3">
      <w:r>
        <w:t>2.4.</w:t>
      </w:r>
      <w:r>
        <w:tab/>
        <w:t>…</w:t>
      </w:r>
    </w:p>
    <w:p w14:paraId="7D21A9A1" w14:textId="77777777" w:rsidR="005B64E3" w:rsidRDefault="005B64E3" w:rsidP="005B64E3"/>
    <w:p w14:paraId="7D21A9A2" w14:textId="77777777" w:rsidR="005B64E3" w:rsidRDefault="005B64E3" w:rsidP="005B64E3">
      <w:r>
        <w:t>3.</w:t>
      </w:r>
      <w:r>
        <w:tab/>
        <w:t xml:space="preserve">Personeelsinzet </w:t>
      </w:r>
    </w:p>
    <w:p w14:paraId="7D21A9A3" w14:textId="77777777" w:rsidR="005B64E3" w:rsidRDefault="005B64E3" w:rsidP="005B64E3"/>
    <w:p w14:paraId="7D21A9A4" w14:textId="77777777" w:rsidR="005B64E3" w:rsidRDefault="005B64E3" w:rsidP="005B64E3">
      <w:r>
        <w:t>3.1.</w:t>
      </w:r>
      <w:r>
        <w:tab/>
        <w:t>Inzet met subsidie-enveloppe</w:t>
      </w:r>
    </w:p>
    <w:p w14:paraId="7D21A9A5" w14:textId="77777777" w:rsidR="005B64E3" w:rsidRDefault="005B64E3" w:rsidP="005B64E3"/>
    <w:p w14:paraId="7D21A9A6" w14:textId="77777777" w:rsidR="005B64E3" w:rsidRDefault="005B64E3" w:rsidP="005B64E3">
      <w:r>
        <w:t>3.2.</w:t>
      </w:r>
      <w:r>
        <w:tab/>
        <w:t>Inzet met andere middelen</w:t>
      </w:r>
    </w:p>
    <w:p w14:paraId="7D21A9A7" w14:textId="77777777" w:rsidR="005B64E3" w:rsidRDefault="005B64E3" w:rsidP="005B64E3"/>
    <w:p w14:paraId="7D21A9A8" w14:textId="77777777" w:rsidR="005B64E3" w:rsidRDefault="005B64E3" w:rsidP="005B64E3"/>
    <w:p w14:paraId="7D21A9A9" w14:textId="77777777" w:rsidR="00C01BDD" w:rsidRDefault="00C01BDD" w:rsidP="005B64E3"/>
    <w:sectPr w:rsidR="00C01B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B16C3"/>
    <w:multiLevelType w:val="hybridMultilevel"/>
    <w:tmpl w:val="FBC8CDC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57278"/>
    <w:multiLevelType w:val="hybridMultilevel"/>
    <w:tmpl w:val="43C2B9EE"/>
    <w:lvl w:ilvl="0" w:tplc="F188B44C"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E3"/>
    <w:rsid w:val="005B64E3"/>
    <w:rsid w:val="00C01BDD"/>
    <w:rsid w:val="00C4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A975"/>
  <w15:chartTrackingRefBased/>
  <w15:docId w15:val="{8EAADBB0-99F3-4338-9E95-87B75CFE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B6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F9FEDC858064E8E84052B691BC9B9" ma:contentTypeVersion="2" ma:contentTypeDescription="Een nieuw document maken." ma:contentTypeScope="" ma:versionID="8f245fc804851a2cb54ac8e5514a1ce4">
  <xsd:schema xmlns:xsd="http://www.w3.org/2001/XMLSchema" xmlns:xs="http://www.w3.org/2001/XMLSchema" xmlns:p="http://schemas.microsoft.com/office/2006/metadata/properties" xmlns:ns2="5d6b33e5-366a-4534-9811-f3a4ff194129" targetNamespace="http://schemas.microsoft.com/office/2006/metadata/properties" ma:root="true" ma:fieldsID="21e580c1fc275b3b42f0ebb54b39a847" ns2:_="">
    <xsd:import namespace="5d6b33e5-366a-4534-9811-f3a4ff1941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b33e5-366a-4534-9811-f3a4ff1941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7E691-24E2-42B9-B868-9182A0CD6041}">
  <ds:schemaRefs>
    <ds:schemaRef ds:uri="http://purl.org/dc/elements/1.1/"/>
    <ds:schemaRef ds:uri="http://schemas.microsoft.com/office/infopath/2007/PartnerControls"/>
    <ds:schemaRef ds:uri="http://purl.org/dc/terms/"/>
    <ds:schemaRef ds:uri="5d6b33e5-366a-4534-9811-f3a4ff194129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D41912C-4F80-46C7-AE6D-D8FC4CB753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77E1F0-D370-4336-A388-35CE0CC1F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b33e5-366a-4534-9811-f3a4ff194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Janssens Katelijne</dc:creator>
  <cp:keywords/>
  <dc:description/>
  <cp:lastModifiedBy>Janssens Katelijne</cp:lastModifiedBy>
  <cp:revision>2</cp:revision>
  <dcterms:created xsi:type="dcterms:W3CDTF">2017-03-15T12:18:00Z</dcterms:created>
  <dcterms:modified xsi:type="dcterms:W3CDTF">2017-03-15T12:18:00Z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0x0101002FFF9FEDC858064E8E84052B691BC9B9</vt:lpwstr>
  </property>
</Properties>
</file>