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2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111"/>
        <w:gridCol w:w="1277"/>
        <w:gridCol w:w="6901"/>
        <w:gridCol w:w="2231"/>
      </w:tblGrid>
      <w:tr w:rsidR="00BF3940" w:rsidRPr="00BF3940" w14:paraId="5369EACA" w14:textId="77777777" w:rsidTr="00BF3940">
        <w:trPr>
          <w:trHeight w:val="300"/>
        </w:trPr>
        <w:tc>
          <w:tcPr>
            <w:tcW w:w="13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E80EF52" w14:textId="77777777" w:rsidR="00BF3940" w:rsidRPr="00BF3940" w:rsidRDefault="00BF3940" w:rsidP="00BF3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BF39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Forfaitaire bedragen loonkostherberekeningen 2025</w:t>
            </w:r>
          </w:p>
        </w:tc>
      </w:tr>
      <w:tr w:rsidR="00BF3940" w:rsidRPr="00BF3940" w14:paraId="3AE438D7" w14:textId="77777777" w:rsidTr="00BF3940">
        <w:trPr>
          <w:trHeight w:val="285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2499" w14:textId="77777777" w:rsidR="00BF3940" w:rsidRPr="00BF3940" w:rsidRDefault="00BF3940" w:rsidP="00BF39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Van toepassing vanaf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B390" w14:textId="77777777" w:rsidR="00BF3940" w:rsidRPr="00BF3940" w:rsidRDefault="00BF3940" w:rsidP="00BF3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BF39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20-11-2025</w:t>
            </w:r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54B6" w14:textId="77777777" w:rsidR="00BF3940" w:rsidRPr="00BF3940" w:rsidRDefault="00BF3940" w:rsidP="00BF3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Formule</w:t>
            </w:r>
          </w:p>
        </w:tc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82D8" w14:textId="77777777" w:rsidR="00BF3940" w:rsidRPr="00BF3940" w:rsidRDefault="00BF3940" w:rsidP="00BF3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Wijzigingsdatum</w:t>
            </w:r>
          </w:p>
        </w:tc>
      </w:tr>
      <w:tr w:rsidR="00BF3940" w:rsidRPr="00BF3940" w14:paraId="75B745EC" w14:textId="77777777" w:rsidTr="00BF3940">
        <w:trPr>
          <w:trHeight w:val="570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55590" w14:textId="77777777" w:rsidR="00BF3940" w:rsidRPr="00BF3940" w:rsidRDefault="00BF3940" w:rsidP="00BF39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proofErr w:type="spellStart"/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Eindejaars</w:t>
            </w:r>
            <w:proofErr w:type="spellEnd"/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- en attractiviteitspremie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693A" w14:textId="77777777" w:rsidR="00BF3940" w:rsidRPr="00BF3940" w:rsidRDefault="00BF3940" w:rsidP="00BF39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BF39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1.271,26</w:t>
            </w:r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1AFD7" w14:textId="77777777" w:rsidR="00BF3940" w:rsidRPr="00BF3940" w:rsidRDefault="00BF3940" w:rsidP="00BF39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((1.271,26*totaal aantal VTE bedienden en arbeiders)+(totaal brutoloon bedienden en </w:t>
            </w:r>
            <w:proofErr w:type="spellStart"/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arbeiders+H</w:t>
            </w:r>
            <w:proofErr w:type="spellEnd"/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/S bedienden en arbeiders)*3,03%)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36F73" w14:textId="77777777" w:rsidR="00BF3940" w:rsidRPr="00BF3940" w:rsidRDefault="00BF3940" w:rsidP="00BF3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door sociale partners in </w:t>
            </w:r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br/>
              <w:t>okt/nov</w:t>
            </w:r>
          </w:p>
        </w:tc>
      </w:tr>
      <w:tr w:rsidR="00BF3940" w:rsidRPr="00BF3940" w14:paraId="26C8148B" w14:textId="77777777" w:rsidTr="00BF3940">
        <w:trPr>
          <w:trHeight w:val="570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26E73" w14:textId="77777777" w:rsidR="00BF3940" w:rsidRPr="00BF3940" w:rsidRDefault="00BF3940" w:rsidP="00BF39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Attractiviteitspremie </w:t>
            </w:r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br/>
              <w:t>(publieke voorzieningen)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3E1CE" w14:textId="77777777" w:rsidR="00BF3940" w:rsidRPr="00BF3940" w:rsidRDefault="00BF3940" w:rsidP="00BF39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BF39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898,74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A863C" w14:textId="77777777" w:rsidR="00BF3940" w:rsidRPr="00BF3940" w:rsidRDefault="00BF3940" w:rsidP="00BF39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((898,74*totaal aantal VTE bedienden en arbeiders)+(totaal brutoloon bedienden en </w:t>
            </w:r>
            <w:proofErr w:type="spellStart"/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arbeiders+H</w:t>
            </w:r>
            <w:proofErr w:type="spellEnd"/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/S bedienden en arbeiders)*2,5%)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C82F1" w14:textId="77777777" w:rsidR="00BF3940" w:rsidRPr="00BF3940" w:rsidRDefault="00BF3940" w:rsidP="00BF3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door sociale partners in </w:t>
            </w:r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br/>
              <w:t>okt/nov</w:t>
            </w:r>
          </w:p>
        </w:tc>
      </w:tr>
      <w:tr w:rsidR="00BF3940" w:rsidRPr="00BF3940" w14:paraId="5D247FC0" w14:textId="77777777" w:rsidTr="00BF3940">
        <w:trPr>
          <w:trHeight w:val="570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8ECCA" w14:textId="77777777" w:rsidR="00BF3940" w:rsidRPr="00BF3940" w:rsidRDefault="00BF3940" w:rsidP="00BF39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Eindejaarspremie </w:t>
            </w:r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br/>
              <w:t>(publieke voorzieningen)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0E87D" w14:textId="77777777" w:rsidR="00BF3940" w:rsidRPr="00BF3940" w:rsidRDefault="00BF3940" w:rsidP="00BF39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BF39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480,03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3B47C" w14:textId="77777777" w:rsidR="00BF3940" w:rsidRPr="00BF3940" w:rsidRDefault="00BF3940" w:rsidP="00BF39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((480,03*totaal aantal VTE bedienden en arbeiders)+(totaal brutoloon bedienden en </w:t>
            </w:r>
            <w:proofErr w:type="spellStart"/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arbeiders+H</w:t>
            </w:r>
            <w:proofErr w:type="spellEnd"/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/S bedienden en arbeiders)*3,6%)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FF847" w14:textId="77777777" w:rsidR="00BF3940" w:rsidRPr="00BF3940" w:rsidRDefault="00BF3940" w:rsidP="00BF3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door sociale partners in </w:t>
            </w:r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br/>
              <w:t>okt/nov</w:t>
            </w:r>
          </w:p>
        </w:tc>
      </w:tr>
      <w:tr w:rsidR="00BF3940" w:rsidRPr="00BF3940" w14:paraId="3795234D" w14:textId="77777777" w:rsidTr="00BF3940">
        <w:trPr>
          <w:trHeight w:val="570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DF49" w14:textId="77777777" w:rsidR="00BF3940" w:rsidRPr="00BF3940" w:rsidRDefault="00BF3940" w:rsidP="00BF39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Sociaal secretariaat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DAFE" w14:textId="77777777" w:rsidR="00BF3940" w:rsidRPr="00BF3940" w:rsidRDefault="00BF3940" w:rsidP="00BF39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BF39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214,24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3C8E" w14:textId="77777777" w:rsidR="00BF3940" w:rsidRPr="00BF3940" w:rsidRDefault="00BF3940" w:rsidP="00BF39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(214,24*totaal aantal VTE bedienden en arbeiders)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FE36" w14:textId="77777777" w:rsidR="00BF3940" w:rsidRPr="00BF3940" w:rsidRDefault="00BF3940" w:rsidP="00BF3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na overschrijding </w:t>
            </w:r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br/>
              <w:t>spilindex</w:t>
            </w:r>
          </w:p>
        </w:tc>
      </w:tr>
      <w:tr w:rsidR="00BF3940" w:rsidRPr="00BF3940" w14:paraId="3A4ECA5C" w14:textId="77777777" w:rsidTr="00BF3940">
        <w:trPr>
          <w:trHeight w:val="570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7817F6" w14:textId="77777777" w:rsidR="00BF3940" w:rsidRPr="00BF3940" w:rsidRDefault="00BF3940" w:rsidP="00BF39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Arbeidsgeneeskunde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3C3425" w14:textId="77777777" w:rsidR="00BF3940" w:rsidRPr="00BF3940" w:rsidRDefault="00BF3940" w:rsidP="00BF39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BF39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144,88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A97258" w14:textId="77777777" w:rsidR="00BF3940" w:rsidRPr="00BF3940" w:rsidRDefault="00BF3940" w:rsidP="00BF39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(144,88*totaal aantal personeelsleden)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45A09" w14:textId="77777777" w:rsidR="00BF3940" w:rsidRPr="00BF3940" w:rsidRDefault="00BF3940" w:rsidP="00BF3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op 01.01.XX na </w:t>
            </w:r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br/>
              <w:t>overschrijding spilindex</w:t>
            </w:r>
          </w:p>
        </w:tc>
      </w:tr>
      <w:tr w:rsidR="00BF3940" w:rsidRPr="00BF3940" w14:paraId="295DBCC3" w14:textId="77777777" w:rsidTr="00BF3940">
        <w:trPr>
          <w:trHeight w:val="570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60302" w14:textId="77777777" w:rsidR="00BF3940" w:rsidRPr="00BF3940" w:rsidRDefault="00BF3940" w:rsidP="00BF39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Vervoer</w:t>
            </w:r>
          </w:p>
        </w:tc>
        <w:tc>
          <w:tcPr>
            <w:tcW w:w="10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09E70E5" w14:textId="77777777" w:rsidR="00BF3940" w:rsidRPr="00BF3940" w:rsidRDefault="00BF3940" w:rsidP="00BF3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BF39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wettelijke werkgeversbijdragen: </w:t>
            </w:r>
            <w:r w:rsidRPr="00BF3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https://www.belgiantrain.be/nl/mobility-for-business/news#employee                                            </w:t>
            </w:r>
          </w:p>
        </w:tc>
      </w:tr>
      <w:tr w:rsidR="00BF3940" w:rsidRPr="00BF3940" w14:paraId="3C280536" w14:textId="77777777" w:rsidTr="00BF3940">
        <w:trPr>
          <w:trHeight w:val="285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47D4" w14:textId="77777777" w:rsidR="00BF3940" w:rsidRPr="00BF3940" w:rsidRDefault="00BF3940" w:rsidP="00BF3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5254" w14:textId="77777777" w:rsidR="00BF3940" w:rsidRPr="00BF3940" w:rsidRDefault="00BF3940" w:rsidP="00BF39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A30D7" w14:textId="77777777" w:rsidR="00BF3940" w:rsidRPr="00BF3940" w:rsidRDefault="00BF3940" w:rsidP="00BF39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7727" w14:textId="77777777" w:rsidR="00BF3940" w:rsidRPr="00BF3940" w:rsidRDefault="00BF3940" w:rsidP="00BF39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</w:tbl>
    <w:p w14:paraId="09C94A05" w14:textId="77777777" w:rsidR="008567CC" w:rsidRDefault="008567CC"/>
    <w:sectPr w:rsidR="008567CC" w:rsidSect="00BF39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40"/>
    <w:rsid w:val="0046452E"/>
    <w:rsid w:val="008567CC"/>
    <w:rsid w:val="009C0914"/>
    <w:rsid w:val="00BF3940"/>
    <w:rsid w:val="00F8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6DFF"/>
  <w15:chartTrackingRefBased/>
  <w15:docId w15:val="{218E6A8B-715C-4286-B72C-20F9C86C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F3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F3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F3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F3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F3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F3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3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F3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3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3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F3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F3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F394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F394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F394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F394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F394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F39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F3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3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3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3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F3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F394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F394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F394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F3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F394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F3940"/>
    <w:rPr>
      <w:b/>
      <w:bCs/>
      <w:smallCaps/>
      <w:color w:val="0F4761" w:themeColor="accent1" w:themeShade="BF"/>
      <w:spacing w:val="5"/>
    </w:rPr>
  </w:style>
  <w:style w:type="character" w:customStyle="1" w:styleId="font241">
    <w:name w:val="font241"/>
    <w:basedOn w:val="Standaardalinea-lettertype"/>
    <w:rsid w:val="00BF3940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91">
    <w:name w:val="font291"/>
    <w:basedOn w:val="Standaardalinea-lettertype"/>
    <w:rsid w:val="00BF3940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51">
    <w:name w:val="font251"/>
    <w:basedOn w:val="Standaardalinea-lettertype"/>
    <w:rsid w:val="00BF3940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Dorval Elise</dc:creator>
  <cp:keywords/>
  <dc:description/>
  <cp:lastModifiedBy>Dorval Elise</cp:lastModifiedBy>
  <cp:revision>1</cp:revision>
  <dcterms:created xsi:type="dcterms:W3CDTF">2025-11-20T16:07:00Z</dcterms:created>
  <dcterms:modified xsi:type="dcterms:W3CDTF">2025-11-20T16:09:00Z</dcterms:modified>
</cp:coreProperties>
</file>