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729FD" w14:textId="77777777" w:rsidR="005A744E" w:rsidRDefault="005A744E"/>
    <w:tbl>
      <w:tblPr>
        <w:tblStyle w:val="Tabelraster"/>
        <w:tblpPr w:leftFromText="142" w:rightFromText="142" w:vertAnchor="page" w:horzAnchor="page" w:tblpX="6527" w:tblpY="736"/>
        <w:tblOverlap w:val="never"/>
        <w:tblW w:w="0" w:type="auto"/>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5"/>
      </w:tblGrid>
      <w:tr w:rsidR="00E62DA9" w:rsidRPr="004112C1" w14:paraId="79A0B38C" w14:textId="77777777" w:rsidTr="00700499">
        <w:trPr>
          <w:trHeight w:val="1843"/>
        </w:trPr>
        <w:tc>
          <w:tcPr>
            <w:tcW w:w="4395" w:type="dxa"/>
            <w:tcBorders>
              <w:top w:val="nil"/>
              <w:bottom w:val="nil"/>
            </w:tcBorders>
          </w:tcPr>
          <w:p w14:paraId="4CB1E4EC" w14:textId="064B3A42" w:rsidR="00E62DA9" w:rsidRPr="00DB3846" w:rsidRDefault="0002075F" w:rsidP="004132CB">
            <w:pPr>
              <w:pStyle w:val="Afdeling"/>
              <w:tabs>
                <w:tab w:val="left" w:pos="3119"/>
              </w:tabs>
              <w:spacing w:line="240" w:lineRule="auto"/>
              <w:rPr>
                <w:rFonts w:cs="Calibri"/>
                <w:b/>
                <w:i/>
                <w:iCs/>
              </w:rPr>
            </w:pPr>
            <w:r w:rsidRPr="00DB3846">
              <w:rPr>
                <w:rFonts w:cs="Calibri"/>
                <w:b/>
                <w:i/>
                <w:iCs/>
              </w:rPr>
              <w:t xml:space="preserve">Afdeling </w:t>
            </w:r>
            <w:r w:rsidR="006D6978" w:rsidRPr="00DB3846">
              <w:rPr>
                <w:rFonts w:cs="Calibri"/>
                <w:b/>
                <w:i/>
                <w:iCs/>
              </w:rPr>
              <w:t>Preventief Gezondheidsbeleid</w:t>
            </w:r>
          </w:p>
          <w:p w14:paraId="5FA81829" w14:textId="73AFC9E7" w:rsidR="00E62DA9" w:rsidRPr="004112C1" w:rsidRDefault="004112C1" w:rsidP="53E01303">
            <w:pPr>
              <w:pStyle w:val="Adresafzender"/>
              <w:spacing w:line="240" w:lineRule="auto"/>
              <w:rPr>
                <w:rFonts w:cs="Calibri"/>
                <w:i/>
                <w:iCs/>
              </w:rPr>
            </w:pPr>
            <w:proofErr w:type="spellStart"/>
            <w:r w:rsidRPr="004112C1">
              <w:rPr>
                <w:rFonts w:cs="Calibri"/>
                <w:i/>
                <w:iCs/>
              </w:rPr>
              <w:t>Belpairegebouw</w:t>
            </w:r>
            <w:proofErr w:type="spellEnd"/>
            <w:r w:rsidRPr="004112C1">
              <w:rPr>
                <w:rFonts w:cs="Calibri"/>
                <w:i/>
                <w:iCs/>
              </w:rPr>
              <w:t xml:space="preserve">, Simon </w:t>
            </w:r>
            <w:proofErr w:type="spellStart"/>
            <w:r w:rsidRPr="004112C1">
              <w:rPr>
                <w:rFonts w:cs="Calibri"/>
                <w:i/>
                <w:iCs/>
              </w:rPr>
              <w:t>Bolivarlaan</w:t>
            </w:r>
            <w:proofErr w:type="spellEnd"/>
            <w:r w:rsidRPr="004112C1">
              <w:rPr>
                <w:rFonts w:cs="Calibri"/>
                <w:i/>
                <w:iCs/>
              </w:rPr>
              <w:t xml:space="preserve"> 17</w:t>
            </w:r>
          </w:p>
          <w:p w14:paraId="4EB3C259" w14:textId="39E199AE" w:rsidR="00E62DA9" w:rsidRPr="004112C1" w:rsidRDefault="00E62DA9" w:rsidP="53E01303">
            <w:pPr>
              <w:pStyle w:val="Adresafzender"/>
              <w:spacing w:line="240" w:lineRule="auto"/>
              <w:rPr>
                <w:rFonts w:cs="Calibri"/>
                <w:i/>
                <w:iCs/>
                <w:lang w:val="fr-BE"/>
              </w:rPr>
            </w:pPr>
            <w:r w:rsidRPr="004112C1">
              <w:rPr>
                <w:rFonts w:cs="Calibri"/>
                <w:i/>
                <w:iCs/>
                <w:lang w:val="fr-BE"/>
              </w:rPr>
              <w:t>10</w:t>
            </w:r>
            <w:r w:rsidR="004112C1" w:rsidRPr="004112C1">
              <w:rPr>
                <w:rFonts w:cs="Calibri"/>
                <w:i/>
                <w:iCs/>
                <w:lang w:val="fr-BE"/>
              </w:rPr>
              <w:t>0</w:t>
            </w:r>
            <w:r w:rsidRPr="004112C1">
              <w:rPr>
                <w:rFonts w:cs="Calibri"/>
                <w:i/>
                <w:iCs/>
                <w:lang w:val="fr-BE"/>
              </w:rPr>
              <w:t>0 B</w:t>
            </w:r>
            <w:r w:rsidR="004A633B" w:rsidRPr="004112C1">
              <w:rPr>
                <w:rFonts w:cs="Calibri"/>
                <w:i/>
                <w:iCs/>
                <w:lang w:val="fr-BE"/>
              </w:rPr>
              <w:t>russel</w:t>
            </w:r>
          </w:p>
          <w:p w14:paraId="6133A7EC" w14:textId="77777777" w:rsidR="00E62DA9" w:rsidRPr="00DB3846" w:rsidRDefault="00E62DA9" w:rsidP="004132CB">
            <w:pPr>
              <w:pStyle w:val="Adresafzender"/>
              <w:spacing w:line="240" w:lineRule="auto"/>
              <w:rPr>
                <w:rFonts w:cs="Calibri"/>
                <w:i/>
                <w:iCs/>
                <w:lang w:val="fr-BE"/>
              </w:rPr>
            </w:pPr>
            <w:r w:rsidRPr="00DB3846">
              <w:rPr>
                <w:rStyle w:val="vet"/>
                <w:rFonts w:cs="Calibri"/>
                <w:i/>
                <w:iCs/>
                <w:lang w:val="fr-BE"/>
              </w:rPr>
              <w:t>T</w:t>
            </w:r>
            <w:r w:rsidRPr="00DB3846">
              <w:rPr>
                <w:rFonts w:cs="Calibri"/>
                <w:b/>
                <w:i/>
                <w:iCs/>
                <w:lang w:val="fr-BE"/>
              </w:rPr>
              <w:t xml:space="preserve"> </w:t>
            </w:r>
            <w:r w:rsidR="0002075F" w:rsidRPr="00DB3846">
              <w:rPr>
                <w:rFonts w:cs="Calibri"/>
                <w:i/>
                <w:iCs/>
                <w:szCs w:val="20"/>
                <w:lang w:val="fr-BE"/>
              </w:rPr>
              <w:t xml:space="preserve">02 553 </w:t>
            </w:r>
            <w:r w:rsidR="006D6978" w:rsidRPr="00DB3846">
              <w:rPr>
                <w:rFonts w:cs="Calibri"/>
                <w:i/>
                <w:iCs/>
                <w:szCs w:val="20"/>
                <w:lang w:val="fr-BE"/>
              </w:rPr>
              <w:t>36 71</w:t>
            </w:r>
          </w:p>
          <w:p w14:paraId="15BDEF8A" w14:textId="77777777" w:rsidR="00E62DA9" w:rsidRPr="00DB3846" w:rsidRDefault="00CE12F3" w:rsidP="004132CB">
            <w:pPr>
              <w:pStyle w:val="Adresafzender"/>
              <w:spacing w:line="240" w:lineRule="auto"/>
              <w:rPr>
                <w:rFonts w:cs="Calibri"/>
                <w:i/>
                <w:iCs/>
                <w:lang w:val="fr-BE"/>
              </w:rPr>
            </w:pPr>
            <w:r w:rsidRPr="00DB3846">
              <w:rPr>
                <w:rStyle w:val="vet"/>
                <w:rFonts w:cs="Calibri"/>
                <w:i/>
                <w:iCs/>
                <w:lang w:val="fr-BE"/>
              </w:rPr>
              <w:t>E</w:t>
            </w:r>
            <w:r w:rsidR="00E62DA9" w:rsidRPr="00DB3846">
              <w:rPr>
                <w:rFonts w:cs="Calibri"/>
                <w:b/>
                <w:i/>
                <w:iCs/>
                <w:lang w:val="fr-BE"/>
              </w:rPr>
              <w:t xml:space="preserve"> </w:t>
            </w:r>
            <w:r w:rsidR="006D6978" w:rsidRPr="00DB3846">
              <w:rPr>
                <w:rFonts w:cs="Calibri"/>
                <w:i/>
                <w:iCs/>
                <w:lang w:val="fr-BE"/>
              </w:rPr>
              <w:t>preventiefgezondheidsbeleid</w:t>
            </w:r>
            <w:r w:rsidRPr="00DB3846">
              <w:rPr>
                <w:rFonts w:cs="Calibri"/>
                <w:i/>
                <w:iCs/>
                <w:szCs w:val="20"/>
                <w:lang w:val="fr-BE"/>
              </w:rPr>
              <w:t>@vlaanderen.be</w:t>
            </w:r>
          </w:p>
          <w:p w14:paraId="329B3CB4" w14:textId="77777777" w:rsidR="00E62DA9" w:rsidRPr="00DB3846" w:rsidRDefault="00E62DA9" w:rsidP="004132CB">
            <w:pPr>
              <w:pStyle w:val="Adresafzender"/>
              <w:spacing w:line="240" w:lineRule="auto"/>
              <w:rPr>
                <w:rStyle w:val="vet"/>
                <w:rFonts w:cs="Calibri"/>
                <w:i/>
                <w:iCs/>
                <w:lang w:val="fr-BE"/>
              </w:rPr>
            </w:pPr>
            <w:r w:rsidRPr="00DB3846">
              <w:rPr>
                <w:rStyle w:val="vet"/>
                <w:rFonts w:cs="Calibri"/>
                <w:i/>
                <w:iCs/>
                <w:lang w:val="fr-BE"/>
              </w:rPr>
              <w:t>www.departement</w:t>
            </w:r>
            <w:r w:rsidR="004A633B" w:rsidRPr="00DB3846">
              <w:rPr>
                <w:rStyle w:val="vet"/>
                <w:rFonts w:cs="Calibri"/>
                <w:i/>
                <w:iCs/>
                <w:lang w:val="fr-BE"/>
              </w:rPr>
              <w:t>zor</w:t>
            </w:r>
            <w:r w:rsidRPr="00DB3846">
              <w:rPr>
                <w:rStyle w:val="vet"/>
                <w:rFonts w:cs="Calibri"/>
                <w:i/>
                <w:iCs/>
                <w:lang w:val="fr-BE"/>
              </w:rPr>
              <w:t>g.be</w:t>
            </w:r>
          </w:p>
          <w:p w14:paraId="08748861" w14:textId="77777777" w:rsidR="00E62DA9" w:rsidRPr="00DB3846" w:rsidRDefault="00E62DA9" w:rsidP="0002075F">
            <w:pPr>
              <w:pStyle w:val="Adresafzender"/>
              <w:spacing w:line="240" w:lineRule="exact"/>
              <w:rPr>
                <w:rFonts w:cs="Calibri"/>
                <w:i/>
                <w:iCs/>
                <w:lang w:val="fr-BE"/>
              </w:rPr>
            </w:pPr>
          </w:p>
        </w:tc>
      </w:tr>
    </w:tbl>
    <w:p w14:paraId="2514F88C" w14:textId="77777777" w:rsidR="00A37C8B" w:rsidRPr="00C6205F" w:rsidRDefault="00A37C8B" w:rsidP="00A37C8B">
      <w:pPr>
        <w:pStyle w:val="Geenafstand"/>
        <w:rPr>
          <w:lang w:val="fr-BE"/>
        </w:rPr>
      </w:pPr>
    </w:p>
    <w:p w14:paraId="308FE1E9" w14:textId="77777777" w:rsidR="00A37C8B" w:rsidRPr="00C6205F" w:rsidRDefault="00A37C8B" w:rsidP="00A37C8B">
      <w:pPr>
        <w:pStyle w:val="Geenafstand"/>
        <w:rPr>
          <w:lang w:val="fr-BE"/>
        </w:rPr>
        <w:sectPr w:rsidR="00A37C8B" w:rsidRPr="00C6205F" w:rsidSect="00A37C8B">
          <w:headerReference w:type="first" r:id="rId12"/>
          <w:footerReference w:type="first" r:id="rId13"/>
          <w:type w:val="continuous"/>
          <w:pgSz w:w="11906" w:h="16838" w:code="9"/>
          <w:pgMar w:top="2642" w:right="851" w:bottom="1701" w:left="1134" w:header="851" w:footer="851" w:gutter="0"/>
          <w:cols w:space="708"/>
          <w:titlePg/>
          <w:docGrid w:linePitch="360"/>
        </w:sectPr>
      </w:pPr>
    </w:p>
    <w:p w14:paraId="1ADA7353" w14:textId="77777777" w:rsidR="00A37C8B" w:rsidRPr="00505631" w:rsidRDefault="00A37C8B" w:rsidP="00265347">
      <w:pPr>
        <w:spacing w:line="240" w:lineRule="auto"/>
        <w:rPr>
          <w:rFonts w:asciiTheme="majorHAnsi" w:hAnsiTheme="majorHAnsi" w:cstheme="majorHAnsi"/>
          <w:color w:val="0F4C81" w:themeColor="accent1"/>
          <w:sz w:val="16"/>
          <w:szCs w:val="16"/>
        </w:rPr>
      </w:pPr>
      <w:r w:rsidRPr="00505631">
        <w:rPr>
          <w:rFonts w:asciiTheme="majorHAnsi" w:hAnsiTheme="majorHAnsi" w:cstheme="majorHAnsi"/>
          <w:color w:val="0F4C81" w:themeColor="accent1"/>
          <w:sz w:val="16"/>
          <w:szCs w:val="16"/>
        </w:rPr>
        <w:t>////////////////////////////////////////////////////////////////////////////////////////////////////////////////////////////////////////////////////////////////</w:t>
      </w:r>
    </w:p>
    <w:tbl>
      <w:tblPr>
        <w:tblStyle w:val="Tabelraster"/>
        <w:tblW w:w="0" w:type="auto"/>
        <w:tblLayout w:type="fixed"/>
        <w:tblLook w:val="04A0" w:firstRow="1" w:lastRow="0" w:firstColumn="1" w:lastColumn="0" w:noHBand="0" w:noVBand="1"/>
      </w:tblPr>
      <w:tblGrid>
        <w:gridCol w:w="9911"/>
      </w:tblGrid>
      <w:tr w:rsidR="00812E06" w:rsidRPr="00C87C18" w14:paraId="5A8495E6" w14:textId="77777777" w:rsidTr="002956C6">
        <w:trPr>
          <w:cantSplit/>
        </w:trPr>
        <w:bookmarkStart w:id="0" w:name="_Hlk139882984" w:displacedByCustomXml="next"/>
        <w:sdt>
          <w:sdtPr>
            <w:id w:val="-2051063482"/>
            <w:placeholder>
              <w:docPart w:val="105602507CA84B33886EA48295B10135"/>
            </w:placeholder>
          </w:sdtPr>
          <w:sdtEndPr>
            <w:rPr>
              <w:color w:val="0A517C" w:themeColor="accent3" w:themeShade="BF"/>
            </w:rPr>
          </w:sdtEndPr>
          <w:sdtContent>
            <w:tc>
              <w:tcPr>
                <w:tcW w:w="9911" w:type="dxa"/>
              </w:tcPr>
              <w:sdt>
                <w:sdtPr>
                  <w:rPr>
                    <w:rFonts w:asciiTheme="minorHAnsi" w:eastAsiaTheme="minorEastAsia" w:hAnsiTheme="minorHAnsi" w:cstheme="minorBidi"/>
                    <w:bCs/>
                    <w:color w:val="0A517C" w:themeColor="accent3" w:themeShade="BF"/>
                    <w:spacing w:val="15"/>
                    <w:sz w:val="44"/>
                    <w:szCs w:val="44"/>
                    <w:lang w:eastAsia="en-US"/>
                  </w:rPr>
                  <w:alias w:val="Titel"/>
                  <w:tag w:val=""/>
                  <w:id w:val="1122804348"/>
                  <w:placeholder>
                    <w:docPart w:val="6122232DC2434E149312DAA0B58E2032"/>
                  </w:placeholder>
                  <w:dataBinding w:prefixMappings="xmlns:ns0='http://purl.org/dc/elements/1.1/' xmlns:ns1='http://schemas.openxmlformats.org/package/2006/metadata/core-properties' " w:xpath="/ns1:coreProperties[1]/ns0:title[1]" w:storeItemID="{6C3C8BC8-F283-45AE-878A-BAB7291924A1}"/>
                  <w:text/>
                </w:sdtPr>
                <w:sdtEndPr/>
                <w:sdtContent>
                  <w:p w14:paraId="4986FC29" w14:textId="1AF493C0" w:rsidR="00812E06" w:rsidRPr="00C87C18" w:rsidRDefault="00DB570A" w:rsidP="00F3105B">
                    <w:pPr>
                      <w:pStyle w:val="Titeldocument"/>
                    </w:pPr>
                    <w:r w:rsidRPr="00DE10F4">
                      <w:rPr>
                        <w:rFonts w:asciiTheme="minorHAnsi" w:eastAsiaTheme="minorEastAsia" w:hAnsiTheme="minorHAnsi" w:cstheme="minorBidi"/>
                        <w:bCs/>
                        <w:color w:val="0A517C" w:themeColor="accent3" w:themeShade="BF"/>
                        <w:spacing w:val="15"/>
                        <w:sz w:val="44"/>
                        <w:szCs w:val="44"/>
                        <w:lang w:eastAsia="en-US"/>
                      </w:rPr>
                      <w:t xml:space="preserve">OPROEP VOOR HET SLUITEN VAN MAXIMAAL </w:t>
                    </w:r>
                    <w:r>
                      <w:rPr>
                        <w:rFonts w:asciiTheme="minorHAnsi" w:eastAsiaTheme="minorEastAsia" w:hAnsiTheme="minorHAnsi" w:cstheme="minorBidi"/>
                        <w:bCs/>
                        <w:color w:val="0A517C" w:themeColor="accent3" w:themeShade="BF"/>
                        <w:spacing w:val="15"/>
                        <w:sz w:val="44"/>
                        <w:szCs w:val="44"/>
                        <w:lang w:eastAsia="en-US"/>
                      </w:rPr>
                      <w:t>1</w:t>
                    </w:r>
                    <w:r w:rsidRPr="00DE10F4">
                      <w:rPr>
                        <w:rFonts w:asciiTheme="minorHAnsi" w:eastAsiaTheme="minorEastAsia" w:hAnsiTheme="minorHAnsi" w:cstheme="minorBidi"/>
                        <w:bCs/>
                        <w:color w:val="0A517C" w:themeColor="accent3" w:themeShade="BF"/>
                        <w:spacing w:val="15"/>
                        <w:sz w:val="44"/>
                        <w:szCs w:val="44"/>
                        <w:lang w:eastAsia="en-US"/>
                      </w:rPr>
                      <w:t xml:space="preserve"> BEHEERSOVEREENKOMST MET EEN organisatie met terreinwerking voor de uitvoering van de bevolkingsonderzoeken naar kanker</w:t>
                    </w:r>
                  </w:p>
                </w:sdtContent>
              </w:sdt>
            </w:tc>
          </w:sdtContent>
        </w:sdt>
        <w:bookmarkEnd w:id="0" w:displacedByCustomXml="prev"/>
      </w:tr>
    </w:tbl>
    <w:p w14:paraId="3A984200" w14:textId="099EE8C3" w:rsidR="00F87690" w:rsidRPr="00906BBD" w:rsidRDefault="00A37C8B" w:rsidP="00F3105B">
      <w:pPr>
        <w:spacing w:line="240" w:lineRule="auto"/>
      </w:pPr>
      <w:r w:rsidRPr="00505631">
        <w:rPr>
          <w:rFonts w:asciiTheme="majorHAnsi" w:hAnsiTheme="majorHAnsi" w:cstheme="majorHAnsi"/>
          <w:color w:val="0F4C81" w:themeColor="accent1"/>
          <w:sz w:val="16"/>
          <w:szCs w:val="16"/>
        </w:rPr>
        <w:t>////////////////////////////////////////////////////////////////////////////////////////////////////////////////////////////////////////////////////////////////</w:t>
      </w:r>
    </w:p>
    <w:bookmarkStart w:id="1" w:name="_Toc17981847"/>
    <w:bookmarkStart w:id="2" w:name="_Toc57986840"/>
    <w:p w14:paraId="684FE407" w14:textId="18B24C72" w:rsidR="00B64C0C" w:rsidRDefault="00812AC5">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r>
        <w:fldChar w:fldCharType="begin"/>
      </w:r>
      <w:r>
        <w:instrText xml:space="preserve"> TOC \o "1-1" \h \z \u </w:instrText>
      </w:r>
      <w:r>
        <w:fldChar w:fldCharType="separate"/>
      </w:r>
      <w:hyperlink w:anchor="_Toc216770254" w:history="1">
        <w:r w:rsidR="00B64C0C" w:rsidRPr="002F6F5E">
          <w:rPr>
            <w:rStyle w:val="Hyperlink"/>
            <w:noProof/>
          </w:rPr>
          <w:t>1</w:t>
        </w:r>
        <w:r w:rsidR="00B64C0C">
          <w:rPr>
            <w:rFonts w:asciiTheme="minorHAnsi" w:eastAsiaTheme="minorEastAsia" w:hAnsiTheme="minorHAnsi" w:cstheme="minorBidi"/>
            <w:b w:val="0"/>
            <w:bCs w:val="0"/>
            <w:caps w:val="0"/>
            <w:noProof/>
            <w:kern w:val="2"/>
            <w14:ligatures w14:val="standardContextual"/>
          </w:rPr>
          <w:tab/>
        </w:r>
        <w:r w:rsidR="00B64C0C" w:rsidRPr="002F6F5E">
          <w:rPr>
            <w:rStyle w:val="Hyperlink"/>
            <w:noProof/>
          </w:rPr>
          <w:t>Algemeen kader</w:t>
        </w:r>
        <w:r w:rsidR="00B64C0C">
          <w:rPr>
            <w:noProof/>
            <w:webHidden/>
          </w:rPr>
          <w:tab/>
        </w:r>
        <w:r w:rsidR="00B64C0C">
          <w:rPr>
            <w:noProof/>
            <w:webHidden/>
          </w:rPr>
          <w:fldChar w:fldCharType="begin"/>
        </w:r>
        <w:r w:rsidR="00B64C0C">
          <w:rPr>
            <w:noProof/>
            <w:webHidden/>
          </w:rPr>
          <w:instrText xml:space="preserve"> PAGEREF _Toc216770254 \h </w:instrText>
        </w:r>
        <w:r w:rsidR="00B64C0C">
          <w:rPr>
            <w:noProof/>
            <w:webHidden/>
          </w:rPr>
        </w:r>
        <w:r w:rsidR="00B64C0C">
          <w:rPr>
            <w:noProof/>
            <w:webHidden/>
          </w:rPr>
          <w:fldChar w:fldCharType="separate"/>
        </w:r>
        <w:r w:rsidR="008C4313">
          <w:rPr>
            <w:noProof/>
            <w:webHidden/>
          </w:rPr>
          <w:t>2</w:t>
        </w:r>
        <w:r w:rsidR="00B64C0C">
          <w:rPr>
            <w:noProof/>
            <w:webHidden/>
          </w:rPr>
          <w:fldChar w:fldCharType="end"/>
        </w:r>
      </w:hyperlink>
    </w:p>
    <w:p w14:paraId="5BEBCF83" w14:textId="5C1A9DBB" w:rsidR="00B64C0C" w:rsidRDefault="00B64C0C">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255" w:history="1">
        <w:r w:rsidRPr="002F6F5E">
          <w:rPr>
            <w:rStyle w:val="Hyperlink"/>
            <w:noProof/>
          </w:rPr>
          <w:t>2</w:t>
        </w:r>
        <w:r>
          <w:rPr>
            <w:rFonts w:asciiTheme="minorHAnsi" w:eastAsiaTheme="minorEastAsia" w:hAnsiTheme="minorHAnsi" w:cstheme="minorBidi"/>
            <w:b w:val="0"/>
            <w:bCs w:val="0"/>
            <w:caps w:val="0"/>
            <w:noProof/>
            <w:kern w:val="2"/>
            <w14:ligatures w14:val="standardContextual"/>
          </w:rPr>
          <w:tab/>
        </w:r>
        <w:r w:rsidRPr="002F6F5E">
          <w:rPr>
            <w:rStyle w:val="Hyperlink"/>
            <w:noProof/>
          </w:rPr>
          <w:t>Procedure om een beheersovereenkomst te sluiten</w:t>
        </w:r>
        <w:r>
          <w:rPr>
            <w:noProof/>
            <w:webHidden/>
          </w:rPr>
          <w:tab/>
        </w:r>
        <w:r>
          <w:rPr>
            <w:noProof/>
            <w:webHidden/>
          </w:rPr>
          <w:fldChar w:fldCharType="begin"/>
        </w:r>
        <w:r>
          <w:rPr>
            <w:noProof/>
            <w:webHidden/>
          </w:rPr>
          <w:instrText xml:space="preserve"> PAGEREF _Toc216770255 \h </w:instrText>
        </w:r>
        <w:r>
          <w:rPr>
            <w:noProof/>
            <w:webHidden/>
          </w:rPr>
        </w:r>
        <w:r>
          <w:rPr>
            <w:noProof/>
            <w:webHidden/>
          </w:rPr>
          <w:fldChar w:fldCharType="separate"/>
        </w:r>
        <w:r w:rsidR="008C4313">
          <w:rPr>
            <w:noProof/>
            <w:webHidden/>
          </w:rPr>
          <w:t>3</w:t>
        </w:r>
        <w:r>
          <w:rPr>
            <w:noProof/>
            <w:webHidden/>
          </w:rPr>
          <w:fldChar w:fldCharType="end"/>
        </w:r>
      </w:hyperlink>
    </w:p>
    <w:p w14:paraId="0084AECF" w14:textId="24507815" w:rsidR="00B64C0C" w:rsidRDefault="00B64C0C">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256" w:history="1">
        <w:r w:rsidRPr="002F6F5E">
          <w:rPr>
            <w:rStyle w:val="Hyperlink"/>
            <w:noProof/>
          </w:rPr>
          <w:t>3</w:t>
        </w:r>
        <w:r>
          <w:rPr>
            <w:rFonts w:asciiTheme="minorHAnsi" w:eastAsiaTheme="minorEastAsia" w:hAnsiTheme="minorHAnsi" w:cstheme="minorBidi"/>
            <w:b w:val="0"/>
            <w:bCs w:val="0"/>
            <w:caps w:val="0"/>
            <w:noProof/>
            <w:kern w:val="2"/>
            <w14:ligatures w14:val="standardContextual"/>
          </w:rPr>
          <w:tab/>
        </w:r>
        <w:r w:rsidRPr="002F6F5E">
          <w:rPr>
            <w:rStyle w:val="Hyperlink"/>
            <w:rFonts w:cstheme="minorHAnsi"/>
            <w:noProof/>
          </w:rPr>
          <w:t>De vereisten m.b.t. de kandidaten</w:t>
        </w:r>
        <w:r>
          <w:rPr>
            <w:noProof/>
            <w:webHidden/>
          </w:rPr>
          <w:tab/>
        </w:r>
        <w:r>
          <w:rPr>
            <w:noProof/>
            <w:webHidden/>
          </w:rPr>
          <w:fldChar w:fldCharType="begin"/>
        </w:r>
        <w:r>
          <w:rPr>
            <w:noProof/>
            <w:webHidden/>
          </w:rPr>
          <w:instrText xml:space="preserve"> PAGEREF _Toc216770256 \h </w:instrText>
        </w:r>
        <w:r>
          <w:rPr>
            <w:noProof/>
            <w:webHidden/>
          </w:rPr>
        </w:r>
        <w:r>
          <w:rPr>
            <w:noProof/>
            <w:webHidden/>
          </w:rPr>
          <w:fldChar w:fldCharType="separate"/>
        </w:r>
        <w:r w:rsidR="008C4313">
          <w:rPr>
            <w:noProof/>
            <w:webHidden/>
          </w:rPr>
          <w:t>5</w:t>
        </w:r>
        <w:r>
          <w:rPr>
            <w:noProof/>
            <w:webHidden/>
          </w:rPr>
          <w:fldChar w:fldCharType="end"/>
        </w:r>
      </w:hyperlink>
    </w:p>
    <w:p w14:paraId="7D32E2FC" w14:textId="3DC36B00" w:rsidR="00B64C0C" w:rsidRDefault="00B64C0C">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257" w:history="1">
        <w:r w:rsidRPr="002F6F5E">
          <w:rPr>
            <w:rStyle w:val="Hyperlink"/>
            <w:noProof/>
          </w:rPr>
          <w:t>4</w:t>
        </w:r>
        <w:r>
          <w:rPr>
            <w:rFonts w:asciiTheme="minorHAnsi" w:eastAsiaTheme="minorEastAsia" w:hAnsiTheme="minorHAnsi" w:cstheme="minorBidi"/>
            <w:b w:val="0"/>
            <w:bCs w:val="0"/>
            <w:caps w:val="0"/>
            <w:noProof/>
            <w:kern w:val="2"/>
            <w14:ligatures w14:val="standardContextual"/>
          </w:rPr>
          <w:tab/>
        </w:r>
        <w:r w:rsidRPr="002F6F5E">
          <w:rPr>
            <w:rStyle w:val="Hyperlink"/>
            <w:noProof/>
          </w:rPr>
          <w:t>Vereisten m.b.t. het dossier</w:t>
        </w:r>
        <w:r>
          <w:rPr>
            <w:noProof/>
            <w:webHidden/>
          </w:rPr>
          <w:tab/>
        </w:r>
        <w:r>
          <w:rPr>
            <w:noProof/>
            <w:webHidden/>
          </w:rPr>
          <w:fldChar w:fldCharType="begin"/>
        </w:r>
        <w:r>
          <w:rPr>
            <w:noProof/>
            <w:webHidden/>
          </w:rPr>
          <w:instrText xml:space="preserve"> PAGEREF _Toc216770257 \h </w:instrText>
        </w:r>
        <w:r>
          <w:rPr>
            <w:noProof/>
            <w:webHidden/>
          </w:rPr>
        </w:r>
        <w:r>
          <w:rPr>
            <w:noProof/>
            <w:webHidden/>
          </w:rPr>
          <w:fldChar w:fldCharType="separate"/>
        </w:r>
        <w:r w:rsidR="008C4313">
          <w:rPr>
            <w:noProof/>
            <w:webHidden/>
          </w:rPr>
          <w:t>6</w:t>
        </w:r>
        <w:r>
          <w:rPr>
            <w:noProof/>
            <w:webHidden/>
          </w:rPr>
          <w:fldChar w:fldCharType="end"/>
        </w:r>
      </w:hyperlink>
    </w:p>
    <w:p w14:paraId="243AC8B3" w14:textId="6D234850" w:rsidR="00B64C0C" w:rsidRDefault="00B64C0C">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258" w:history="1">
        <w:r w:rsidRPr="002F6F5E">
          <w:rPr>
            <w:rStyle w:val="Hyperlink"/>
            <w:noProof/>
          </w:rPr>
          <w:t>5</w:t>
        </w:r>
        <w:r>
          <w:rPr>
            <w:rFonts w:asciiTheme="minorHAnsi" w:eastAsiaTheme="minorEastAsia" w:hAnsiTheme="minorHAnsi" w:cstheme="minorBidi"/>
            <w:b w:val="0"/>
            <w:bCs w:val="0"/>
            <w:caps w:val="0"/>
            <w:noProof/>
            <w:kern w:val="2"/>
            <w14:ligatures w14:val="standardContextual"/>
          </w:rPr>
          <w:tab/>
        </w:r>
        <w:r w:rsidRPr="002F6F5E">
          <w:rPr>
            <w:rStyle w:val="Hyperlink"/>
            <w:noProof/>
          </w:rPr>
          <w:t>kwaliteitsvereisten</w:t>
        </w:r>
        <w:r>
          <w:rPr>
            <w:noProof/>
            <w:webHidden/>
          </w:rPr>
          <w:tab/>
        </w:r>
        <w:r>
          <w:rPr>
            <w:noProof/>
            <w:webHidden/>
          </w:rPr>
          <w:fldChar w:fldCharType="begin"/>
        </w:r>
        <w:r>
          <w:rPr>
            <w:noProof/>
            <w:webHidden/>
          </w:rPr>
          <w:instrText xml:space="preserve"> PAGEREF _Toc216770258 \h </w:instrText>
        </w:r>
        <w:r>
          <w:rPr>
            <w:noProof/>
            <w:webHidden/>
          </w:rPr>
        </w:r>
        <w:r>
          <w:rPr>
            <w:noProof/>
            <w:webHidden/>
          </w:rPr>
          <w:fldChar w:fldCharType="separate"/>
        </w:r>
        <w:r w:rsidR="008C4313">
          <w:rPr>
            <w:noProof/>
            <w:webHidden/>
          </w:rPr>
          <w:t>7</w:t>
        </w:r>
        <w:r>
          <w:rPr>
            <w:noProof/>
            <w:webHidden/>
          </w:rPr>
          <w:fldChar w:fldCharType="end"/>
        </w:r>
      </w:hyperlink>
    </w:p>
    <w:p w14:paraId="7E32304C" w14:textId="1D947374" w:rsidR="00B64C0C" w:rsidRDefault="00B64C0C">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259" w:history="1">
        <w:r w:rsidRPr="002F6F5E">
          <w:rPr>
            <w:rStyle w:val="Hyperlink"/>
            <w:noProof/>
          </w:rPr>
          <w:t>6</w:t>
        </w:r>
        <w:r>
          <w:rPr>
            <w:rFonts w:asciiTheme="minorHAnsi" w:eastAsiaTheme="minorEastAsia" w:hAnsiTheme="minorHAnsi" w:cstheme="minorBidi"/>
            <w:b w:val="0"/>
            <w:bCs w:val="0"/>
            <w:caps w:val="0"/>
            <w:noProof/>
            <w:kern w:val="2"/>
            <w14:ligatures w14:val="standardContextual"/>
          </w:rPr>
          <w:tab/>
        </w:r>
        <w:r w:rsidRPr="002F6F5E">
          <w:rPr>
            <w:rStyle w:val="Hyperlink"/>
            <w:noProof/>
          </w:rPr>
          <w:t>beoordelingscriteria</w:t>
        </w:r>
        <w:r>
          <w:rPr>
            <w:noProof/>
            <w:webHidden/>
          </w:rPr>
          <w:tab/>
        </w:r>
        <w:r>
          <w:rPr>
            <w:noProof/>
            <w:webHidden/>
          </w:rPr>
          <w:fldChar w:fldCharType="begin"/>
        </w:r>
        <w:r>
          <w:rPr>
            <w:noProof/>
            <w:webHidden/>
          </w:rPr>
          <w:instrText xml:space="preserve"> PAGEREF _Toc216770259 \h </w:instrText>
        </w:r>
        <w:r>
          <w:rPr>
            <w:noProof/>
            <w:webHidden/>
          </w:rPr>
        </w:r>
        <w:r>
          <w:rPr>
            <w:noProof/>
            <w:webHidden/>
          </w:rPr>
          <w:fldChar w:fldCharType="separate"/>
        </w:r>
        <w:r w:rsidR="008C4313">
          <w:rPr>
            <w:noProof/>
            <w:webHidden/>
          </w:rPr>
          <w:t>8</w:t>
        </w:r>
        <w:r>
          <w:rPr>
            <w:noProof/>
            <w:webHidden/>
          </w:rPr>
          <w:fldChar w:fldCharType="end"/>
        </w:r>
      </w:hyperlink>
    </w:p>
    <w:p w14:paraId="7006FF9D" w14:textId="6673D96E" w:rsidR="00514FE4" w:rsidRDefault="00812AC5" w:rsidP="00812AC5">
      <w:r>
        <w:fldChar w:fldCharType="end"/>
      </w:r>
    </w:p>
    <w:p w14:paraId="2933E803" w14:textId="77777777" w:rsidR="00812AC5" w:rsidRDefault="00812AC5" w:rsidP="00812AC5"/>
    <w:p w14:paraId="1F52FBEC" w14:textId="77777777" w:rsidR="00812AC5" w:rsidRDefault="00812AC5" w:rsidP="00812AC5"/>
    <w:p w14:paraId="1619A161" w14:textId="77777777" w:rsidR="00812AC5" w:rsidRDefault="00812AC5" w:rsidP="00812AC5"/>
    <w:p w14:paraId="5C13EADE" w14:textId="77777777" w:rsidR="00812AC5" w:rsidRDefault="00812AC5" w:rsidP="00812AC5"/>
    <w:p w14:paraId="49048D1F" w14:textId="77777777" w:rsidR="00812AC5" w:rsidRDefault="00812AC5" w:rsidP="00812AC5"/>
    <w:p w14:paraId="1F32E273" w14:textId="77777777" w:rsidR="00812AC5" w:rsidRDefault="00812AC5" w:rsidP="00812AC5"/>
    <w:p w14:paraId="037958D5" w14:textId="77777777" w:rsidR="00812AC5" w:rsidRDefault="00812AC5" w:rsidP="00812AC5"/>
    <w:p w14:paraId="72375124" w14:textId="77777777" w:rsidR="00812AC5" w:rsidRDefault="00812AC5" w:rsidP="00812AC5"/>
    <w:p w14:paraId="0C2E4A65" w14:textId="77777777" w:rsidR="00812AC5" w:rsidRDefault="00812AC5" w:rsidP="00812AC5"/>
    <w:p w14:paraId="44A55864" w14:textId="77777777" w:rsidR="00812AC5" w:rsidRDefault="00812AC5" w:rsidP="00812AC5"/>
    <w:p w14:paraId="17B36665" w14:textId="77777777" w:rsidR="00812AC5" w:rsidRDefault="00812AC5" w:rsidP="00812AC5"/>
    <w:p w14:paraId="0229CCC4" w14:textId="31EB44A8" w:rsidR="00F87690" w:rsidRDefault="00F87690" w:rsidP="00F87690">
      <w:pPr>
        <w:pStyle w:val="Kop1"/>
        <w:numPr>
          <w:ilvl w:val="0"/>
          <w:numId w:val="12"/>
        </w:numPr>
      </w:pPr>
      <w:bookmarkStart w:id="3" w:name="_Toc216770254"/>
      <w:r>
        <w:lastRenderedPageBreak/>
        <w:t>Algem</w:t>
      </w:r>
      <w:bookmarkEnd w:id="1"/>
      <w:bookmarkEnd w:id="2"/>
      <w:r w:rsidR="00C37F1B">
        <w:t>een kader</w:t>
      </w:r>
      <w:bookmarkEnd w:id="3"/>
      <w:r w:rsidR="00C37F1B">
        <w:t xml:space="preserve"> </w:t>
      </w:r>
    </w:p>
    <w:p w14:paraId="246280DF" w14:textId="4DDFDE05" w:rsidR="007A7D8B" w:rsidRPr="008B4A3E" w:rsidRDefault="007A7D8B" w:rsidP="007A7D8B">
      <w:pPr>
        <w:jc w:val="both"/>
        <w:rPr>
          <w:rFonts w:cs="Calibri"/>
        </w:rPr>
      </w:pPr>
      <w:r w:rsidRPr="008B4A3E">
        <w:rPr>
          <w:rFonts w:cs="Calibri"/>
        </w:rPr>
        <w:t xml:space="preserve">Het sluiten van beheersovereenkomsten na een oproep </w:t>
      </w:r>
      <w:r w:rsidR="0070342D">
        <w:rPr>
          <w:rFonts w:cs="Calibri"/>
        </w:rPr>
        <w:t xml:space="preserve">kadert in het preventief gezondheidsbeleid en </w:t>
      </w:r>
      <w:r w:rsidRPr="008B4A3E">
        <w:rPr>
          <w:rFonts w:cs="Calibri"/>
        </w:rPr>
        <w:t>wordt geregeld door</w:t>
      </w:r>
      <w:r>
        <w:rPr>
          <w:rFonts w:cs="Calibri"/>
        </w:rPr>
        <w:t xml:space="preserve"> </w:t>
      </w:r>
      <w:hyperlink r:id="rId14" w:history="1">
        <w:r w:rsidRPr="00412D34">
          <w:rPr>
            <w:rStyle w:val="Hyperlink"/>
            <w:rFonts w:cs="Calibri"/>
          </w:rPr>
          <w:t>het decreet van 21 november 2003 betreffende het preventieve gezondheidsbeleid</w:t>
        </w:r>
      </w:hyperlink>
      <w:r>
        <w:rPr>
          <w:rFonts w:cs="Calibri"/>
        </w:rPr>
        <w:t xml:space="preserve"> </w:t>
      </w:r>
      <w:r w:rsidR="00751246">
        <w:rPr>
          <w:rFonts w:cs="Calibri"/>
        </w:rPr>
        <w:t xml:space="preserve">(preventiedecreet) </w:t>
      </w:r>
      <w:r>
        <w:rPr>
          <w:rFonts w:cs="Calibri"/>
        </w:rPr>
        <w:t xml:space="preserve">en </w:t>
      </w:r>
      <w:hyperlink r:id="rId15" w:history="1">
        <w:r w:rsidRPr="00412D34">
          <w:rPr>
            <w:rStyle w:val="Hyperlink"/>
            <w:rFonts w:cs="Calibri"/>
          </w:rPr>
          <w:t>het besluit van de Vlaamse Regering van 5 juni 2009 betreffende de subsidiëring en erkenning van partnerorganisaties en organisaties met terreinwerking via een beheersovereenkomst</w:t>
        </w:r>
      </w:hyperlink>
      <w:r w:rsidRPr="008B4A3E">
        <w:rPr>
          <w:rFonts w:cs="Calibri"/>
        </w:rPr>
        <w:t>.</w:t>
      </w:r>
    </w:p>
    <w:p w14:paraId="09147455" w14:textId="77777777" w:rsidR="007A7D8B" w:rsidRDefault="007A7D8B" w:rsidP="00590FE4">
      <w:pPr>
        <w:jc w:val="both"/>
        <w:rPr>
          <w:rFonts w:cstheme="minorBidi"/>
        </w:rPr>
      </w:pPr>
    </w:p>
    <w:p w14:paraId="676D2BA6" w14:textId="77777777" w:rsidR="0070342D" w:rsidRPr="003516C3" w:rsidRDefault="0070342D" w:rsidP="0070342D">
      <w:pPr>
        <w:jc w:val="both"/>
        <w:rPr>
          <w:rFonts w:cs="Calibri"/>
        </w:rPr>
      </w:pPr>
      <w:r>
        <w:rPr>
          <w:rFonts w:cs="Calibri"/>
        </w:rPr>
        <w:t>H</w:t>
      </w:r>
      <w:r w:rsidRPr="003516C3">
        <w:rPr>
          <w:rFonts w:cs="Calibri"/>
        </w:rPr>
        <w:t xml:space="preserve">et </w:t>
      </w:r>
      <w:r>
        <w:rPr>
          <w:rFonts w:cs="Calibri"/>
        </w:rPr>
        <w:t>p</w:t>
      </w:r>
      <w:r w:rsidRPr="003516C3">
        <w:rPr>
          <w:rFonts w:cs="Calibri"/>
        </w:rPr>
        <w:t xml:space="preserve">reventief </w:t>
      </w:r>
      <w:r>
        <w:rPr>
          <w:rFonts w:cs="Calibri"/>
        </w:rPr>
        <w:t>g</w:t>
      </w:r>
      <w:r w:rsidRPr="003516C3">
        <w:rPr>
          <w:rFonts w:cs="Calibri"/>
        </w:rPr>
        <w:t xml:space="preserve">ezondheidsbeleid streeft naar gezondheidswinst op bevolkingsniveau – </w:t>
      </w:r>
      <w:r>
        <w:rPr>
          <w:rFonts w:cs="Calibri"/>
        </w:rPr>
        <w:t>l</w:t>
      </w:r>
      <w:r w:rsidRPr="003516C3">
        <w:rPr>
          <w:rFonts w:cs="Calibri"/>
        </w:rPr>
        <w:t xml:space="preserve">anger én </w:t>
      </w:r>
      <w:r>
        <w:rPr>
          <w:rFonts w:cs="Calibri"/>
        </w:rPr>
        <w:t>g</w:t>
      </w:r>
      <w:r w:rsidRPr="003516C3">
        <w:rPr>
          <w:rFonts w:cs="Calibri"/>
        </w:rPr>
        <w:t xml:space="preserve">ezonder Leven. Hierbij wordt vertrokken van </w:t>
      </w:r>
      <w:r>
        <w:rPr>
          <w:rFonts w:cs="Calibri"/>
        </w:rPr>
        <w:t>volgende</w:t>
      </w:r>
      <w:r w:rsidRPr="003516C3">
        <w:rPr>
          <w:rFonts w:cs="Calibri"/>
        </w:rPr>
        <w:t xml:space="preserve"> principes:</w:t>
      </w:r>
      <w:r>
        <w:rPr>
          <w:rFonts w:cs="Calibri"/>
        </w:rPr>
        <w:t xml:space="preserve"> centrale gezondheidsdoelstellingen of beleidsplannen</w:t>
      </w:r>
      <w:r w:rsidRPr="003516C3">
        <w:rPr>
          <w:rFonts w:cs="Calibri"/>
        </w:rPr>
        <w:t xml:space="preserve">, een </w:t>
      </w:r>
      <w:proofErr w:type="spellStart"/>
      <w:r w:rsidRPr="003516C3">
        <w:rPr>
          <w:rFonts w:cs="Calibri"/>
        </w:rPr>
        <w:t>evidence</w:t>
      </w:r>
      <w:proofErr w:type="spellEnd"/>
      <w:r w:rsidRPr="003516C3">
        <w:rPr>
          <w:rFonts w:cs="Calibri"/>
        </w:rPr>
        <w:t xml:space="preserve"> </w:t>
      </w:r>
      <w:proofErr w:type="spellStart"/>
      <w:r w:rsidRPr="003516C3">
        <w:rPr>
          <w:rFonts w:cs="Calibri"/>
        </w:rPr>
        <w:t>based</w:t>
      </w:r>
      <w:proofErr w:type="spellEnd"/>
      <w:r w:rsidRPr="003516C3">
        <w:rPr>
          <w:rFonts w:cs="Calibri"/>
        </w:rPr>
        <w:t xml:space="preserve"> aanpak, </w:t>
      </w:r>
      <w:proofErr w:type="spellStart"/>
      <w:r w:rsidRPr="003516C3">
        <w:rPr>
          <w:rFonts w:cs="Calibri"/>
        </w:rPr>
        <w:t>datagedreven</w:t>
      </w:r>
      <w:proofErr w:type="spellEnd"/>
      <w:r w:rsidRPr="003516C3">
        <w:rPr>
          <w:rFonts w:cs="Calibri"/>
        </w:rPr>
        <w:t xml:space="preserve"> inzichten vanuit een noden gestuurd aanbod, proportioneel universalisme, </w:t>
      </w:r>
      <w:r>
        <w:rPr>
          <w:rFonts w:cs="Calibri"/>
        </w:rPr>
        <w:t>duurzaam beleid gebaseerd op een mix van strategieën</w:t>
      </w:r>
      <w:r w:rsidRPr="003516C3">
        <w:rPr>
          <w:rFonts w:cs="Calibri"/>
        </w:rPr>
        <w:t xml:space="preserve">, Health in </w:t>
      </w:r>
      <w:proofErr w:type="spellStart"/>
      <w:r w:rsidRPr="003516C3">
        <w:rPr>
          <w:rFonts w:cs="Calibri"/>
        </w:rPr>
        <w:t>all</w:t>
      </w:r>
      <w:proofErr w:type="spellEnd"/>
      <w:r w:rsidRPr="003516C3">
        <w:rPr>
          <w:rFonts w:cs="Calibri"/>
        </w:rPr>
        <w:t xml:space="preserve"> </w:t>
      </w:r>
      <w:proofErr w:type="spellStart"/>
      <w:r w:rsidRPr="003516C3">
        <w:rPr>
          <w:rFonts w:cs="Calibri"/>
        </w:rPr>
        <w:t>Policies</w:t>
      </w:r>
      <w:proofErr w:type="spellEnd"/>
      <w:r w:rsidRPr="003516C3">
        <w:rPr>
          <w:rFonts w:cs="Calibri"/>
        </w:rPr>
        <w:t>,</w:t>
      </w:r>
      <w:r>
        <w:rPr>
          <w:rFonts w:cs="Calibri"/>
        </w:rPr>
        <w:t>…</w:t>
      </w:r>
      <w:r w:rsidRPr="003516C3">
        <w:rPr>
          <w:rFonts w:cs="Calibri"/>
        </w:rPr>
        <w:t xml:space="preserve">. Impact is </w:t>
      </w:r>
      <w:r>
        <w:rPr>
          <w:rFonts w:cs="Calibri"/>
        </w:rPr>
        <w:t>het</w:t>
      </w:r>
      <w:r w:rsidRPr="003516C3">
        <w:rPr>
          <w:rFonts w:cs="Calibri"/>
        </w:rPr>
        <w:t xml:space="preserve"> doel vanuit </w:t>
      </w:r>
      <w:r>
        <w:rPr>
          <w:rFonts w:cs="Calibri"/>
        </w:rPr>
        <w:t>een public health-</w:t>
      </w:r>
      <w:r w:rsidRPr="003516C3">
        <w:rPr>
          <w:rFonts w:cs="Calibri"/>
        </w:rPr>
        <w:t>benadering</w:t>
      </w:r>
      <w:r>
        <w:rPr>
          <w:rFonts w:cs="Calibri"/>
        </w:rPr>
        <w:t xml:space="preserve"> en g</w:t>
      </w:r>
      <w:r w:rsidRPr="003516C3">
        <w:rPr>
          <w:rFonts w:cs="Calibri"/>
        </w:rPr>
        <w:t xml:space="preserve">eïntegreerde </w:t>
      </w:r>
      <w:r>
        <w:rPr>
          <w:rFonts w:cs="Calibri"/>
        </w:rPr>
        <w:t>en inclusieve preventie</w:t>
      </w:r>
      <w:r w:rsidRPr="003516C3">
        <w:rPr>
          <w:rFonts w:cs="Calibri"/>
        </w:rPr>
        <w:t>. </w:t>
      </w:r>
    </w:p>
    <w:p w14:paraId="35D3F3D3" w14:textId="77777777" w:rsidR="00FD415A" w:rsidRDefault="00FD415A" w:rsidP="00590FE4">
      <w:pPr>
        <w:jc w:val="both"/>
        <w:rPr>
          <w:rFonts w:cstheme="minorBidi"/>
        </w:rPr>
      </w:pPr>
    </w:p>
    <w:p w14:paraId="5B976360" w14:textId="77777777" w:rsidR="00B62AE3" w:rsidRDefault="007A7D8B" w:rsidP="0097669C">
      <w:pPr>
        <w:jc w:val="both"/>
      </w:pPr>
      <w:r>
        <w:rPr>
          <w:rFonts w:cstheme="minorBidi"/>
        </w:rPr>
        <w:t>De Vlaamse minister</w:t>
      </w:r>
      <w:r w:rsidR="000F5F05">
        <w:rPr>
          <w:rFonts w:cstheme="minorBidi"/>
        </w:rPr>
        <w:t xml:space="preserve"> van Welzijn en Armoedebestrijding</w:t>
      </w:r>
      <w:r w:rsidR="00F11226">
        <w:rPr>
          <w:rFonts w:cstheme="minorBidi"/>
        </w:rPr>
        <w:t xml:space="preserve">, Cultuur en Gelijke </w:t>
      </w:r>
      <w:r w:rsidR="008E7AC7">
        <w:rPr>
          <w:rFonts w:cstheme="minorBidi"/>
        </w:rPr>
        <w:t>Kansen</w:t>
      </w:r>
      <w:r w:rsidDel="00A90A7D">
        <w:rPr>
          <w:rFonts w:cstheme="minorBidi"/>
        </w:rPr>
        <w:t xml:space="preserve"> </w:t>
      </w:r>
      <w:r w:rsidR="00F03357" w:rsidRPr="00F03357">
        <w:rPr>
          <w:lang w:val="nl-NL"/>
        </w:rPr>
        <w:t xml:space="preserve"> </w:t>
      </w:r>
      <w:r w:rsidR="00F03357">
        <w:rPr>
          <w:lang w:val="nl-NL"/>
        </w:rPr>
        <w:t xml:space="preserve">maakt bij deze bekend dat zij namens de Vlaamse Regering in het kader van het preventieve gezondheidsbeleid wil overgaan tot het sluiten van een beheersovereenkomst met een organisatie met terreinwerking </w:t>
      </w:r>
      <w:r w:rsidR="00A851C5" w:rsidRPr="006E6D7E">
        <w:t>voor</w:t>
      </w:r>
      <w:r w:rsidR="008E32BD">
        <w:t xml:space="preserve"> het beleidsthema</w:t>
      </w:r>
      <w:r w:rsidR="00B21E14">
        <w:t xml:space="preserve"> </w:t>
      </w:r>
      <w:r w:rsidR="00EE179D">
        <w:t>‘</w:t>
      </w:r>
      <w:r w:rsidR="00BE6670">
        <w:t>uitvoer</w:t>
      </w:r>
      <w:r w:rsidR="00697761">
        <w:t>ing</w:t>
      </w:r>
      <w:r w:rsidR="00BE6670">
        <w:t xml:space="preserve"> van de bevolkingsonderzoeken naar </w:t>
      </w:r>
      <w:r w:rsidR="00EE179D">
        <w:t>borstkanker, baarmoederhalska</w:t>
      </w:r>
      <w:r w:rsidR="008E32BD">
        <w:t>n</w:t>
      </w:r>
      <w:r w:rsidR="00EE179D">
        <w:t xml:space="preserve">ker en </w:t>
      </w:r>
      <w:proofErr w:type="spellStart"/>
      <w:r w:rsidR="00EE179D">
        <w:t>dikkedarmkanke</w:t>
      </w:r>
      <w:r w:rsidR="008E32BD">
        <w:t>r</w:t>
      </w:r>
      <w:proofErr w:type="spellEnd"/>
      <w:r w:rsidR="00EE179D">
        <w:t>’</w:t>
      </w:r>
      <w:r w:rsidR="00435E33">
        <w:t>.</w:t>
      </w:r>
      <w:r w:rsidR="0097669C">
        <w:t xml:space="preserve"> </w:t>
      </w:r>
    </w:p>
    <w:p w14:paraId="1855D3A0" w14:textId="5A71D223" w:rsidR="00231A85" w:rsidRDefault="0097669C" w:rsidP="0097669C">
      <w:pPr>
        <w:jc w:val="both"/>
      </w:pPr>
      <w:r w:rsidRPr="00D049F5">
        <w:t>Het sluiten van een beheersovereenkomst leidt automatisch tot een erkenning voor de duur van de beheersovereenkomst, voor zover de Vlaamse overheid bevoegd is de organisatie in kwestie te erkennen.</w:t>
      </w:r>
    </w:p>
    <w:p w14:paraId="2D97AC89" w14:textId="77777777" w:rsidR="006D0433" w:rsidRDefault="006D0433" w:rsidP="0097669C">
      <w:pPr>
        <w:jc w:val="both"/>
      </w:pPr>
    </w:p>
    <w:p w14:paraId="3EEDD00B" w14:textId="0A9F5A97" w:rsidR="00231A85" w:rsidRPr="00C50F5C" w:rsidRDefault="006D0433" w:rsidP="00231A85">
      <w:pPr>
        <w:jc w:val="both"/>
        <w:rPr>
          <w:rFonts w:cs="Calibri"/>
          <w:i/>
        </w:rPr>
      </w:pPr>
      <w:r>
        <w:t>De</w:t>
      </w:r>
      <w:r w:rsidR="00B62AE3">
        <w:t xml:space="preserve">ze oproep </w:t>
      </w:r>
      <w:r w:rsidR="001A57E4">
        <w:t>en de</w:t>
      </w:r>
      <w:r>
        <w:t xml:space="preserve"> </w:t>
      </w:r>
      <w:r w:rsidR="00147486">
        <w:t xml:space="preserve">beoogde </w:t>
      </w:r>
      <w:r>
        <w:t xml:space="preserve">beheersovereenkomst </w:t>
      </w:r>
      <w:r w:rsidR="00231A85" w:rsidRPr="7FB6216D">
        <w:rPr>
          <w:rFonts w:cs="Calibri"/>
        </w:rPr>
        <w:t xml:space="preserve">kadert in het realiseren van </w:t>
      </w:r>
      <w:hyperlink r:id="rId16">
        <w:r w:rsidR="00231A85" w:rsidRPr="00BD2600">
          <w:rPr>
            <w:rStyle w:val="Hyperlink"/>
            <w:rFonts w:cs="Calibri"/>
          </w:rPr>
          <w:t>de gezondheidsdoelstelling ‘Bevolkingsonderzoeken naar kanker</w:t>
        </w:r>
      </w:hyperlink>
      <w:r w:rsidR="00231A85" w:rsidRPr="00BD2600">
        <w:rPr>
          <w:rFonts w:cs="Calibri"/>
        </w:rPr>
        <w:t>’</w:t>
      </w:r>
      <w:r w:rsidR="00147486">
        <w:rPr>
          <w:rFonts w:cs="Calibri"/>
        </w:rPr>
        <w:t xml:space="preserve"> en </w:t>
      </w:r>
      <w:r w:rsidR="00147486">
        <w:t xml:space="preserve">het tijdig opsporen van baarmoederhals, borst- en </w:t>
      </w:r>
      <w:proofErr w:type="spellStart"/>
      <w:r w:rsidR="00147486">
        <w:t>dikkedarmkanker</w:t>
      </w:r>
      <w:proofErr w:type="spellEnd"/>
      <w:r w:rsidR="00147486">
        <w:t>.</w:t>
      </w:r>
    </w:p>
    <w:p w14:paraId="71F4F793" w14:textId="5D38605C" w:rsidR="00007111" w:rsidRPr="00072FDB" w:rsidRDefault="00007111" w:rsidP="00007111">
      <w:pPr>
        <w:jc w:val="both"/>
      </w:pPr>
      <w:r w:rsidRPr="00BB5616">
        <w:t>Voor de uitvoering van de beheersovereenkomst worden volgende doelgroepen onderscheiden: </w:t>
      </w:r>
      <w:r w:rsidRPr="00072FDB">
        <w:t> </w:t>
      </w:r>
    </w:p>
    <w:p w14:paraId="55522BEC" w14:textId="27A7395B" w:rsidR="008E0AC9" w:rsidRPr="00BB5616" w:rsidRDefault="006D7784" w:rsidP="00BB5616">
      <w:pPr>
        <w:pStyle w:val="Lijstalinea"/>
        <w:numPr>
          <w:ilvl w:val="0"/>
          <w:numId w:val="45"/>
        </w:numPr>
        <w:jc w:val="both"/>
      </w:pPr>
      <w:r>
        <w:t>b</w:t>
      </w:r>
      <w:r w:rsidR="008E0AC9" w:rsidRPr="00BB5616">
        <w:t xml:space="preserve">urgers </w:t>
      </w:r>
      <w:r w:rsidR="008E0AC9">
        <w:t xml:space="preserve">die </w:t>
      </w:r>
      <w:r w:rsidR="00C808C4">
        <w:t>behoren tot</w:t>
      </w:r>
      <w:r w:rsidR="00F04B6E">
        <w:t xml:space="preserve"> de doelgroepe</w:t>
      </w:r>
      <w:r w:rsidR="00C620AE">
        <w:t xml:space="preserve">n voor de bevolkingsonderzoeken </w:t>
      </w:r>
      <w:r w:rsidR="005142A0">
        <w:t>naar kanker</w:t>
      </w:r>
      <w:r>
        <w:t>;</w:t>
      </w:r>
    </w:p>
    <w:p w14:paraId="4350C046" w14:textId="7D557BBA" w:rsidR="00007111" w:rsidRPr="00072FDB" w:rsidRDefault="006D7784" w:rsidP="008E0AC9">
      <w:pPr>
        <w:numPr>
          <w:ilvl w:val="0"/>
          <w:numId w:val="45"/>
        </w:numPr>
        <w:jc w:val="both"/>
      </w:pPr>
      <w:r>
        <w:t>r</w:t>
      </w:r>
      <w:r w:rsidR="00C84872">
        <w:t>elevante z</w:t>
      </w:r>
      <w:r w:rsidR="008E0AC9" w:rsidRPr="00BB5616">
        <w:t>orgve</w:t>
      </w:r>
      <w:r w:rsidR="00C84872">
        <w:t>rleners</w:t>
      </w:r>
      <w:r w:rsidR="00DA39EB">
        <w:t xml:space="preserve"> en intermediairs</w:t>
      </w:r>
      <w:r>
        <w:t>;</w:t>
      </w:r>
    </w:p>
    <w:p w14:paraId="0BED1553" w14:textId="60C932F1" w:rsidR="00007111" w:rsidRPr="00072FDB" w:rsidRDefault="006D7784" w:rsidP="008E0AC9">
      <w:pPr>
        <w:numPr>
          <w:ilvl w:val="0"/>
          <w:numId w:val="46"/>
        </w:numPr>
        <w:jc w:val="both"/>
      </w:pPr>
      <w:r>
        <w:t>d</w:t>
      </w:r>
      <w:r w:rsidR="00007111" w:rsidRPr="00BB5616">
        <w:t>e Vlaamse overheid</w:t>
      </w:r>
      <w:r>
        <w:t>;</w:t>
      </w:r>
    </w:p>
    <w:p w14:paraId="2157C71A" w14:textId="17634024" w:rsidR="00007111" w:rsidRPr="00072FDB" w:rsidRDefault="006D7784" w:rsidP="008E0AC9">
      <w:pPr>
        <w:numPr>
          <w:ilvl w:val="0"/>
          <w:numId w:val="47"/>
        </w:numPr>
        <w:jc w:val="both"/>
      </w:pPr>
      <w:r>
        <w:t>r</w:t>
      </w:r>
      <w:r w:rsidR="00007111" w:rsidRPr="00BB5616">
        <w:t>elevante partnerorganisaties</w:t>
      </w:r>
      <w:r w:rsidR="00DA39EB">
        <w:t>,</w:t>
      </w:r>
      <w:r w:rsidR="00007111" w:rsidRPr="00BB5616">
        <w:t xml:space="preserve"> organisaties met terreinwerking en Gezondheidsmakers</w:t>
      </w:r>
      <w:r>
        <w:t>.</w:t>
      </w:r>
    </w:p>
    <w:p w14:paraId="58E9FF93" w14:textId="5A523207" w:rsidR="00A2513C" w:rsidRPr="00E13F80" w:rsidRDefault="00A2513C" w:rsidP="00A2513C">
      <w:pPr>
        <w:spacing w:line="240" w:lineRule="auto"/>
        <w:jc w:val="both"/>
        <w:rPr>
          <w:rFonts w:cs="Calibri"/>
        </w:rPr>
      </w:pPr>
      <w:r>
        <w:rPr>
          <w:rFonts w:cs="Calibri"/>
        </w:rPr>
        <w:t>De overige minimale elementen</w:t>
      </w:r>
      <w:r w:rsidR="00514629">
        <w:rPr>
          <w:rFonts w:cs="Calibri"/>
        </w:rPr>
        <w:t xml:space="preserve"> </w:t>
      </w:r>
      <w:r w:rsidR="00514629">
        <w:t xml:space="preserve">en </w:t>
      </w:r>
      <w:r w:rsidR="00514629">
        <w:rPr>
          <w:rFonts w:cs="Calibri"/>
        </w:rPr>
        <w:t>i</w:t>
      </w:r>
      <w:r w:rsidR="00514629" w:rsidRPr="00E13F80">
        <w:rPr>
          <w:rFonts w:cs="Calibri"/>
        </w:rPr>
        <w:t xml:space="preserve">nhoudelijke krijtlijnen </w:t>
      </w:r>
      <w:r w:rsidR="00B6788A">
        <w:rPr>
          <w:rFonts w:cs="Calibri"/>
        </w:rPr>
        <w:t xml:space="preserve">die van </w:t>
      </w:r>
      <w:r w:rsidR="00514629">
        <w:rPr>
          <w:rFonts w:cs="Calibri"/>
        </w:rPr>
        <w:t xml:space="preserve">voor </w:t>
      </w:r>
      <w:r w:rsidR="00E0569C">
        <w:rPr>
          <w:rFonts w:cs="Calibri"/>
        </w:rPr>
        <w:t>deze oproep van toepassing zijn</w:t>
      </w:r>
      <w:r w:rsidR="00D83145">
        <w:rPr>
          <w:rFonts w:cs="Calibri"/>
        </w:rPr>
        <w:t xml:space="preserve"> en geconcretiseerd moeten worde</w:t>
      </w:r>
      <w:r w:rsidR="003E06DC">
        <w:rPr>
          <w:rFonts w:cs="Calibri"/>
        </w:rPr>
        <w:t xml:space="preserve">n in een voorstel van </w:t>
      </w:r>
      <w:r w:rsidR="003E06DC" w:rsidRPr="00251D74">
        <w:rPr>
          <w:rFonts w:cs="Calibri"/>
        </w:rPr>
        <w:t>beleidsplan</w:t>
      </w:r>
      <w:r w:rsidR="0017133F" w:rsidRPr="00251D74">
        <w:rPr>
          <w:rFonts w:cs="Calibri"/>
        </w:rPr>
        <w:t xml:space="preserve"> (zie punt</w:t>
      </w:r>
      <w:r w:rsidR="00251D74" w:rsidRPr="00251D74">
        <w:rPr>
          <w:rFonts w:cs="Calibri"/>
        </w:rPr>
        <w:t xml:space="preserve"> 4.1</w:t>
      </w:r>
      <w:r w:rsidR="0017133F" w:rsidRPr="00251D74">
        <w:rPr>
          <w:rFonts w:cs="Calibri"/>
        </w:rPr>
        <w:t>)</w:t>
      </w:r>
      <w:r w:rsidR="00E0569C" w:rsidRPr="00251D74">
        <w:rPr>
          <w:rFonts w:cs="Calibri"/>
        </w:rPr>
        <w:t>,</w:t>
      </w:r>
      <w:r w:rsidR="00514629" w:rsidRPr="00251D74">
        <w:rPr>
          <w:rFonts w:cs="Calibri"/>
        </w:rPr>
        <w:t xml:space="preserve"> zijn</w:t>
      </w:r>
      <w:r w:rsidR="00514629">
        <w:rPr>
          <w:rFonts w:cs="Calibri"/>
        </w:rPr>
        <w:t xml:space="preserve"> opgenomen </w:t>
      </w:r>
      <w:r w:rsidR="00514629" w:rsidRPr="00E13F80">
        <w:rPr>
          <w:rFonts w:cs="Calibri"/>
        </w:rPr>
        <w:t xml:space="preserve">in </w:t>
      </w:r>
      <w:proofErr w:type="spellStart"/>
      <w:r w:rsidR="00887576">
        <w:rPr>
          <w:rFonts w:cs="Calibri"/>
        </w:rPr>
        <w:t>oproep_</w:t>
      </w:r>
      <w:r w:rsidR="00A00FBE">
        <w:rPr>
          <w:rFonts w:cs="Calibri"/>
        </w:rPr>
        <w:t>sjabloon</w:t>
      </w:r>
      <w:r w:rsidR="009E7345">
        <w:rPr>
          <w:rFonts w:cs="Calibri"/>
        </w:rPr>
        <w:t>_jaarplan_BVO_kanker</w:t>
      </w:r>
      <w:proofErr w:type="spellEnd"/>
      <w:r w:rsidR="00514629">
        <w:rPr>
          <w:rFonts w:cs="Calibri"/>
        </w:rPr>
        <w:t>, d</w:t>
      </w:r>
      <w:r w:rsidR="00887576">
        <w:rPr>
          <w:rFonts w:cs="Calibri"/>
        </w:rPr>
        <w:t>at</w:t>
      </w:r>
      <w:r w:rsidR="00514629">
        <w:rPr>
          <w:rFonts w:cs="Calibri"/>
        </w:rPr>
        <w:t xml:space="preserve"> integraal deel uitmaakt van de oproep.</w:t>
      </w:r>
      <w:r w:rsidR="00D8171D">
        <w:rPr>
          <w:rFonts w:cs="Calibri"/>
        </w:rPr>
        <w:t xml:space="preserve"> </w:t>
      </w:r>
      <w:r w:rsidR="00DB570A">
        <w:rPr>
          <w:rFonts w:cs="Calibri"/>
        </w:rPr>
        <w:t>Als</w:t>
      </w:r>
      <w:r>
        <w:rPr>
          <w:rFonts w:cs="Calibri"/>
        </w:rPr>
        <w:t xml:space="preserve"> er een beheersovereenkomst wordt gesloten, zal het beleidsplan integraal deel uitmaken van de beheersovereenkomst. </w:t>
      </w:r>
    </w:p>
    <w:p w14:paraId="0B44A9AA" w14:textId="77777777" w:rsidR="00435E33" w:rsidRPr="003A177D" w:rsidRDefault="00435E33" w:rsidP="00BE6670">
      <w:pPr>
        <w:jc w:val="both"/>
        <w:rPr>
          <w:rFonts w:cstheme="minorBidi"/>
        </w:rPr>
      </w:pPr>
    </w:p>
    <w:p w14:paraId="05990F26" w14:textId="6AA87B50" w:rsidR="0051542A" w:rsidRPr="008851BE" w:rsidRDefault="00FC3102" w:rsidP="0051542A">
      <w:pPr>
        <w:jc w:val="both"/>
        <w:rPr>
          <w:rFonts w:cs="Calibri"/>
        </w:rPr>
      </w:pPr>
      <w:r w:rsidRPr="74DB72B1">
        <w:rPr>
          <w:rFonts w:cs="Calibri"/>
        </w:rPr>
        <w:t xml:space="preserve">De </w:t>
      </w:r>
      <w:r w:rsidR="0003643E">
        <w:rPr>
          <w:rFonts w:cs="Calibri"/>
        </w:rPr>
        <w:t xml:space="preserve">geplande </w:t>
      </w:r>
      <w:r w:rsidRPr="74DB72B1">
        <w:rPr>
          <w:rFonts w:cs="Calibri"/>
        </w:rPr>
        <w:t xml:space="preserve">startdatum van de </w:t>
      </w:r>
      <w:r w:rsidRPr="00103884">
        <w:rPr>
          <w:rFonts w:cs="Calibri"/>
        </w:rPr>
        <w:t>beheersovereenkomst</w:t>
      </w:r>
      <w:r w:rsidR="009A75AB" w:rsidRPr="00103884">
        <w:rPr>
          <w:rFonts w:cs="Calibri"/>
        </w:rPr>
        <w:t>(</w:t>
      </w:r>
      <w:r w:rsidR="00950338" w:rsidRPr="00103884">
        <w:rPr>
          <w:rFonts w:cs="Calibri"/>
        </w:rPr>
        <w:t>en</w:t>
      </w:r>
      <w:r w:rsidR="009A75AB" w:rsidRPr="00103884">
        <w:rPr>
          <w:rFonts w:cs="Calibri"/>
        </w:rPr>
        <w:t>)</w:t>
      </w:r>
      <w:r w:rsidR="00950338" w:rsidRPr="00103884">
        <w:rPr>
          <w:rFonts w:cs="Calibri"/>
        </w:rPr>
        <w:t xml:space="preserve"> </w:t>
      </w:r>
      <w:r w:rsidRPr="00103884">
        <w:rPr>
          <w:rFonts w:cs="Calibri"/>
        </w:rPr>
        <w:t xml:space="preserve">is </w:t>
      </w:r>
      <w:r w:rsidR="00F8038F" w:rsidRPr="00103884">
        <w:rPr>
          <w:rFonts w:cs="Calibri"/>
        </w:rPr>
        <w:t>1 januari 202</w:t>
      </w:r>
      <w:r w:rsidR="006F63FA" w:rsidRPr="00103884">
        <w:rPr>
          <w:rFonts w:cs="Calibri"/>
        </w:rPr>
        <w:t>7</w:t>
      </w:r>
      <w:r w:rsidRPr="00103884">
        <w:rPr>
          <w:rFonts w:cs="Calibri"/>
        </w:rPr>
        <w:t>. De einddatum van de beheersovereenkomst</w:t>
      </w:r>
      <w:r w:rsidR="009A75AB" w:rsidRPr="00103884">
        <w:rPr>
          <w:rFonts w:cs="Calibri"/>
        </w:rPr>
        <w:t>(en)</w:t>
      </w:r>
      <w:r w:rsidRPr="00103884">
        <w:rPr>
          <w:rFonts w:cs="Calibri"/>
        </w:rPr>
        <w:t xml:space="preserve"> is </w:t>
      </w:r>
      <w:r w:rsidR="00F8038F" w:rsidRPr="00103884">
        <w:rPr>
          <w:rFonts w:cs="Calibri"/>
        </w:rPr>
        <w:t>31</w:t>
      </w:r>
      <w:r w:rsidR="00763414" w:rsidRPr="00103884">
        <w:rPr>
          <w:rFonts w:cs="Calibri"/>
        </w:rPr>
        <w:t xml:space="preserve"> december</w:t>
      </w:r>
      <w:r w:rsidR="0003643E" w:rsidRPr="00103884">
        <w:rPr>
          <w:rFonts w:cs="Calibri"/>
        </w:rPr>
        <w:t xml:space="preserve"> </w:t>
      </w:r>
      <w:r w:rsidR="00F8038F" w:rsidRPr="00103884">
        <w:rPr>
          <w:rFonts w:cs="Calibri"/>
        </w:rPr>
        <w:t>20</w:t>
      </w:r>
      <w:r w:rsidR="00914B10" w:rsidRPr="00103884">
        <w:rPr>
          <w:rFonts w:cs="Calibri"/>
        </w:rPr>
        <w:t>3</w:t>
      </w:r>
      <w:r w:rsidR="00DC6F1D" w:rsidRPr="00103884">
        <w:rPr>
          <w:rFonts w:cs="Calibri"/>
        </w:rPr>
        <w:t>1</w:t>
      </w:r>
      <w:r w:rsidR="009A75AB" w:rsidRPr="00103884">
        <w:rPr>
          <w:rFonts w:cs="Calibri"/>
        </w:rPr>
        <w:t>.</w:t>
      </w:r>
      <w:r w:rsidRPr="00103884">
        <w:rPr>
          <w:rFonts w:cs="Calibri"/>
        </w:rPr>
        <w:t xml:space="preserve"> </w:t>
      </w:r>
      <w:r w:rsidR="00103884" w:rsidRPr="00103884">
        <w:rPr>
          <w:rFonts w:cs="Calibri"/>
        </w:rPr>
        <w:t>Als de beheersovereenkomst niet start op 1 januari 2027 wordt het subsidiebedrag voor het werkingsjaar 2027 in verhouding bepaald.</w:t>
      </w:r>
    </w:p>
    <w:p w14:paraId="7F5FC3B2" w14:textId="5BE6EA90" w:rsidR="00FC3102" w:rsidRDefault="00FC3102" w:rsidP="74DB72B1">
      <w:pPr>
        <w:jc w:val="both"/>
        <w:rPr>
          <w:rFonts w:cstheme="minorBidi"/>
        </w:rPr>
      </w:pPr>
    </w:p>
    <w:p w14:paraId="3B9D1A56" w14:textId="195F7824" w:rsidR="009A6D99" w:rsidRDefault="009A6D99" w:rsidP="009A6D99">
      <w:pPr>
        <w:jc w:val="both"/>
        <w:rPr>
          <w:rFonts w:cs="Calibri"/>
        </w:rPr>
      </w:pPr>
      <w:r>
        <w:rPr>
          <w:rFonts w:cs="Calibri"/>
        </w:rPr>
        <w:t>Het</w:t>
      </w:r>
      <w:r w:rsidRPr="0086250D">
        <w:rPr>
          <w:rFonts w:cs="Calibri"/>
        </w:rPr>
        <w:t xml:space="preserve"> </w:t>
      </w:r>
      <w:r w:rsidRPr="00801E3E">
        <w:rPr>
          <w:rFonts w:cs="Calibri"/>
        </w:rPr>
        <w:t xml:space="preserve">geografisch werkgebied van de </w:t>
      </w:r>
      <w:r>
        <w:rPr>
          <w:rFonts w:cs="Calibri"/>
        </w:rPr>
        <w:t xml:space="preserve">beheersovereenkomst omvat </w:t>
      </w:r>
      <w:r w:rsidRPr="00801E3E">
        <w:rPr>
          <w:rFonts w:cs="Calibri"/>
        </w:rPr>
        <w:t xml:space="preserve">het hele </w:t>
      </w:r>
      <w:r w:rsidR="005E4AFA">
        <w:rPr>
          <w:rFonts w:cs="Calibri"/>
        </w:rPr>
        <w:t>Nederlandse taalgebied</w:t>
      </w:r>
      <w:r w:rsidRPr="00801E3E">
        <w:rPr>
          <w:rFonts w:cs="Calibri"/>
        </w:rPr>
        <w:t>.</w:t>
      </w:r>
      <w:r w:rsidR="006922A4">
        <w:rPr>
          <w:rFonts w:cs="Calibri"/>
        </w:rPr>
        <w:t xml:space="preserve"> </w:t>
      </w:r>
      <w:r w:rsidR="00DC59D7">
        <w:rPr>
          <w:rFonts w:cs="Calibri"/>
        </w:rPr>
        <w:t>In het tweetalig</w:t>
      </w:r>
      <w:r w:rsidR="00EE190B">
        <w:rPr>
          <w:rFonts w:cs="Calibri"/>
        </w:rPr>
        <w:t>e</w:t>
      </w:r>
      <w:r w:rsidR="00DC59D7">
        <w:rPr>
          <w:rFonts w:cs="Calibri"/>
        </w:rPr>
        <w:t xml:space="preserve"> gebied </w:t>
      </w:r>
      <w:r w:rsidR="009C449A">
        <w:rPr>
          <w:rFonts w:cs="Calibri"/>
        </w:rPr>
        <w:t>Brussel</w:t>
      </w:r>
      <w:r w:rsidR="00DC59D7">
        <w:rPr>
          <w:rFonts w:cs="Calibri"/>
        </w:rPr>
        <w:t>-</w:t>
      </w:r>
      <w:r w:rsidR="009C449A">
        <w:rPr>
          <w:rFonts w:cs="Calibri"/>
        </w:rPr>
        <w:t>H</w:t>
      </w:r>
      <w:r w:rsidR="00DC59D7">
        <w:rPr>
          <w:rFonts w:cs="Calibri"/>
        </w:rPr>
        <w:t xml:space="preserve">oofdstad is een organisatie werkzaam die instaat voor </w:t>
      </w:r>
      <w:r w:rsidR="009C449A">
        <w:rPr>
          <w:rFonts w:cs="Calibri"/>
        </w:rPr>
        <w:t>het opsporen van kanker.</w:t>
      </w:r>
    </w:p>
    <w:p w14:paraId="24FD6CE7" w14:textId="77777777" w:rsidR="009A6D99" w:rsidRPr="00E13F80" w:rsidRDefault="009A6D99" w:rsidP="00C527A7">
      <w:pPr>
        <w:spacing w:line="240" w:lineRule="auto"/>
        <w:jc w:val="both"/>
        <w:rPr>
          <w:rFonts w:cs="Calibri"/>
        </w:rPr>
      </w:pPr>
    </w:p>
    <w:p w14:paraId="30B47DBE" w14:textId="77777777" w:rsidR="00EE190B" w:rsidRDefault="00EE190B" w:rsidP="00EE190B">
      <w:pPr>
        <w:jc w:val="both"/>
        <w:rPr>
          <w:rFonts w:cs="Calibri"/>
        </w:rPr>
      </w:pPr>
      <w:r>
        <w:rPr>
          <w:rFonts w:cs="Calibri"/>
        </w:rPr>
        <w:t xml:space="preserve">De beheersovereenkomst zal worden gesubsidieerd door middel van een combinatie van een variabele en een forfaitaire subsidie. </w:t>
      </w:r>
    </w:p>
    <w:p w14:paraId="68E16F82" w14:textId="77777777" w:rsidR="00EE190B" w:rsidRDefault="00EE190B" w:rsidP="00726AE2">
      <w:pPr>
        <w:jc w:val="both"/>
        <w:rPr>
          <w:rFonts w:cs="Calibri"/>
        </w:rPr>
      </w:pPr>
    </w:p>
    <w:p w14:paraId="28E832A5" w14:textId="34718012" w:rsidR="00726AE2" w:rsidRDefault="00726AE2" w:rsidP="00726AE2">
      <w:pPr>
        <w:jc w:val="both"/>
        <w:rPr>
          <w:rFonts w:cs="Calibri"/>
        </w:rPr>
      </w:pPr>
      <w:r w:rsidRPr="12370D3E">
        <w:rPr>
          <w:rFonts w:cs="Calibri"/>
        </w:rPr>
        <w:t xml:space="preserve">De maximale subsidie in kader van deze oproep voor het </w:t>
      </w:r>
      <w:r w:rsidRPr="12370D3E">
        <w:rPr>
          <w:rFonts w:cs="Calibri"/>
          <w:b/>
          <w:bCs/>
        </w:rPr>
        <w:t xml:space="preserve">eerste werkingsjaar bedraagt </w:t>
      </w:r>
      <w:r w:rsidR="00FC0253" w:rsidRPr="12370D3E">
        <w:rPr>
          <w:rFonts w:cs="Calibri"/>
          <w:b/>
          <w:bCs/>
        </w:rPr>
        <w:t>8.50</w:t>
      </w:r>
      <w:r w:rsidR="00641FFC">
        <w:rPr>
          <w:rFonts w:cs="Calibri"/>
          <w:b/>
          <w:bCs/>
        </w:rPr>
        <w:t>5</w:t>
      </w:r>
      <w:r w:rsidR="00FC0253" w:rsidRPr="12370D3E">
        <w:rPr>
          <w:rFonts w:cs="Calibri"/>
          <w:b/>
          <w:bCs/>
        </w:rPr>
        <w:t>.</w:t>
      </w:r>
      <w:r w:rsidR="00641FFC">
        <w:rPr>
          <w:rFonts w:cs="Calibri"/>
          <w:b/>
          <w:bCs/>
        </w:rPr>
        <w:t>000</w:t>
      </w:r>
      <w:r w:rsidRPr="12370D3E">
        <w:rPr>
          <w:rFonts w:cs="Calibri"/>
          <w:b/>
          <w:bCs/>
        </w:rPr>
        <w:t>euro</w:t>
      </w:r>
      <w:r w:rsidRPr="12370D3E">
        <w:rPr>
          <w:rFonts w:cs="Calibri"/>
        </w:rPr>
        <w:t xml:space="preserve">. De maximale subsidie voor de hele looptijd van de beheersovereenkomst bedraagt </w:t>
      </w:r>
      <w:r w:rsidR="003144A2">
        <w:rPr>
          <w:rFonts w:cs="Calibri"/>
        </w:rPr>
        <w:t>4</w:t>
      </w:r>
      <w:r w:rsidR="00FD220E">
        <w:rPr>
          <w:rFonts w:cs="Calibri"/>
        </w:rPr>
        <w:t>2</w:t>
      </w:r>
      <w:r w:rsidR="003144A2">
        <w:rPr>
          <w:rFonts w:cs="Calibri"/>
        </w:rPr>
        <w:t>.</w:t>
      </w:r>
      <w:r w:rsidR="00FD220E">
        <w:rPr>
          <w:rFonts w:cs="Calibri"/>
        </w:rPr>
        <w:t>525</w:t>
      </w:r>
      <w:r w:rsidR="003144A2">
        <w:rPr>
          <w:rFonts w:cs="Calibri"/>
        </w:rPr>
        <w:t>.000 euro</w:t>
      </w:r>
      <w:r w:rsidRPr="12370D3E">
        <w:rPr>
          <w:rFonts w:cs="Calibri"/>
        </w:rPr>
        <w:t xml:space="preserve">. </w:t>
      </w:r>
    </w:p>
    <w:p w14:paraId="6575A429" w14:textId="77777777" w:rsidR="00362FA8" w:rsidRDefault="00362FA8" w:rsidP="00362FA8">
      <w:pPr>
        <w:jc w:val="both"/>
        <w:rPr>
          <w:rFonts w:cs="Calibri"/>
        </w:rPr>
      </w:pPr>
    </w:p>
    <w:p w14:paraId="472099C8" w14:textId="300292B3" w:rsidR="00362FA8" w:rsidRDefault="00362FA8" w:rsidP="00362FA8">
      <w:pPr>
        <w:spacing w:line="240" w:lineRule="auto"/>
        <w:jc w:val="both"/>
        <w:rPr>
          <w:rFonts w:cs="Calibri"/>
        </w:rPr>
      </w:pPr>
      <w:r w:rsidRPr="3550AD03">
        <w:rPr>
          <w:rFonts w:cs="Calibri"/>
        </w:rPr>
        <w:t xml:space="preserve">De maximale forfaitaire subsidie bedraagt </w:t>
      </w:r>
      <w:r w:rsidR="7D252A55" w:rsidRPr="00775612">
        <w:rPr>
          <w:rFonts w:cs="Calibri"/>
          <w:b/>
          <w:bCs/>
        </w:rPr>
        <w:t>5.374.077 euro</w:t>
      </w:r>
      <w:r w:rsidRPr="3550AD03">
        <w:rPr>
          <w:rFonts w:cs="Calibri"/>
        </w:rPr>
        <w:t xml:space="preserve"> voor het eerste werkingsjaar.</w:t>
      </w:r>
      <w:r>
        <w:br/>
      </w:r>
      <w:r w:rsidR="00FE7F0C">
        <w:rPr>
          <w:rFonts w:cs="Calibri"/>
        </w:rPr>
        <w:t>M</w:t>
      </w:r>
      <w:r w:rsidR="00C5257F">
        <w:rPr>
          <w:rFonts w:cs="Calibri"/>
        </w:rPr>
        <w:t xml:space="preserve">inimaal 10% van de </w:t>
      </w:r>
      <w:r w:rsidR="009E0102" w:rsidRPr="3550AD03">
        <w:rPr>
          <w:rFonts w:cs="Calibri"/>
        </w:rPr>
        <w:t>forfaitaire subsidie wordt</w:t>
      </w:r>
      <w:r w:rsidR="00AB01B9" w:rsidRPr="3550AD03">
        <w:rPr>
          <w:rFonts w:cs="Calibri"/>
        </w:rPr>
        <w:t xml:space="preserve"> voorzien voor werkingsmiddelen </w:t>
      </w:r>
      <w:r w:rsidR="00643049" w:rsidRPr="3550AD03">
        <w:rPr>
          <w:rFonts w:cs="Calibri"/>
        </w:rPr>
        <w:t>voor</w:t>
      </w:r>
      <w:r w:rsidR="00F91FA9" w:rsidRPr="3550AD03">
        <w:rPr>
          <w:rFonts w:cs="Calibri"/>
        </w:rPr>
        <w:t xml:space="preserve"> communicatie-initiatieven</w:t>
      </w:r>
      <w:r w:rsidR="00C5257F">
        <w:rPr>
          <w:rFonts w:cs="Calibri"/>
        </w:rPr>
        <w:t xml:space="preserve"> (</w:t>
      </w:r>
      <w:r w:rsidR="00C5257F" w:rsidRPr="3550AD03">
        <w:rPr>
          <w:rFonts w:cs="Calibri"/>
        </w:rPr>
        <w:t>exclusief personeel)</w:t>
      </w:r>
      <w:r w:rsidR="00F91FA9" w:rsidRPr="3550AD03">
        <w:rPr>
          <w:rFonts w:cs="Calibri"/>
        </w:rPr>
        <w:t>. Dit zijn</w:t>
      </w:r>
      <w:r w:rsidR="00643049" w:rsidRPr="3550AD03">
        <w:rPr>
          <w:rFonts w:cs="Calibri"/>
        </w:rPr>
        <w:t xml:space="preserve"> </w:t>
      </w:r>
      <w:r w:rsidR="00D33FB3" w:rsidRPr="3550AD03">
        <w:rPr>
          <w:rFonts w:cs="Calibri"/>
        </w:rPr>
        <w:t xml:space="preserve">uitsluitend </w:t>
      </w:r>
      <w:r w:rsidR="001729AA" w:rsidRPr="3550AD03">
        <w:rPr>
          <w:rFonts w:cs="Calibri"/>
        </w:rPr>
        <w:t xml:space="preserve">acties die </w:t>
      </w:r>
      <w:r w:rsidR="003B4D8D" w:rsidRPr="3550AD03">
        <w:rPr>
          <w:rFonts w:cs="Calibri"/>
        </w:rPr>
        <w:t xml:space="preserve">als doel hebben te informeren en sensibiliseren </w:t>
      </w:r>
      <w:r w:rsidR="007C5682" w:rsidRPr="3550AD03">
        <w:rPr>
          <w:rFonts w:cs="Calibri"/>
        </w:rPr>
        <w:t>tot deelname een de bevolkingso</w:t>
      </w:r>
      <w:r w:rsidR="00633DBB" w:rsidRPr="3550AD03">
        <w:rPr>
          <w:rFonts w:cs="Calibri"/>
        </w:rPr>
        <w:t>nderzoeken naar kanker.</w:t>
      </w:r>
    </w:p>
    <w:p w14:paraId="1C1F24B7" w14:textId="77777777" w:rsidR="00DA7F17" w:rsidRDefault="00DA7F17" w:rsidP="00362FA8">
      <w:pPr>
        <w:spacing w:line="240" w:lineRule="auto"/>
        <w:jc w:val="both"/>
        <w:rPr>
          <w:rFonts w:cs="Calibri"/>
        </w:rPr>
      </w:pPr>
    </w:p>
    <w:p w14:paraId="5C9C81B5" w14:textId="762C527E" w:rsidR="00DA7F17" w:rsidRDefault="44CAD3B7" w:rsidP="00362FA8">
      <w:pPr>
        <w:spacing w:line="240" w:lineRule="auto"/>
        <w:jc w:val="both"/>
        <w:rPr>
          <w:rFonts w:cs="Calibri"/>
        </w:rPr>
      </w:pPr>
      <w:r w:rsidRPr="2D078E07">
        <w:rPr>
          <w:rFonts w:cs="Calibri"/>
        </w:rPr>
        <w:t xml:space="preserve">De variabele subsidie is bedoeld als vergoeding voor </w:t>
      </w:r>
      <w:r w:rsidR="66DCC2D3" w:rsidRPr="2D078E07">
        <w:rPr>
          <w:rFonts w:cs="Calibri"/>
        </w:rPr>
        <w:t xml:space="preserve">de port- en </w:t>
      </w:r>
      <w:r w:rsidR="11350F18" w:rsidRPr="2D078E07">
        <w:rPr>
          <w:rFonts w:cs="Calibri"/>
        </w:rPr>
        <w:t>druk</w:t>
      </w:r>
      <w:r w:rsidR="174DFD88" w:rsidRPr="2D078E07">
        <w:rPr>
          <w:rFonts w:cs="Calibri"/>
        </w:rPr>
        <w:t>ko</w:t>
      </w:r>
      <w:r w:rsidR="66DCC2D3" w:rsidRPr="2D078E07">
        <w:rPr>
          <w:rFonts w:cs="Calibri"/>
        </w:rPr>
        <w:t xml:space="preserve">sten die verbonden zijn aan het versturen van </w:t>
      </w:r>
      <w:r w:rsidR="12A6E6ED" w:rsidRPr="2D078E07">
        <w:rPr>
          <w:rFonts w:cs="Calibri"/>
        </w:rPr>
        <w:t>brieven</w:t>
      </w:r>
      <w:r w:rsidR="19C31E36" w:rsidRPr="2D078E07">
        <w:rPr>
          <w:rFonts w:cs="Calibri"/>
        </w:rPr>
        <w:t xml:space="preserve"> voor uitnodiging, herinnering, resultaat</w:t>
      </w:r>
      <w:r w:rsidR="5150DEFA" w:rsidRPr="2D078E07">
        <w:rPr>
          <w:rFonts w:cs="Calibri"/>
        </w:rPr>
        <w:t xml:space="preserve">, </w:t>
      </w:r>
      <w:r w:rsidR="19C31E36" w:rsidRPr="2D078E07">
        <w:rPr>
          <w:rFonts w:cs="Calibri"/>
        </w:rPr>
        <w:t>follow-up</w:t>
      </w:r>
      <w:r w:rsidR="5150DEFA" w:rsidRPr="2D078E07">
        <w:rPr>
          <w:rFonts w:cs="Calibri"/>
        </w:rPr>
        <w:t xml:space="preserve"> en </w:t>
      </w:r>
      <w:proofErr w:type="spellStart"/>
      <w:r w:rsidR="6251DBD5" w:rsidRPr="2D078E07">
        <w:rPr>
          <w:rFonts w:cs="Calibri"/>
        </w:rPr>
        <w:t>recalls</w:t>
      </w:r>
      <w:proofErr w:type="spellEnd"/>
      <w:r w:rsidR="12A6E6ED" w:rsidRPr="2D078E07">
        <w:rPr>
          <w:rFonts w:cs="Calibri"/>
        </w:rPr>
        <w:t xml:space="preserve"> naar de doelgroep</w:t>
      </w:r>
      <w:r w:rsidR="01556BBA" w:rsidRPr="2D078E07">
        <w:rPr>
          <w:rFonts w:cs="Calibri"/>
        </w:rPr>
        <w:t>,</w:t>
      </w:r>
      <w:r w:rsidR="2B7C5385" w:rsidRPr="2D078E07">
        <w:rPr>
          <w:rFonts w:cs="Calibri"/>
        </w:rPr>
        <w:t xml:space="preserve"> en andere intermedi</w:t>
      </w:r>
      <w:r w:rsidR="69B7DD12" w:rsidRPr="2D078E07">
        <w:rPr>
          <w:rFonts w:cs="Calibri"/>
        </w:rPr>
        <w:t>airs</w:t>
      </w:r>
      <w:r w:rsidR="2B7C5385" w:rsidRPr="2D078E07">
        <w:rPr>
          <w:rFonts w:cs="Calibri"/>
        </w:rPr>
        <w:t xml:space="preserve"> indien nodig</w:t>
      </w:r>
      <w:r w:rsidR="256FF8DB" w:rsidRPr="2D078E07">
        <w:rPr>
          <w:rFonts w:cs="Calibri"/>
        </w:rPr>
        <w:t xml:space="preserve"> en bedraagt </w:t>
      </w:r>
      <w:r w:rsidR="459B3334" w:rsidRPr="00775612">
        <w:rPr>
          <w:rFonts w:cs="Calibri"/>
          <w:b/>
          <w:bCs/>
        </w:rPr>
        <w:t xml:space="preserve">maximaal </w:t>
      </w:r>
      <w:r w:rsidR="5570098E" w:rsidRPr="00775612">
        <w:rPr>
          <w:rFonts w:cs="Calibri"/>
          <w:b/>
          <w:bCs/>
        </w:rPr>
        <w:t xml:space="preserve">3.130.553 </w:t>
      </w:r>
      <w:r w:rsidR="256FF8DB" w:rsidRPr="00775612">
        <w:rPr>
          <w:rFonts w:cs="Calibri"/>
          <w:b/>
          <w:bCs/>
        </w:rPr>
        <w:t>euro</w:t>
      </w:r>
      <w:r w:rsidR="39E99E54" w:rsidRPr="2D078E07">
        <w:rPr>
          <w:rFonts w:cs="Calibri"/>
        </w:rPr>
        <w:t>.</w:t>
      </w:r>
    </w:p>
    <w:p w14:paraId="19922028" w14:textId="77777777" w:rsidR="00020D46" w:rsidRPr="0049678A" w:rsidRDefault="00020D46" w:rsidP="00020D46">
      <w:pPr>
        <w:rPr>
          <w:rFonts w:asciiTheme="minorHAnsi" w:hAnsiTheme="minorHAnsi" w:cstheme="minorHAnsi"/>
        </w:rPr>
      </w:pPr>
    </w:p>
    <w:p w14:paraId="7E6D294E" w14:textId="014B02CB" w:rsidR="00DA7F17" w:rsidRDefault="00DA7F17" w:rsidP="00DA7F17">
      <w:pPr>
        <w:spacing w:line="240" w:lineRule="auto"/>
        <w:jc w:val="both"/>
        <w:rPr>
          <w:rFonts w:cs="Calibri"/>
        </w:rPr>
      </w:pPr>
      <w:r w:rsidRPr="2D078E07">
        <w:rPr>
          <w:rFonts w:cs="Calibri"/>
        </w:rPr>
        <w:t xml:space="preserve">De totale maximale variabele subsidie voor het eerste werkingsjaar wordt vastgelegd op </w:t>
      </w:r>
      <w:r w:rsidR="027F9AF8" w:rsidRPr="0027727A">
        <w:rPr>
          <w:rFonts w:cs="Calibri"/>
          <w:b/>
          <w:bCs/>
        </w:rPr>
        <w:t xml:space="preserve">3.130.553 </w:t>
      </w:r>
      <w:r w:rsidRPr="0027727A">
        <w:rPr>
          <w:rFonts w:cs="Calibri"/>
          <w:b/>
          <w:bCs/>
        </w:rPr>
        <w:t>euro</w:t>
      </w:r>
      <w:r w:rsidRPr="2D078E07">
        <w:rPr>
          <w:rFonts w:cs="Calibri"/>
        </w:rPr>
        <w:t>. De maximale variabele subsidie voor de volgende werkingsjaren wordt jaarlijks vastgelegd</w:t>
      </w:r>
      <w:r w:rsidR="00D82D02" w:rsidRPr="2D078E07">
        <w:rPr>
          <w:rFonts w:cs="Calibri"/>
        </w:rPr>
        <w:t xml:space="preserve"> in een subsidiebesluit </w:t>
      </w:r>
      <w:r w:rsidRPr="2D078E07">
        <w:rPr>
          <w:rFonts w:cs="Calibri"/>
        </w:rPr>
        <w:t xml:space="preserve"> in functie van het bereik in het voorgaande jaar, de verwachte groei aan deelnemers</w:t>
      </w:r>
      <w:r w:rsidR="00244B1C" w:rsidRPr="2D078E07">
        <w:rPr>
          <w:rFonts w:cs="Calibri"/>
        </w:rPr>
        <w:t xml:space="preserve">, actuele eenheidsprijzen </w:t>
      </w:r>
      <w:r w:rsidR="00CA1E8D" w:rsidRPr="2D078E07">
        <w:rPr>
          <w:rFonts w:cs="Calibri"/>
        </w:rPr>
        <w:t xml:space="preserve">voor portkosten, </w:t>
      </w:r>
      <w:r w:rsidR="00CA1E8D" w:rsidRPr="00AE5C88">
        <w:rPr>
          <w:rFonts w:cs="Calibri"/>
        </w:rPr>
        <w:t>enz.</w:t>
      </w:r>
      <w:r w:rsidRPr="2D078E07">
        <w:rPr>
          <w:rFonts w:cs="Calibri"/>
        </w:rPr>
        <w:t xml:space="preserve"> en de beschikbare budgettaire ruimte.</w:t>
      </w:r>
    </w:p>
    <w:p w14:paraId="0D4F7711" w14:textId="3CD687AD" w:rsidR="00DA7F17" w:rsidRDefault="00DA7F17" w:rsidP="00362FA8">
      <w:pPr>
        <w:spacing w:line="240" w:lineRule="auto"/>
        <w:jc w:val="both"/>
        <w:rPr>
          <w:rFonts w:cs="Calibri"/>
        </w:rPr>
      </w:pPr>
    </w:p>
    <w:p w14:paraId="4108B881" w14:textId="77777777" w:rsidR="00E341A8" w:rsidRDefault="00E341A8" w:rsidP="00E341A8">
      <w:pPr>
        <w:jc w:val="both"/>
        <w:rPr>
          <w:rFonts w:cs="Calibri"/>
        </w:rPr>
      </w:pPr>
      <w:r w:rsidRPr="00FC3102">
        <w:rPr>
          <w:rFonts w:cs="Calibri"/>
        </w:rPr>
        <w:t>In het subsidiebedrag zijn de eventuele overheadkosten voor centraal beheer en algemene exploitatie inbegrepen. Dat geldt ook voor de kosten die universiteiten</w:t>
      </w:r>
      <w:r>
        <w:rPr>
          <w:rFonts w:cs="Calibri"/>
        </w:rPr>
        <w:t xml:space="preserve"> gemaakt hebben</w:t>
      </w:r>
      <w:r w:rsidRPr="00FC3102">
        <w:rPr>
          <w:rFonts w:cs="Calibri"/>
        </w:rPr>
        <w:t xml:space="preserve">, vermeld in het besluit van de Vlaamse regering van 14 juli 1993 tot regeling van de vergoeding van de centrale beheerskosten en de algemene exploitatiekosten van de universiteiten, verbonden aan de uitvoering van wetenschappelijke activiteiten die door de Vlaamse Gemeenschap gefinancierd worden. </w:t>
      </w:r>
    </w:p>
    <w:p w14:paraId="234FBBBE" w14:textId="77777777" w:rsidR="00F323C6" w:rsidRDefault="00F323C6" w:rsidP="00F323C6">
      <w:pPr>
        <w:jc w:val="both"/>
        <w:rPr>
          <w:rFonts w:cs="Calibri"/>
        </w:rPr>
      </w:pPr>
      <w:r>
        <w:rPr>
          <w:rFonts w:cs="Calibri"/>
        </w:rPr>
        <w:t>Overheadkosten van universiteiten worden beperkt tot 10%.</w:t>
      </w:r>
      <w:r w:rsidRPr="001E6C68">
        <w:t xml:space="preserve"> </w:t>
      </w:r>
      <w:r>
        <w:t>Voor andere organisaties wordt gestreefd naar 10% overheadkosten op de totale maximale subsidie per perceel.</w:t>
      </w:r>
    </w:p>
    <w:p w14:paraId="77D21A3E" w14:textId="77777777" w:rsidR="005D3CA5" w:rsidRDefault="005D3CA5" w:rsidP="00E341A8">
      <w:pPr>
        <w:jc w:val="both"/>
        <w:rPr>
          <w:rFonts w:cs="Calibri"/>
        </w:rPr>
      </w:pPr>
    </w:p>
    <w:p w14:paraId="069B14DE" w14:textId="77777777" w:rsidR="00E341A8" w:rsidRDefault="00E341A8" w:rsidP="00E341A8">
      <w:r w:rsidRPr="006A76AE">
        <w:t>Overheadkosten</w:t>
      </w:r>
      <w:r w:rsidRPr="002F2DA4">
        <w:t xml:space="preserve"> zijn de indirecte kosten die een organisatie maakt om haar activiteiten uit te voeren, </w:t>
      </w:r>
      <w:r>
        <w:t>en</w:t>
      </w:r>
      <w:r w:rsidRPr="002F2DA4">
        <w:t xml:space="preserve"> die niet direct zijn toe te wijzen aan een specifiek product, dienst of project.</w:t>
      </w:r>
      <w:r w:rsidRPr="00261E08">
        <w:t xml:space="preserve"> </w:t>
      </w:r>
      <w:r>
        <w:t>Ze</w:t>
      </w:r>
      <w:r w:rsidRPr="00D36C48">
        <w:t xml:space="preserve"> </w:t>
      </w:r>
      <w:r>
        <w:t xml:space="preserve">maken </w:t>
      </w:r>
      <w:r w:rsidRPr="00D36C48">
        <w:t>deel</w:t>
      </w:r>
      <w:r>
        <w:t xml:space="preserve"> uit</w:t>
      </w:r>
      <w:r w:rsidRPr="00D36C48">
        <w:t xml:space="preserve"> van de algemene werking van de organisatie</w:t>
      </w:r>
      <w:r>
        <w:t xml:space="preserve">. Het betreft personeels- en werkingskosten die </w:t>
      </w:r>
      <w:r w:rsidRPr="00610A48">
        <w:t xml:space="preserve">geen direct verband </w:t>
      </w:r>
      <w:r>
        <w:t xml:space="preserve">hebben </w:t>
      </w:r>
      <w:r w:rsidRPr="00610A48">
        <w:t xml:space="preserve">met </w:t>
      </w:r>
      <w:r>
        <w:t>de output</w:t>
      </w:r>
      <w:r w:rsidRPr="00610A48">
        <w:t xml:space="preserve"> </w:t>
      </w:r>
      <w:r>
        <w:t>(</w:t>
      </w:r>
      <w:r w:rsidRPr="00610A48">
        <w:t>dienst</w:t>
      </w:r>
      <w:r>
        <w:t>en zoals methodiekontwikkeling, implementatie, expertise-opbouw):</w:t>
      </w:r>
    </w:p>
    <w:p w14:paraId="067C40A0" w14:textId="2AFE77DD" w:rsidR="00E341A8" w:rsidRPr="007635FD" w:rsidRDefault="00E341A8" w:rsidP="001F18CE">
      <w:pPr>
        <w:pStyle w:val="Lijstalinea"/>
        <w:numPr>
          <w:ilvl w:val="0"/>
          <w:numId w:val="30"/>
        </w:numPr>
        <w:spacing w:after="160" w:line="240" w:lineRule="auto"/>
      </w:pPr>
      <w:r w:rsidRPr="007635FD">
        <w:t>HR, Boekhouding, interne administratie, Raad van Bestuur en directie</w:t>
      </w:r>
      <w:r w:rsidR="00951C4B">
        <w:t>;</w:t>
      </w:r>
    </w:p>
    <w:p w14:paraId="67C7E189" w14:textId="4DBAA61B" w:rsidR="00E341A8" w:rsidRPr="007635FD" w:rsidRDefault="00951C4B" w:rsidP="001F18CE">
      <w:pPr>
        <w:pStyle w:val="Lijstalinea"/>
        <w:numPr>
          <w:ilvl w:val="0"/>
          <w:numId w:val="30"/>
        </w:numPr>
        <w:spacing w:after="160" w:line="240" w:lineRule="auto"/>
      </w:pPr>
      <w:r>
        <w:t>A</w:t>
      </w:r>
      <w:r w:rsidR="00E341A8" w:rsidRPr="007635FD">
        <w:t>lgemene communicatie over de organisatie zelf, dus niet over specifieke acties op topics  (personeel en werking), bijvoorbeeld nieuwbrief</w:t>
      </w:r>
      <w:r>
        <w:t>;</w:t>
      </w:r>
    </w:p>
    <w:p w14:paraId="7A24336F" w14:textId="22A2FEFC" w:rsidR="00E341A8" w:rsidRPr="007635FD" w:rsidRDefault="00E341A8" w:rsidP="001F18CE">
      <w:pPr>
        <w:pStyle w:val="Lijstalinea"/>
        <w:numPr>
          <w:ilvl w:val="0"/>
          <w:numId w:val="30"/>
        </w:numPr>
        <w:spacing w:after="160" w:line="240" w:lineRule="auto"/>
      </w:pPr>
      <w:r w:rsidRPr="007635FD">
        <w:t>Huisvesting (huur</w:t>
      </w:r>
      <w:r w:rsidR="002D3F08">
        <w:t>/afschrijving</w:t>
      </w:r>
      <w:r w:rsidRPr="007635FD">
        <w:t xml:space="preserve"> van gebouwen, kantoren en vergaderzalen, onderhoud- en herstellingskosten, schoonmaak) en meubilair</w:t>
      </w:r>
      <w:r w:rsidR="00951C4B">
        <w:t>;</w:t>
      </w:r>
    </w:p>
    <w:p w14:paraId="59D63464" w14:textId="621CCC3B" w:rsidR="00E341A8" w:rsidRPr="007635FD" w:rsidRDefault="00E341A8" w:rsidP="001F18CE">
      <w:pPr>
        <w:pStyle w:val="Lijstalinea"/>
        <w:numPr>
          <w:ilvl w:val="0"/>
          <w:numId w:val="30"/>
        </w:numPr>
        <w:spacing w:after="160" w:line="240" w:lineRule="auto"/>
      </w:pPr>
      <w:r w:rsidRPr="007635FD">
        <w:t>Nutsvoorzieningen: verwarming, verlichting, elektriciteit, water, internet, telefoon</w:t>
      </w:r>
      <w:r w:rsidR="00951C4B">
        <w:t>;</w:t>
      </w:r>
    </w:p>
    <w:p w14:paraId="09A4BEF7" w14:textId="05D3E69A" w:rsidR="00E341A8" w:rsidRPr="007635FD" w:rsidRDefault="00E341A8" w:rsidP="001F18CE">
      <w:pPr>
        <w:pStyle w:val="Lijstalinea"/>
        <w:numPr>
          <w:ilvl w:val="0"/>
          <w:numId w:val="30"/>
        </w:numPr>
        <w:spacing w:after="160" w:line="240" w:lineRule="auto"/>
      </w:pPr>
      <w:r w:rsidRPr="007635FD">
        <w:t>Wettelijke verplichtingen (verzekeringen, EDPBW) en lidgelden</w:t>
      </w:r>
      <w:r w:rsidR="00951C4B">
        <w:t>;</w:t>
      </w:r>
    </w:p>
    <w:p w14:paraId="103ECD05" w14:textId="2D425C64" w:rsidR="00E341A8" w:rsidRPr="007635FD" w:rsidRDefault="00E341A8" w:rsidP="001F18CE">
      <w:pPr>
        <w:pStyle w:val="Lijstalinea"/>
        <w:numPr>
          <w:ilvl w:val="0"/>
          <w:numId w:val="30"/>
        </w:numPr>
        <w:spacing w:after="160" w:line="240" w:lineRule="auto"/>
      </w:pPr>
      <w:r w:rsidRPr="007635FD">
        <w:t xml:space="preserve">Algemene website van de </w:t>
      </w:r>
      <w:r w:rsidR="002D3F08">
        <w:t xml:space="preserve">organisatie </w:t>
      </w:r>
      <w:r w:rsidRPr="007635FD">
        <w:t>en algemene IT</w:t>
      </w:r>
      <w:r w:rsidR="00951C4B">
        <w:t>;</w:t>
      </w:r>
    </w:p>
    <w:p w14:paraId="544BF0A3" w14:textId="65DF35E0" w:rsidR="00E341A8" w:rsidRPr="007635FD" w:rsidRDefault="00E341A8" w:rsidP="001F18CE">
      <w:pPr>
        <w:pStyle w:val="Lijstalinea"/>
        <w:numPr>
          <w:ilvl w:val="0"/>
          <w:numId w:val="30"/>
        </w:numPr>
        <w:spacing w:line="240" w:lineRule="auto"/>
      </w:pPr>
      <w:r w:rsidRPr="007635FD">
        <w:t>kantooruitrusting en -benodigdheden</w:t>
      </w:r>
      <w:r w:rsidR="00951C4B">
        <w:t>.</w:t>
      </w:r>
    </w:p>
    <w:p w14:paraId="69A4ED4D" w14:textId="77777777" w:rsidR="00EE67A5" w:rsidRDefault="00EE67A5" w:rsidP="00D24FB7">
      <w:pPr>
        <w:jc w:val="both"/>
        <w:rPr>
          <w:rFonts w:cs="Calibri"/>
        </w:rPr>
      </w:pPr>
    </w:p>
    <w:p w14:paraId="4ECF0F8B" w14:textId="77777777" w:rsidR="00204866" w:rsidRDefault="00204866" w:rsidP="00204866">
      <w:pPr>
        <w:jc w:val="both"/>
        <w:rPr>
          <w:rFonts w:cs="Calibri"/>
        </w:rPr>
      </w:pPr>
      <w:r w:rsidRPr="008B4A3E">
        <w:rPr>
          <w:rFonts w:cs="Calibri"/>
        </w:rPr>
        <w:t>De</w:t>
      </w:r>
      <w:r>
        <w:rPr>
          <w:rFonts w:cs="Calibri"/>
        </w:rPr>
        <w:t xml:space="preserve"> minister kan na onderhandeling beslissen om geen beheersovereenkomst(en)</w:t>
      </w:r>
      <w:r w:rsidRPr="008B4A3E">
        <w:rPr>
          <w:rFonts w:cs="Calibri"/>
        </w:rPr>
        <w:t>. Beslissingen van het Vlaams Parlement, de Vlaamse Regering of de minister,  genomen na het lanceren van deze oproep (</w:t>
      </w:r>
      <w:r>
        <w:rPr>
          <w:rFonts w:cs="Calibri"/>
        </w:rPr>
        <w:t>bv.</w:t>
      </w:r>
      <w:r w:rsidRPr="008B4A3E">
        <w:rPr>
          <w:rFonts w:cs="Calibri"/>
        </w:rPr>
        <w:t xml:space="preserve"> </w:t>
      </w:r>
      <w:r>
        <w:rPr>
          <w:rFonts w:cs="Calibri"/>
        </w:rPr>
        <w:t>over</w:t>
      </w:r>
      <w:r w:rsidRPr="008B4A3E">
        <w:rPr>
          <w:rFonts w:cs="Calibri"/>
        </w:rPr>
        <w:t xml:space="preserve"> de beschikbaarheid van budget) primeren boven de bepalingen van deze oproep.</w:t>
      </w:r>
    </w:p>
    <w:p w14:paraId="1F416EE9" w14:textId="77777777" w:rsidR="00EE67A5" w:rsidRDefault="00EE67A5" w:rsidP="00D24FB7">
      <w:pPr>
        <w:jc w:val="both"/>
        <w:rPr>
          <w:rFonts w:cs="Calibri"/>
        </w:rPr>
      </w:pPr>
    </w:p>
    <w:p w14:paraId="643C6DA6" w14:textId="77777777" w:rsidR="005B43C4" w:rsidRDefault="005B43C4" w:rsidP="005B43C4">
      <w:pPr>
        <w:jc w:val="both"/>
        <w:rPr>
          <w:rFonts w:cs="Calibri"/>
        </w:rPr>
      </w:pPr>
      <w:r w:rsidRPr="001F3C28">
        <w:rPr>
          <w:rFonts w:cs="Calibri"/>
        </w:rPr>
        <w:t>Als er geen beheersovereenkomst wordt gesloten of als de beheersovereenkomst niet wordt verlengd, kan de kandidaat, de partnerorganisatie of de organisatie met terreinwerking, geen aanspraak maken op een vergoeding van de kosten die verbonden zijn aan activiteiten die hebben plaatsgevonden om een beheersovereenkomst te sluiten of om de beheersovereenkomst te verlengen, of op een vergoeding voor het verlies van inkomsten door geen beheersovereenkomst te sluiten of de beheersovereenkomst niet te verlengen</w:t>
      </w:r>
      <w:r>
        <w:rPr>
          <w:rFonts w:cs="Calibri"/>
        </w:rPr>
        <w:t>.</w:t>
      </w:r>
    </w:p>
    <w:p w14:paraId="559DF872" w14:textId="77777777" w:rsidR="00AA09A1" w:rsidRPr="00330C21" w:rsidRDefault="00AA09A1" w:rsidP="003D6E11">
      <w:pPr>
        <w:jc w:val="both"/>
        <w:rPr>
          <w:rFonts w:cs="Calibri"/>
        </w:rPr>
      </w:pPr>
    </w:p>
    <w:p w14:paraId="64F86EF3" w14:textId="0F9069D3" w:rsidR="000A7A5B" w:rsidRDefault="000A7A5B" w:rsidP="000A7A5B">
      <w:pPr>
        <w:pStyle w:val="Kop1"/>
        <w:numPr>
          <w:ilvl w:val="0"/>
          <w:numId w:val="12"/>
        </w:numPr>
      </w:pPr>
      <w:bookmarkStart w:id="4" w:name="_Toc17981878"/>
      <w:bookmarkStart w:id="5" w:name="_Toc57986872"/>
      <w:bookmarkStart w:id="6" w:name="_Toc216770255"/>
      <w:r>
        <w:t>Procedure om een beheersovereenkomst</w:t>
      </w:r>
      <w:bookmarkEnd w:id="4"/>
      <w:bookmarkEnd w:id="5"/>
      <w:r>
        <w:t xml:space="preserve"> te sluiten</w:t>
      </w:r>
      <w:bookmarkEnd w:id="6"/>
    </w:p>
    <w:p w14:paraId="571E56EB" w14:textId="77777777" w:rsidR="00F10424" w:rsidRPr="000863B7" w:rsidRDefault="00F10424" w:rsidP="00F10424">
      <w:pPr>
        <w:spacing w:line="240" w:lineRule="auto"/>
      </w:pPr>
      <w:bookmarkStart w:id="7" w:name="_Toc17981856"/>
      <w:r w:rsidRPr="000863B7">
        <w:t>Het sluiten van een beheersovereenkomst na deze oproep volgt een procedure met verschillende stappen</w:t>
      </w:r>
      <w:r>
        <w:t>, die hieronder worden beschreven</w:t>
      </w:r>
      <w:r w:rsidRPr="000863B7">
        <w:t>.</w:t>
      </w:r>
      <w:r>
        <w:t xml:space="preserve"> </w:t>
      </w:r>
    </w:p>
    <w:p w14:paraId="41F9604B" w14:textId="77777777" w:rsidR="00F10424" w:rsidRDefault="00F10424" w:rsidP="00F10424">
      <w:pPr>
        <w:spacing w:line="240" w:lineRule="auto"/>
        <w:rPr>
          <w:b/>
          <w:bCs/>
        </w:rPr>
      </w:pPr>
    </w:p>
    <w:p w14:paraId="16EFFECE" w14:textId="77777777" w:rsidR="00F10424" w:rsidRPr="00E71E7D" w:rsidRDefault="00F10424" w:rsidP="00F10424">
      <w:pPr>
        <w:spacing w:line="240" w:lineRule="auto"/>
        <w:rPr>
          <w:b/>
          <w:bCs/>
        </w:rPr>
      </w:pPr>
      <w:r w:rsidRPr="00E71E7D">
        <w:rPr>
          <w:b/>
          <w:bCs/>
        </w:rPr>
        <w:t>Stap 1: informatiesessie</w:t>
      </w:r>
    </w:p>
    <w:p w14:paraId="100EEB59" w14:textId="727A2BC6" w:rsidR="00F10424" w:rsidRPr="00B90B0E" w:rsidRDefault="00F10424" w:rsidP="00F10424">
      <w:pPr>
        <w:jc w:val="both"/>
      </w:pPr>
      <w:r w:rsidRPr="005136F6">
        <w:t xml:space="preserve">Het Departement Zorg organiseert een informatiesessie over deze oproep op </w:t>
      </w:r>
      <w:r w:rsidR="00206E13">
        <w:t>14</w:t>
      </w:r>
      <w:r>
        <w:t>/01/2026</w:t>
      </w:r>
      <w:r w:rsidRPr="005136F6">
        <w:t xml:space="preserve"> in het </w:t>
      </w:r>
      <w:proofErr w:type="spellStart"/>
      <w:r w:rsidRPr="005136F6">
        <w:t>Belpairegebouw</w:t>
      </w:r>
      <w:proofErr w:type="spellEnd"/>
      <w:r w:rsidRPr="005136F6">
        <w:t xml:space="preserve">, Simon </w:t>
      </w:r>
      <w:proofErr w:type="spellStart"/>
      <w:r w:rsidRPr="005136F6">
        <w:t>Bolivarlaan</w:t>
      </w:r>
      <w:proofErr w:type="spellEnd"/>
      <w:r w:rsidRPr="005136F6">
        <w:t xml:space="preserve"> 17, 1000 Brussel om </w:t>
      </w:r>
      <w:r w:rsidR="00206E13">
        <w:t>10</w:t>
      </w:r>
      <w:r w:rsidRPr="005136F6">
        <w:t xml:space="preserve"> uur. U </w:t>
      </w:r>
      <w:r w:rsidRPr="008208A3">
        <w:t>kan zich inschrijven door ten laatste op 07/01/2026 een mail te sturen naar preventiefgezondheidsbeleid@vlaanderen.be. Vervolgens ontvangt u de exacte locatie waar de informatiesessie doorgaat.</w:t>
      </w:r>
      <w:r>
        <w:t xml:space="preserve"> </w:t>
      </w:r>
    </w:p>
    <w:p w14:paraId="276765E3" w14:textId="77777777" w:rsidR="00F10424" w:rsidRDefault="00F10424" w:rsidP="00F10424">
      <w:pPr>
        <w:jc w:val="both"/>
      </w:pPr>
      <w:r w:rsidRPr="00B90B0E">
        <w:t xml:space="preserve">Aanwezigen krijgen de gelegenheid om vragen te stellen. </w:t>
      </w:r>
      <w:r>
        <w:t>Het Departement plaatst e</w:t>
      </w:r>
      <w:r w:rsidRPr="00B90B0E">
        <w:t xml:space="preserve">en verslag met de vragen en de antwoorden </w:t>
      </w:r>
      <w:r>
        <w:t>o</w:t>
      </w:r>
      <w:r w:rsidRPr="00B90B0E">
        <w:t xml:space="preserve">p </w:t>
      </w:r>
      <w:r>
        <w:t xml:space="preserve">de website </w:t>
      </w:r>
      <w:hyperlink r:id="rId17" w:history="1">
        <w:r w:rsidRPr="00574492">
          <w:rPr>
            <w:rStyle w:val="Hyperlink"/>
          </w:rPr>
          <w:t>www.departementzorg.be</w:t>
        </w:r>
      </w:hyperlink>
      <w:r w:rsidRPr="00B90B0E">
        <w:t>.</w:t>
      </w:r>
    </w:p>
    <w:p w14:paraId="44BC83EA" w14:textId="77777777" w:rsidR="00F10424" w:rsidRDefault="00F10424" w:rsidP="00F10424">
      <w:pPr>
        <w:spacing w:line="240" w:lineRule="auto"/>
        <w:rPr>
          <w:b/>
          <w:bCs/>
        </w:rPr>
      </w:pPr>
    </w:p>
    <w:p w14:paraId="0F1D88AB" w14:textId="11E6368F" w:rsidR="00F10424" w:rsidRDefault="00F10424" w:rsidP="00F10424">
      <w:pPr>
        <w:spacing w:line="240" w:lineRule="auto"/>
        <w:rPr>
          <w:b/>
          <w:bCs/>
        </w:rPr>
      </w:pPr>
      <w:r>
        <w:rPr>
          <w:b/>
          <w:bCs/>
        </w:rPr>
        <w:t xml:space="preserve">Stap 2: </w:t>
      </w:r>
      <w:r w:rsidRPr="00070E32">
        <w:rPr>
          <w:b/>
          <w:bCs/>
        </w:rPr>
        <w:t>5-jaren beleidsplan</w:t>
      </w:r>
      <w:r>
        <w:rPr>
          <w:b/>
          <w:bCs/>
        </w:rPr>
        <w:t xml:space="preserve"> </w:t>
      </w:r>
      <w:r w:rsidRPr="00070E32">
        <w:rPr>
          <w:b/>
          <w:bCs/>
        </w:rPr>
        <w:t>en meerjarenbegroting,</w:t>
      </w:r>
      <w:r w:rsidRPr="00070E32">
        <w:t xml:space="preserve"> </w:t>
      </w:r>
      <w:r w:rsidRPr="00070E32">
        <w:rPr>
          <w:b/>
          <w:bCs/>
        </w:rPr>
        <w:t>jaarplan en begroting eerste werkingsjaar</w:t>
      </w:r>
      <w:r>
        <w:rPr>
          <w:b/>
          <w:bCs/>
        </w:rPr>
        <w:t xml:space="preserve"> </w:t>
      </w:r>
    </w:p>
    <w:p w14:paraId="3F84812E" w14:textId="77777777" w:rsidR="00E22F52" w:rsidRDefault="00F10424" w:rsidP="00F10424">
      <w:pPr>
        <w:spacing w:line="240" w:lineRule="auto"/>
      </w:pPr>
      <w:r>
        <w:t xml:space="preserve">Kandidaten dienen ten laatste op </w:t>
      </w:r>
      <w:r w:rsidRPr="00AC545C">
        <w:t>2</w:t>
      </w:r>
      <w:r w:rsidR="008815F5">
        <w:t>7</w:t>
      </w:r>
      <w:r w:rsidRPr="00AC545C">
        <w:t>/02/2026</w:t>
      </w:r>
      <w:r>
        <w:t xml:space="preserve"> </w:t>
      </w:r>
      <w:r w:rsidR="00E22F52">
        <w:t xml:space="preserve">om 23.59u </w:t>
      </w:r>
      <w:r>
        <w:t xml:space="preserve">een dossier in bij de secretaris-generaal van het Departement Zorg op </w:t>
      </w:r>
      <w:hyperlink r:id="rId18" w:history="1">
        <w:r w:rsidRPr="00972529">
          <w:rPr>
            <w:rStyle w:val="Hyperlink"/>
          </w:rPr>
          <w:t>preventievegezondheidszorg@vlaanderen.be</w:t>
        </w:r>
      </w:hyperlink>
      <w:r w:rsidRPr="34838417">
        <w:t>.</w:t>
      </w:r>
      <w:r>
        <w:t xml:space="preserve"> </w:t>
      </w:r>
    </w:p>
    <w:p w14:paraId="298AEDB4" w14:textId="77777777" w:rsidR="00377EF6" w:rsidRPr="00966AFC" w:rsidRDefault="00377EF6" w:rsidP="00377EF6">
      <w:pPr>
        <w:jc w:val="both"/>
      </w:pPr>
      <w:r w:rsidRPr="00531180">
        <w:rPr>
          <w:rFonts w:cstheme="minorBidi"/>
        </w:rPr>
        <w:t>Dossiers die later ontvangen worden,  worden automatisch onontvankelijk verklaard.</w:t>
      </w:r>
      <w:r w:rsidRPr="6CF3A10D">
        <w:rPr>
          <w:rFonts w:cstheme="minorBidi"/>
        </w:rPr>
        <w:t xml:space="preserve"> Er wordt niet ingegaan op vragen om uitstel.</w:t>
      </w:r>
    </w:p>
    <w:p w14:paraId="4FC58D88" w14:textId="77777777" w:rsidR="00E22F52" w:rsidRDefault="00E22F52" w:rsidP="00377EF6">
      <w:pPr>
        <w:spacing w:line="240" w:lineRule="auto"/>
      </w:pPr>
    </w:p>
    <w:p w14:paraId="7B10C7BB" w14:textId="595C94CE" w:rsidR="00F10424" w:rsidRPr="007430F2" w:rsidRDefault="00F10424" w:rsidP="00F10424">
      <w:pPr>
        <w:spacing w:line="240" w:lineRule="auto"/>
      </w:pPr>
      <w:r w:rsidRPr="00070E32">
        <w:t>In punt 4.1. is beschreven waaruit een volledig dossier in deze stap bestaat.</w:t>
      </w:r>
    </w:p>
    <w:p w14:paraId="4DCB594D" w14:textId="77777777" w:rsidR="00F10424" w:rsidRDefault="00F10424" w:rsidP="00F10424">
      <w:pPr>
        <w:spacing w:line="240" w:lineRule="auto"/>
        <w:ind w:left="360"/>
        <w:rPr>
          <w:rFonts w:cstheme="minorHAnsi"/>
        </w:rPr>
      </w:pPr>
    </w:p>
    <w:p w14:paraId="0D2DCF4B" w14:textId="77777777" w:rsidR="00F10424" w:rsidRPr="007430F2" w:rsidRDefault="00F10424" w:rsidP="00F10424">
      <w:pPr>
        <w:spacing w:line="240" w:lineRule="auto"/>
        <w:rPr>
          <w:rFonts w:cstheme="minorHAnsi"/>
        </w:rPr>
      </w:pPr>
      <w:r>
        <w:rPr>
          <w:rFonts w:cstheme="minorHAnsi"/>
        </w:rPr>
        <w:t xml:space="preserve">Binnen </w:t>
      </w:r>
      <w:r w:rsidRPr="00CF4275">
        <w:rPr>
          <w:rFonts w:cstheme="minorHAnsi"/>
          <w:u w:val="single"/>
        </w:rPr>
        <w:t>drie</w:t>
      </w:r>
      <w:r w:rsidRPr="00CF4275">
        <w:rPr>
          <w:rFonts w:cstheme="minorHAnsi"/>
        </w:rPr>
        <w:t xml:space="preserve"> </w:t>
      </w:r>
      <w:r>
        <w:rPr>
          <w:rFonts w:cstheme="minorHAnsi"/>
        </w:rPr>
        <w:t>werkdagen n</w:t>
      </w:r>
      <w:r w:rsidRPr="007430F2">
        <w:rPr>
          <w:rFonts w:cstheme="minorHAnsi"/>
        </w:rPr>
        <w:t xml:space="preserve">a ontvangst van </w:t>
      </w:r>
      <w:r>
        <w:rPr>
          <w:rFonts w:cstheme="minorHAnsi"/>
        </w:rPr>
        <w:t>uw</w:t>
      </w:r>
      <w:r w:rsidRPr="007430F2">
        <w:rPr>
          <w:rFonts w:cstheme="minorHAnsi"/>
        </w:rPr>
        <w:t xml:space="preserve"> dossier, </w:t>
      </w:r>
      <w:r>
        <w:rPr>
          <w:rFonts w:cstheme="minorHAnsi"/>
        </w:rPr>
        <w:t>krijgt u e</w:t>
      </w:r>
      <w:r w:rsidRPr="007430F2">
        <w:rPr>
          <w:rFonts w:cstheme="minorHAnsi"/>
        </w:rPr>
        <w:t xml:space="preserve">en </w:t>
      </w:r>
      <w:r w:rsidRPr="007430F2">
        <w:rPr>
          <w:rFonts w:cstheme="minorHAnsi"/>
          <w:u w:val="single"/>
        </w:rPr>
        <w:t>ontvangst</w:t>
      </w:r>
      <w:r>
        <w:rPr>
          <w:rFonts w:cstheme="minorHAnsi"/>
          <w:u w:val="single"/>
        </w:rPr>
        <w:t>melding</w:t>
      </w:r>
      <w:r w:rsidRPr="007430F2">
        <w:rPr>
          <w:rFonts w:cstheme="minorHAnsi"/>
        </w:rPr>
        <w:t xml:space="preserve"> per mail</w:t>
      </w:r>
      <w:r>
        <w:rPr>
          <w:rFonts w:cstheme="minorHAnsi"/>
        </w:rPr>
        <w:t>.</w:t>
      </w:r>
    </w:p>
    <w:p w14:paraId="31762E70" w14:textId="77777777" w:rsidR="00F10424" w:rsidRDefault="00F10424" w:rsidP="00F10424">
      <w:pPr>
        <w:spacing w:line="240" w:lineRule="auto"/>
      </w:pPr>
      <w:r>
        <w:t>Departement Zorg</w:t>
      </w:r>
      <w:r w:rsidRPr="4D10BCEF">
        <w:rPr>
          <w:rFonts w:cstheme="minorBidi"/>
        </w:rPr>
        <w:t xml:space="preserve"> gaat de </w:t>
      </w:r>
      <w:r w:rsidRPr="4D10BCEF">
        <w:rPr>
          <w:rFonts w:cstheme="minorBidi"/>
          <w:u w:val="single"/>
        </w:rPr>
        <w:t xml:space="preserve">ontvankelijkheid </w:t>
      </w:r>
      <w:r w:rsidRPr="4D10BCEF">
        <w:rPr>
          <w:rFonts w:cstheme="minorBidi"/>
        </w:rPr>
        <w:t xml:space="preserve">na, en deelt een gemotiveerde beslissing tot (on)ontvankelijkheid mee aan de kandidaat binnen </w:t>
      </w:r>
      <w:r w:rsidRPr="4D10BCEF">
        <w:rPr>
          <w:rFonts w:cstheme="minorBidi"/>
          <w:u w:val="single"/>
        </w:rPr>
        <w:t>twintig</w:t>
      </w:r>
      <w:r w:rsidRPr="4D10BCEF">
        <w:rPr>
          <w:rFonts w:cstheme="minorBidi"/>
        </w:rPr>
        <w:t xml:space="preserve"> werkdagen na de ontvangstmelding.</w:t>
      </w:r>
      <w:r>
        <w:rPr>
          <w:rFonts w:cstheme="minorBidi"/>
        </w:rPr>
        <w:t xml:space="preserve"> </w:t>
      </w:r>
      <w:r w:rsidRPr="004E2A86">
        <w:t xml:space="preserve">De ontvankelijkheid van een dossier betreft </w:t>
      </w:r>
      <w:r w:rsidRPr="00070E32">
        <w:t>de tijdigheid van indienen van het dossier, de aanwezigheid van de noodzakelijke stukken en het aantal pagina’s van het dossier</w:t>
      </w:r>
      <w:r w:rsidRPr="004E2A86">
        <w:t xml:space="preserve">. Om ontvankelijk te zijn </w:t>
      </w:r>
      <w:r>
        <w:t xml:space="preserve">moet het dossier </w:t>
      </w:r>
    </w:p>
    <w:p w14:paraId="0DC7AD78" w14:textId="77777777" w:rsidR="0071103E" w:rsidRPr="00D83F9C" w:rsidRDefault="0071103E" w:rsidP="0071103E">
      <w:pPr>
        <w:pStyle w:val="Lijstalinea"/>
        <w:numPr>
          <w:ilvl w:val="0"/>
          <w:numId w:val="56"/>
        </w:numPr>
        <w:spacing w:line="240" w:lineRule="auto"/>
        <w:jc w:val="both"/>
        <w:rPr>
          <w:rFonts w:ascii="Calibri" w:hAnsi="Calibri" w:cs="Calibri"/>
        </w:rPr>
      </w:pPr>
      <w:r w:rsidRPr="00D83F9C">
        <w:rPr>
          <w:rFonts w:ascii="Calibri" w:hAnsi="Calibri" w:cs="Calibri"/>
        </w:rPr>
        <w:t xml:space="preserve">tijdig </w:t>
      </w:r>
      <w:r>
        <w:rPr>
          <w:rFonts w:ascii="Calibri" w:hAnsi="Calibri" w:cs="Calibri"/>
        </w:rPr>
        <w:t>ontvangen</w:t>
      </w:r>
      <w:r w:rsidRPr="00D83F9C">
        <w:rPr>
          <w:rFonts w:ascii="Calibri" w:hAnsi="Calibri" w:cs="Calibri"/>
        </w:rPr>
        <w:t xml:space="preserve"> zijn op het juiste e-mailadres;</w:t>
      </w:r>
    </w:p>
    <w:p w14:paraId="55E50739" w14:textId="77777777" w:rsidR="0071103E" w:rsidRDefault="0071103E" w:rsidP="0071103E">
      <w:pPr>
        <w:pStyle w:val="Lijstalinea"/>
        <w:numPr>
          <w:ilvl w:val="0"/>
          <w:numId w:val="56"/>
        </w:numPr>
        <w:spacing w:line="240" w:lineRule="auto"/>
        <w:jc w:val="both"/>
        <w:rPr>
          <w:rFonts w:cs="Calibri"/>
        </w:rPr>
      </w:pPr>
      <w:r w:rsidRPr="007E19E8">
        <w:rPr>
          <w:rFonts w:cs="Calibri"/>
        </w:rPr>
        <w:t>betrekking hebben op  de werkingsperiode en het budget, vermeld in de oproep (zie punt 1);</w:t>
      </w:r>
    </w:p>
    <w:p w14:paraId="4E52F9BC" w14:textId="77777777" w:rsidR="0071103E" w:rsidRPr="007E19E8" w:rsidRDefault="0071103E" w:rsidP="0071103E">
      <w:pPr>
        <w:pStyle w:val="Lijstalinea"/>
        <w:numPr>
          <w:ilvl w:val="0"/>
          <w:numId w:val="56"/>
        </w:numPr>
        <w:spacing w:line="240" w:lineRule="auto"/>
        <w:jc w:val="both"/>
        <w:rPr>
          <w:rFonts w:cs="Calibri"/>
        </w:rPr>
      </w:pPr>
      <w:r w:rsidRPr="007E19E8">
        <w:rPr>
          <w:rFonts w:cs="Calibri"/>
        </w:rPr>
        <w:t>voldoen aan de vereisten m.b.t. de kandidaten (zie punt 3);</w:t>
      </w:r>
    </w:p>
    <w:p w14:paraId="60438DF1" w14:textId="77777777" w:rsidR="0071103E" w:rsidRPr="00C73A65" w:rsidRDefault="0071103E" w:rsidP="0071103E">
      <w:pPr>
        <w:pStyle w:val="Lijstalinea"/>
        <w:numPr>
          <w:ilvl w:val="0"/>
          <w:numId w:val="56"/>
        </w:numPr>
        <w:spacing w:line="240" w:lineRule="auto"/>
        <w:jc w:val="both"/>
        <w:rPr>
          <w:rFonts w:ascii="Calibri" w:hAnsi="Calibri" w:cs="Calibri"/>
        </w:rPr>
      </w:pPr>
      <w:r w:rsidRPr="00D83F9C">
        <w:rPr>
          <w:rFonts w:ascii="Calibri" w:hAnsi="Calibri" w:cs="Calibri"/>
        </w:rPr>
        <w:t xml:space="preserve">alle </w:t>
      </w:r>
      <w:r>
        <w:rPr>
          <w:rFonts w:ascii="Calibri" w:hAnsi="Calibri" w:cs="Calibri"/>
        </w:rPr>
        <w:t xml:space="preserve">vereiste documenten en gegevens </w:t>
      </w:r>
      <w:r w:rsidRPr="00D83F9C">
        <w:rPr>
          <w:rFonts w:ascii="Calibri" w:hAnsi="Calibri" w:cs="Calibri"/>
        </w:rPr>
        <w:t>bevatten</w:t>
      </w:r>
      <w:r>
        <w:rPr>
          <w:rFonts w:ascii="Calibri" w:hAnsi="Calibri" w:cs="Calibri"/>
        </w:rPr>
        <w:t xml:space="preserve"> en minstens volgende stukken:</w:t>
      </w:r>
      <w:r w:rsidRPr="00C73A65">
        <w:rPr>
          <w:rFonts w:cs="Calibri"/>
        </w:rPr>
        <w:t xml:space="preserve"> (zie punt 4.1)</w:t>
      </w:r>
      <w:r>
        <w:rPr>
          <w:rFonts w:cs="Calibri"/>
        </w:rPr>
        <w:t>:</w:t>
      </w:r>
    </w:p>
    <w:p w14:paraId="1AA93EEE" w14:textId="3F22D281" w:rsidR="0071103E" w:rsidRPr="007E19E8" w:rsidRDefault="0071103E" w:rsidP="0071103E">
      <w:pPr>
        <w:pStyle w:val="Lijstalinea"/>
        <w:numPr>
          <w:ilvl w:val="1"/>
          <w:numId w:val="56"/>
        </w:numPr>
        <w:spacing w:line="240" w:lineRule="auto"/>
        <w:jc w:val="both"/>
        <w:rPr>
          <w:rFonts w:ascii="Calibri" w:hAnsi="Calibri" w:cs="Calibri"/>
        </w:rPr>
      </w:pPr>
      <w:r>
        <w:rPr>
          <w:rFonts w:cs="Calibri"/>
        </w:rPr>
        <w:t>een volledig ingevuld en ondertekend formulier ‘</w:t>
      </w:r>
      <w:r w:rsidRPr="00D83F9C">
        <w:rPr>
          <w:rFonts w:ascii="Calibri" w:hAnsi="Calibri" w:cs="Calibri"/>
        </w:rPr>
        <w:t>Indienen van een dossier na een oproep voor het sluiten van een beheersovereenkomst in het kader van het preventieve gezondheidsbeleid</w:t>
      </w:r>
      <w:r>
        <w:rPr>
          <w:rFonts w:ascii="Calibri" w:hAnsi="Calibri" w:cs="Calibri"/>
        </w:rPr>
        <w:t>’</w:t>
      </w:r>
      <w:r w:rsidR="00951C4B">
        <w:rPr>
          <w:rFonts w:ascii="Calibri" w:hAnsi="Calibri" w:cs="Calibri"/>
        </w:rPr>
        <w:t>;</w:t>
      </w:r>
    </w:p>
    <w:p w14:paraId="69DFE4E9" w14:textId="35F26991" w:rsidR="0071103E" w:rsidRDefault="0071103E" w:rsidP="0071103E">
      <w:pPr>
        <w:pStyle w:val="Lijstalinea"/>
        <w:numPr>
          <w:ilvl w:val="1"/>
          <w:numId w:val="56"/>
        </w:numPr>
        <w:spacing w:line="240" w:lineRule="auto"/>
        <w:jc w:val="both"/>
        <w:rPr>
          <w:rFonts w:ascii="Calibri" w:hAnsi="Calibri" w:cs="Calibri"/>
        </w:rPr>
      </w:pPr>
      <w:r>
        <w:rPr>
          <w:rFonts w:ascii="Calibri" w:hAnsi="Calibri" w:cs="Calibri"/>
        </w:rPr>
        <w:t>een organigram met personeelsbezetting, functies, deskundigheden</w:t>
      </w:r>
      <w:r w:rsidR="00951C4B">
        <w:rPr>
          <w:rFonts w:ascii="Calibri" w:hAnsi="Calibri" w:cs="Calibri"/>
        </w:rPr>
        <w:t>;</w:t>
      </w:r>
    </w:p>
    <w:p w14:paraId="4D5D9E2D" w14:textId="2FC8BD30" w:rsidR="0071103E" w:rsidRDefault="0071103E" w:rsidP="0071103E">
      <w:pPr>
        <w:pStyle w:val="Lijstalinea"/>
        <w:numPr>
          <w:ilvl w:val="1"/>
          <w:numId w:val="56"/>
        </w:numPr>
        <w:spacing w:line="240" w:lineRule="auto"/>
        <w:jc w:val="both"/>
        <w:rPr>
          <w:rFonts w:ascii="Calibri" w:hAnsi="Calibri" w:cs="Calibri"/>
        </w:rPr>
      </w:pPr>
      <w:r>
        <w:rPr>
          <w:rFonts w:ascii="Calibri" w:hAnsi="Calibri" w:cs="Calibri"/>
        </w:rPr>
        <w:t>een beknopte voorstelling van de organisatie met de missie, doelstellingen of een visietekst, de belangrijkste activiteiten en een situering in het werkveld</w:t>
      </w:r>
      <w:r w:rsidR="00951C4B">
        <w:rPr>
          <w:rFonts w:ascii="Calibri" w:hAnsi="Calibri" w:cs="Calibri"/>
        </w:rPr>
        <w:t>;</w:t>
      </w:r>
    </w:p>
    <w:p w14:paraId="1B8A14E4" w14:textId="430EA84A" w:rsidR="0071103E" w:rsidRDefault="0071103E" w:rsidP="0071103E">
      <w:pPr>
        <w:pStyle w:val="Lijstalinea"/>
        <w:numPr>
          <w:ilvl w:val="1"/>
          <w:numId w:val="56"/>
        </w:numPr>
        <w:spacing w:line="240" w:lineRule="auto"/>
        <w:jc w:val="both"/>
        <w:rPr>
          <w:rFonts w:ascii="Calibri" w:hAnsi="Calibri" w:cs="Calibri"/>
        </w:rPr>
      </w:pPr>
      <w:r>
        <w:rPr>
          <w:rFonts w:ascii="Calibri" w:hAnsi="Calibri" w:cs="Calibri"/>
        </w:rPr>
        <w:t>een voorstel van beleidsplan met bijhorende meerjarenbegroting</w:t>
      </w:r>
      <w:r w:rsidR="00951C4B">
        <w:rPr>
          <w:rFonts w:ascii="Calibri" w:hAnsi="Calibri" w:cs="Calibri"/>
        </w:rPr>
        <w:t>;</w:t>
      </w:r>
    </w:p>
    <w:p w14:paraId="1B5041ED" w14:textId="245AEE29" w:rsidR="0071103E" w:rsidRDefault="0071103E" w:rsidP="0071103E">
      <w:pPr>
        <w:pStyle w:val="Lijstalinea"/>
        <w:numPr>
          <w:ilvl w:val="1"/>
          <w:numId w:val="56"/>
        </w:numPr>
        <w:spacing w:line="240" w:lineRule="auto"/>
        <w:jc w:val="both"/>
        <w:rPr>
          <w:rFonts w:ascii="Calibri" w:hAnsi="Calibri" w:cs="Calibri"/>
        </w:rPr>
      </w:pPr>
      <w:r>
        <w:rPr>
          <w:rFonts w:ascii="Calibri" w:hAnsi="Calibri" w:cs="Calibri"/>
        </w:rPr>
        <w:t>een voorstel van jaarplan en begroting voor het 1</w:t>
      </w:r>
      <w:r w:rsidRPr="007E19E8">
        <w:rPr>
          <w:rFonts w:ascii="Calibri" w:hAnsi="Calibri" w:cs="Calibri"/>
          <w:vertAlign w:val="superscript"/>
        </w:rPr>
        <w:t>e</w:t>
      </w:r>
      <w:r>
        <w:rPr>
          <w:rFonts w:ascii="Calibri" w:hAnsi="Calibri" w:cs="Calibri"/>
        </w:rPr>
        <w:t xml:space="preserve"> werkingsjaar</w:t>
      </w:r>
      <w:r w:rsidR="00951C4B">
        <w:rPr>
          <w:rFonts w:ascii="Calibri" w:hAnsi="Calibri" w:cs="Calibri"/>
        </w:rPr>
        <w:t>;</w:t>
      </w:r>
    </w:p>
    <w:p w14:paraId="70FDE56E" w14:textId="4F6F551D" w:rsidR="0071103E" w:rsidRPr="007E19E8" w:rsidRDefault="0071103E" w:rsidP="0071103E">
      <w:pPr>
        <w:pStyle w:val="Lijstalinea"/>
        <w:numPr>
          <w:ilvl w:val="1"/>
          <w:numId w:val="56"/>
        </w:numPr>
        <w:spacing w:line="240" w:lineRule="auto"/>
        <w:jc w:val="both"/>
        <w:rPr>
          <w:rFonts w:ascii="Calibri" w:hAnsi="Calibri" w:cs="Calibri"/>
        </w:rPr>
      </w:pPr>
      <w:r>
        <w:rPr>
          <w:rFonts w:ascii="Calibri" w:hAnsi="Calibri" w:cs="Calibri"/>
        </w:rPr>
        <w:t>de werkingsperiode en het budget zijn in overeenstemming met deze oproep</w:t>
      </w:r>
      <w:r w:rsidR="00951C4B">
        <w:rPr>
          <w:rFonts w:ascii="Calibri" w:hAnsi="Calibri" w:cs="Calibri"/>
        </w:rPr>
        <w:t>.</w:t>
      </w:r>
    </w:p>
    <w:p w14:paraId="1BD442E6" w14:textId="77777777" w:rsidR="00F10424" w:rsidRDefault="00F10424" w:rsidP="00F10424">
      <w:pPr>
        <w:spacing w:line="240" w:lineRule="auto"/>
        <w:ind w:left="357" w:hanging="357"/>
      </w:pPr>
      <w:r w:rsidRPr="007430F2">
        <w:t>Als één van bovenstaande elementen ontbreekt</w:t>
      </w:r>
      <w:r w:rsidRPr="00EA4A9D">
        <w:t xml:space="preserve"> </w:t>
      </w:r>
      <w:r w:rsidRPr="007430F2">
        <w:t xml:space="preserve">in </w:t>
      </w:r>
      <w:r>
        <w:t>het</w:t>
      </w:r>
      <w:r w:rsidRPr="007430F2">
        <w:t xml:space="preserve"> dossier, dan </w:t>
      </w:r>
      <w:r>
        <w:t>is het dossier</w:t>
      </w:r>
      <w:r w:rsidRPr="007430F2">
        <w:t xml:space="preserve"> niet-ontvankelijk</w:t>
      </w:r>
      <w:r>
        <w:t>.</w:t>
      </w:r>
      <w:r w:rsidRPr="00751D22">
        <w:rPr>
          <w:rFonts w:ascii="Segoe UI" w:hAnsi="Segoe UI" w:cs="Segoe UI"/>
          <w:sz w:val="18"/>
          <w:szCs w:val="18"/>
        </w:rPr>
        <w:t xml:space="preserve"> </w:t>
      </w:r>
      <w:r w:rsidRPr="00680131">
        <w:t>Een</w:t>
      </w:r>
    </w:p>
    <w:p w14:paraId="39172B66" w14:textId="77777777" w:rsidR="00F10424" w:rsidRPr="004E2A86" w:rsidRDefault="00F10424" w:rsidP="00F10424">
      <w:pPr>
        <w:spacing w:line="240" w:lineRule="auto"/>
        <w:ind w:left="357" w:hanging="357"/>
      </w:pPr>
      <w:r w:rsidRPr="00680131">
        <w:t>duidelijke inhoudstafel en indeling van het dossier zijn zeer nuttig</w:t>
      </w:r>
      <w:r w:rsidRPr="004E2A86">
        <w:t>.</w:t>
      </w:r>
    </w:p>
    <w:p w14:paraId="48E8CA96" w14:textId="77777777" w:rsidR="00F10424" w:rsidRDefault="00F10424" w:rsidP="00F10424">
      <w:pPr>
        <w:spacing w:line="240" w:lineRule="auto"/>
        <w:rPr>
          <w:rFonts w:cstheme="minorHAnsi"/>
        </w:rPr>
      </w:pPr>
    </w:p>
    <w:p w14:paraId="25B0B0DD" w14:textId="77777777" w:rsidR="00F10424" w:rsidRDefault="00F10424" w:rsidP="00F10424">
      <w:pPr>
        <w:spacing w:line="240" w:lineRule="auto"/>
        <w:rPr>
          <w:rFonts w:cstheme="minorHAnsi"/>
        </w:rPr>
      </w:pPr>
      <w:r>
        <w:rPr>
          <w:rFonts w:cstheme="minorHAnsi"/>
        </w:rPr>
        <w:t>Na melding van</w:t>
      </w:r>
      <w:r w:rsidRPr="007430F2">
        <w:rPr>
          <w:rFonts w:cstheme="minorHAnsi"/>
        </w:rPr>
        <w:t xml:space="preserve"> </w:t>
      </w:r>
      <w:proofErr w:type="spellStart"/>
      <w:r w:rsidRPr="007430F2">
        <w:rPr>
          <w:rFonts w:cstheme="minorHAnsi"/>
        </w:rPr>
        <w:t>onontvankelijkheid</w:t>
      </w:r>
      <w:proofErr w:type="spellEnd"/>
      <w:r w:rsidRPr="007430F2">
        <w:rPr>
          <w:rFonts w:cstheme="minorHAnsi"/>
        </w:rPr>
        <w:t xml:space="preserve">, heeft </w:t>
      </w:r>
      <w:r>
        <w:rPr>
          <w:rFonts w:cstheme="minorHAnsi"/>
        </w:rPr>
        <w:t>de kandidaat</w:t>
      </w:r>
      <w:r w:rsidRPr="007430F2">
        <w:rPr>
          <w:rFonts w:cstheme="minorHAnsi"/>
        </w:rPr>
        <w:t xml:space="preserve"> </w:t>
      </w:r>
      <w:r w:rsidRPr="007430F2">
        <w:rPr>
          <w:rFonts w:cstheme="minorHAnsi"/>
          <w:u w:val="single"/>
        </w:rPr>
        <w:t>tien</w:t>
      </w:r>
      <w:r w:rsidRPr="007430F2">
        <w:rPr>
          <w:rFonts w:cstheme="minorHAnsi"/>
        </w:rPr>
        <w:t xml:space="preserve"> werkdagen </w:t>
      </w:r>
      <w:r>
        <w:rPr>
          <w:rFonts w:cstheme="minorHAnsi"/>
        </w:rPr>
        <w:t xml:space="preserve">om een aangepast </w:t>
      </w:r>
      <w:r w:rsidRPr="007430F2">
        <w:rPr>
          <w:rFonts w:cstheme="minorHAnsi"/>
        </w:rPr>
        <w:t xml:space="preserve">dossier in te dienen. Als </w:t>
      </w:r>
      <w:r>
        <w:rPr>
          <w:rFonts w:cstheme="minorHAnsi"/>
        </w:rPr>
        <w:t>het dossier dan nog niet volledig is, ver</w:t>
      </w:r>
      <w:r w:rsidRPr="007430F2">
        <w:rPr>
          <w:rFonts w:cstheme="minorHAnsi"/>
        </w:rPr>
        <w:t xml:space="preserve">valt het voorstel dat </w:t>
      </w:r>
      <w:r>
        <w:rPr>
          <w:rFonts w:cstheme="minorHAnsi"/>
        </w:rPr>
        <w:t xml:space="preserve">werd </w:t>
      </w:r>
      <w:r w:rsidRPr="007430F2">
        <w:rPr>
          <w:rFonts w:cstheme="minorHAnsi"/>
        </w:rPr>
        <w:t>ingediend</w:t>
      </w:r>
      <w:r>
        <w:rPr>
          <w:rFonts w:cstheme="minorHAnsi"/>
        </w:rPr>
        <w:t>.</w:t>
      </w:r>
    </w:p>
    <w:p w14:paraId="067DD5FF" w14:textId="77777777" w:rsidR="00F10424" w:rsidRDefault="00F10424" w:rsidP="00F10424">
      <w:pPr>
        <w:spacing w:line="240" w:lineRule="auto"/>
        <w:rPr>
          <w:rFonts w:cstheme="minorHAnsi"/>
        </w:rPr>
      </w:pPr>
    </w:p>
    <w:p w14:paraId="24874498" w14:textId="77777777" w:rsidR="00F10424" w:rsidRPr="00291AF9" w:rsidRDefault="00F10424" w:rsidP="00F10424">
      <w:pPr>
        <w:spacing w:line="240" w:lineRule="auto"/>
        <w:rPr>
          <w:rFonts w:cstheme="minorHAnsi"/>
          <w:b/>
          <w:bCs/>
        </w:rPr>
      </w:pPr>
      <w:r>
        <w:rPr>
          <w:rFonts w:cstheme="minorHAnsi"/>
          <w:b/>
          <w:bCs/>
        </w:rPr>
        <w:t xml:space="preserve">Stap 3: </w:t>
      </w:r>
      <w:r w:rsidRPr="00291AF9">
        <w:rPr>
          <w:rFonts w:cstheme="minorHAnsi"/>
          <w:b/>
          <w:bCs/>
        </w:rPr>
        <w:t>Bespreken sterktes-zwaktes van de ontvankelijke dossiers</w:t>
      </w:r>
    </w:p>
    <w:p w14:paraId="745F5475" w14:textId="77777777" w:rsidR="00F10424" w:rsidRDefault="00F10424" w:rsidP="00F10424">
      <w:pPr>
        <w:spacing w:line="240" w:lineRule="auto"/>
        <w:rPr>
          <w:rFonts w:cstheme="minorHAnsi"/>
        </w:rPr>
      </w:pPr>
      <w:r>
        <w:t>Het Departement Zorg</w:t>
      </w:r>
      <w:r w:rsidDel="00080A1C">
        <w:rPr>
          <w:rFonts w:cstheme="minorHAnsi"/>
        </w:rPr>
        <w:t xml:space="preserve"> </w:t>
      </w:r>
      <w:r>
        <w:rPr>
          <w:rFonts w:cstheme="minorHAnsi"/>
        </w:rPr>
        <w:t>onderzoekt de sterktes en zwaktes van de ontvankelijke dossiers.</w:t>
      </w:r>
    </w:p>
    <w:p w14:paraId="0837F329" w14:textId="77777777" w:rsidR="00F10424" w:rsidRPr="007430F2" w:rsidRDefault="00F10424" w:rsidP="00F10424">
      <w:pPr>
        <w:spacing w:line="240" w:lineRule="auto"/>
        <w:rPr>
          <w:rFonts w:cstheme="minorHAnsi"/>
        </w:rPr>
      </w:pPr>
    </w:p>
    <w:p w14:paraId="657819AC" w14:textId="0D907B6B" w:rsidR="00F10424" w:rsidRPr="007430F2" w:rsidRDefault="00F10424" w:rsidP="00F10424">
      <w:pPr>
        <w:spacing w:line="240" w:lineRule="auto"/>
        <w:rPr>
          <w:rFonts w:cstheme="minorHAnsi"/>
        </w:rPr>
      </w:pPr>
      <w:r>
        <w:t xml:space="preserve">Departement </w:t>
      </w:r>
      <w:r w:rsidRPr="008815F5">
        <w:t>Zorg</w:t>
      </w:r>
      <w:r w:rsidRPr="008815F5" w:rsidDel="00080A1C">
        <w:rPr>
          <w:rFonts w:cstheme="minorHAnsi"/>
        </w:rPr>
        <w:t xml:space="preserve"> </w:t>
      </w:r>
      <w:r w:rsidRPr="008815F5">
        <w:rPr>
          <w:rFonts w:cstheme="minorHAnsi"/>
        </w:rPr>
        <w:t xml:space="preserve">organiseert een </w:t>
      </w:r>
      <w:r w:rsidRPr="008815F5">
        <w:rPr>
          <w:rFonts w:cstheme="minorHAnsi"/>
          <w:u w:val="single"/>
        </w:rPr>
        <w:t>collectief overleg</w:t>
      </w:r>
      <w:r w:rsidRPr="008815F5">
        <w:rPr>
          <w:rFonts w:cstheme="minorHAnsi"/>
        </w:rPr>
        <w:t xml:space="preserve"> met alle kandidaten </w:t>
      </w:r>
      <w:r w:rsidRPr="007430F2">
        <w:rPr>
          <w:rFonts w:cstheme="minorHAnsi"/>
        </w:rPr>
        <w:t>die een ontvankelijk dossier ingediend hebben</w:t>
      </w:r>
      <w:r w:rsidR="00B92EDC">
        <w:rPr>
          <w:rFonts w:cstheme="minorHAnsi"/>
        </w:rPr>
        <w:t xml:space="preserve"> om de sterktes en zwaktes te bespreken</w:t>
      </w:r>
      <w:r w:rsidRPr="007430F2">
        <w:rPr>
          <w:rFonts w:cstheme="minorHAnsi"/>
        </w:rPr>
        <w:t xml:space="preserve">. Dat kan </w:t>
      </w:r>
      <w:r>
        <w:rPr>
          <w:rFonts w:cstheme="minorHAnsi"/>
        </w:rPr>
        <w:t>resulteren in de indiening van</w:t>
      </w:r>
      <w:r w:rsidRPr="007430F2">
        <w:rPr>
          <w:rFonts w:cstheme="minorHAnsi"/>
        </w:rPr>
        <w:t xml:space="preserve"> nieuw</w:t>
      </w:r>
      <w:r>
        <w:rPr>
          <w:rFonts w:cstheme="minorHAnsi"/>
        </w:rPr>
        <w:t>e</w:t>
      </w:r>
      <w:r w:rsidRPr="007430F2">
        <w:rPr>
          <w:rFonts w:cstheme="minorHAnsi"/>
        </w:rPr>
        <w:t xml:space="preserve"> dossier</w:t>
      </w:r>
      <w:r>
        <w:rPr>
          <w:rFonts w:cstheme="minorHAnsi"/>
        </w:rPr>
        <w:t>s</w:t>
      </w:r>
      <w:r w:rsidRPr="007430F2">
        <w:rPr>
          <w:rFonts w:cstheme="minorHAnsi"/>
        </w:rPr>
        <w:t xml:space="preserve"> </w:t>
      </w:r>
      <w:r>
        <w:rPr>
          <w:rFonts w:cstheme="minorHAnsi"/>
        </w:rPr>
        <w:t xml:space="preserve">die de </w:t>
      </w:r>
      <w:r w:rsidRPr="007430F2">
        <w:rPr>
          <w:rFonts w:cstheme="minorHAnsi"/>
        </w:rPr>
        <w:t>vorige</w:t>
      </w:r>
      <w:r>
        <w:rPr>
          <w:rFonts w:cstheme="minorHAnsi"/>
        </w:rPr>
        <w:t xml:space="preserve"> vervangen.</w:t>
      </w:r>
    </w:p>
    <w:p w14:paraId="4B7DDB03" w14:textId="77777777" w:rsidR="00F10424" w:rsidRDefault="00F10424" w:rsidP="00F10424">
      <w:pPr>
        <w:spacing w:line="240" w:lineRule="auto"/>
        <w:rPr>
          <w:rFonts w:cstheme="minorHAnsi"/>
        </w:rPr>
      </w:pPr>
    </w:p>
    <w:p w14:paraId="3647E1C6" w14:textId="77777777" w:rsidR="00F10424" w:rsidRPr="008B739B" w:rsidRDefault="00F10424" w:rsidP="00F10424">
      <w:pPr>
        <w:spacing w:line="240" w:lineRule="auto"/>
        <w:rPr>
          <w:b/>
          <w:bCs/>
        </w:rPr>
      </w:pPr>
      <w:r>
        <w:rPr>
          <w:b/>
          <w:bCs/>
        </w:rPr>
        <w:t>Stap 4: indiening nieuwe dossiers</w:t>
      </w:r>
    </w:p>
    <w:p w14:paraId="7EAD410B" w14:textId="18535E40" w:rsidR="00F10424" w:rsidRDefault="00F10424" w:rsidP="00F10424">
      <w:pPr>
        <w:spacing w:line="240" w:lineRule="auto"/>
        <w:rPr>
          <w:color w:val="000000"/>
        </w:rPr>
      </w:pPr>
      <w:r>
        <w:t>K</w:t>
      </w:r>
      <w:r w:rsidRPr="00C47B6D">
        <w:t xml:space="preserve">andidaten </w:t>
      </w:r>
      <w:r w:rsidRPr="003B335E">
        <w:rPr>
          <w:color w:val="000000"/>
        </w:rPr>
        <w:t>delen</w:t>
      </w:r>
      <w:r>
        <w:rPr>
          <w:color w:val="000000"/>
        </w:rPr>
        <w:t xml:space="preserve"> ten laatste</w:t>
      </w:r>
      <w:r w:rsidRPr="003B335E">
        <w:rPr>
          <w:color w:val="000000"/>
        </w:rPr>
        <w:t xml:space="preserve"> </w:t>
      </w:r>
      <w:r w:rsidRPr="003B335E">
        <w:rPr>
          <w:color w:val="000000"/>
          <w:u w:val="single"/>
        </w:rPr>
        <w:t>drie</w:t>
      </w:r>
      <w:r w:rsidRPr="003B335E">
        <w:rPr>
          <w:color w:val="000000"/>
        </w:rPr>
        <w:t xml:space="preserve"> werkdagen na het collecti</w:t>
      </w:r>
      <w:r w:rsidR="0053278A">
        <w:rPr>
          <w:color w:val="000000"/>
        </w:rPr>
        <w:t>ef</w:t>
      </w:r>
      <w:r w:rsidRPr="003B335E">
        <w:rPr>
          <w:color w:val="000000"/>
        </w:rPr>
        <w:t xml:space="preserve"> overleg mee of ze een nieuw dossier indienen dat het vorige dossier vervangt. </w:t>
      </w:r>
    </w:p>
    <w:p w14:paraId="57A53436" w14:textId="77777777" w:rsidR="00F10424" w:rsidRDefault="00F10424" w:rsidP="00F10424">
      <w:pPr>
        <w:spacing w:line="240" w:lineRule="auto"/>
        <w:rPr>
          <w:color w:val="000000"/>
        </w:rPr>
      </w:pPr>
    </w:p>
    <w:p w14:paraId="77D0E723" w14:textId="44106FD4" w:rsidR="00F10424" w:rsidRPr="000A7674" w:rsidRDefault="00F10424" w:rsidP="00F10424">
      <w:pPr>
        <w:spacing w:line="240" w:lineRule="auto"/>
        <w:rPr>
          <w:rFonts w:cstheme="minorHAnsi"/>
        </w:rPr>
      </w:pPr>
      <w:r>
        <w:rPr>
          <w:color w:val="000000"/>
        </w:rPr>
        <w:t xml:space="preserve">Ten laatste </w:t>
      </w:r>
      <w:r w:rsidRPr="003B335E">
        <w:rPr>
          <w:color w:val="000000"/>
          <w:u w:val="single"/>
        </w:rPr>
        <w:t>twintig</w:t>
      </w:r>
      <w:r w:rsidRPr="003B335E">
        <w:rPr>
          <w:color w:val="000000"/>
        </w:rPr>
        <w:t xml:space="preserve"> werkdagen na het overleg worden de </w:t>
      </w:r>
      <w:r w:rsidRPr="003B335E">
        <w:rPr>
          <w:color w:val="000000"/>
          <w:u w:val="single"/>
        </w:rPr>
        <w:t>nieuwe dossiers</w:t>
      </w:r>
      <w:r w:rsidRPr="003B335E">
        <w:rPr>
          <w:color w:val="000000"/>
        </w:rPr>
        <w:t xml:space="preserve"> ingediend bij de</w:t>
      </w:r>
      <w:r>
        <w:t xml:space="preserve"> secretaris-generaal van het Departement Zorg op</w:t>
      </w:r>
      <w:r w:rsidRPr="00EE0E42">
        <w:t xml:space="preserve"> </w:t>
      </w:r>
      <w:hyperlink r:id="rId19" w:history="1">
        <w:r w:rsidRPr="00EE0E42">
          <w:t>preventiefgezondheidsbeleid@vlaanderen.be</w:t>
        </w:r>
      </w:hyperlink>
      <w:r w:rsidRPr="003B335E">
        <w:rPr>
          <w:color w:val="000000"/>
        </w:rPr>
        <w:t xml:space="preserve">. </w:t>
      </w:r>
      <w:r w:rsidRPr="003B335E">
        <w:t>In punt 4.2. is beschreven waaruit een volledig dossier in deze stap bestaat.</w:t>
      </w:r>
      <w:r w:rsidRPr="00076240">
        <w:t xml:space="preserve"> </w:t>
      </w:r>
      <w:r>
        <w:t>Het nieuwe dossier vervangt het vorige dossier.</w:t>
      </w:r>
    </w:p>
    <w:p w14:paraId="24401CA8" w14:textId="77777777" w:rsidR="00F10424" w:rsidRDefault="00F10424" w:rsidP="00F10424">
      <w:pPr>
        <w:spacing w:line="240" w:lineRule="auto"/>
        <w:rPr>
          <w:rFonts w:cstheme="minorHAnsi"/>
        </w:rPr>
      </w:pPr>
    </w:p>
    <w:p w14:paraId="4A982515" w14:textId="77777777" w:rsidR="00F10424" w:rsidRDefault="00F10424" w:rsidP="00F10424">
      <w:pPr>
        <w:spacing w:line="240" w:lineRule="auto"/>
        <w:rPr>
          <w:rFonts w:cstheme="minorHAnsi"/>
        </w:rPr>
      </w:pPr>
      <w:r>
        <w:rPr>
          <w:rFonts w:cstheme="minorHAnsi"/>
        </w:rPr>
        <w:t xml:space="preserve">Ten laatste </w:t>
      </w:r>
      <w:r w:rsidRPr="00CF4275">
        <w:rPr>
          <w:rFonts w:cstheme="minorHAnsi"/>
          <w:u w:val="single"/>
        </w:rPr>
        <w:t>drie</w:t>
      </w:r>
      <w:r w:rsidRPr="00CF4275">
        <w:rPr>
          <w:rFonts w:cstheme="minorHAnsi"/>
        </w:rPr>
        <w:t xml:space="preserve"> </w:t>
      </w:r>
      <w:r>
        <w:rPr>
          <w:rFonts w:cstheme="minorHAnsi"/>
        </w:rPr>
        <w:t>werkdagen n</w:t>
      </w:r>
      <w:r w:rsidRPr="007430F2">
        <w:rPr>
          <w:rFonts w:cstheme="minorHAnsi"/>
        </w:rPr>
        <w:t xml:space="preserve">a ontvangst van </w:t>
      </w:r>
      <w:r>
        <w:rPr>
          <w:rFonts w:cstheme="minorHAnsi"/>
        </w:rPr>
        <w:t>uw</w:t>
      </w:r>
      <w:r w:rsidRPr="007430F2">
        <w:rPr>
          <w:rFonts w:cstheme="minorHAnsi"/>
        </w:rPr>
        <w:t xml:space="preserve"> dossier, </w:t>
      </w:r>
      <w:r>
        <w:rPr>
          <w:rFonts w:cstheme="minorHAnsi"/>
        </w:rPr>
        <w:t>krijgt u e</w:t>
      </w:r>
      <w:r w:rsidRPr="007430F2">
        <w:rPr>
          <w:rFonts w:cstheme="minorHAnsi"/>
        </w:rPr>
        <w:t xml:space="preserve">en </w:t>
      </w:r>
      <w:r w:rsidRPr="007430F2">
        <w:rPr>
          <w:rFonts w:cstheme="minorHAnsi"/>
          <w:u w:val="single"/>
        </w:rPr>
        <w:t>ontvangstbevestiging</w:t>
      </w:r>
      <w:r w:rsidRPr="007430F2">
        <w:rPr>
          <w:rFonts w:cstheme="minorHAnsi"/>
        </w:rPr>
        <w:t xml:space="preserve"> per mail</w:t>
      </w:r>
      <w:r>
        <w:rPr>
          <w:rFonts w:cstheme="minorHAnsi"/>
        </w:rPr>
        <w:t>.</w:t>
      </w:r>
    </w:p>
    <w:p w14:paraId="49D37E7B" w14:textId="77777777" w:rsidR="00F10424" w:rsidRDefault="00F10424" w:rsidP="00F10424">
      <w:pPr>
        <w:spacing w:line="240" w:lineRule="auto"/>
      </w:pPr>
    </w:p>
    <w:p w14:paraId="51A80515" w14:textId="77777777" w:rsidR="00F10424" w:rsidRPr="009A19C3" w:rsidRDefault="00F10424" w:rsidP="00F10424">
      <w:pPr>
        <w:spacing w:line="240" w:lineRule="auto"/>
        <w:rPr>
          <w:b/>
          <w:bCs/>
        </w:rPr>
      </w:pPr>
      <w:r w:rsidRPr="009A19C3">
        <w:rPr>
          <w:b/>
          <w:bCs/>
        </w:rPr>
        <w:t>Stap 5: beoordeling van de dossiers, rangschikking van de kandidaten en advies aan de minister</w:t>
      </w:r>
    </w:p>
    <w:p w14:paraId="35D7CCA6" w14:textId="77777777" w:rsidR="00F10424" w:rsidRDefault="00F10424" w:rsidP="00F10424">
      <w:pPr>
        <w:spacing w:line="240" w:lineRule="auto"/>
        <w:rPr>
          <w:rFonts w:cstheme="minorHAnsi"/>
        </w:rPr>
      </w:pPr>
      <w:r>
        <w:t>Departement Zorg</w:t>
      </w:r>
      <w:r w:rsidDel="00080A1C">
        <w:rPr>
          <w:rFonts w:cstheme="minorHAnsi"/>
        </w:rPr>
        <w:t xml:space="preserve"> </w:t>
      </w:r>
      <w:r w:rsidRPr="007430F2">
        <w:rPr>
          <w:rFonts w:cstheme="minorHAnsi"/>
          <w:u w:val="single"/>
        </w:rPr>
        <w:t>beoordeelt</w:t>
      </w:r>
      <w:r w:rsidRPr="007430F2">
        <w:rPr>
          <w:rFonts w:cstheme="minorHAnsi"/>
        </w:rPr>
        <w:t xml:space="preserve"> de dossiers op basis van de criteria</w:t>
      </w:r>
      <w:r>
        <w:rPr>
          <w:rFonts w:cstheme="minorHAnsi"/>
        </w:rPr>
        <w:t>,</w:t>
      </w:r>
      <w:r w:rsidRPr="007430F2">
        <w:rPr>
          <w:rFonts w:cstheme="minorHAnsi"/>
        </w:rPr>
        <w:t xml:space="preserve"> </w:t>
      </w:r>
      <w:r w:rsidRPr="00987532">
        <w:rPr>
          <w:rFonts w:cstheme="minorHAnsi"/>
        </w:rPr>
        <w:t xml:space="preserve">vermeld in </w:t>
      </w:r>
      <w:r>
        <w:rPr>
          <w:rFonts w:cstheme="minorHAnsi"/>
        </w:rPr>
        <w:t xml:space="preserve">punt 6. </w:t>
      </w:r>
      <w:r>
        <w:rPr>
          <w:rFonts w:cstheme="minorHAnsi"/>
          <w:u w:val="single"/>
        </w:rPr>
        <w:t xml:space="preserve">Als er meerdere kandidaten zijn, </w:t>
      </w:r>
      <w:r w:rsidRPr="007430F2">
        <w:rPr>
          <w:rFonts w:cstheme="minorHAnsi"/>
          <w:u w:val="single"/>
        </w:rPr>
        <w:t>rangschikt</w:t>
      </w:r>
      <w:r w:rsidRPr="007430F2">
        <w:rPr>
          <w:rFonts w:cstheme="minorHAnsi"/>
        </w:rPr>
        <w:t xml:space="preserve"> </w:t>
      </w:r>
      <w:r>
        <w:rPr>
          <w:rFonts w:cstheme="minorHAnsi"/>
        </w:rPr>
        <w:t xml:space="preserve">het </w:t>
      </w:r>
      <w:r>
        <w:t>Departement Zorg</w:t>
      </w:r>
      <w:r w:rsidDel="00080A1C">
        <w:rPr>
          <w:rFonts w:cstheme="minorHAnsi"/>
        </w:rPr>
        <w:t xml:space="preserve"> </w:t>
      </w:r>
      <w:r w:rsidRPr="007430F2">
        <w:rPr>
          <w:rFonts w:cstheme="minorHAnsi"/>
        </w:rPr>
        <w:t xml:space="preserve">de kandidaten op basis van de </w:t>
      </w:r>
      <w:r w:rsidRPr="007430F2">
        <w:rPr>
          <w:rFonts w:cstheme="minorHAnsi"/>
          <w:u w:val="single"/>
        </w:rPr>
        <w:t>beoordeling</w:t>
      </w:r>
      <w:r w:rsidRPr="007430F2">
        <w:rPr>
          <w:rFonts w:cstheme="minorHAnsi"/>
        </w:rPr>
        <w:t xml:space="preserve"> van de dossiers</w:t>
      </w:r>
      <w:r>
        <w:rPr>
          <w:rFonts w:cstheme="minorHAnsi"/>
        </w:rPr>
        <w:t>.</w:t>
      </w:r>
    </w:p>
    <w:p w14:paraId="32D2C3DD" w14:textId="77777777" w:rsidR="00F10424" w:rsidRPr="007430F2" w:rsidRDefault="00F10424" w:rsidP="00F10424">
      <w:pPr>
        <w:spacing w:line="240" w:lineRule="auto"/>
        <w:rPr>
          <w:rFonts w:cstheme="minorHAnsi"/>
        </w:rPr>
      </w:pPr>
    </w:p>
    <w:p w14:paraId="5AB0BAAB" w14:textId="77777777" w:rsidR="00F10424" w:rsidRPr="00C14F55" w:rsidRDefault="00F10424" w:rsidP="00F10424">
      <w:pPr>
        <w:spacing w:line="240" w:lineRule="auto"/>
      </w:pPr>
      <w:r>
        <w:t>Departement Zorg</w:t>
      </w:r>
      <w:r>
        <w:rPr>
          <w:rFonts w:cstheme="minorHAnsi"/>
        </w:rPr>
        <w:t xml:space="preserve">. </w:t>
      </w:r>
      <w:r w:rsidRPr="007B7748">
        <w:rPr>
          <w:rFonts w:cstheme="minorHAnsi"/>
        </w:rPr>
        <w:t>maakt voor de best gerangschikte kandidaat een voorontwerp van beheersovereenkomst en voegt het voorontwerp van jaarplan voor het eerste werkingsjaar eraan toe.</w:t>
      </w:r>
      <w:r>
        <w:rPr>
          <w:rFonts w:cstheme="minorHAnsi"/>
        </w:rPr>
        <w:t xml:space="preserve"> Het Departement Zorg bezorgt dit aan de minister.</w:t>
      </w:r>
    </w:p>
    <w:p w14:paraId="48F6139A" w14:textId="77777777" w:rsidR="00F10424" w:rsidRDefault="00F10424" w:rsidP="00F10424">
      <w:pPr>
        <w:spacing w:line="240" w:lineRule="auto"/>
      </w:pPr>
    </w:p>
    <w:p w14:paraId="235AE0DA" w14:textId="77777777" w:rsidR="00F10424" w:rsidRPr="00F047B7" w:rsidRDefault="00F10424" w:rsidP="00F10424">
      <w:pPr>
        <w:spacing w:line="240" w:lineRule="auto"/>
        <w:rPr>
          <w:b/>
          <w:bCs/>
        </w:rPr>
      </w:pPr>
      <w:r w:rsidRPr="00F047B7">
        <w:rPr>
          <w:b/>
          <w:bCs/>
        </w:rPr>
        <w:t>Stap 6: onderhandeling met de kandidaat en sluiten van de beheersovereenkomst(en)</w:t>
      </w:r>
    </w:p>
    <w:p w14:paraId="7070BFDE" w14:textId="77777777" w:rsidR="00F10424" w:rsidRDefault="00F10424" w:rsidP="00F10424">
      <w:pPr>
        <w:spacing w:line="240" w:lineRule="auto"/>
      </w:pPr>
      <w:r>
        <w:t>D</w:t>
      </w:r>
      <w:r w:rsidRPr="00C14F55">
        <w:t>e minister</w:t>
      </w:r>
      <w:r>
        <w:t xml:space="preserve"> </w:t>
      </w:r>
      <w:r w:rsidRPr="0031398D">
        <w:rPr>
          <w:u w:val="single"/>
        </w:rPr>
        <w:t>onderhandelt</w:t>
      </w:r>
      <w:r w:rsidRPr="00C14F55">
        <w:t xml:space="preserve"> met de kandidaat</w:t>
      </w:r>
      <w:r>
        <w:t xml:space="preserve"> om tot een finale beheersovereenkomst te komen</w:t>
      </w:r>
      <w:r w:rsidRPr="00C14F55">
        <w:t>, of verzoekt</w:t>
      </w:r>
      <w:r>
        <w:t xml:space="preserve"> Departement Zorg</w:t>
      </w:r>
      <w:r w:rsidRPr="00C14F55" w:rsidDel="00080A1C">
        <w:t xml:space="preserve"> </w:t>
      </w:r>
      <w:r w:rsidRPr="00C14F55">
        <w:t xml:space="preserve">om erover te onderhandelen. </w:t>
      </w:r>
    </w:p>
    <w:p w14:paraId="307D9C17" w14:textId="77777777" w:rsidR="00F10424" w:rsidRDefault="00F10424" w:rsidP="00F10424">
      <w:pPr>
        <w:pStyle w:val="Lijstalinea"/>
        <w:numPr>
          <w:ilvl w:val="1"/>
          <w:numId w:val="32"/>
        </w:numPr>
        <w:spacing w:line="240" w:lineRule="auto"/>
        <w:ind w:left="284" w:hanging="284"/>
      </w:pPr>
      <w:r w:rsidRPr="00C14F55">
        <w:t xml:space="preserve">Als de onderhandelingen leiden tot een akkoord, maakt </w:t>
      </w:r>
      <w:r>
        <w:t>Departement Zorg</w:t>
      </w:r>
      <w:r w:rsidRPr="00C14F55" w:rsidDel="008E68E6">
        <w:t xml:space="preserve"> </w:t>
      </w:r>
      <w:r w:rsidRPr="00C14F55">
        <w:t xml:space="preserve">een ontwerp van beheersovereenkomst op. </w:t>
      </w:r>
    </w:p>
    <w:p w14:paraId="5DD9DC52" w14:textId="77777777" w:rsidR="00F10424" w:rsidRPr="00C14F55" w:rsidRDefault="00F10424" w:rsidP="00F10424">
      <w:pPr>
        <w:pStyle w:val="Lijstalinea"/>
        <w:numPr>
          <w:ilvl w:val="1"/>
          <w:numId w:val="32"/>
        </w:numPr>
        <w:spacing w:line="240" w:lineRule="auto"/>
        <w:ind w:left="284" w:hanging="284"/>
      </w:pPr>
      <w:r w:rsidRPr="00C14F55">
        <w:t xml:space="preserve">Als de minister vaststelt dat de onderhandelingen niet tot een akkoord leiden, beslist de minister om </w:t>
      </w:r>
      <w:r>
        <w:t xml:space="preserve">ofwel </w:t>
      </w:r>
      <w:r w:rsidRPr="00C14F55">
        <w:t xml:space="preserve">af te zien van het sluiten van een beheersovereenkomst, </w:t>
      </w:r>
      <w:r>
        <w:t>ofwel</w:t>
      </w:r>
      <w:r w:rsidRPr="00C14F55">
        <w:t xml:space="preserve"> onderhandelingen op te starten met de kandidaat die als tweede gerangschikt werd</w:t>
      </w:r>
      <w:r>
        <w:t>.</w:t>
      </w:r>
    </w:p>
    <w:p w14:paraId="09E617F3" w14:textId="77777777" w:rsidR="00F10424" w:rsidRDefault="00F10424" w:rsidP="00F10424">
      <w:pPr>
        <w:spacing w:line="240" w:lineRule="auto"/>
        <w:rPr>
          <w:rFonts w:cstheme="minorHAnsi"/>
        </w:rPr>
      </w:pPr>
    </w:p>
    <w:p w14:paraId="5B3176CE" w14:textId="77777777" w:rsidR="00F10424" w:rsidRDefault="00F10424" w:rsidP="00F10424">
      <w:pPr>
        <w:spacing w:line="240" w:lineRule="auto"/>
        <w:rPr>
          <w:rFonts w:cstheme="minorHAnsi"/>
        </w:rPr>
      </w:pPr>
      <w:r w:rsidRPr="00426281">
        <w:rPr>
          <w:rFonts w:cstheme="minorHAnsi"/>
        </w:rPr>
        <w:t xml:space="preserve">De minister legt het </w:t>
      </w:r>
      <w:r w:rsidRPr="00792B32">
        <w:rPr>
          <w:rFonts w:cstheme="minorHAnsi"/>
          <w:u w:val="single"/>
        </w:rPr>
        <w:t>ontwerp van beheersovereenkomst</w:t>
      </w:r>
      <w:r w:rsidRPr="00426281">
        <w:rPr>
          <w:rFonts w:cstheme="minorHAnsi"/>
        </w:rPr>
        <w:t xml:space="preserve">, samen met het ontwerp van beleidsplan, meerjarenbegroting en jaarplan en begroting voor het eerste werkingsjaar en het bijhorend ontwerp van subsidiebesluit voor het eerste werkingsjaar, ter advies voor aan de Inspectie </w:t>
      </w:r>
      <w:r w:rsidRPr="00241D5D">
        <w:rPr>
          <w:rFonts w:cstheme="minorHAnsi"/>
        </w:rPr>
        <w:t xml:space="preserve">van Financiën en ter goedkeuring voor aan de </w:t>
      </w:r>
      <w:r w:rsidRPr="00241D5D">
        <w:rPr>
          <w:rFonts w:cstheme="minorHAnsi"/>
          <w:u w:val="single"/>
        </w:rPr>
        <w:t>Vlaamse Regering</w:t>
      </w:r>
      <w:r w:rsidRPr="00241D5D">
        <w:rPr>
          <w:rFonts w:cstheme="minorHAnsi"/>
        </w:rPr>
        <w:t>.</w:t>
      </w:r>
    </w:p>
    <w:p w14:paraId="11C093DE" w14:textId="77777777" w:rsidR="00BC6B9C" w:rsidRDefault="00BC6B9C" w:rsidP="00F10424">
      <w:pPr>
        <w:spacing w:line="240" w:lineRule="auto"/>
        <w:rPr>
          <w:rFonts w:cstheme="minorHAnsi"/>
        </w:rPr>
      </w:pPr>
    </w:p>
    <w:p w14:paraId="460A3FA1" w14:textId="77777777" w:rsidR="00BC6B9C" w:rsidRPr="005C5A91" w:rsidRDefault="00BC6B9C" w:rsidP="00BC6B9C">
      <w:pPr>
        <w:spacing w:line="240" w:lineRule="auto"/>
        <w:rPr>
          <w:rFonts w:cstheme="minorHAnsi"/>
        </w:rPr>
      </w:pPr>
      <w:r w:rsidRPr="00426281">
        <w:rPr>
          <w:rFonts w:cstheme="minorHAnsi"/>
        </w:rPr>
        <w:t>De minister en de kandidaat ondertekenen de beheersovereenkomst.</w:t>
      </w:r>
    </w:p>
    <w:p w14:paraId="13A79927" w14:textId="77777777" w:rsidR="00F10424" w:rsidRDefault="00F10424" w:rsidP="00F10424">
      <w:pPr>
        <w:spacing w:line="240" w:lineRule="auto"/>
        <w:rPr>
          <w:rFonts w:cstheme="minorHAnsi"/>
        </w:rPr>
      </w:pPr>
    </w:p>
    <w:p w14:paraId="6C877368" w14:textId="2CC692E5" w:rsidR="000C45AE" w:rsidRDefault="00F10424" w:rsidP="00F10424">
      <w:pPr>
        <w:pStyle w:val="Kop1"/>
        <w:numPr>
          <w:ilvl w:val="0"/>
          <w:numId w:val="12"/>
        </w:numPr>
      </w:pPr>
      <w:bookmarkStart w:id="8" w:name="_Toc216770256"/>
      <w:r w:rsidRPr="00426281">
        <w:rPr>
          <w:rFonts w:cstheme="minorHAnsi"/>
        </w:rPr>
        <w:t xml:space="preserve">De </w:t>
      </w:r>
      <w:r w:rsidR="00792F18">
        <w:rPr>
          <w:rFonts w:cstheme="minorHAnsi"/>
        </w:rPr>
        <w:t>vereisten m.b.t. de kandidaten</w:t>
      </w:r>
      <w:bookmarkEnd w:id="8"/>
    </w:p>
    <w:p w14:paraId="23633E44" w14:textId="77777777" w:rsidR="000C45AE" w:rsidRPr="0086250D" w:rsidRDefault="000C45AE" w:rsidP="000C45AE">
      <w:pPr>
        <w:jc w:val="both"/>
        <w:rPr>
          <w:rFonts w:cs="Calibri"/>
        </w:rPr>
      </w:pPr>
      <w:r>
        <w:rPr>
          <w:rFonts w:cs="Calibri"/>
        </w:rPr>
        <w:t>De kandidaat</w:t>
      </w:r>
      <w:r w:rsidRPr="0086250D">
        <w:rPr>
          <w:rFonts w:cs="Calibri"/>
        </w:rPr>
        <w:t xml:space="preserve"> moet </w:t>
      </w:r>
      <w:r>
        <w:rPr>
          <w:rFonts w:cs="Calibri"/>
        </w:rPr>
        <w:t xml:space="preserve">ofwel 1) </w:t>
      </w:r>
      <w:r w:rsidRPr="0086250D">
        <w:rPr>
          <w:rFonts w:cs="Calibri"/>
        </w:rPr>
        <w:t xml:space="preserve">een rechtspersoon zijn, </w:t>
      </w:r>
      <w:r>
        <w:rPr>
          <w:rFonts w:cs="Calibri"/>
        </w:rPr>
        <w:t xml:space="preserve">ofwel 2) </w:t>
      </w:r>
      <w:r w:rsidRPr="0086250D">
        <w:rPr>
          <w:rFonts w:cs="Calibri"/>
        </w:rPr>
        <w:t>een entiteit van een rechtspersoon met een eigen werking, of</w:t>
      </w:r>
      <w:r>
        <w:rPr>
          <w:rFonts w:cs="Calibri"/>
        </w:rPr>
        <w:t>wel 3)</w:t>
      </w:r>
      <w:r w:rsidRPr="0086250D">
        <w:rPr>
          <w:rFonts w:cs="Calibri"/>
        </w:rPr>
        <w:t xml:space="preserve"> een groepering van rechtspersonen of entiteiten van rechtspersonen met een eigen werking. </w:t>
      </w:r>
    </w:p>
    <w:p w14:paraId="31587652" w14:textId="77777777" w:rsidR="000C45AE" w:rsidRDefault="000C45AE" w:rsidP="000C45AE">
      <w:pPr>
        <w:jc w:val="both"/>
        <w:rPr>
          <w:rFonts w:cs="Calibri"/>
          <w:highlight w:val="yellow"/>
        </w:rPr>
      </w:pPr>
    </w:p>
    <w:p w14:paraId="29BFE36F" w14:textId="0BDB816E" w:rsidR="000C45AE" w:rsidRPr="00F047B7" w:rsidRDefault="000C45AE" w:rsidP="000C45AE">
      <w:pPr>
        <w:jc w:val="both"/>
        <w:rPr>
          <w:rFonts w:cs="Calibri"/>
        </w:rPr>
      </w:pPr>
      <w:r w:rsidRPr="00F047B7">
        <w:rPr>
          <w:rFonts w:cs="Calibri"/>
        </w:rPr>
        <w:t xml:space="preserve">Als </w:t>
      </w:r>
      <w:r w:rsidR="00CF5337">
        <w:rPr>
          <w:rFonts w:cs="Calibri"/>
        </w:rPr>
        <w:t xml:space="preserve">een </w:t>
      </w:r>
      <w:r w:rsidRPr="00F047B7">
        <w:rPr>
          <w:rFonts w:cs="Calibri"/>
        </w:rPr>
        <w:t>kandida</w:t>
      </w:r>
      <w:r w:rsidR="00CF5337">
        <w:rPr>
          <w:rFonts w:cs="Calibri"/>
        </w:rPr>
        <w:t>a</w:t>
      </w:r>
      <w:r>
        <w:rPr>
          <w:rFonts w:cs="Calibri"/>
        </w:rPr>
        <w:t>t</w:t>
      </w:r>
      <w:r w:rsidRPr="00F047B7">
        <w:rPr>
          <w:rFonts w:cs="Calibri"/>
        </w:rPr>
        <w:t xml:space="preserve"> gevestigd </w:t>
      </w:r>
      <w:r w:rsidR="00CF5337">
        <w:rPr>
          <w:rFonts w:cs="Calibri"/>
        </w:rPr>
        <w:t>is</w:t>
      </w:r>
      <w:r w:rsidRPr="00F047B7">
        <w:rPr>
          <w:rFonts w:cs="Calibri"/>
        </w:rPr>
        <w:t xml:space="preserve"> in het tweetalig</w:t>
      </w:r>
      <w:r w:rsidR="00CF5337">
        <w:rPr>
          <w:rFonts w:cs="Calibri"/>
        </w:rPr>
        <w:t>e</w:t>
      </w:r>
      <w:r w:rsidRPr="00F047B7">
        <w:rPr>
          <w:rFonts w:cs="Calibri"/>
        </w:rPr>
        <w:t xml:space="preserve"> gebied Brussel-Hoofdstad, dan moet ze een </w:t>
      </w:r>
      <w:proofErr w:type="spellStart"/>
      <w:r w:rsidRPr="00F047B7">
        <w:rPr>
          <w:rFonts w:cs="Calibri"/>
        </w:rPr>
        <w:t>unicommunautaire</w:t>
      </w:r>
      <w:proofErr w:type="spellEnd"/>
      <w:r w:rsidRPr="00F047B7">
        <w:rPr>
          <w:rFonts w:cs="Calibri"/>
        </w:rPr>
        <w:t xml:space="preserve"> Nederlandstalige werking hebben. Dit moet blijken uit de werking, de interne beheersstructuur en de taalkundige inrichting. Dit voor zover de dienstverlening rechtstreeks gericht is naar de inwoners van Brussel-Hoofdstad.</w:t>
      </w:r>
    </w:p>
    <w:p w14:paraId="4184E347" w14:textId="77777777" w:rsidR="000C45AE" w:rsidRPr="0086250D" w:rsidRDefault="000C45AE" w:rsidP="000C45AE">
      <w:pPr>
        <w:jc w:val="both"/>
        <w:rPr>
          <w:rFonts w:cs="Calibri"/>
        </w:rPr>
      </w:pPr>
    </w:p>
    <w:p w14:paraId="220FFF59" w14:textId="03D75C7A" w:rsidR="000C45AE" w:rsidRDefault="000C45AE" w:rsidP="000C45AE">
      <w:pPr>
        <w:jc w:val="both"/>
        <w:rPr>
          <w:rFonts w:cs="Calibri"/>
        </w:rPr>
      </w:pPr>
      <w:r>
        <w:rPr>
          <w:rFonts w:cs="Calibri"/>
        </w:rPr>
        <w:t xml:space="preserve">Als meerdere organisaties zich samen kandidaat stellen, </w:t>
      </w:r>
      <w:r w:rsidRPr="00241D5D">
        <w:rPr>
          <w:rFonts w:cs="Calibri"/>
        </w:rPr>
        <w:t xml:space="preserve">worden alle betrokken rechtspersonen vermeld en wordt aangeduid welke rechtspersoon als </w:t>
      </w:r>
      <w:proofErr w:type="spellStart"/>
      <w:r w:rsidRPr="00241D5D">
        <w:rPr>
          <w:rFonts w:cs="Calibri"/>
        </w:rPr>
        <w:t>penvoerende</w:t>
      </w:r>
      <w:proofErr w:type="spellEnd"/>
      <w:r w:rsidRPr="00241D5D">
        <w:rPr>
          <w:rFonts w:cs="Calibri"/>
        </w:rPr>
        <w:t xml:space="preserve"> organisatie optreedt. Een organisatie kan zich slechts éénmaal kandidaat stellen.</w:t>
      </w:r>
    </w:p>
    <w:p w14:paraId="5AC3CA07" w14:textId="77777777" w:rsidR="000C45AE" w:rsidRDefault="000C45AE" w:rsidP="000C45AE">
      <w:pPr>
        <w:jc w:val="both"/>
      </w:pPr>
    </w:p>
    <w:p w14:paraId="242A6070" w14:textId="77777777" w:rsidR="000C45AE" w:rsidRDefault="000C45AE" w:rsidP="000C45AE">
      <w:pPr>
        <w:pStyle w:val="Kop1"/>
        <w:numPr>
          <w:ilvl w:val="0"/>
          <w:numId w:val="12"/>
        </w:numPr>
      </w:pPr>
      <w:bookmarkStart w:id="9" w:name="_Toc17981850"/>
      <w:bookmarkStart w:id="10" w:name="_Toc57986843"/>
      <w:bookmarkStart w:id="11" w:name="_Toc216770257"/>
      <w:r>
        <w:t xml:space="preserve">Vereisten m.b.t. </w:t>
      </w:r>
      <w:bookmarkEnd w:id="9"/>
      <w:bookmarkEnd w:id="10"/>
      <w:r>
        <w:t>het dossier</w:t>
      </w:r>
      <w:bookmarkEnd w:id="11"/>
      <w:r>
        <w:t xml:space="preserve"> </w:t>
      </w:r>
    </w:p>
    <w:p w14:paraId="08C25FC3" w14:textId="11F97472" w:rsidR="000C45AE" w:rsidRDefault="000C45AE" w:rsidP="000C45AE">
      <w:pPr>
        <w:jc w:val="both"/>
      </w:pPr>
      <w:r w:rsidRPr="0049678A">
        <w:rPr>
          <w:rFonts w:cstheme="minorHAnsi"/>
        </w:rPr>
        <w:t xml:space="preserve">Alle gegevens en documenten worden </w:t>
      </w:r>
      <w:r w:rsidR="00AC7718">
        <w:rPr>
          <w:rFonts w:cstheme="minorHAnsi"/>
        </w:rPr>
        <w:t>via</w:t>
      </w:r>
      <w:r w:rsidR="006E0B61">
        <w:rPr>
          <w:rFonts w:cstheme="minorHAnsi"/>
        </w:rPr>
        <w:t xml:space="preserve"> het mailadres </w:t>
      </w:r>
      <w:hyperlink r:id="rId20" w:history="1">
        <w:r w:rsidR="00DD6C6E" w:rsidRPr="007171B2">
          <w:rPr>
            <w:rStyle w:val="Hyperlink"/>
            <w:rFonts w:cstheme="minorHAnsi"/>
          </w:rPr>
          <w:t>preventiefgezondheidsbeleid@vlaanderen.be</w:t>
        </w:r>
      </w:hyperlink>
      <w:r w:rsidR="00DD6C6E">
        <w:rPr>
          <w:rFonts w:cstheme="minorHAnsi"/>
        </w:rPr>
        <w:t xml:space="preserve"> verstuurd naar</w:t>
      </w:r>
      <w:r w:rsidRPr="0049678A">
        <w:rPr>
          <w:rFonts w:cstheme="minorHAnsi"/>
        </w:rPr>
        <w:t xml:space="preserve"> </w:t>
      </w:r>
      <w:r w:rsidR="00BF45C5">
        <w:rPr>
          <w:rFonts w:cstheme="minorHAnsi"/>
        </w:rPr>
        <w:t xml:space="preserve">het </w:t>
      </w:r>
      <w:r>
        <w:t>Departement Zorg.</w:t>
      </w:r>
    </w:p>
    <w:p w14:paraId="23E082B9" w14:textId="67DB5EBE" w:rsidR="000C45AE" w:rsidRDefault="000C45AE" w:rsidP="000C45AE">
      <w:pPr>
        <w:jc w:val="both"/>
      </w:pPr>
      <w:r>
        <w:t>A</w:t>
      </w:r>
      <w:r w:rsidRPr="00966AFC">
        <w:t xml:space="preserve">lle stukken uit het dossier </w:t>
      </w:r>
      <w:r>
        <w:t xml:space="preserve">worden </w:t>
      </w:r>
      <w:r w:rsidR="00DD6C6E">
        <w:t>zowel</w:t>
      </w:r>
      <w:r w:rsidR="00DD6C6E" w:rsidRPr="00966AFC">
        <w:t xml:space="preserve"> </w:t>
      </w:r>
      <w:r w:rsidRPr="00966AFC">
        <w:t>in</w:t>
      </w:r>
      <w:r>
        <w:t>gediend</w:t>
      </w:r>
      <w:r w:rsidRPr="00966AFC">
        <w:t xml:space="preserve"> in </w:t>
      </w:r>
      <w:r w:rsidR="00DD6C6E">
        <w:t>PDF a</w:t>
      </w:r>
      <w:r w:rsidR="002A5D82">
        <w:t xml:space="preserve">ls </w:t>
      </w:r>
      <w:r w:rsidRPr="00966AFC">
        <w:t xml:space="preserve">Word- of Excel-formaat. Verschillende </w:t>
      </w:r>
      <w:r w:rsidR="00536E16">
        <w:t>beleidsvoorstellen</w:t>
      </w:r>
      <w:r w:rsidR="00647F85">
        <w:t xml:space="preserve"> of </w:t>
      </w:r>
      <w:r w:rsidRPr="00966AFC">
        <w:t>scenario’s worden niet aanvaard</w:t>
      </w:r>
      <w:r>
        <w:t>.</w:t>
      </w:r>
    </w:p>
    <w:p w14:paraId="7703C699" w14:textId="2246EB03" w:rsidR="000C45AE" w:rsidRPr="00966AFC" w:rsidRDefault="000C45AE" w:rsidP="000C45AE">
      <w:pPr>
        <w:jc w:val="both"/>
      </w:pPr>
      <w:r w:rsidRPr="00FC77CD">
        <w:rPr>
          <w:rFonts w:cstheme="minorBidi"/>
          <w:u w:val="single"/>
        </w:rPr>
        <w:t>Dossiers die later ontvangen zijn dan hieronder bepaald, worden automatisch onontvankelijk verklaard.</w:t>
      </w:r>
      <w:r w:rsidRPr="6CF3A10D">
        <w:rPr>
          <w:rFonts w:cstheme="minorBidi"/>
        </w:rPr>
        <w:t xml:space="preserve"> Er wordt niet ingegaan op vragen om uitstel.</w:t>
      </w:r>
    </w:p>
    <w:p w14:paraId="66E6E227" w14:textId="77777777" w:rsidR="000C45AE" w:rsidRDefault="000C45AE" w:rsidP="000C45AE">
      <w:pPr>
        <w:spacing w:line="240" w:lineRule="auto"/>
        <w:rPr>
          <w:b/>
          <w:bCs/>
        </w:rPr>
      </w:pPr>
    </w:p>
    <w:p w14:paraId="427ED4B3" w14:textId="77777777" w:rsidR="000C45AE" w:rsidRPr="00F13F00" w:rsidRDefault="000C45AE" w:rsidP="000C45AE">
      <w:pPr>
        <w:spacing w:line="240" w:lineRule="auto"/>
        <w:rPr>
          <w:b/>
          <w:bCs/>
          <w:sz w:val="24"/>
          <w:szCs w:val="24"/>
        </w:rPr>
      </w:pPr>
      <w:r w:rsidRPr="00F13F00">
        <w:rPr>
          <w:b/>
          <w:bCs/>
          <w:sz w:val="24"/>
          <w:szCs w:val="24"/>
        </w:rPr>
        <w:t>4.1. Indienen van een eerste dossier: beleidsplan en meerjarenbegroting, jaarplan en begroting eerste werkingsjaar</w:t>
      </w:r>
    </w:p>
    <w:p w14:paraId="16B2AB66" w14:textId="72403F4C" w:rsidR="000C45AE" w:rsidRPr="006820C2" w:rsidRDefault="000C45AE" w:rsidP="000C45AE">
      <w:pPr>
        <w:jc w:val="both"/>
        <w:rPr>
          <w:rFonts w:cstheme="minorBidi"/>
        </w:rPr>
      </w:pPr>
      <w:r>
        <w:t xml:space="preserve">Ten </w:t>
      </w:r>
      <w:r w:rsidRPr="00075F1A">
        <w:t>laatste op 2</w:t>
      </w:r>
      <w:r w:rsidR="00075F1A" w:rsidRPr="00075F1A">
        <w:t>7</w:t>
      </w:r>
      <w:r w:rsidRPr="00075F1A">
        <w:t>/02/2026</w:t>
      </w:r>
      <w:r w:rsidR="00830FE0" w:rsidRPr="00075F1A">
        <w:t xml:space="preserve"> om 23u59</w:t>
      </w:r>
      <w:r w:rsidRPr="00075F1A">
        <w:t xml:space="preserve">, na de informatiesessie die gepland is op </w:t>
      </w:r>
      <w:r w:rsidR="00394FAB" w:rsidRPr="00075F1A">
        <w:t>14</w:t>
      </w:r>
      <w:r w:rsidRPr="00075F1A">
        <w:t>/01/2026, bezorgt</w:t>
      </w:r>
      <w:r>
        <w:t xml:space="preserve"> de kandidaat een dossier</w:t>
      </w:r>
      <w:r w:rsidRPr="006820C2">
        <w:rPr>
          <w:rFonts w:cstheme="minorBidi"/>
        </w:rPr>
        <w:t xml:space="preserve"> </w:t>
      </w:r>
      <w:r>
        <w:rPr>
          <w:rFonts w:cstheme="minorBidi"/>
        </w:rPr>
        <w:t xml:space="preserve">(max (max 75 p. inclusief bijlagen) </w:t>
      </w:r>
      <w:r w:rsidRPr="006820C2">
        <w:rPr>
          <w:rFonts w:cstheme="minorBidi"/>
        </w:rPr>
        <w:t xml:space="preserve">met </w:t>
      </w:r>
      <w:r>
        <w:rPr>
          <w:rFonts w:cstheme="minorBidi"/>
        </w:rPr>
        <w:t>volgende stukken:</w:t>
      </w:r>
    </w:p>
    <w:p w14:paraId="5F662FC2" w14:textId="7D21188A" w:rsidR="000C45AE" w:rsidRDefault="000C45AE" w:rsidP="001F18CE">
      <w:pPr>
        <w:pStyle w:val="Lijstalinea"/>
        <w:numPr>
          <w:ilvl w:val="1"/>
          <w:numId w:val="32"/>
        </w:numPr>
        <w:ind w:left="284" w:hanging="284"/>
        <w:jc w:val="both"/>
      </w:pPr>
      <w:r w:rsidRPr="0002394B">
        <w:t>formulier</w:t>
      </w:r>
      <w:r w:rsidRPr="00243E8A">
        <w:t xml:space="preserve"> “Indienen van een dossier na een oproep voor het sluiten van een beheersovereenkomst in het kader van het preventieve gezondheidsbeleid”</w:t>
      </w:r>
      <w:r w:rsidR="00951C4B">
        <w:t>.</w:t>
      </w:r>
    </w:p>
    <w:p w14:paraId="6E431F28" w14:textId="77777777" w:rsidR="000C45AE" w:rsidRPr="00C20819" w:rsidRDefault="000C45AE" w:rsidP="001F18CE">
      <w:pPr>
        <w:pStyle w:val="Lijstalinea"/>
        <w:numPr>
          <w:ilvl w:val="1"/>
          <w:numId w:val="32"/>
        </w:numPr>
        <w:ind w:left="284" w:hanging="284"/>
        <w:jc w:val="both"/>
        <w:rPr>
          <w:rStyle w:val="Hyperlink"/>
          <w:color w:val="auto"/>
          <w:u w:val="none"/>
        </w:rPr>
      </w:pPr>
      <w:r w:rsidRPr="008E537A">
        <w:rPr>
          <w:u w:val="single"/>
        </w:rPr>
        <w:t>een kopie van de meest recente statuten</w:t>
      </w:r>
      <w:r w:rsidRPr="00F47F9C">
        <w:t xml:space="preserve"> van </w:t>
      </w:r>
      <w:r>
        <w:t>de betrokken</w:t>
      </w:r>
      <w:r w:rsidRPr="00F47F9C">
        <w:t xml:space="preserve"> organisatie(s), tenzij die gepubliceerd zijn in het </w:t>
      </w:r>
      <w:hyperlink r:id="rId21" w:history="1">
        <w:r w:rsidRPr="00F47F9C">
          <w:rPr>
            <w:rStyle w:val="Hyperlink"/>
          </w:rPr>
          <w:t>Belgisch Staatsblad</w:t>
        </w:r>
      </w:hyperlink>
      <w:r w:rsidRPr="00F47F9C">
        <w:t xml:space="preserve"> (</w:t>
      </w:r>
      <w:hyperlink r:id="rId22" w:history="1">
        <w:r w:rsidRPr="00460E5C">
          <w:rPr>
            <w:rStyle w:val="Hyperlink"/>
          </w:rPr>
          <w:t>https://www.ejustice.just.fgov.be/tsv/tsvn.htm)</w:t>
        </w:r>
      </w:hyperlink>
      <w:r>
        <w:t>. In dat geval volstaat een link naar die publicatie</w:t>
      </w:r>
      <w:r w:rsidRPr="00951C4B">
        <w:rPr>
          <w:rStyle w:val="Hyperlink"/>
          <w:color w:val="auto"/>
          <w:u w:val="none"/>
        </w:rPr>
        <w:t xml:space="preserve">. </w:t>
      </w:r>
    </w:p>
    <w:p w14:paraId="200F4123" w14:textId="77777777" w:rsidR="000C45AE" w:rsidRPr="00504E68" w:rsidRDefault="000C45AE" w:rsidP="001F18CE">
      <w:pPr>
        <w:pStyle w:val="Lijstalinea"/>
        <w:numPr>
          <w:ilvl w:val="0"/>
          <w:numId w:val="29"/>
        </w:numPr>
        <w:ind w:left="284" w:hanging="284"/>
        <w:jc w:val="both"/>
        <w:rPr>
          <w:rFonts w:cstheme="minorBidi"/>
        </w:rPr>
      </w:pPr>
      <w:r w:rsidRPr="00D039DC">
        <w:rPr>
          <w:rFonts w:cs="Calibri"/>
        </w:rPr>
        <w:t xml:space="preserve">een </w:t>
      </w:r>
      <w:r w:rsidRPr="008E537A">
        <w:rPr>
          <w:rFonts w:cs="Calibri"/>
          <w:u w:val="single"/>
        </w:rPr>
        <w:t>beknopte voorstelling</w:t>
      </w:r>
      <w:r w:rsidRPr="00D039DC">
        <w:rPr>
          <w:rFonts w:cs="Calibri"/>
        </w:rPr>
        <w:t xml:space="preserve"> van de kandidaat</w:t>
      </w:r>
      <w:r>
        <w:rPr>
          <w:rFonts w:cs="Calibri"/>
        </w:rPr>
        <w:t xml:space="preserve"> (max 2 p)</w:t>
      </w:r>
      <w:r w:rsidRPr="00D039DC">
        <w:rPr>
          <w:rFonts w:cs="Calibri"/>
        </w:rPr>
        <w:t xml:space="preserve"> met 1) visie, doelstellingen bel</w:t>
      </w:r>
      <w:r w:rsidRPr="00160344">
        <w:t>angrijkste activiteiten en situering in het werkveld</w:t>
      </w:r>
      <w:r>
        <w:t xml:space="preserve"> en 2) </w:t>
      </w:r>
      <w:r w:rsidRPr="00D039DC">
        <w:rPr>
          <w:rFonts w:eastAsia="Calibri"/>
          <w:color w:val="171717"/>
        </w:rPr>
        <w:t>reflectie over sterke en zwakke punten als kandidaat en hoe de kandidaat deze zal benaderen.</w:t>
      </w:r>
    </w:p>
    <w:p w14:paraId="0DA3374F" w14:textId="77777777" w:rsidR="003B6559" w:rsidRPr="005F60C9" w:rsidRDefault="003B6559" w:rsidP="003B6559">
      <w:pPr>
        <w:pStyle w:val="Lijstalinea"/>
        <w:numPr>
          <w:ilvl w:val="0"/>
          <w:numId w:val="29"/>
        </w:numPr>
        <w:ind w:left="284" w:hanging="284"/>
        <w:jc w:val="both"/>
        <w:rPr>
          <w:rFonts w:ascii="Calibri" w:hAnsi="Calibri" w:cs="Calibri"/>
        </w:rPr>
      </w:pPr>
      <w:r w:rsidRPr="005F60C9">
        <w:rPr>
          <w:rFonts w:cs="Calibri"/>
          <w:u w:val="single"/>
        </w:rPr>
        <w:t>een organigram</w:t>
      </w:r>
      <w:r w:rsidRPr="005F60C9">
        <w:rPr>
          <w:rFonts w:cs="Calibri"/>
        </w:rPr>
        <w:t xml:space="preserve"> met de structuur van de organisatie(s) van de indienende kandidaat, een lijst met de personeelsbezetting (VTE) met beschrijving van de functies, deskundigheden en gemiddelde anci</w:t>
      </w:r>
      <w:r>
        <w:rPr>
          <w:rFonts w:cs="Calibri"/>
        </w:rPr>
        <w:t>ë</w:t>
      </w:r>
      <w:r w:rsidRPr="005F60C9">
        <w:rPr>
          <w:rFonts w:cs="Calibri"/>
        </w:rPr>
        <w:t xml:space="preserve">nniteit van de medewerkers die gevat worden door het voorstel dat wordt ingediend. </w:t>
      </w:r>
      <w:r>
        <w:rPr>
          <w:rFonts w:cs="Calibri"/>
        </w:rPr>
        <w:t xml:space="preserve">Geef de nodige toelichting bij de inzet van personeel. </w:t>
      </w:r>
      <w:r w:rsidRPr="005F60C9">
        <w:rPr>
          <w:rFonts w:cs="Calibri"/>
        </w:rPr>
        <w:t>Als de kandidaat een deel is van een grotere organisatie, beschrijft hij de relatie en taakverdeling tussen de indienende entiteit en de grotere organisatie</w:t>
      </w:r>
      <w:r>
        <w:rPr>
          <w:rFonts w:cs="Calibri"/>
        </w:rPr>
        <w:t xml:space="preserve"> of tussen de verschillende partners binnen een groepering</w:t>
      </w:r>
      <w:r w:rsidRPr="005F60C9">
        <w:rPr>
          <w:rFonts w:cs="Calibri"/>
        </w:rPr>
        <w:t xml:space="preserve">. </w:t>
      </w:r>
    </w:p>
    <w:p w14:paraId="498D98A8" w14:textId="77777777" w:rsidR="003B6559" w:rsidRPr="005F60C9" w:rsidRDefault="003B6559" w:rsidP="003B6559">
      <w:pPr>
        <w:pStyle w:val="Lijstalinea"/>
        <w:numPr>
          <w:ilvl w:val="0"/>
          <w:numId w:val="29"/>
        </w:numPr>
        <w:ind w:left="284" w:hanging="284"/>
        <w:jc w:val="both"/>
        <w:rPr>
          <w:rFonts w:ascii="Calibri" w:hAnsi="Calibri" w:cs="Calibri"/>
        </w:rPr>
      </w:pPr>
      <w:r w:rsidRPr="005F60C9">
        <w:rPr>
          <w:rFonts w:eastAsia="Calibri" w:cs="Calibri"/>
          <w:color w:val="171717"/>
          <w:u w:val="single"/>
        </w:rPr>
        <w:t>een 5-jarig beleidsplan</w:t>
      </w:r>
      <w:r w:rsidRPr="005F60C9">
        <w:rPr>
          <w:rFonts w:eastAsia="Calibri" w:cs="Calibri"/>
          <w:color w:val="171717"/>
        </w:rPr>
        <w:t xml:space="preserve"> dat</w:t>
      </w:r>
      <w:r w:rsidRPr="005F60C9">
        <w:rPr>
          <w:rFonts w:cs="Calibri"/>
        </w:rPr>
        <w:t xml:space="preserve"> invulling geeft aan de</w:t>
      </w:r>
      <w:r>
        <w:rPr>
          <w:rFonts w:cs="Calibri"/>
        </w:rPr>
        <w:t xml:space="preserve"> visie op het beleidsthema van de oproep en</w:t>
      </w:r>
      <w:r w:rsidRPr="005F60C9">
        <w:rPr>
          <w:rFonts w:cs="Calibri"/>
        </w:rPr>
        <w:t xml:space="preserve"> minimale elementen en inhoudelijke krijtlijnen, vermeld </w:t>
      </w:r>
      <w:r>
        <w:rPr>
          <w:rFonts w:cs="Calibri"/>
        </w:rPr>
        <w:t xml:space="preserve">in </w:t>
      </w:r>
      <w:r w:rsidRPr="005F60C9">
        <w:rPr>
          <w:rFonts w:cs="Calibri"/>
        </w:rPr>
        <w:t xml:space="preserve">deze oproep. </w:t>
      </w:r>
      <w:r w:rsidRPr="005F60C9">
        <w:rPr>
          <w:rFonts w:eastAsia="Calibri" w:cs="Calibri"/>
          <w:color w:val="171717"/>
        </w:rPr>
        <w:t>Het beleidsplan benoemt in grote lijnen wat de kandidaat wil bereiken binnen de looptijd van de beheersovereenkomst</w:t>
      </w:r>
      <w:r>
        <w:rPr>
          <w:rFonts w:eastAsia="Calibri" w:cs="Calibri"/>
          <w:color w:val="171717"/>
        </w:rPr>
        <w:t xml:space="preserve"> (</w:t>
      </w:r>
      <w:r w:rsidRPr="005F60C9">
        <w:rPr>
          <w:rFonts w:cs="Calibri"/>
        </w:rPr>
        <w:t xml:space="preserve">grote strategische lijnen en prioriteiten </w:t>
      </w:r>
      <w:r>
        <w:rPr>
          <w:rFonts w:cs="Calibri"/>
        </w:rPr>
        <w:t>gekoppeld</w:t>
      </w:r>
      <w:r w:rsidRPr="005F60C9">
        <w:rPr>
          <w:rFonts w:cs="Calibri"/>
        </w:rPr>
        <w:t xml:space="preserve"> aan budget</w:t>
      </w:r>
      <w:r>
        <w:rPr>
          <w:rFonts w:cs="Calibri"/>
        </w:rPr>
        <w:t xml:space="preserve">), met </w:t>
      </w:r>
      <w:r w:rsidRPr="008936DE">
        <w:rPr>
          <w:rFonts w:cs="Calibri"/>
        </w:rPr>
        <w:t>een inhoudelijke en budgettaire opbouw en evolutie voor de duur van de beheersovereenkomst</w:t>
      </w:r>
      <w:r w:rsidRPr="005F60C9">
        <w:rPr>
          <w:rFonts w:eastAsia="Calibri" w:cs="Calibri"/>
          <w:color w:val="171717"/>
        </w:rPr>
        <w:t xml:space="preserve">. </w:t>
      </w:r>
    </w:p>
    <w:p w14:paraId="58263F65" w14:textId="39155F13" w:rsidR="003B6559" w:rsidRPr="00D83F9C" w:rsidRDefault="003B6559" w:rsidP="003B6559">
      <w:pPr>
        <w:pStyle w:val="Lijstalinea"/>
        <w:numPr>
          <w:ilvl w:val="0"/>
          <w:numId w:val="29"/>
        </w:numPr>
        <w:ind w:left="284" w:hanging="284"/>
        <w:jc w:val="both"/>
        <w:rPr>
          <w:rFonts w:ascii="Calibri" w:hAnsi="Calibri" w:cs="Calibri"/>
        </w:rPr>
      </w:pPr>
      <w:r w:rsidRPr="00D83F9C">
        <w:rPr>
          <w:rFonts w:ascii="Calibri" w:eastAsia="Calibri" w:hAnsi="Calibri" w:cs="Calibri"/>
          <w:color w:val="171717"/>
          <w:u w:val="single"/>
        </w:rPr>
        <w:t>een meerjarenbegroting</w:t>
      </w:r>
      <w:r>
        <w:rPr>
          <w:rFonts w:ascii="Calibri" w:eastAsia="Calibri" w:hAnsi="Calibri" w:cs="Calibri"/>
          <w:color w:val="171717"/>
          <w:u w:val="single"/>
        </w:rPr>
        <w:t xml:space="preserve">, op basis van </w:t>
      </w:r>
      <w:r>
        <w:rPr>
          <w:rFonts w:ascii="Calibri" w:eastAsia="Calibri" w:hAnsi="Calibri" w:cs="Calibri"/>
          <w:color w:val="171717"/>
        </w:rPr>
        <w:t xml:space="preserve">het sjabloon </w:t>
      </w:r>
      <w:r w:rsidR="002C56D6">
        <w:rPr>
          <w:rFonts w:ascii="Calibri" w:eastAsia="Calibri" w:hAnsi="Calibri" w:cs="Calibri"/>
          <w:color w:val="171717"/>
        </w:rPr>
        <w:t>(</w:t>
      </w:r>
      <w:proofErr w:type="spellStart"/>
      <w:r>
        <w:rPr>
          <w:rFonts w:ascii="Calibri" w:eastAsia="Calibri" w:hAnsi="Calibri" w:cs="Calibri"/>
          <w:color w:val="171717"/>
        </w:rPr>
        <w:t>meerjaren</w:t>
      </w:r>
      <w:proofErr w:type="spellEnd"/>
      <w:r w:rsidR="002C56D6">
        <w:rPr>
          <w:rFonts w:ascii="Calibri" w:eastAsia="Calibri" w:hAnsi="Calibri" w:cs="Calibri"/>
          <w:color w:val="171717"/>
        </w:rPr>
        <w:t>)</w:t>
      </w:r>
      <w:r>
        <w:rPr>
          <w:rFonts w:ascii="Calibri" w:eastAsia="Calibri" w:hAnsi="Calibri" w:cs="Calibri"/>
          <w:color w:val="171717"/>
        </w:rPr>
        <w:t>begroting,</w:t>
      </w:r>
      <w:r w:rsidRPr="00D83F9C">
        <w:rPr>
          <w:rFonts w:ascii="Calibri" w:eastAsia="Calibri" w:hAnsi="Calibri" w:cs="Calibri"/>
          <w:color w:val="171717"/>
        </w:rPr>
        <w:t xml:space="preserve"> waarin het beleidsplan wordt vertaald in een budgettaire plan</w:t>
      </w:r>
      <w:r>
        <w:rPr>
          <w:rFonts w:ascii="Calibri" w:eastAsia="Calibri" w:hAnsi="Calibri" w:cs="Calibri"/>
          <w:color w:val="171717"/>
        </w:rPr>
        <w:t xml:space="preserve"> dat </w:t>
      </w:r>
      <w:r w:rsidRPr="00D83F9C">
        <w:rPr>
          <w:rFonts w:ascii="Calibri" w:eastAsia="Calibri" w:hAnsi="Calibri" w:cs="Calibri"/>
          <w:color w:val="171717"/>
        </w:rPr>
        <w:t>rekening</w:t>
      </w:r>
      <w:r>
        <w:rPr>
          <w:rFonts w:ascii="Calibri" w:eastAsia="Calibri" w:hAnsi="Calibri" w:cs="Calibri"/>
          <w:color w:val="171717"/>
        </w:rPr>
        <w:t xml:space="preserve"> houdt</w:t>
      </w:r>
      <w:r w:rsidRPr="00D83F9C">
        <w:rPr>
          <w:rFonts w:ascii="Calibri" w:eastAsia="Calibri" w:hAnsi="Calibri" w:cs="Calibri"/>
          <w:color w:val="171717"/>
        </w:rPr>
        <w:t xml:space="preserve"> met volgende punten: </w:t>
      </w:r>
    </w:p>
    <w:p w14:paraId="4E5AE1C7" w14:textId="77777777" w:rsidR="003B6559" w:rsidRPr="00D83F9C" w:rsidRDefault="003B6559" w:rsidP="003B6559">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 xml:space="preserve">het </w:t>
      </w:r>
      <w:r>
        <w:rPr>
          <w:rFonts w:ascii="Calibri" w:eastAsia="Calibri" w:hAnsi="Calibri" w:cs="Calibri"/>
          <w:color w:val="302F2F"/>
        </w:rPr>
        <w:t>aangevraagde</w:t>
      </w:r>
      <w:r w:rsidRPr="00D83F9C">
        <w:rPr>
          <w:rFonts w:ascii="Calibri" w:eastAsia="Calibri" w:hAnsi="Calibri" w:cs="Calibri"/>
          <w:color w:val="302F2F"/>
        </w:rPr>
        <w:t xml:space="preserve"> budget mag niet hoger zijn dan het maximale bedrag vermeld in de oproep;    </w:t>
      </w:r>
    </w:p>
    <w:p w14:paraId="0F947234" w14:textId="77777777" w:rsidR="003B6559" w:rsidRPr="00D83F9C" w:rsidRDefault="003B6559" w:rsidP="003B6559">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geen index toepassen voor de duur van de beheersovereenkomst; de indexering wordt vanaf het 2</w:t>
      </w:r>
      <w:r w:rsidRPr="00D83F9C">
        <w:rPr>
          <w:rFonts w:ascii="Calibri" w:eastAsia="Calibri" w:hAnsi="Calibri" w:cs="Calibri"/>
          <w:color w:val="302F2F"/>
          <w:vertAlign w:val="superscript"/>
        </w:rPr>
        <w:t>e</w:t>
      </w:r>
      <w:r w:rsidRPr="00D83F9C">
        <w:rPr>
          <w:rFonts w:ascii="Calibri" w:eastAsia="Calibri" w:hAnsi="Calibri" w:cs="Calibri"/>
          <w:color w:val="302F2F"/>
        </w:rPr>
        <w:t xml:space="preserve"> werkjaar jaarlijks berekend volgens de bepalingen van </w:t>
      </w:r>
      <w:r>
        <w:rPr>
          <w:rFonts w:ascii="Calibri" w:eastAsia="Calibri" w:hAnsi="Calibri" w:cs="Calibri"/>
          <w:color w:val="302F2F"/>
        </w:rPr>
        <w:t xml:space="preserve">artikel 11 van </w:t>
      </w:r>
      <w:r w:rsidRPr="00D83F9C">
        <w:rPr>
          <w:rFonts w:ascii="Calibri" w:eastAsia="Calibri" w:hAnsi="Calibri" w:cs="Calibri"/>
          <w:color w:val="302F2F"/>
        </w:rPr>
        <w:t xml:space="preserve">het besluit van </w:t>
      </w:r>
      <w:r>
        <w:rPr>
          <w:rFonts w:ascii="Calibri" w:eastAsia="Calibri" w:hAnsi="Calibri" w:cs="Calibri"/>
          <w:color w:val="302F2F"/>
        </w:rPr>
        <w:t xml:space="preserve">de Vlaamse Regering van </w:t>
      </w:r>
      <w:r w:rsidRPr="00D83F9C">
        <w:rPr>
          <w:rFonts w:ascii="Calibri" w:eastAsia="Calibri" w:hAnsi="Calibri" w:cs="Calibri"/>
          <w:color w:val="302F2F"/>
        </w:rPr>
        <w:t>5 juni 2009</w:t>
      </w:r>
      <w:r>
        <w:rPr>
          <w:rFonts w:ascii="Calibri" w:eastAsia="Calibri" w:hAnsi="Calibri" w:cs="Calibri"/>
          <w:color w:val="302F2F"/>
        </w:rPr>
        <w:t xml:space="preserve"> betreffende de subsidiëring en erkenning van partnerorganisaties en organisaties met terreinwerking via een beheersovereenkomst en toegekend </w:t>
      </w:r>
      <w:proofErr w:type="spellStart"/>
      <w:r>
        <w:rPr>
          <w:rFonts w:ascii="Calibri" w:eastAsia="Calibri" w:hAnsi="Calibri" w:cs="Calibri"/>
          <w:color w:val="302F2F"/>
        </w:rPr>
        <w:t>i.f.v</w:t>
      </w:r>
      <w:proofErr w:type="spellEnd"/>
      <w:r>
        <w:rPr>
          <w:rFonts w:ascii="Calibri" w:eastAsia="Calibri" w:hAnsi="Calibri" w:cs="Calibri"/>
          <w:color w:val="302F2F"/>
        </w:rPr>
        <w:t>. regeringsbeslissingen</w:t>
      </w:r>
      <w:r w:rsidRPr="00D83F9C">
        <w:rPr>
          <w:rFonts w:ascii="Calibri" w:eastAsia="Calibri" w:hAnsi="Calibri" w:cs="Calibri"/>
          <w:color w:val="302F2F"/>
        </w:rPr>
        <w:t>;</w:t>
      </w:r>
    </w:p>
    <w:p w14:paraId="4CEDDF60" w14:textId="77777777" w:rsidR="003B6559" w:rsidRPr="00D83F9C" w:rsidRDefault="003B6559" w:rsidP="003B6559">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171717"/>
        </w:rPr>
        <w:t>de begroting maakt een duidelijk onderscheid tussen personeels- en werkingskosten;</w:t>
      </w:r>
    </w:p>
    <w:p w14:paraId="5C9F3F57" w14:textId="77777777" w:rsidR="003B6559" w:rsidRPr="00D83F9C" w:rsidRDefault="003B6559" w:rsidP="003B6559">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 xml:space="preserve">de begroting moet voldoende middelen voorzien voor </w:t>
      </w:r>
      <w:r>
        <w:rPr>
          <w:rFonts w:ascii="Calibri" w:eastAsia="Calibri" w:hAnsi="Calibri" w:cs="Calibri"/>
          <w:color w:val="302F2F"/>
        </w:rPr>
        <w:t xml:space="preserve">uitvoeren van de strategische lijnen en prioriteiten, m.i.v. </w:t>
      </w:r>
      <w:r w:rsidRPr="00D83F9C">
        <w:rPr>
          <w:rFonts w:ascii="Calibri" w:eastAsia="Calibri" w:hAnsi="Calibri" w:cs="Calibri"/>
          <w:color w:val="302F2F"/>
        </w:rPr>
        <w:t xml:space="preserve">werkingskosten, produceren en ter beschikking stellen van  ondersteuningsmiddelen en materialen, pilootprojecten, evaluaties en eventuele campagnes; </w:t>
      </w:r>
    </w:p>
    <w:p w14:paraId="644DC1CC" w14:textId="77777777" w:rsidR="003B6559" w:rsidRPr="00D83F9C" w:rsidRDefault="003B6559" w:rsidP="003B6559">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171717"/>
        </w:rPr>
        <w:t>de begroting houdt rekening met afspraken over samenwerking</w:t>
      </w:r>
      <w:r>
        <w:rPr>
          <w:rFonts w:ascii="Calibri" w:eastAsia="Calibri" w:hAnsi="Calibri" w:cs="Calibri"/>
          <w:color w:val="171717"/>
        </w:rPr>
        <w:t>, minstens</w:t>
      </w:r>
      <w:r w:rsidRPr="00D83F9C">
        <w:rPr>
          <w:rFonts w:ascii="Calibri" w:eastAsia="Calibri" w:hAnsi="Calibri" w:cs="Calibri"/>
          <w:color w:val="171717"/>
        </w:rPr>
        <w:t xml:space="preserve"> met Gezondheidsmakers/Gezond in Brussel</w:t>
      </w:r>
      <w:r>
        <w:rPr>
          <w:rFonts w:ascii="Calibri" w:eastAsia="Calibri" w:hAnsi="Calibri" w:cs="Calibri"/>
          <w:color w:val="171717"/>
        </w:rPr>
        <w:t xml:space="preserve"> (</w:t>
      </w:r>
      <w:r w:rsidRPr="00D83F9C">
        <w:rPr>
          <w:rFonts w:ascii="Calibri" w:eastAsia="Calibri" w:hAnsi="Calibri" w:cs="Calibri"/>
          <w:color w:val="171717"/>
        </w:rPr>
        <w:t>inclusief verspreiden en ontlenen van materialen</w:t>
      </w:r>
      <w:r>
        <w:rPr>
          <w:rFonts w:ascii="Calibri" w:eastAsia="Calibri" w:hAnsi="Calibri" w:cs="Calibri"/>
          <w:color w:val="171717"/>
        </w:rPr>
        <w:t>)</w:t>
      </w:r>
      <w:r w:rsidRPr="00D83F9C">
        <w:rPr>
          <w:rFonts w:ascii="Calibri" w:eastAsia="Calibri" w:hAnsi="Calibri" w:cs="Calibri"/>
          <w:color w:val="171717"/>
        </w:rPr>
        <w:t>;</w:t>
      </w:r>
    </w:p>
    <w:p w14:paraId="16109D1B" w14:textId="77777777" w:rsidR="003B6559" w:rsidRPr="00D83F9C" w:rsidRDefault="003B6559" w:rsidP="003B6559">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het is mogelijk om in de begroting een reserve op te bouwen, bijvoorbeeld voor het financieren van weddedrift en specifieke kosten (vb. investeringen, campagnes…). Die reserve moet, conform de Vlaamse Codex Overheidsfinanciering, volledig afgebouwd zijn op het einde van de beheersovereenkomst;</w:t>
      </w:r>
    </w:p>
    <w:p w14:paraId="1667E12A" w14:textId="77777777" w:rsidR="003B6559" w:rsidRPr="00D83F9C" w:rsidRDefault="003B6559" w:rsidP="003B6559">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opbouwen van sociaal passief is niet toegestaan;</w:t>
      </w:r>
    </w:p>
    <w:p w14:paraId="2A35BF42" w14:textId="77777777" w:rsidR="003B6559" w:rsidRPr="00D83F9C" w:rsidRDefault="003B6559" w:rsidP="003B6559">
      <w:pPr>
        <w:pStyle w:val="Lijstalinea"/>
        <w:numPr>
          <w:ilvl w:val="1"/>
          <w:numId w:val="22"/>
        </w:numPr>
        <w:ind w:left="567" w:hanging="283"/>
        <w:jc w:val="both"/>
        <w:rPr>
          <w:rFonts w:ascii="Calibri" w:eastAsia="Calibri" w:hAnsi="Calibri" w:cs="Calibri"/>
          <w:color w:val="171717"/>
        </w:rPr>
      </w:pPr>
      <w:r>
        <w:rPr>
          <w:rFonts w:ascii="Calibri" w:eastAsia="Calibri" w:hAnsi="Calibri" w:cs="Calibri"/>
          <w:color w:val="302F2F"/>
        </w:rPr>
        <w:t xml:space="preserve">de begroting </w:t>
      </w:r>
      <w:r w:rsidRPr="00D83F9C">
        <w:rPr>
          <w:rFonts w:ascii="Calibri" w:eastAsia="Calibri" w:hAnsi="Calibri" w:cs="Calibri"/>
          <w:color w:val="302F2F"/>
        </w:rPr>
        <w:t>vermeld</w:t>
      </w:r>
      <w:r>
        <w:rPr>
          <w:rFonts w:ascii="Calibri" w:eastAsia="Calibri" w:hAnsi="Calibri" w:cs="Calibri"/>
          <w:color w:val="302F2F"/>
        </w:rPr>
        <w:t>t</w:t>
      </w:r>
      <w:r w:rsidRPr="00D83F9C">
        <w:rPr>
          <w:rFonts w:ascii="Calibri" w:eastAsia="Calibri" w:hAnsi="Calibri" w:cs="Calibri"/>
          <w:color w:val="302F2F"/>
        </w:rPr>
        <w:t xml:space="preserve"> </w:t>
      </w:r>
      <w:r w:rsidRPr="00D83F9C">
        <w:rPr>
          <w:rFonts w:ascii="Calibri" w:hAnsi="Calibri" w:cs="Calibri"/>
        </w:rPr>
        <w:t>inkomsten uit andere bronnen die zullen worden aangewend voor de realisatie van het beleidsplan.</w:t>
      </w:r>
    </w:p>
    <w:p w14:paraId="6AF706E3" w14:textId="68E4684E" w:rsidR="003B6559" w:rsidRPr="00D83F9C" w:rsidRDefault="003B6559" w:rsidP="003B6559">
      <w:pPr>
        <w:pStyle w:val="Lijstalinea"/>
        <w:numPr>
          <w:ilvl w:val="0"/>
          <w:numId w:val="29"/>
        </w:numPr>
        <w:ind w:left="284" w:hanging="284"/>
        <w:jc w:val="both"/>
        <w:rPr>
          <w:rFonts w:ascii="Calibri" w:hAnsi="Calibri" w:cs="Calibri"/>
        </w:rPr>
      </w:pPr>
      <w:r w:rsidRPr="00D83F9C">
        <w:rPr>
          <w:rFonts w:ascii="Calibri" w:eastAsia="Calibri" w:hAnsi="Calibri" w:cs="Calibri"/>
          <w:color w:val="171717"/>
          <w:u w:val="single"/>
        </w:rPr>
        <w:t>een jaarplan voor het eerste werkingsjaar</w:t>
      </w:r>
      <w:r>
        <w:rPr>
          <w:rFonts w:ascii="Calibri" w:eastAsia="Calibri" w:hAnsi="Calibri" w:cs="Calibri"/>
          <w:color w:val="171717"/>
          <w:u w:val="single"/>
        </w:rPr>
        <w:t>,</w:t>
      </w:r>
      <w:r w:rsidRPr="00D83F9C">
        <w:rPr>
          <w:rFonts w:ascii="Calibri" w:eastAsia="Calibri" w:hAnsi="Calibri" w:cs="Calibri"/>
          <w:color w:val="171717"/>
        </w:rPr>
        <w:t xml:space="preserve"> </w:t>
      </w:r>
      <w:r>
        <w:rPr>
          <w:rFonts w:ascii="Calibri" w:eastAsia="Calibri" w:hAnsi="Calibri" w:cs="Calibri"/>
          <w:color w:val="171717"/>
        </w:rPr>
        <w:t xml:space="preserve">op basis van </w:t>
      </w:r>
      <w:r w:rsidR="00A00FBE">
        <w:rPr>
          <w:rFonts w:ascii="Calibri" w:eastAsia="Calibri" w:hAnsi="Calibri" w:cs="Calibri"/>
          <w:color w:val="171717"/>
        </w:rPr>
        <w:t>‘</w:t>
      </w:r>
      <w:r>
        <w:rPr>
          <w:rFonts w:ascii="Calibri" w:eastAsia="Calibri" w:hAnsi="Calibri" w:cs="Calibri"/>
          <w:color w:val="171717"/>
        </w:rPr>
        <w:t>sjabloon</w:t>
      </w:r>
      <w:r w:rsidR="00660085">
        <w:rPr>
          <w:rFonts w:ascii="Calibri" w:eastAsia="Calibri" w:hAnsi="Calibri" w:cs="Calibri"/>
          <w:color w:val="171717"/>
        </w:rPr>
        <w:t xml:space="preserve"> </w:t>
      </w:r>
      <w:r>
        <w:rPr>
          <w:rFonts w:ascii="Calibri" w:eastAsia="Calibri" w:hAnsi="Calibri" w:cs="Calibri"/>
          <w:color w:val="171717"/>
        </w:rPr>
        <w:t>jaarplan</w:t>
      </w:r>
      <w:r w:rsidR="00660085">
        <w:rPr>
          <w:rFonts w:ascii="Calibri" w:eastAsia="Calibri" w:hAnsi="Calibri" w:cs="Calibri"/>
          <w:color w:val="171717"/>
        </w:rPr>
        <w:t xml:space="preserve"> </w:t>
      </w:r>
      <w:r w:rsidR="00A00FBE">
        <w:rPr>
          <w:rFonts w:ascii="Calibri" w:eastAsia="Calibri" w:hAnsi="Calibri" w:cs="Calibri"/>
          <w:color w:val="171717"/>
        </w:rPr>
        <w:t>BVO</w:t>
      </w:r>
      <w:r w:rsidR="00660085">
        <w:rPr>
          <w:rFonts w:ascii="Calibri" w:eastAsia="Calibri" w:hAnsi="Calibri" w:cs="Calibri"/>
          <w:color w:val="171717"/>
        </w:rPr>
        <w:t xml:space="preserve"> </w:t>
      </w:r>
      <w:r w:rsidR="00A00FBE">
        <w:rPr>
          <w:rFonts w:ascii="Calibri" w:eastAsia="Calibri" w:hAnsi="Calibri" w:cs="Calibri"/>
          <w:color w:val="171717"/>
        </w:rPr>
        <w:t>kanker’</w:t>
      </w:r>
      <w:r>
        <w:rPr>
          <w:rFonts w:ascii="Calibri" w:eastAsia="Calibri" w:hAnsi="Calibri" w:cs="Calibri"/>
          <w:color w:val="171717"/>
        </w:rPr>
        <w:t>, dat het beleidsplan vertaalt naar een concreet jaarplan voor het eerste werkingsjaar en dat rekening houdt met volgende punten:</w:t>
      </w:r>
    </w:p>
    <w:p w14:paraId="21D03059" w14:textId="56EA5F8C" w:rsidR="003B6559" w:rsidRPr="00D83F9C" w:rsidRDefault="003B6559" w:rsidP="003B6559">
      <w:pPr>
        <w:pStyle w:val="Lijstalinea"/>
        <w:numPr>
          <w:ilvl w:val="1"/>
          <w:numId w:val="22"/>
        </w:numPr>
        <w:ind w:left="567" w:hanging="283"/>
        <w:jc w:val="both"/>
        <w:rPr>
          <w:rFonts w:ascii="Calibri" w:hAnsi="Calibri" w:cs="Calibri"/>
        </w:rPr>
      </w:pPr>
      <w:r w:rsidRPr="00D83F9C">
        <w:rPr>
          <w:rFonts w:ascii="Calibri" w:eastAsia="Calibri" w:hAnsi="Calibri" w:cs="Calibri"/>
          <w:color w:val="171717"/>
        </w:rPr>
        <w:t xml:space="preserve">benoem concrete acties om uitvoering te geven aan de </w:t>
      </w:r>
      <w:r>
        <w:rPr>
          <w:rFonts w:ascii="Calibri" w:eastAsia="Calibri" w:hAnsi="Calibri" w:cs="Calibri"/>
          <w:color w:val="171717"/>
        </w:rPr>
        <w:t xml:space="preserve">minimale elementen en inhoudelijke </w:t>
      </w:r>
      <w:r w:rsidRPr="00D83F9C">
        <w:rPr>
          <w:rFonts w:ascii="Calibri" w:eastAsia="Calibri" w:hAnsi="Calibri" w:cs="Calibri"/>
          <w:color w:val="171717"/>
        </w:rPr>
        <w:t>krijtlijnen</w:t>
      </w:r>
      <w:r>
        <w:rPr>
          <w:rFonts w:ascii="Calibri" w:eastAsia="Calibri" w:hAnsi="Calibri" w:cs="Calibri"/>
          <w:color w:val="171717"/>
        </w:rPr>
        <w:t xml:space="preserve"> vermeld in deze </w:t>
      </w:r>
      <w:r w:rsidRPr="00D83F9C">
        <w:rPr>
          <w:rFonts w:ascii="Calibri" w:eastAsia="Calibri" w:hAnsi="Calibri" w:cs="Calibri"/>
          <w:color w:val="171717"/>
        </w:rPr>
        <w:t xml:space="preserve"> oproep</w:t>
      </w:r>
      <w:r>
        <w:rPr>
          <w:rFonts w:ascii="Calibri" w:eastAsia="Calibri" w:hAnsi="Calibri" w:cs="Calibri"/>
          <w:color w:val="171717"/>
        </w:rPr>
        <w:t xml:space="preserve"> en bewaak een heldere samenhang met beleidsplan</w:t>
      </w:r>
      <w:r w:rsidR="006F709A">
        <w:rPr>
          <w:rFonts w:ascii="Calibri" w:eastAsia="Calibri" w:hAnsi="Calibri" w:cs="Calibri"/>
          <w:color w:val="171717"/>
        </w:rPr>
        <w:t>;</w:t>
      </w:r>
    </w:p>
    <w:p w14:paraId="4ADB7FCD" w14:textId="78606C9A" w:rsidR="003B6559" w:rsidRPr="00D83F9C" w:rsidRDefault="003B6559" w:rsidP="003B6559">
      <w:pPr>
        <w:pStyle w:val="Lijstalinea"/>
        <w:numPr>
          <w:ilvl w:val="1"/>
          <w:numId w:val="22"/>
        </w:numPr>
        <w:ind w:left="567" w:hanging="283"/>
        <w:jc w:val="both"/>
        <w:rPr>
          <w:rFonts w:ascii="Calibri" w:hAnsi="Calibri" w:cs="Calibri"/>
        </w:rPr>
      </w:pPr>
      <w:r w:rsidRPr="00D83F9C">
        <w:rPr>
          <w:rFonts w:ascii="Calibri" w:eastAsia="Calibri" w:hAnsi="Calibri" w:cs="Calibri"/>
          <w:color w:val="171717"/>
        </w:rPr>
        <w:t xml:space="preserve">geef bij elke actie aan wat de timing is </w:t>
      </w:r>
      <w:r w:rsidRPr="00D83F9C">
        <w:rPr>
          <w:rFonts w:ascii="Calibri" w:hAnsi="Calibri" w:cs="Calibri"/>
        </w:rPr>
        <w:t>om de actie te realiseren</w:t>
      </w:r>
      <w:r>
        <w:rPr>
          <w:rFonts w:ascii="Calibri" w:hAnsi="Calibri" w:cs="Calibri"/>
        </w:rPr>
        <w:t>,</w:t>
      </w:r>
      <w:r w:rsidRPr="00D83F9C">
        <w:rPr>
          <w:rFonts w:ascii="Calibri" w:hAnsi="Calibri" w:cs="Calibri"/>
        </w:rPr>
        <w:t xml:space="preserve"> met concrete mijlpalen</w:t>
      </w:r>
      <w:r w:rsidR="006F709A">
        <w:rPr>
          <w:rFonts w:ascii="Calibri" w:hAnsi="Calibri" w:cs="Calibri"/>
        </w:rPr>
        <w:t>;</w:t>
      </w:r>
    </w:p>
    <w:p w14:paraId="2D2566CF" w14:textId="77777777" w:rsidR="00730314" w:rsidRPr="00730314" w:rsidRDefault="003B6559" w:rsidP="00730314">
      <w:pPr>
        <w:pStyle w:val="Lijstalinea"/>
        <w:numPr>
          <w:ilvl w:val="1"/>
          <w:numId w:val="28"/>
        </w:numPr>
        <w:ind w:left="567" w:hanging="283"/>
        <w:jc w:val="both"/>
        <w:rPr>
          <w:rFonts w:ascii="Calibri" w:hAnsi="Calibri" w:cs="Calibri"/>
        </w:rPr>
      </w:pPr>
      <w:r w:rsidRPr="00D83F9C">
        <w:rPr>
          <w:rFonts w:ascii="Calibri" w:eastAsia="Calibri" w:hAnsi="Calibri" w:cs="Calibri"/>
          <w:color w:val="171717"/>
        </w:rPr>
        <w:t xml:space="preserve">vermeld per actie </w:t>
      </w:r>
      <w:r>
        <w:rPr>
          <w:rFonts w:ascii="Calibri" w:eastAsia="Calibri" w:hAnsi="Calibri" w:cs="Calibri"/>
          <w:color w:val="171717"/>
        </w:rPr>
        <w:t xml:space="preserve">de geraamde </w:t>
      </w:r>
      <w:r w:rsidRPr="00D83F9C">
        <w:rPr>
          <w:rFonts w:ascii="Calibri" w:eastAsia="Calibri" w:hAnsi="Calibri" w:cs="Calibri"/>
          <w:color w:val="171717"/>
        </w:rPr>
        <w:t>input (</w:t>
      </w:r>
      <w:r>
        <w:rPr>
          <w:rFonts w:ascii="Calibri" w:eastAsia="Calibri" w:hAnsi="Calibri" w:cs="Calibri"/>
          <w:color w:val="171717"/>
        </w:rPr>
        <w:t>werkingsmiddelen,</w:t>
      </w:r>
      <w:r w:rsidRPr="00D83F9C">
        <w:rPr>
          <w:rFonts w:ascii="Calibri" w:eastAsia="Calibri" w:hAnsi="Calibri" w:cs="Calibri"/>
          <w:color w:val="171717"/>
        </w:rPr>
        <w:t xml:space="preserve"> budget, VTE) en verwachtte output met meetbare indicatoren;</w:t>
      </w:r>
    </w:p>
    <w:p w14:paraId="07871AA8" w14:textId="394A128A" w:rsidR="003B6559" w:rsidRPr="00730314" w:rsidRDefault="003B6559" w:rsidP="00730314">
      <w:pPr>
        <w:pStyle w:val="Lijstalinea"/>
        <w:numPr>
          <w:ilvl w:val="1"/>
          <w:numId w:val="28"/>
        </w:numPr>
        <w:ind w:left="567" w:hanging="283"/>
        <w:jc w:val="both"/>
        <w:rPr>
          <w:rFonts w:ascii="Calibri" w:hAnsi="Calibri" w:cs="Calibri"/>
        </w:rPr>
      </w:pPr>
      <w:r w:rsidRPr="00730314">
        <w:rPr>
          <w:rFonts w:eastAsia="Calibri" w:cs="Calibri"/>
          <w:color w:val="171717"/>
        </w:rPr>
        <w:t>vermeld per actie welk effect op korte en lange termijn wordt beoogd bij burgers en intermediairs en koppel hier indicatoren, minstens in termen van bereik</w:t>
      </w:r>
      <w:r>
        <w:rPr>
          <w:rStyle w:val="Voetnootmarkering"/>
          <w:rFonts w:ascii="Calibri" w:eastAsia="Calibri" w:hAnsi="Calibri" w:cs="Calibri"/>
          <w:color w:val="171717"/>
        </w:rPr>
        <w:footnoteReference w:id="2"/>
      </w:r>
      <w:r w:rsidRPr="00730314">
        <w:rPr>
          <w:rFonts w:eastAsia="Calibri" w:cs="Calibri"/>
          <w:color w:val="171717"/>
        </w:rPr>
        <w:t xml:space="preserve"> en streefnormen aan</w:t>
      </w:r>
      <w:r w:rsidR="006F709A">
        <w:rPr>
          <w:rFonts w:eastAsia="Calibri" w:cs="Calibri"/>
          <w:color w:val="171717"/>
        </w:rPr>
        <w:t>;</w:t>
      </w:r>
    </w:p>
    <w:p w14:paraId="651664DD" w14:textId="77777777" w:rsidR="003B6559" w:rsidRPr="00D83F9C" w:rsidRDefault="003B6559" w:rsidP="003B6559">
      <w:pPr>
        <w:pStyle w:val="Lijstalinea"/>
        <w:numPr>
          <w:ilvl w:val="1"/>
          <w:numId w:val="28"/>
        </w:numPr>
        <w:ind w:left="567" w:hanging="283"/>
        <w:jc w:val="both"/>
        <w:rPr>
          <w:rFonts w:ascii="Calibri" w:hAnsi="Calibri" w:cs="Calibri"/>
        </w:rPr>
      </w:pPr>
      <w:r w:rsidRPr="00D83F9C">
        <w:rPr>
          <w:rFonts w:ascii="Calibri" w:eastAsia="Calibri" w:hAnsi="Calibri" w:cs="Calibri"/>
          <w:color w:val="171717"/>
        </w:rPr>
        <w:t>vermeld hoe indicatoren zullen worden gemeten, opgevolgd en geëvalueerd;</w:t>
      </w:r>
    </w:p>
    <w:p w14:paraId="27285737" w14:textId="085DD4D3" w:rsidR="003B6559" w:rsidRDefault="006F709A" w:rsidP="003B6559">
      <w:pPr>
        <w:pStyle w:val="Lijstalinea"/>
        <w:numPr>
          <w:ilvl w:val="1"/>
          <w:numId w:val="28"/>
        </w:numPr>
        <w:ind w:left="567" w:hanging="283"/>
        <w:jc w:val="both"/>
        <w:rPr>
          <w:rFonts w:ascii="Calibri" w:hAnsi="Calibri" w:cs="Calibri"/>
        </w:rPr>
      </w:pPr>
      <w:r>
        <w:rPr>
          <w:rFonts w:ascii="Calibri" w:hAnsi="Calibri" w:cs="Calibri"/>
        </w:rPr>
        <w:t>g</w:t>
      </w:r>
      <w:r w:rsidR="003B6559" w:rsidRPr="00D83F9C">
        <w:rPr>
          <w:rFonts w:ascii="Calibri" w:hAnsi="Calibri" w:cs="Calibri"/>
        </w:rPr>
        <w:t>eef, als het om een samenwerkingsverband gaat, per actie duidelijk de taakverdeling en eindverantwoordelijkheid aan en welke eventuele budgetstromen aan die samenwerking gekoppeld worden.</w:t>
      </w:r>
    </w:p>
    <w:p w14:paraId="51A6A628" w14:textId="77777777" w:rsidR="003B6559" w:rsidRPr="009322E3" w:rsidRDefault="003B6559" w:rsidP="003B6559">
      <w:pPr>
        <w:ind w:firstLine="284"/>
        <w:jc w:val="both"/>
        <w:rPr>
          <w:rFonts w:cs="Calibri"/>
        </w:rPr>
      </w:pPr>
      <w:r>
        <w:rPr>
          <w:rFonts w:cs="Calibri"/>
        </w:rPr>
        <w:t>Inhoudelijke toelichting per actie kan, indien relevant, in een apart document worden toegevoegd.</w:t>
      </w:r>
    </w:p>
    <w:p w14:paraId="014129D2" w14:textId="2D648D0C" w:rsidR="003B6559" w:rsidRPr="00D83F9C" w:rsidRDefault="003B6559" w:rsidP="003B6559">
      <w:pPr>
        <w:pStyle w:val="Lijstalinea"/>
        <w:numPr>
          <w:ilvl w:val="0"/>
          <w:numId w:val="29"/>
        </w:numPr>
        <w:ind w:left="284" w:hanging="284"/>
        <w:jc w:val="both"/>
        <w:rPr>
          <w:rStyle w:val="Hyperlink"/>
          <w:rFonts w:ascii="Calibri" w:hAnsi="Calibri" w:cs="Calibri"/>
          <w:color w:val="auto"/>
          <w:u w:val="none"/>
        </w:rPr>
      </w:pPr>
      <w:r w:rsidRPr="00D83F9C">
        <w:rPr>
          <w:rFonts w:ascii="Calibri" w:eastAsia="Calibri" w:hAnsi="Calibri" w:cs="Calibri"/>
          <w:color w:val="171717"/>
          <w:u w:val="single"/>
        </w:rPr>
        <w:t>een begroting voor het eerste werkingsjaar</w:t>
      </w:r>
      <w:r w:rsidRPr="00D83F9C">
        <w:rPr>
          <w:rFonts w:ascii="Calibri" w:eastAsia="Calibri" w:hAnsi="Calibri" w:cs="Calibri"/>
          <w:color w:val="171717"/>
        </w:rPr>
        <w:t xml:space="preserve">, op basis van </w:t>
      </w:r>
      <w:r w:rsidR="002C56D6">
        <w:rPr>
          <w:rFonts w:ascii="Calibri" w:eastAsia="Calibri" w:hAnsi="Calibri" w:cs="Calibri"/>
          <w:color w:val="171717"/>
        </w:rPr>
        <w:t xml:space="preserve">het </w:t>
      </w:r>
      <w:hyperlink r:id="rId23" w:history="1">
        <w:r w:rsidRPr="00C84809">
          <w:rPr>
            <w:rStyle w:val="Hyperlink"/>
            <w:rFonts w:ascii="Calibri" w:hAnsi="Calibri" w:cs="Calibri"/>
            <w:color w:val="auto"/>
            <w:u w:val="none"/>
          </w:rPr>
          <w:t xml:space="preserve">sjabloon </w:t>
        </w:r>
        <w:r w:rsidR="002C56D6">
          <w:rPr>
            <w:rStyle w:val="Hyperlink"/>
            <w:rFonts w:ascii="Calibri" w:hAnsi="Calibri" w:cs="Calibri"/>
            <w:color w:val="auto"/>
            <w:u w:val="none"/>
          </w:rPr>
          <w:t>(</w:t>
        </w:r>
        <w:proofErr w:type="spellStart"/>
        <w:r w:rsidR="002C56D6">
          <w:rPr>
            <w:rStyle w:val="Hyperlink"/>
            <w:rFonts w:ascii="Calibri" w:hAnsi="Calibri" w:cs="Calibri"/>
            <w:color w:val="auto"/>
            <w:u w:val="none"/>
          </w:rPr>
          <w:t>meerjaren</w:t>
        </w:r>
        <w:proofErr w:type="spellEnd"/>
        <w:r w:rsidR="002C56D6">
          <w:rPr>
            <w:rStyle w:val="Hyperlink"/>
            <w:rFonts w:ascii="Calibri" w:hAnsi="Calibri" w:cs="Calibri"/>
            <w:color w:val="auto"/>
            <w:u w:val="none"/>
          </w:rPr>
          <w:t>)</w:t>
        </w:r>
        <w:r w:rsidRPr="00C84809">
          <w:rPr>
            <w:rStyle w:val="Hyperlink"/>
            <w:rFonts w:ascii="Calibri" w:hAnsi="Calibri" w:cs="Calibri"/>
            <w:color w:val="auto"/>
            <w:u w:val="none"/>
          </w:rPr>
          <w:t>begroting, dat de meerjarenbegroting vertaalt naar een concrete begroting voor het eerste werkingsjaar.</w:t>
        </w:r>
      </w:hyperlink>
    </w:p>
    <w:p w14:paraId="0976487E" w14:textId="77777777" w:rsidR="000C45AE" w:rsidRPr="00E70820" w:rsidRDefault="000C45AE" w:rsidP="000C45AE">
      <w:pPr>
        <w:pStyle w:val="Lijstalinea"/>
        <w:numPr>
          <w:ilvl w:val="0"/>
          <w:numId w:val="0"/>
        </w:numPr>
        <w:ind w:left="284"/>
        <w:jc w:val="both"/>
        <w:rPr>
          <w:rStyle w:val="Verwijzingopmerking"/>
          <w:rFonts w:ascii="Calibri" w:eastAsia="Times New Roman" w:hAnsi="Calibri" w:cs="Times New Roman"/>
          <w:sz w:val="22"/>
          <w:szCs w:val="22"/>
          <w:lang w:eastAsia="nl-NL"/>
        </w:rPr>
      </w:pPr>
    </w:p>
    <w:p w14:paraId="19C7AF17" w14:textId="4DE57619" w:rsidR="000C45AE" w:rsidRPr="00F13F00" w:rsidRDefault="000C45AE" w:rsidP="000C45AE">
      <w:pPr>
        <w:spacing w:line="240" w:lineRule="auto"/>
        <w:rPr>
          <w:b/>
          <w:bCs/>
          <w:sz w:val="24"/>
          <w:szCs w:val="24"/>
        </w:rPr>
      </w:pPr>
      <w:r w:rsidRPr="00F13F00">
        <w:rPr>
          <w:b/>
          <w:bCs/>
          <w:sz w:val="24"/>
          <w:szCs w:val="24"/>
        </w:rPr>
        <w:t xml:space="preserve">4.2. Indienen van een </w:t>
      </w:r>
      <w:r w:rsidR="003C67C0">
        <w:rPr>
          <w:b/>
          <w:bCs/>
          <w:sz w:val="24"/>
          <w:szCs w:val="24"/>
        </w:rPr>
        <w:t xml:space="preserve">nieuw </w:t>
      </w:r>
      <w:r w:rsidRPr="00F13F00">
        <w:rPr>
          <w:b/>
          <w:bCs/>
          <w:sz w:val="24"/>
          <w:szCs w:val="24"/>
        </w:rPr>
        <w:t>dossier</w:t>
      </w:r>
    </w:p>
    <w:p w14:paraId="1C94CA5E" w14:textId="318E27B8" w:rsidR="000C45AE" w:rsidRPr="00D77B15" w:rsidRDefault="000C45AE" w:rsidP="000C45AE">
      <w:pPr>
        <w:jc w:val="both"/>
        <w:rPr>
          <w:rFonts w:cstheme="minorBidi"/>
        </w:rPr>
      </w:pPr>
      <w:r w:rsidRPr="001743E0">
        <w:rPr>
          <w:rFonts w:cstheme="minorBidi"/>
        </w:rPr>
        <w:t>T</w:t>
      </w:r>
      <w:r>
        <w:rPr>
          <w:rFonts w:cstheme="minorBidi"/>
        </w:rPr>
        <w:t xml:space="preserve">en laatste </w:t>
      </w:r>
      <w:r w:rsidR="002B7A69">
        <w:rPr>
          <w:rFonts w:cstheme="minorBidi"/>
        </w:rPr>
        <w:t>twintig</w:t>
      </w:r>
      <w:r w:rsidR="00402B03">
        <w:rPr>
          <w:rFonts w:cstheme="minorBidi"/>
        </w:rPr>
        <w:t xml:space="preserve"> werkdagen na het collectief overleg, vermeld in punt 2 (stap</w:t>
      </w:r>
      <w:r w:rsidR="00B50BE3">
        <w:rPr>
          <w:rFonts w:cstheme="minorBidi"/>
        </w:rPr>
        <w:t xml:space="preserve"> 3)</w:t>
      </w:r>
      <w:r w:rsidRPr="001743E0">
        <w:rPr>
          <w:rFonts w:cstheme="minorBidi"/>
        </w:rPr>
        <w:t xml:space="preserve">, bezorgt de kandidaat een </w:t>
      </w:r>
      <w:r w:rsidR="00463271">
        <w:rPr>
          <w:rFonts w:cstheme="minorBidi"/>
        </w:rPr>
        <w:t>nieuw</w:t>
      </w:r>
      <w:r w:rsidR="00463271" w:rsidRPr="001743E0">
        <w:rPr>
          <w:rFonts w:cstheme="minorBidi"/>
        </w:rPr>
        <w:t xml:space="preserve"> </w:t>
      </w:r>
      <w:r w:rsidRPr="001743E0">
        <w:rPr>
          <w:rFonts w:cstheme="minorBidi"/>
        </w:rPr>
        <w:t>dossier met</w:t>
      </w:r>
      <w:r>
        <w:rPr>
          <w:rFonts w:cstheme="minorBidi"/>
        </w:rPr>
        <w:t xml:space="preserve"> </w:t>
      </w:r>
      <w:r>
        <w:t>alle elementen vermeld in punt 4.1.</w:t>
      </w:r>
      <w:r w:rsidR="00463271">
        <w:t xml:space="preserve">, waarbij ook </w:t>
      </w:r>
      <w:r>
        <w:t xml:space="preserve">rekening </w:t>
      </w:r>
      <w:r w:rsidR="00463271">
        <w:t xml:space="preserve"> wordt gehouden </w:t>
      </w:r>
      <w:r>
        <w:t>met de sterktes en zwaktes die werden benoemd in de feedbackvergadering.</w:t>
      </w:r>
    </w:p>
    <w:p w14:paraId="5A53DCB4" w14:textId="77777777" w:rsidR="009D6B75" w:rsidRDefault="009D6B75" w:rsidP="002E6EBD">
      <w:pPr>
        <w:tabs>
          <w:tab w:val="left" w:pos="3686"/>
        </w:tabs>
        <w:spacing w:line="270" w:lineRule="exact"/>
        <w:contextualSpacing/>
        <w:jc w:val="both"/>
        <w:rPr>
          <w:rFonts w:eastAsia="Calibri"/>
          <w:color w:val="171717"/>
        </w:rPr>
      </w:pPr>
    </w:p>
    <w:p w14:paraId="4409EDB0" w14:textId="0F8F2E53" w:rsidR="004071C5" w:rsidRDefault="001E3AF4" w:rsidP="00812AC5">
      <w:pPr>
        <w:pStyle w:val="Kop1"/>
        <w:numPr>
          <w:ilvl w:val="0"/>
          <w:numId w:val="12"/>
        </w:numPr>
      </w:pPr>
      <w:bookmarkStart w:id="12" w:name="_Toc216770258"/>
      <w:bookmarkEnd w:id="7"/>
      <w:r>
        <w:t>kwaliteit</w:t>
      </w:r>
      <w:r w:rsidR="00BD000B">
        <w:t>svereisten</w:t>
      </w:r>
      <w:bookmarkEnd w:id="12"/>
    </w:p>
    <w:p w14:paraId="1D3250D7" w14:textId="201DFDEC" w:rsidR="00F87690" w:rsidRPr="004674F7" w:rsidRDefault="004674F7" w:rsidP="00F87690">
      <w:pPr>
        <w:jc w:val="both"/>
        <w:rPr>
          <w:rFonts w:cstheme="minorHAnsi"/>
        </w:rPr>
      </w:pPr>
      <w:r w:rsidRPr="004674F7">
        <w:t>Volgende</w:t>
      </w:r>
      <w:r w:rsidR="00F87690" w:rsidRPr="004674F7">
        <w:t xml:space="preserve"> kwaliteits</w:t>
      </w:r>
      <w:r w:rsidR="00343E58">
        <w:t>vereisten</w:t>
      </w:r>
      <w:r w:rsidR="00C66E4D" w:rsidRPr="004674F7">
        <w:t xml:space="preserve"> </w:t>
      </w:r>
      <w:r w:rsidRPr="004674F7">
        <w:t xml:space="preserve">worden mee in rekening genomen bij </w:t>
      </w:r>
      <w:r w:rsidR="00C66E4D" w:rsidRPr="004674F7">
        <w:t>de beoordeling van de dossiers</w:t>
      </w:r>
      <w:r w:rsidRPr="004674F7">
        <w:t xml:space="preserve">: </w:t>
      </w:r>
    </w:p>
    <w:p w14:paraId="4B24EBD8" w14:textId="77777777" w:rsidR="00F30F0A" w:rsidRDefault="00F30F0A" w:rsidP="00F30F0A">
      <w:pPr>
        <w:spacing w:line="240" w:lineRule="auto"/>
        <w:jc w:val="both"/>
      </w:pPr>
    </w:p>
    <w:p w14:paraId="41463487" w14:textId="2C39C54B" w:rsidR="00F30F0A" w:rsidRDefault="00F30F0A" w:rsidP="00F30F0A">
      <w:pPr>
        <w:spacing w:line="240" w:lineRule="auto"/>
        <w:jc w:val="both"/>
      </w:pPr>
      <w:r>
        <w:t>Kandidaten die een dossier indienen verklaren zich akkoord met de volgende voorwaarden</w:t>
      </w:r>
    </w:p>
    <w:p w14:paraId="009EBA30" w14:textId="57958D38" w:rsidR="00F30F0A" w:rsidRPr="008C60F3" w:rsidRDefault="00F30F0A" w:rsidP="008C60F3">
      <w:pPr>
        <w:pStyle w:val="Lijstalinea"/>
        <w:numPr>
          <w:ilvl w:val="0"/>
          <w:numId w:val="54"/>
        </w:numPr>
        <w:spacing w:line="240" w:lineRule="auto"/>
        <w:jc w:val="both"/>
        <w:rPr>
          <w:iCs/>
        </w:rPr>
      </w:pPr>
      <w:r>
        <w:rPr>
          <w:iCs/>
        </w:rPr>
        <w:t>men</w:t>
      </w:r>
      <w:r w:rsidRPr="00E0677F">
        <w:rPr>
          <w:iCs/>
        </w:rPr>
        <w:t xml:space="preserve"> voer</w:t>
      </w:r>
      <w:r>
        <w:rPr>
          <w:iCs/>
        </w:rPr>
        <w:t>t</w:t>
      </w:r>
      <w:r w:rsidRPr="00E0677F">
        <w:rPr>
          <w:iCs/>
        </w:rPr>
        <w:t xml:space="preserve"> de beheersovereenkomst uit conform de principes beschreven in</w:t>
      </w:r>
      <w:r>
        <w:rPr>
          <w:iCs/>
        </w:rPr>
        <w:t xml:space="preserve"> het preventiedecreet </w:t>
      </w:r>
      <w:r w:rsidRPr="008C60F3">
        <w:rPr>
          <w:iCs/>
        </w:rPr>
        <w:t xml:space="preserve">en de gezondheidsdoelstelling </w:t>
      </w:r>
      <w:hyperlink r:id="rId24" w:history="1">
        <w:r w:rsidRPr="008C60F3">
          <w:rPr>
            <w:rStyle w:val="Hyperlink"/>
            <w:iCs/>
          </w:rPr>
          <w:t xml:space="preserve"> ‘Bevolkingsonderzoeken naar kanker’</w:t>
        </w:r>
      </w:hyperlink>
      <w:r w:rsidR="00773A86">
        <w:rPr>
          <w:iCs/>
        </w:rPr>
        <w:t>;</w:t>
      </w:r>
    </w:p>
    <w:p w14:paraId="6459738A" w14:textId="7BFC7B4B" w:rsidR="00F30F0A" w:rsidRPr="000F0CE4" w:rsidRDefault="00F30F0A" w:rsidP="00F30F0A">
      <w:pPr>
        <w:pStyle w:val="Lijstalinea"/>
        <w:numPr>
          <w:ilvl w:val="0"/>
          <w:numId w:val="54"/>
        </w:numPr>
        <w:spacing w:line="240" w:lineRule="auto"/>
        <w:jc w:val="both"/>
      </w:pPr>
      <w:r>
        <w:rPr>
          <w:rFonts w:cs="Calibri"/>
        </w:rPr>
        <w:t xml:space="preserve">men voldoet aan de bepalingen in het preventiedecreet en besluiten ter uitvoering van dit decreet, </w:t>
      </w:r>
      <w:r>
        <w:rPr>
          <w:rFonts w:ascii="Calibri" w:hAnsi="Calibri" w:cs="Calibri"/>
        </w:rPr>
        <w:t>en in het bijzonder houdt men rekening met de aandachtspunten vermeld in artikel 7, §1, van het preventiedecreet</w:t>
      </w:r>
      <w:r w:rsidR="00773A86">
        <w:rPr>
          <w:rFonts w:cs="Calibri"/>
        </w:rPr>
        <w:t>;</w:t>
      </w:r>
    </w:p>
    <w:p w14:paraId="56B26680" w14:textId="0D513434" w:rsidR="00F30F0A" w:rsidRPr="000F0CE4" w:rsidRDefault="00F30F0A" w:rsidP="00F30F0A">
      <w:pPr>
        <w:pStyle w:val="Lijstalinea"/>
        <w:numPr>
          <w:ilvl w:val="0"/>
          <w:numId w:val="54"/>
        </w:numPr>
        <w:spacing w:line="240" w:lineRule="auto"/>
        <w:jc w:val="both"/>
      </w:pPr>
      <w:r>
        <w:rPr>
          <w:rFonts w:cs="Calibri"/>
        </w:rPr>
        <w:t xml:space="preserve">Men voldoet aan de bepalingen in het </w:t>
      </w:r>
      <w:hyperlink r:id="rId25" w:history="1">
        <w:r w:rsidRPr="00A86535">
          <w:rPr>
            <w:rStyle w:val="Hyperlink"/>
            <w:rFonts w:cs="Calibri"/>
          </w:rPr>
          <w:t>Besluit van de Vlaamse Regering betreffende bevolkingsonderzoek in het kader van ziektepreventie</w:t>
        </w:r>
      </w:hyperlink>
      <w:r w:rsidR="00773A86">
        <w:rPr>
          <w:rFonts w:cs="Calibri"/>
        </w:rPr>
        <w:t>;</w:t>
      </w:r>
    </w:p>
    <w:p w14:paraId="15131AFD" w14:textId="33F5B8D3" w:rsidR="00F30F0A" w:rsidRDefault="00F30F0A" w:rsidP="00F30F0A">
      <w:pPr>
        <w:pStyle w:val="Lijstalinea"/>
        <w:numPr>
          <w:ilvl w:val="0"/>
          <w:numId w:val="54"/>
        </w:numPr>
        <w:spacing w:line="240" w:lineRule="auto"/>
        <w:jc w:val="both"/>
        <w:rPr>
          <w:iCs/>
        </w:rPr>
      </w:pPr>
      <w:r>
        <w:t>men ontwikkelt en werkt met methodieken</w:t>
      </w:r>
      <w:r w:rsidRPr="00630F88">
        <w:rPr>
          <w:iCs/>
        </w:rPr>
        <w:t xml:space="preserve"> </w:t>
      </w:r>
      <w:r>
        <w:rPr>
          <w:iCs/>
        </w:rPr>
        <w:t xml:space="preserve">gebaseerd op de </w:t>
      </w:r>
      <w:r w:rsidRPr="00630F88">
        <w:rPr>
          <w:iCs/>
        </w:rPr>
        <w:t>leidraad methodiekontwikkeling</w:t>
      </w:r>
      <w:r w:rsidR="00773A86">
        <w:rPr>
          <w:iCs/>
        </w:rPr>
        <w:t>;</w:t>
      </w:r>
      <w:r w:rsidRPr="00630F88">
        <w:rPr>
          <w:iCs/>
        </w:rPr>
        <w:t xml:space="preserve"> </w:t>
      </w:r>
    </w:p>
    <w:p w14:paraId="18FF1143" w14:textId="37758974" w:rsidR="00F30F0A" w:rsidRPr="00630F88" w:rsidRDefault="00F30F0A" w:rsidP="00F30F0A">
      <w:pPr>
        <w:pStyle w:val="Lijstalinea"/>
        <w:numPr>
          <w:ilvl w:val="0"/>
          <w:numId w:val="54"/>
        </w:numPr>
        <w:spacing w:line="240" w:lineRule="auto"/>
        <w:jc w:val="both"/>
        <w:rPr>
          <w:iCs/>
        </w:rPr>
      </w:pPr>
      <w:r>
        <w:t xml:space="preserve">men voert methodieken in </w:t>
      </w:r>
      <w:proofErr w:type="spellStart"/>
      <w:r>
        <w:t>in</w:t>
      </w:r>
      <w:proofErr w:type="spellEnd"/>
      <w:r>
        <w:t xml:space="preserve"> een </w:t>
      </w:r>
      <w:r w:rsidRPr="00630F88">
        <w:rPr>
          <w:rFonts w:cs="Calibri"/>
          <w:szCs w:val="14"/>
        </w:rPr>
        <w:t>registratiesysteem</w:t>
      </w:r>
      <w:r>
        <w:t xml:space="preserve"> </w:t>
      </w:r>
      <w:r w:rsidRPr="00630F88">
        <w:rPr>
          <w:rFonts w:cs="Calibri"/>
          <w:szCs w:val="14"/>
        </w:rPr>
        <w:t xml:space="preserve">dat aanvaard of opgelegd is door </w:t>
      </w:r>
      <w:r>
        <w:t>Departement Zorg</w:t>
      </w:r>
      <w:r w:rsidR="00773A86">
        <w:t>;</w:t>
      </w:r>
    </w:p>
    <w:p w14:paraId="0C45F768" w14:textId="78EA9F89" w:rsidR="00F30F0A" w:rsidRPr="00F30F0A" w:rsidRDefault="00F30F0A" w:rsidP="00F30F0A">
      <w:pPr>
        <w:pStyle w:val="Lijstalinea"/>
        <w:numPr>
          <w:ilvl w:val="0"/>
          <w:numId w:val="54"/>
        </w:numPr>
        <w:spacing w:line="240" w:lineRule="auto"/>
        <w:jc w:val="both"/>
        <w:rPr>
          <w:iCs/>
        </w:rPr>
      </w:pPr>
      <w:r>
        <w:t xml:space="preserve">Men registreert </w:t>
      </w:r>
      <w:r w:rsidR="003B6559">
        <w:t xml:space="preserve">activiteiten </w:t>
      </w:r>
      <w:r>
        <w:t xml:space="preserve">in een </w:t>
      </w:r>
      <w:r w:rsidRPr="00630F88">
        <w:rPr>
          <w:rFonts w:cs="Calibri"/>
          <w:szCs w:val="14"/>
        </w:rPr>
        <w:t>registratiesysteem</w:t>
      </w:r>
      <w:r>
        <w:t xml:space="preserve"> </w:t>
      </w:r>
      <w:r w:rsidRPr="00630F88">
        <w:rPr>
          <w:rFonts w:cs="Calibri"/>
          <w:szCs w:val="14"/>
        </w:rPr>
        <w:t xml:space="preserve">dat aanvaard of opgelegd is door </w:t>
      </w:r>
      <w:r>
        <w:t>Departement Zorg</w:t>
      </w:r>
      <w:r w:rsidR="00773A86">
        <w:t>;</w:t>
      </w:r>
    </w:p>
    <w:p w14:paraId="1BFC0D71" w14:textId="5BF7450D" w:rsidR="00F30F0A" w:rsidRDefault="00F30F0A" w:rsidP="00F30F0A">
      <w:pPr>
        <w:pStyle w:val="Lijstalinea"/>
        <w:numPr>
          <w:ilvl w:val="0"/>
          <w:numId w:val="54"/>
        </w:numPr>
        <w:spacing w:line="240" w:lineRule="auto"/>
        <w:jc w:val="both"/>
      </w:pPr>
      <w:r>
        <w:t>Men is in staat om de gegevens te verwerken die vermeld staan in artikel 68/1 van het Decreet betreffende het Preventieve Gezondheidsbeleid (Heracles)</w:t>
      </w:r>
      <w:r w:rsidR="00773A86">
        <w:t>;</w:t>
      </w:r>
    </w:p>
    <w:p w14:paraId="73310FDE" w14:textId="62649203" w:rsidR="00F30F0A" w:rsidRDefault="00F30F0A" w:rsidP="00F30F0A">
      <w:pPr>
        <w:pStyle w:val="Lijstalinea"/>
        <w:numPr>
          <w:ilvl w:val="0"/>
          <w:numId w:val="54"/>
        </w:numPr>
        <w:spacing w:line="240" w:lineRule="auto"/>
        <w:jc w:val="both"/>
        <w:rPr>
          <w:iCs/>
        </w:rPr>
      </w:pPr>
      <w:r>
        <w:rPr>
          <w:iCs/>
        </w:rPr>
        <w:t xml:space="preserve">men </w:t>
      </w:r>
      <w:r w:rsidRPr="00630F88">
        <w:rPr>
          <w:iCs/>
        </w:rPr>
        <w:t>ma</w:t>
      </w:r>
      <w:r>
        <w:rPr>
          <w:iCs/>
        </w:rPr>
        <w:t>a</w:t>
      </w:r>
      <w:r w:rsidRPr="00630F88">
        <w:rPr>
          <w:iCs/>
        </w:rPr>
        <w:t>k</w:t>
      </w:r>
      <w:r>
        <w:rPr>
          <w:iCs/>
        </w:rPr>
        <w:t>t</w:t>
      </w:r>
      <w:r w:rsidRPr="00630F88">
        <w:rPr>
          <w:iCs/>
        </w:rPr>
        <w:t xml:space="preserve"> deel uit van het Strategisch Overleg Preventie</w:t>
      </w:r>
      <w:r w:rsidR="00773A86">
        <w:rPr>
          <w:iCs/>
        </w:rPr>
        <w:t>;</w:t>
      </w:r>
      <w:r w:rsidRPr="00630F88">
        <w:rPr>
          <w:iCs/>
        </w:rPr>
        <w:t xml:space="preserve"> </w:t>
      </w:r>
    </w:p>
    <w:p w14:paraId="3C3AB59A" w14:textId="5C603CD5" w:rsidR="00F30F0A" w:rsidRPr="007B78E0" w:rsidRDefault="00F30F0A" w:rsidP="00F30F0A">
      <w:pPr>
        <w:pStyle w:val="Lijstalinea"/>
        <w:numPr>
          <w:ilvl w:val="0"/>
          <w:numId w:val="54"/>
        </w:numPr>
        <w:spacing w:line="240" w:lineRule="auto"/>
        <w:jc w:val="both"/>
      </w:pPr>
      <w:r>
        <w:rPr>
          <w:iCs/>
        </w:rPr>
        <w:t xml:space="preserve">men neemt </w:t>
      </w:r>
      <w:r w:rsidRPr="001F2B32">
        <w:rPr>
          <w:iCs/>
        </w:rPr>
        <w:t>deel aan de activiteiten georganiseerd door de partner ‘</w:t>
      </w:r>
      <w:r>
        <w:t>geïntegreerd</w:t>
      </w:r>
      <w:r w:rsidRPr="001F2B32">
        <w:rPr>
          <w:iCs/>
        </w:rPr>
        <w:t xml:space="preserve"> en inclusief samenwerken’, en voorzie</w:t>
      </w:r>
      <w:r>
        <w:rPr>
          <w:iCs/>
        </w:rPr>
        <w:t>t</w:t>
      </w:r>
      <w:r w:rsidRPr="001F2B32">
        <w:rPr>
          <w:iCs/>
        </w:rPr>
        <w:t xml:space="preserve"> hiervoor budget binnen de maximale subsidie</w:t>
      </w:r>
      <w:r w:rsidR="00773A86">
        <w:rPr>
          <w:iCs/>
        </w:rPr>
        <w:t>;</w:t>
      </w:r>
    </w:p>
    <w:p w14:paraId="3355BBD3" w14:textId="77777777" w:rsidR="00F30F0A" w:rsidRDefault="00F30F0A" w:rsidP="00F30F0A">
      <w:pPr>
        <w:pStyle w:val="Lijstalinea"/>
        <w:numPr>
          <w:ilvl w:val="0"/>
          <w:numId w:val="54"/>
        </w:numPr>
        <w:spacing w:line="240" w:lineRule="auto"/>
        <w:jc w:val="both"/>
      </w:pPr>
      <w:r>
        <w:t>men werkt samen met Gezondheidsmakers en Gezond in Brussel rekening houdt met de prioriteiten en noden, vastgelegd in de jaarplanning van deze organisaties;</w:t>
      </w:r>
    </w:p>
    <w:p w14:paraId="7B13502F" w14:textId="730A93EA" w:rsidR="00F30F0A" w:rsidRPr="00F52667" w:rsidRDefault="00F30F0A" w:rsidP="00F30F0A">
      <w:pPr>
        <w:pStyle w:val="Lijstalinea"/>
        <w:numPr>
          <w:ilvl w:val="0"/>
          <w:numId w:val="54"/>
        </w:numPr>
        <w:spacing w:line="240" w:lineRule="auto"/>
        <w:jc w:val="both"/>
      </w:pPr>
      <w:r>
        <w:rPr>
          <w:rFonts w:eastAsia="Calibri"/>
          <w:color w:val="171717"/>
        </w:rPr>
        <w:t>men werkt thema-overschrijdend samen, minstens met andere relevante preventiepartners</w:t>
      </w:r>
      <w:r w:rsidR="00773A86">
        <w:rPr>
          <w:rFonts w:eastAsia="Calibri"/>
          <w:color w:val="171717"/>
        </w:rPr>
        <w:t>;</w:t>
      </w:r>
    </w:p>
    <w:p w14:paraId="2EF826AB" w14:textId="6905CE0E" w:rsidR="00F30F0A" w:rsidRPr="00C00505" w:rsidRDefault="00F30F0A" w:rsidP="00F30F0A">
      <w:pPr>
        <w:pStyle w:val="Lijstalinea"/>
        <w:numPr>
          <w:ilvl w:val="0"/>
          <w:numId w:val="54"/>
        </w:numPr>
        <w:spacing w:line="240" w:lineRule="auto"/>
        <w:jc w:val="both"/>
        <w:rPr>
          <w:iCs/>
        </w:rPr>
      </w:pPr>
      <w:r>
        <w:rPr>
          <w:rFonts w:eastAsia="Calibri"/>
          <w:color w:val="171717"/>
        </w:rPr>
        <w:t xml:space="preserve">men werken thema-overschrijdend </w:t>
      </w:r>
      <w:r w:rsidR="00AA77D1">
        <w:rPr>
          <w:rFonts w:eastAsia="Calibri"/>
          <w:color w:val="171717"/>
        </w:rPr>
        <w:t xml:space="preserve">aan meer impact bij prioritaire </w:t>
      </w:r>
      <w:proofErr w:type="spellStart"/>
      <w:r w:rsidR="00AA77D1">
        <w:rPr>
          <w:rFonts w:eastAsia="Calibri"/>
          <w:color w:val="171717"/>
        </w:rPr>
        <w:t>settings</w:t>
      </w:r>
      <w:proofErr w:type="spellEnd"/>
      <w:r w:rsidR="00773A86">
        <w:rPr>
          <w:rFonts w:eastAsia="Calibri"/>
          <w:color w:val="171717"/>
        </w:rPr>
        <w:t>;</w:t>
      </w:r>
    </w:p>
    <w:p w14:paraId="00F030E3" w14:textId="1EBED8D0" w:rsidR="00F30F0A" w:rsidRPr="00D83F9C" w:rsidRDefault="00F30F0A" w:rsidP="00F30F0A">
      <w:pPr>
        <w:pStyle w:val="Lijstalinea"/>
        <w:numPr>
          <w:ilvl w:val="0"/>
          <w:numId w:val="54"/>
        </w:numPr>
        <w:spacing w:line="240" w:lineRule="auto"/>
        <w:jc w:val="both"/>
        <w:rPr>
          <w:rFonts w:ascii="Calibri" w:hAnsi="Calibri" w:cs="Calibri"/>
        </w:rPr>
      </w:pPr>
      <w:r>
        <w:t>men voldoet aan de geldende regelgeving in verband met staatsteun, verwerking van persoonsgegevens enz.</w:t>
      </w:r>
      <w:r w:rsidR="00773A86">
        <w:t>;</w:t>
      </w:r>
    </w:p>
    <w:p w14:paraId="199021E0" w14:textId="1A90625B" w:rsidR="00F30F0A" w:rsidRPr="00E3640F" w:rsidRDefault="00F30F0A" w:rsidP="00F30F0A">
      <w:pPr>
        <w:pStyle w:val="Lijstalinea"/>
        <w:numPr>
          <w:ilvl w:val="0"/>
          <w:numId w:val="54"/>
        </w:numPr>
        <w:spacing w:line="240" w:lineRule="auto"/>
        <w:jc w:val="both"/>
        <w:rPr>
          <w:iCs/>
        </w:rPr>
      </w:pPr>
      <w:r w:rsidRPr="00D83F9C">
        <w:rPr>
          <w:rFonts w:ascii="Calibri" w:hAnsi="Calibri" w:cs="Calibri"/>
          <w:iCs/>
        </w:rPr>
        <w:t>men onderschrijft</w:t>
      </w:r>
      <w:r w:rsidRPr="00D83F9C">
        <w:rPr>
          <w:rFonts w:ascii="Calibri" w:hAnsi="Calibri" w:cs="Calibri"/>
        </w:rPr>
        <w:t xml:space="preserve"> een  non-discriminatieclausule </w:t>
      </w:r>
      <w:r>
        <w:rPr>
          <w:rFonts w:ascii="Calibri" w:hAnsi="Calibri" w:cs="Calibri"/>
        </w:rPr>
        <w:t>via sjabloon non-discriminatieclausule</w:t>
      </w:r>
      <w:r w:rsidR="00773A86">
        <w:rPr>
          <w:rFonts w:ascii="Calibri" w:hAnsi="Calibri" w:cs="Calibri"/>
        </w:rPr>
        <w:t>.</w:t>
      </w:r>
    </w:p>
    <w:p w14:paraId="149C7CBA" w14:textId="77777777" w:rsidR="00F30F0A" w:rsidRDefault="00F30F0A" w:rsidP="002B1B98">
      <w:pPr>
        <w:spacing w:line="240" w:lineRule="auto"/>
        <w:jc w:val="both"/>
      </w:pPr>
    </w:p>
    <w:p w14:paraId="45C733D1" w14:textId="071A4E1B" w:rsidR="005E111F" w:rsidRDefault="00F87690" w:rsidP="00F87690">
      <w:pPr>
        <w:spacing w:line="240" w:lineRule="auto"/>
        <w:jc w:val="both"/>
        <w:rPr>
          <w:rFonts w:asciiTheme="minorHAnsi" w:hAnsiTheme="minorHAnsi" w:cstheme="minorHAnsi"/>
        </w:rPr>
      </w:pPr>
      <w:r w:rsidRPr="004D2F0A">
        <w:rPr>
          <w:rFonts w:asciiTheme="minorHAnsi" w:hAnsiTheme="minorHAnsi" w:cstheme="minorHAnsi"/>
        </w:rPr>
        <w:t xml:space="preserve">Bij de opmaak van het dossier, uit de motivatie bij het aanwenden van de middelen (personeel en werking) en uit de latere financiële verslagen moet duidelijk blijken dat </w:t>
      </w:r>
    </w:p>
    <w:p w14:paraId="39E43F26" w14:textId="6F69BB37" w:rsidR="00A22C0E" w:rsidRDefault="3C051E76" w:rsidP="00AA77D1">
      <w:pPr>
        <w:pStyle w:val="Lijstalinea"/>
        <w:numPr>
          <w:ilvl w:val="0"/>
          <w:numId w:val="22"/>
        </w:numPr>
        <w:spacing w:line="240" w:lineRule="auto"/>
        <w:jc w:val="both"/>
      </w:pPr>
      <w:r>
        <w:t>er r</w:t>
      </w:r>
      <w:r w:rsidR="44902319">
        <w:t xml:space="preserve">ekening </w:t>
      </w:r>
      <w:r>
        <w:t xml:space="preserve">wordt </w:t>
      </w:r>
      <w:r w:rsidR="44902319">
        <w:t xml:space="preserve">gehouden met </w:t>
      </w:r>
      <w:r w:rsidR="5B06BE80">
        <w:t xml:space="preserve">de </w:t>
      </w:r>
      <w:r w:rsidR="458EF5B7">
        <w:t>gezondheids</w:t>
      </w:r>
      <w:r w:rsidR="5B06BE80">
        <w:t>doelstelling</w:t>
      </w:r>
      <w:r w:rsidR="5B32C008">
        <w:t xml:space="preserve"> Bevolkingsonderzoeken naar kanker</w:t>
      </w:r>
      <w:r w:rsidR="402E307E">
        <w:t xml:space="preserve"> en </w:t>
      </w:r>
      <w:hyperlink r:id="rId26">
        <w:r w:rsidR="402E307E" w:rsidRPr="1CC6A9DB">
          <w:rPr>
            <w:rStyle w:val="Hyperlink"/>
          </w:rPr>
          <w:t>bijhorend actieplan</w:t>
        </w:r>
      </w:hyperlink>
      <w:r w:rsidR="00773A86">
        <w:t>;</w:t>
      </w:r>
    </w:p>
    <w:p w14:paraId="744DA51A" w14:textId="46400D6A" w:rsidR="001E3A7E" w:rsidRPr="002A3E30" w:rsidRDefault="001E3A7E" w:rsidP="001E3A7E">
      <w:pPr>
        <w:pStyle w:val="Lijstalinea"/>
        <w:numPr>
          <w:ilvl w:val="0"/>
          <w:numId w:val="22"/>
        </w:numPr>
        <w:tabs>
          <w:tab w:val="left" w:pos="3686"/>
        </w:tabs>
        <w:spacing w:line="240" w:lineRule="auto"/>
        <w:jc w:val="both"/>
        <w:rPr>
          <w:iCs/>
        </w:rPr>
      </w:pPr>
      <w:r>
        <w:rPr>
          <w:iCs/>
        </w:rPr>
        <w:t>er rekening wordt gehouden met artikel 7 van het preventiedecreet en het concept proportioneel universalisme)</w:t>
      </w:r>
      <w:r w:rsidR="00773A86">
        <w:rPr>
          <w:iCs/>
        </w:rPr>
        <w:t>;</w:t>
      </w:r>
    </w:p>
    <w:p w14:paraId="1C1A6CCC" w14:textId="224F6CA8" w:rsidR="001E3A7E" w:rsidRDefault="00AA36E9" w:rsidP="00174C5A">
      <w:pPr>
        <w:pStyle w:val="Lijstalinea"/>
        <w:numPr>
          <w:ilvl w:val="0"/>
          <w:numId w:val="22"/>
        </w:numPr>
        <w:spacing w:line="240" w:lineRule="auto"/>
        <w:jc w:val="both"/>
      </w:pPr>
      <w:r>
        <w:t>er rekening gehouden wordt met vereisten i.v.m. budget</w:t>
      </w:r>
      <w:r w:rsidR="00773A86">
        <w:t>;</w:t>
      </w:r>
    </w:p>
    <w:p w14:paraId="527A3DB6" w14:textId="5362D050" w:rsidR="00E3640F" w:rsidRPr="006D5A21" w:rsidRDefault="0091233F" w:rsidP="00E3640F">
      <w:pPr>
        <w:pStyle w:val="Lijstalinea"/>
        <w:numPr>
          <w:ilvl w:val="0"/>
          <w:numId w:val="22"/>
        </w:numPr>
        <w:tabs>
          <w:tab w:val="left" w:pos="3686"/>
        </w:tabs>
        <w:spacing w:line="240" w:lineRule="auto"/>
        <w:jc w:val="both"/>
        <w:rPr>
          <w:iCs/>
        </w:rPr>
      </w:pPr>
      <w:r>
        <w:rPr>
          <w:rFonts w:eastAsia="Calibri"/>
          <w:color w:val="171717"/>
        </w:rPr>
        <w:t>a</w:t>
      </w:r>
      <w:r w:rsidR="00E3640F">
        <w:rPr>
          <w:rFonts w:eastAsia="Calibri"/>
          <w:color w:val="171717"/>
        </w:rPr>
        <w:t xml:space="preserve">cties onderbouwd </w:t>
      </w:r>
      <w:r w:rsidR="00D26A39">
        <w:rPr>
          <w:rFonts w:eastAsia="Calibri"/>
          <w:color w:val="171717"/>
        </w:rPr>
        <w:t xml:space="preserve">zijn </w:t>
      </w:r>
      <w:r w:rsidR="00E3640F">
        <w:rPr>
          <w:rFonts w:eastAsia="Calibri"/>
          <w:color w:val="171717"/>
        </w:rPr>
        <w:t xml:space="preserve">met </w:t>
      </w:r>
      <w:r w:rsidR="00E3640F" w:rsidRPr="00AD4A96">
        <w:rPr>
          <w:rFonts w:eastAsia="Calibri"/>
          <w:color w:val="171717"/>
        </w:rPr>
        <w:t xml:space="preserve">wetenschappelijke </w:t>
      </w:r>
      <w:r w:rsidR="00E3640F">
        <w:rPr>
          <w:rFonts w:eastAsia="Calibri"/>
          <w:color w:val="171717"/>
        </w:rPr>
        <w:t>(</w:t>
      </w:r>
      <w:r w:rsidR="00E3640F" w:rsidRPr="00AD4A96">
        <w:rPr>
          <w:rFonts w:eastAsia="Calibri"/>
          <w:color w:val="171717"/>
        </w:rPr>
        <w:t>of praktijk)</w:t>
      </w:r>
      <w:r w:rsidR="00E3640F">
        <w:rPr>
          <w:rFonts w:eastAsia="Calibri"/>
          <w:color w:val="171717"/>
        </w:rPr>
        <w:t xml:space="preserve"> evidentie;</w:t>
      </w:r>
    </w:p>
    <w:p w14:paraId="369E50E6" w14:textId="054AC127" w:rsidR="00E3640F" w:rsidRDefault="00E3640F" w:rsidP="00E3640F">
      <w:pPr>
        <w:pStyle w:val="Lijstalinea"/>
        <w:numPr>
          <w:ilvl w:val="0"/>
          <w:numId w:val="22"/>
        </w:numPr>
        <w:tabs>
          <w:tab w:val="left" w:pos="3686"/>
        </w:tabs>
        <w:spacing w:line="240" w:lineRule="auto"/>
        <w:jc w:val="both"/>
        <w:rPr>
          <w:iCs/>
        </w:rPr>
      </w:pPr>
      <w:r>
        <w:rPr>
          <w:rFonts w:eastAsia="Calibri"/>
          <w:color w:val="171717"/>
        </w:rPr>
        <w:t xml:space="preserve">acties  haalbaar </w:t>
      </w:r>
      <w:r w:rsidR="006B1545">
        <w:rPr>
          <w:rFonts w:eastAsia="Calibri"/>
          <w:color w:val="171717"/>
        </w:rPr>
        <w:t>zijn</w:t>
      </w:r>
      <w:r>
        <w:rPr>
          <w:rFonts w:eastAsia="Calibri"/>
          <w:color w:val="171717"/>
        </w:rPr>
        <w:t xml:space="preserve"> in Vlaamse context; </w:t>
      </w:r>
    </w:p>
    <w:p w14:paraId="729262F7" w14:textId="42596970" w:rsidR="00E3640F" w:rsidRDefault="00E3640F" w:rsidP="00E3640F">
      <w:pPr>
        <w:pStyle w:val="Lijstalinea"/>
        <w:numPr>
          <w:ilvl w:val="0"/>
          <w:numId w:val="22"/>
        </w:numPr>
        <w:tabs>
          <w:tab w:val="left" w:pos="3686"/>
        </w:tabs>
        <w:spacing w:line="240" w:lineRule="auto"/>
        <w:jc w:val="both"/>
        <w:rPr>
          <w:iCs/>
        </w:rPr>
      </w:pPr>
      <w:r>
        <w:rPr>
          <w:iCs/>
        </w:rPr>
        <w:t xml:space="preserve">acties </w:t>
      </w:r>
      <w:r w:rsidRPr="00630F88">
        <w:rPr>
          <w:iCs/>
        </w:rPr>
        <w:t xml:space="preserve">afgestemd </w:t>
      </w:r>
      <w:r w:rsidR="006B1545">
        <w:rPr>
          <w:iCs/>
        </w:rPr>
        <w:t xml:space="preserve">zijn </w:t>
      </w:r>
      <w:r w:rsidRPr="00630F88">
        <w:rPr>
          <w:iCs/>
        </w:rPr>
        <w:t>op internationale, federale en andere Vlaamse trends en beleidsinitiatieven</w:t>
      </w:r>
      <w:r w:rsidR="00773A86">
        <w:rPr>
          <w:iCs/>
        </w:rPr>
        <w:t>.</w:t>
      </w:r>
    </w:p>
    <w:p w14:paraId="26A3ADF3" w14:textId="77777777" w:rsidR="004D2F0A" w:rsidRPr="0091233F" w:rsidRDefault="004D2F0A" w:rsidP="0091233F">
      <w:pPr>
        <w:pStyle w:val="Lijstalinea"/>
        <w:numPr>
          <w:ilvl w:val="0"/>
          <w:numId w:val="0"/>
        </w:numPr>
        <w:spacing w:line="240" w:lineRule="auto"/>
        <w:ind w:left="720"/>
        <w:jc w:val="both"/>
        <w:rPr>
          <w:highlight w:val="yellow"/>
        </w:rPr>
      </w:pPr>
    </w:p>
    <w:p w14:paraId="622993CA" w14:textId="57825681" w:rsidR="00680133" w:rsidRDefault="00680133" w:rsidP="00F87690">
      <w:pPr>
        <w:spacing w:line="240" w:lineRule="auto"/>
        <w:jc w:val="both"/>
        <w:rPr>
          <w:rFonts w:cs="Calibri"/>
        </w:rPr>
      </w:pPr>
      <w:r w:rsidRPr="002E36EB">
        <w:rPr>
          <w:rFonts w:cs="Calibri"/>
        </w:rPr>
        <w:t>Om de voortgang van elk</w:t>
      </w:r>
      <w:r w:rsidR="006D21BC">
        <w:rPr>
          <w:rFonts w:cs="Calibri"/>
        </w:rPr>
        <w:t>e</w:t>
      </w:r>
      <w:r>
        <w:rPr>
          <w:rFonts w:cs="Calibri"/>
        </w:rPr>
        <w:t xml:space="preserve"> doelstelling </w:t>
      </w:r>
      <w:r w:rsidR="00705D66">
        <w:rPr>
          <w:rFonts w:cs="Calibri"/>
        </w:rPr>
        <w:t xml:space="preserve">uit het beleidsplan </w:t>
      </w:r>
      <w:r w:rsidRPr="002E36EB">
        <w:rPr>
          <w:rFonts w:cs="Calibri"/>
        </w:rPr>
        <w:t>na te gaan</w:t>
      </w:r>
      <w:r w:rsidR="00660EB9">
        <w:rPr>
          <w:rFonts w:cs="Calibri"/>
        </w:rPr>
        <w:t>,</w:t>
      </w:r>
      <w:r>
        <w:rPr>
          <w:rFonts w:cs="Calibri"/>
        </w:rPr>
        <w:t xml:space="preserve"> maakt </w:t>
      </w:r>
      <w:r w:rsidR="006D21BC">
        <w:rPr>
          <w:rFonts w:cs="Calibri"/>
        </w:rPr>
        <w:t>het</w:t>
      </w:r>
      <w:r>
        <w:rPr>
          <w:rFonts w:cs="Calibri"/>
        </w:rPr>
        <w:t xml:space="preserve"> </w:t>
      </w:r>
      <w:r>
        <w:t xml:space="preserve">Departement Zorg gebruik van </w:t>
      </w:r>
      <w:r w:rsidRPr="002E36EB">
        <w:rPr>
          <w:rFonts w:cs="Calibri"/>
        </w:rPr>
        <w:t>evaluatiecriteria</w:t>
      </w:r>
      <w:r>
        <w:rPr>
          <w:rFonts w:cs="Calibri"/>
        </w:rPr>
        <w:t>, die bestaan uit de indicatoren per actie en desgevallend streefnormen</w:t>
      </w:r>
      <w:r w:rsidR="003B6559">
        <w:rPr>
          <w:rFonts w:cs="Calibri"/>
        </w:rPr>
        <w:t xml:space="preserve"> die de kandidaat zelf voorstelt</w:t>
      </w:r>
      <w:r>
        <w:rPr>
          <w:rFonts w:cs="Calibri"/>
        </w:rPr>
        <w:t xml:space="preserve">. </w:t>
      </w:r>
      <w:r w:rsidRPr="002E36EB">
        <w:rPr>
          <w:rFonts w:cs="Calibri"/>
        </w:rPr>
        <w:t>De evaluatiecriteria kunnen tijdens de looptijd van de beheersovereenkomst in overleg aangepast worden. Die aanpassingen worden opgenomen in het jaarplan waarop ze betrekking hebben</w:t>
      </w:r>
      <w:r>
        <w:rPr>
          <w:rFonts w:cs="Calibri"/>
        </w:rPr>
        <w:t>.</w:t>
      </w:r>
    </w:p>
    <w:p w14:paraId="6F721709" w14:textId="77777777" w:rsidR="00680133" w:rsidRDefault="00680133" w:rsidP="00F87690">
      <w:pPr>
        <w:spacing w:line="240" w:lineRule="auto"/>
        <w:jc w:val="both"/>
        <w:rPr>
          <w:rFonts w:asciiTheme="minorHAnsi" w:hAnsiTheme="minorHAnsi" w:cstheme="minorHAnsi"/>
          <w:highlight w:val="yellow"/>
        </w:rPr>
      </w:pPr>
    </w:p>
    <w:p w14:paraId="388EDE6C" w14:textId="77777777" w:rsidR="000840C9" w:rsidRPr="00BE5228" w:rsidRDefault="000840C9" w:rsidP="000840C9">
      <w:pPr>
        <w:rPr>
          <w:lang w:eastAsia="en-US"/>
        </w:rPr>
      </w:pPr>
      <w:r>
        <w:rPr>
          <w:lang w:eastAsia="en-US"/>
        </w:rPr>
        <w:t>De kandidaat verbindt zich ertoe om elke wijziging van de statuten, vermeld in punt 4.1, onmiddellijk mee te delen aan het Departement Zorg, als ze betrekking heeft op de uitvoering van de overeenkomst.</w:t>
      </w:r>
    </w:p>
    <w:p w14:paraId="2E2E12AA" w14:textId="77777777" w:rsidR="000840C9" w:rsidRDefault="000840C9" w:rsidP="00F87690">
      <w:pPr>
        <w:spacing w:line="240" w:lineRule="auto"/>
        <w:jc w:val="both"/>
        <w:rPr>
          <w:rFonts w:asciiTheme="minorHAnsi" w:hAnsiTheme="minorHAnsi" w:cstheme="minorHAnsi"/>
          <w:highlight w:val="yellow"/>
        </w:rPr>
      </w:pPr>
    </w:p>
    <w:p w14:paraId="209483E2" w14:textId="3EEE385A" w:rsidR="009D79F0" w:rsidRDefault="009D79F0" w:rsidP="001D47BC">
      <w:pPr>
        <w:pStyle w:val="Kop1"/>
        <w:numPr>
          <w:ilvl w:val="0"/>
          <w:numId w:val="12"/>
        </w:numPr>
      </w:pPr>
      <w:bookmarkStart w:id="13" w:name="_Toc216770259"/>
      <w:r>
        <w:t>beoordelingscriteria</w:t>
      </w:r>
      <w:bookmarkEnd w:id="13"/>
    </w:p>
    <w:p w14:paraId="48B6C04E" w14:textId="76B227C0" w:rsidR="001669C7" w:rsidRDefault="001669C7" w:rsidP="001669C7">
      <w:pPr>
        <w:jc w:val="both"/>
        <w:rPr>
          <w:rFonts w:cstheme="minorHAnsi"/>
        </w:rPr>
      </w:pPr>
      <w:r>
        <w:t>Het Departement Zorg</w:t>
      </w:r>
      <w:r w:rsidDel="00080A1C">
        <w:rPr>
          <w:rFonts w:cstheme="minorHAnsi"/>
        </w:rPr>
        <w:t xml:space="preserve"> </w:t>
      </w:r>
      <w:r>
        <w:rPr>
          <w:rFonts w:cstheme="minorHAnsi"/>
        </w:rPr>
        <w:t xml:space="preserve">beoordeelt </w:t>
      </w:r>
      <w:r w:rsidRPr="007430F2">
        <w:rPr>
          <w:rFonts w:cstheme="minorHAnsi"/>
        </w:rPr>
        <w:t>ontvankelijk</w:t>
      </w:r>
      <w:r>
        <w:rPr>
          <w:rFonts w:cstheme="minorHAnsi"/>
        </w:rPr>
        <w:t>e</w:t>
      </w:r>
      <w:r w:rsidRPr="007430F2">
        <w:rPr>
          <w:rFonts w:cstheme="minorHAnsi"/>
        </w:rPr>
        <w:t xml:space="preserve"> dossiers </w:t>
      </w:r>
      <w:r>
        <w:rPr>
          <w:rFonts w:cstheme="minorHAnsi"/>
        </w:rPr>
        <w:t>op basis van de volgende criteria:</w:t>
      </w:r>
    </w:p>
    <w:p w14:paraId="25FC51E5" w14:textId="7B2EB6D0" w:rsidR="001669C7" w:rsidRDefault="001669C7" w:rsidP="001669C7">
      <w:pPr>
        <w:pStyle w:val="Lijstalinea"/>
        <w:numPr>
          <w:ilvl w:val="0"/>
          <w:numId w:val="29"/>
        </w:numPr>
        <w:jc w:val="both"/>
      </w:pPr>
      <w:r>
        <w:t>criterium 1: wetenschappelijke onderbouwing</w:t>
      </w:r>
      <w:r w:rsidR="00773A86">
        <w:t>;</w:t>
      </w:r>
    </w:p>
    <w:p w14:paraId="5BDE84B3" w14:textId="4A28548E" w:rsidR="001669C7" w:rsidRDefault="001669C7" w:rsidP="001669C7">
      <w:pPr>
        <w:pStyle w:val="Lijstalinea"/>
        <w:numPr>
          <w:ilvl w:val="0"/>
          <w:numId w:val="29"/>
        </w:numPr>
        <w:jc w:val="both"/>
      </w:pPr>
      <w:r>
        <w:t>criterium 2: resultaatgerichtheid</w:t>
      </w:r>
      <w:r w:rsidR="00773A86">
        <w:t>;</w:t>
      </w:r>
    </w:p>
    <w:p w14:paraId="02959DF3" w14:textId="0840A355" w:rsidR="001669C7" w:rsidRDefault="001669C7" w:rsidP="001669C7">
      <w:pPr>
        <w:pStyle w:val="Lijstalinea"/>
        <w:numPr>
          <w:ilvl w:val="0"/>
          <w:numId w:val="29"/>
        </w:numPr>
        <w:jc w:val="both"/>
      </w:pPr>
      <w:r>
        <w:t>criterium 3: netwerking en samenwerking</w:t>
      </w:r>
      <w:r w:rsidR="00773A86">
        <w:t>;</w:t>
      </w:r>
    </w:p>
    <w:p w14:paraId="21E0D0CB" w14:textId="55E380AB" w:rsidR="001669C7" w:rsidRDefault="001669C7" w:rsidP="009D79F0">
      <w:pPr>
        <w:pStyle w:val="Lijstalinea"/>
        <w:numPr>
          <w:ilvl w:val="0"/>
          <w:numId w:val="29"/>
        </w:numPr>
        <w:jc w:val="both"/>
      </w:pPr>
      <w:r>
        <w:t>criterium 4: onderbouwing van de begroting en afweging van kosten/baten</w:t>
      </w:r>
      <w:r w:rsidR="00773A86">
        <w:t>.</w:t>
      </w:r>
    </w:p>
    <w:p w14:paraId="60186B8F" w14:textId="77777777" w:rsidR="009D79F0" w:rsidRDefault="009D79F0" w:rsidP="009D79F0">
      <w:pPr>
        <w:jc w:val="both"/>
        <w:rPr>
          <w:rFonts w:cstheme="minorHAnsi"/>
        </w:rPr>
      </w:pPr>
    </w:p>
    <w:p w14:paraId="693FAC5E" w14:textId="77777777" w:rsidR="00D1582C" w:rsidRPr="005960ED" w:rsidRDefault="00D1582C" w:rsidP="00D1582C">
      <w:pPr>
        <w:jc w:val="both"/>
        <w:rPr>
          <w:rFonts w:cstheme="minorHAnsi"/>
          <w:b/>
          <w:bCs/>
        </w:rPr>
      </w:pPr>
      <w:r>
        <w:rPr>
          <w:rFonts w:cstheme="minorHAnsi"/>
          <w:b/>
          <w:bCs/>
        </w:rPr>
        <w:t xml:space="preserve">Criterium 1: </w:t>
      </w:r>
      <w:r w:rsidRPr="005960ED">
        <w:rPr>
          <w:rFonts w:cstheme="minorHAnsi"/>
          <w:b/>
          <w:bCs/>
        </w:rPr>
        <w:t xml:space="preserve">Wetenschappelijk onderbouwing </w:t>
      </w:r>
      <w:r w:rsidRPr="00D014E8">
        <w:rPr>
          <w:rFonts w:cstheme="minorHAnsi"/>
          <w:b/>
          <w:bCs/>
        </w:rPr>
        <w:t>van de werkwijze om de resultaten te behalen</w:t>
      </w:r>
    </w:p>
    <w:p w14:paraId="1734F685" w14:textId="77777777" w:rsidR="00773A86" w:rsidRDefault="00D1582C" w:rsidP="00D1582C">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keuze van de acties in het beleidsplan onderbouwd</w:t>
      </w:r>
      <w:r>
        <w:rPr>
          <w:rFonts w:ascii="Calibri" w:hAnsi="Calibri" w:cs="Calibri"/>
        </w:rPr>
        <w:t xml:space="preserve"> worden</w:t>
      </w:r>
      <w:r w:rsidRPr="00D83F9C">
        <w:rPr>
          <w:rFonts w:ascii="Calibri" w:hAnsi="Calibri" w:cs="Calibri"/>
        </w:rPr>
        <w:t xml:space="preserve"> met verwijzingen naar een analyse van populatiegegevens (gezondheid, gedrag, kennis, attitude), resultaten van wetenschappelijk onderzoek, of internationale richtlijnen gebaseerd op wetenschappelijk onderzoek</w:t>
      </w:r>
      <w:r>
        <w:rPr>
          <w:rFonts w:ascii="Calibri" w:hAnsi="Calibri" w:cs="Calibri"/>
        </w:rPr>
        <w:t>.</w:t>
      </w:r>
      <w:r w:rsidRPr="00D83F9C">
        <w:rPr>
          <w:rFonts w:ascii="Calibri" w:hAnsi="Calibri" w:cs="Calibri"/>
        </w:rPr>
        <w:t xml:space="preserve"> Bij afwezigheid van wetenschappelijk onderzoek: </w:t>
      </w:r>
      <w:r>
        <w:rPr>
          <w:rFonts w:ascii="Calibri" w:hAnsi="Calibri" w:cs="Calibri"/>
        </w:rPr>
        <w:t xml:space="preserve">de mate waarin er </w:t>
      </w:r>
      <w:r w:rsidRPr="00D83F9C">
        <w:rPr>
          <w:rFonts w:ascii="Calibri" w:hAnsi="Calibri" w:cs="Calibri"/>
        </w:rPr>
        <w:t xml:space="preserve">onderbouwing </w:t>
      </w:r>
      <w:r>
        <w:rPr>
          <w:rFonts w:ascii="Calibri" w:hAnsi="Calibri" w:cs="Calibri"/>
        </w:rPr>
        <w:t xml:space="preserve">is </w:t>
      </w:r>
      <w:r w:rsidRPr="00D83F9C">
        <w:rPr>
          <w:rFonts w:ascii="Calibri" w:hAnsi="Calibri" w:cs="Calibri"/>
        </w:rPr>
        <w:t>met andere (praktijk)</w:t>
      </w:r>
      <w:proofErr w:type="spellStart"/>
      <w:r w:rsidRPr="00D83F9C">
        <w:rPr>
          <w:rFonts w:ascii="Calibri" w:hAnsi="Calibri" w:cs="Calibri"/>
        </w:rPr>
        <w:t>evidence</w:t>
      </w:r>
      <w:proofErr w:type="spellEnd"/>
      <w:r>
        <w:rPr>
          <w:rFonts w:ascii="Calibri" w:hAnsi="Calibri" w:cs="Calibri"/>
        </w:rPr>
        <w:t>.</w:t>
      </w:r>
      <w:r w:rsidRPr="00D83F9C">
        <w:rPr>
          <w:rFonts w:ascii="Calibri" w:hAnsi="Calibri" w:cs="Calibri"/>
        </w:rPr>
        <w:t xml:space="preserve"> </w:t>
      </w:r>
      <w:r>
        <w:rPr>
          <w:rFonts w:ascii="Calibri" w:hAnsi="Calibri" w:cs="Calibri"/>
        </w:rPr>
        <w:t xml:space="preserve">De mate waarin is </w:t>
      </w:r>
      <w:r w:rsidRPr="00D83F9C">
        <w:rPr>
          <w:rFonts w:ascii="Calibri" w:hAnsi="Calibri" w:cs="Calibri"/>
        </w:rPr>
        <w:t>nagegaan of de evidentie voor Vlaanderen geldt</w:t>
      </w:r>
      <w:r>
        <w:rPr>
          <w:rFonts w:ascii="Calibri" w:hAnsi="Calibri" w:cs="Calibri"/>
        </w:rPr>
        <w:t xml:space="preserve">. </w:t>
      </w:r>
    </w:p>
    <w:p w14:paraId="4AC4841D" w14:textId="65E20689" w:rsidR="00D1582C" w:rsidRPr="00D83F9C" w:rsidRDefault="00D1582C" w:rsidP="00D1582C">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De mate waarin i</w:t>
      </w:r>
      <w:r w:rsidRPr="00D83F9C">
        <w:rPr>
          <w:rFonts w:ascii="Calibri" w:hAnsi="Calibri" w:cs="Calibri"/>
        </w:rPr>
        <w:t>s aangetoond dat de actie haalbaar is in Vlaamse context</w:t>
      </w:r>
      <w:r w:rsidR="00773A86">
        <w:rPr>
          <w:rFonts w:ascii="Calibri" w:hAnsi="Calibri" w:cs="Calibri"/>
        </w:rPr>
        <w:t>.</w:t>
      </w:r>
    </w:p>
    <w:p w14:paraId="700D30F0" w14:textId="42557C6C" w:rsidR="00D1582C" w:rsidRPr="00D83F9C" w:rsidRDefault="00D1582C" w:rsidP="00D1582C">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 xml:space="preserve">een procedure </w:t>
      </w:r>
      <w:r>
        <w:rPr>
          <w:rFonts w:ascii="Calibri" w:hAnsi="Calibri" w:cs="Calibri"/>
        </w:rPr>
        <w:t xml:space="preserve">is </w:t>
      </w:r>
      <w:r w:rsidRPr="00D83F9C">
        <w:rPr>
          <w:rFonts w:ascii="Calibri" w:hAnsi="Calibri" w:cs="Calibri"/>
        </w:rPr>
        <w:t>voor het regelmatig toetsen van actuele wetenschappelijke bronnen en maatschappelijke noden</w:t>
      </w:r>
      <w:r w:rsidR="00773A86">
        <w:rPr>
          <w:rFonts w:ascii="Calibri" w:hAnsi="Calibri" w:cs="Calibri"/>
        </w:rPr>
        <w:t>.</w:t>
      </w:r>
    </w:p>
    <w:p w14:paraId="451B5050" w14:textId="772C87A3" w:rsidR="00D1582C" w:rsidRPr="00D83F9C" w:rsidRDefault="00D1582C" w:rsidP="00D1582C">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 xml:space="preserve">een methode </w:t>
      </w:r>
      <w:r>
        <w:rPr>
          <w:rFonts w:ascii="Calibri" w:hAnsi="Calibri" w:cs="Calibri"/>
        </w:rPr>
        <w:t xml:space="preserve">is </w:t>
      </w:r>
      <w:r w:rsidRPr="00D83F9C">
        <w:rPr>
          <w:rFonts w:ascii="Calibri" w:hAnsi="Calibri" w:cs="Calibri"/>
        </w:rPr>
        <w:t>voor meten en evalueren van effect</w:t>
      </w:r>
      <w:r w:rsidR="00773A86">
        <w:rPr>
          <w:rFonts w:ascii="Calibri" w:hAnsi="Calibri" w:cs="Calibri"/>
        </w:rPr>
        <w:t>.</w:t>
      </w:r>
    </w:p>
    <w:p w14:paraId="3E9507F0" w14:textId="77777777" w:rsidR="00D1582C" w:rsidRPr="00232DA0" w:rsidRDefault="00D1582C" w:rsidP="00D1582C">
      <w:pPr>
        <w:pStyle w:val="Kop3"/>
        <w:numPr>
          <w:ilvl w:val="0"/>
          <w:numId w:val="0"/>
        </w:numPr>
        <w:spacing w:before="0" w:after="0"/>
        <w:ind w:left="284" w:hanging="284"/>
        <w:rPr>
          <w:b w:val="0"/>
          <w:i/>
          <w:color w:val="auto"/>
          <w:sz w:val="22"/>
        </w:rPr>
      </w:pPr>
      <w:bookmarkStart w:id="14" w:name="_Toc57986865"/>
      <w:r w:rsidRPr="00232DA0">
        <w:rPr>
          <w:b w:val="0"/>
          <w:i/>
          <w:color w:val="auto"/>
          <w:sz w:val="22"/>
        </w:rPr>
        <w:t>Specifiek voor het jaarplan eerste werkingsjaar</w:t>
      </w:r>
      <w:bookmarkEnd w:id="14"/>
    </w:p>
    <w:p w14:paraId="765E4BFD" w14:textId="77777777" w:rsidR="00D1582C" w:rsidRPr="00D83F9C" w:rsidRDefault="00D1582C" w:rsidP="00D1582C">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keuze van acties binnen het jaarplan onderbouwd </w:t>
      </w:r>
      <w:r>
        <w:rPr>
          <w:rFonts w:ascii="Calibri" w:hAnsi="Calibri" w:cs="Calibri"/>
        </w:rPr>
        <w:t xml:space="preserve">is </w:t>
      </w:r>
      <w:r w:rsidRPr="00D83F9C">
        <w:rPr>
          <w:rFonts w:ascii="Calibri" w:hAnsi="Calibri" w:cs="Calibri"/>
        </w:rPr>
        <w:t xml:space="preserve">met verwijzingen naar resultaten van wetenschappelijk onderzoek, of internationale richtlijnen gebaseerd op wetenschappelijk onderzoek? Bij afwezigheid van wetenschappelijk onderzoek: </w:t>
      </w:r>
      <w:r>
        <w:rPr>
          <w:rFonts w:ascii="Calibri" w:hAnsi="Calibri" w:cs="Calibri"/>
        </w:rPr>
        <w:t xml:space="preserve">de mate waarin er </w:t>
      </w:r>
      <w:r w:rsidRPr="00D83F9C">
        <w:rPr>
          <w:rFonts w:ascii="Calibri" w:hAnsi="Calibri" w:cs="Calibri"/>
        </w:rPr>
        <w:t xml:space="preserve">onderbouwing </w:t>
      </w:r>
      <w:r>
        <w:rPr>
          <w:rFonts w:ascii="Calibri" w:hAnsi="Calibri" w:cs="Calibri"/>
        </w:rPr>
        <w:t xml:space="preserve">is </w:t>
      </w:r>
      <w:r w:rsidRPr="00D83F9C">
        <w:rPr>
          <w:rFonts w:ascii="Calibri" w:hAnsi="Calibri" w:cs="Calibri"/>
        </w:rPr>
        <w:t>met andere (praktijk)</w:t>
      </w:r>
      <w:proofErr w:type="spellStart"/>
      <w:r w:rsidRPr="00D83F9C">
        <w:rPr>
          <w:rFonts w:ascii="Calibri" w:hAnsi="Calibri" w:cs="Calibri"/>
        </w:rPr>
        <w:t>evidence</w:t>
      </w:r>
      <w:proofErr w:type="spellEnd"/>
      <w:r>
        <w:rPr>
          <w:rFonts w:ascii="Calibri" w:hAnsi="Calibri" w:cs="Calibri"/>
        </w:rPr>
        <w:t>.</w:t>
      </w:r>
      <w:r w:rsidRPr="00D83F9C">
        <w:rPr>
          <w:rFonts w:ascii="Calibri" w:hAnsi="Calibri" w:cs="Calibri"/>
        </w:rPr>
        <w:t xml:space="preserve"> </w:t>
      </w:r>
      <w:r>
        <w:rPr>
          <w:rFonts w:ascii="Calibri" w:hAnsi="Calibri" w:cs="Calibri"/>
        </w:rPr>
        <w:t>De mate waarin w</w:t>
      </w:r>
      <w:r w:rsidRPr="00D83F9C">
        <w:rPr>
          <w:rFonts w:ascii="Calibri" w:hAnsi="Calibri" w:cs="Calibri"/>
        </w:rPr>
        <w:t>erd nagegaan of de evidentie voor Vlaanderen geldt</w:t>
      </w:r>
      <w:r>
        <w:rPr>
          <w:rFonts w:ascii="Calibri" w:hAnsi="Calibri" w:cs="Calibri"/>
        </w:rPr>
        <w:t>.</w:t>
      </w:r>
      <w:r w:rsidRPr="00D83F9C">
        <w:rPr>
          <w:rFonts w:ascii="Calibri" w:hAnsi="Calibri" w:cs="Calibri"/>
        </w:rPr>
        <w:t xml:space="preserve"> </w:t>
      </w:r>
    </w:p>
    <w:p w14:paraId="1A9625E5" w14:textId="77777777" w:rsidR="00D1582C" w:rsidRPr="00D83F9C" w:rsidRDefault="00D1582C" w:rsidP="00D1582C">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verwezen </w:t>
      </w:r>
      <w:r>
        <w:rPr>
          <w:rFonts w:ascii="Calibri" w:hAnsi="Calibri" w:cs="Calibri"/>
        </w:rPr>
        <w:t xml:space="preserve">wordt </w:t>
      </w:r>
      <w:r w:rsidRPr="00D83F9C">
        <w:rPr>
          <w:rFonts w:ascii="Calibri" w:hAnsi="Calibri" w:cs="Calibri"/>
        </w:rPr>
        <w:t>naar de effectiviteit en de efficiëntie van de acties</w:t>
      </w:r>
      <w:r>
        <w:rPr>
          <w:rFonts w:ascii="Calibri" w:hAnsi="Calibri" w:cs="Calibri"/>
        </w:rPr>
        <w:t>.</w:t>
      </w:r>
    </w:p>
    <w:p w14:paraId="0D3874C5" w14:textId="77777777" w:rsidR="00D1582C" w:rsidRPr="00D83F9C" w:rsidRDefault="00D1582C" w:rsidP="00D1582C">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acties</w:t>
      </w:r>
      <w:r>
        <w:rPr>
          <w:rFonts w:ascii="Calibri" w:hAnsi="Calibri" w:cs="Calibri"/>
        </w:rPr>
        <w:t xml:space="preserve"> passen</w:t>
      </w:r>
      <w:r w:rsidRPr="00D83F9C">
        <w:rPr>
          <w:rFonts w:ascii="Calibri" w:hAnsi="Calibri" w:cs="Calibri"/>
        </w:rPr>
        <w:t xml:space="preserve"> in een gefaseerd plan om de doelstellingen in het beleidsplan </w:t>
      </w:r>
      <w:r>
        <w:rPr>
          <w:rFonts w:ascii="Calibri" w:hAnsi="Calibri" w:cs="Calibri"/>
        </w:rPr>
        <w:t>t</w:t>
      </w:r>
      <w:r w:rsidRPr="00D83F9C">
        <w:rPr>
          <w:rFonts w:ascii="Calibri" w:hAnsi="Calibri" w:cs="Calibri"/>
        </w:rPr>
        <w:t>e halen</w:t>
      </w:r>
      <w:r>
        <w:rPr>
          <w:rFonts w:ascii="Calibri" w:hAnsi="Calibri" w:cs="Calibri"/>
        </w:rPr>
        <w:t>, indien relevant.</w:t>
      </w:r>
    </w:p>
    <w:p w14:paraId="04DC0B1E" w14:textId="77777777" w:rsidR="009D79F0" w:rsidRDefault="009D79F0" w:rsidP="009D79F0">
      <w:pPr>
        <w:tabs>
          <w:tab w:val="left" w:pos="3686"/>
        </w:tabs>
        <w:spacing w:line="280" w:lineRule="atLeast"/>
        <w:ind w:left="357" w:hanging="357"/>
        <w:jc w:val="both"/>
        <w:rPr>
          <w:b/>
        </w:rPr>
      </w:pPr>
    </w:p>
    <w:p w14:paraId="7B5CF8C0" w14:textId="77777777" w:rsidR="006B7B5F" w:rsidRPr="005960ED" w:rsidRDefault="006B7B5F" w:rsidP="006B7B5F">
      <w:pPr>
        <w:tabs>
          <w:tab w:val="left" w:pos="3686"/>
        </w:tabs>
        <w:spacing w:line="280" w:lineRule="atLeast"/>
        <w:jc w:val="both"/>
        <w:rPr>
          <w:b/>
        </w:rPr>
      </w:pPr>
      <w:r>
        <w:rPr>
          <w:rFonts w:cstheme="minorHAnsi"/>
          <w:b/>
          <w:bCs/>
        </w:rPr>
        <w:t xml:space="preserve">Criterium 2: </w:t>
      </w:r>
      <w:r>
        <w:rPr>
          <w:b/>
        </w:rPr>
        <w:t>Resultaatgerichtheid en meetbaarheid</w:t>
      </w:r>
      <w:r w:rsidRPr="0076271C">
        <w:rPr>
          <w:b/>
        </w:rPr>
        <w:t xml:space="preserve"> </w:t>
      </w:r>
      <w:r w:rsidRPr="002330AA">
        <w:rPr>
          <w:b/>
        </w:rPr>
        <w:t>van de acties en de meetbaarheid van het behalen van de resultaten</w:t>
      </w:r>
    </w:p>
    <w:p w14:paraId="2128B796" w14:textId="77777777" w:rsidR="00CB5316" w:rsidRDefault="00CB5316" w:rsidP="00CB5316">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een helder specifiek (wie, wat, waar, wanneer, hoe) overzicht wordt gegeven van acties die men wil realiseren. </w:t>
      </w:r>
    </w:p>
    <w:p w14:paraId="38BFC72D" w14:textId="025C5D86" w:rsidR="006B7B5F" w:rsidRDefault="006B7B5F" w:rsidP="006B7B5F">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benoemd wordt waarom thema’s en strategieën van preventie meer/minder </w:t>
      </w:r>
      <w:r w:rsidRPr="00D83F9C">
        <w:rPr>
          <w:rFonts w:ascii="Calibri" w:hAnsi="Calibri" w:cs="Calibri"/>
        </w:rPr>
        <w:t>aan bod</w:t>
      </w:r>
      <w:r>
        <w:rPr>
          <w:rFonts w:ascii="Calibri" w:hAnsi="Calibri" w:cs="Calibri"/>
        </w:rPr>
        <w:t xml:space="preserve"> komen</w:t>
      </w:r>
      <w:r w:rsidR="00773A86">
        <w:rPr>
          <w:rFonts w:ascii="Calibri" w:hAnsi="Calibri" w:cs="Calibri"/>
        </w:rPr>
        <w:t>.</w:t>
      </w:r>
    </w:p>
    <w:p w14:paraId="3048D2B4" w14:textId="2C7C80F9" w:rsidR="006B7B5F" w:rsidRPr="00D83F9C" w:rsidRDefault="006B7B5F" w:rsidP="006B7B5F">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De mate waarin w</w:t>
      </w:r>
      <w:r w:rsidRPr="00D83F9C">
        <w:rPr>
          <w:rFonts w:ascii="Calibri" w:hAnsi="Calibri" w:cs="Calibri"/>
        </w:rPr>
        <w:t xml:space="preserve">ordt afgestemd met de omgevingsanalyse voor de gezondheidsdoelstelling </w:t>
      </w:r>
      <w:r>
        <w:rPr>
          <w:rFonts w:ascii="Calibri" w:hAnsi="Calibri" w:cs="Calibri"/>
        </w:rPr>
        <w:t>en de daarbij</w:t>
      </w:r>
      <w:r w:rsidRPr="00D83F9C">
        <w:rPr>
          <w:rFonts w:ascii="Calibri" w:hAnsi="Calibri" w:cs="Calibri"/>
        </w:rPr>
        <w:t xml:space="preserve"> vooropgestelde prioriteiten</w:t>
      </w:r>
      <w:r w:rsidR="00773A86">
        <w:rPr>
          <w:rFonts w:ascii="Calibri" w:hAnsi="Calibri" w:cs="Calibri"/>
        </w:rPr>
        <w:t>.</w:t>
      </w:r>
    </w:p>
    <w:p w14:paraId="74C8168F" w14:textId="3F6C9924" w:rsidR="006B7B5F" w:rsidRPr="00D83F9C" w:rsidRDefault="006B7B5F" w:rsidP="006B7B5F">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De mate waarin  het voorstel is afgestemd op de minimale elementen en krijtlijnen vermeld in zoals beschreven in de bijlage</w:t>
      </w:r>
      <w:r w:rsidR="00773A86">
        <w:rPr>
          <w:rFonts w:ascii="Calibri" w:hAnsi="Calibri" w:cs="Calibri"/>
        </w:rPr>
        <w:t>.</w:t>
      </w:r>
    </w:p>
    <w:p w14:paraId="3B165D9E" w14:textId="450A1DE1" w:rsidR="006B7B5F" w:rsidRPr="00D83F9C" w:rsidRDefault="006B7B5F" w:rsidP="006B7B5F">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dat rekening wordt gehouden met de relevante kenmerken van de (sub)doelgroepen en </w:t>
      </w:r>
      <w:proofErr w:type="spellStart"/>
      <w:r w:rsidRPr="00D83F9C">
        <w:rPr>
          <w:rFonts w:ascii="Calibri" w:hAnsi="Calibri" w:cs="Calibri"/>
        </w:rPr>
        <w:t>settings</w:t>
      </w:r>
      <w:proofErr w:type="spellEnd"/>
      <w:r w:rsidR="00773A86">
        <w:rPr>
          <w:rFonts w:ascii="Calibri" w:hAnsi="Calibri" w:cs="Calibri"/>
        </w:rPr>
        <w:t>.</w:t>
      </w:r>
    </w:p>
    <w:p w14:paraId="64123F01" w14:textId="36B3717F" w:rsidR="006B7B5F" w:rsidRPr="00D83F9C" w:rsidRDefault="006B7B5F" w:rsidP="006B7B5F">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rekening</w:t>
      </w:r>
      <w:r>
        <w:rPr>
          <w:rFonts w:ascii="Calibri" w:hAnsi="Calibri" w:cs="Calibri"/>
        </w:rPr>
        <w:t xml:space="preserve"> wordt</w:t>
      </w:r>
      <w:r w:rsidRPr="00D83F9C">
        <w:rPr>
          <w:rFonts w:ascii="Calibri" w:hAnsi="Calibri" w:cs="Calibri"/>
        </w:rPr>
        <w:t xml:space="preserve"> gehouden met de geformuleerde kwaliteitsvereisten</w:t>
      </w:r>
      <w:r w:rsidR="00773A86">
        <w:rPr>
          <w:rFonts w:ascii="Calibri" w:hAnsi="Calibri" w:cs="Calibri"/>
        </w:rPr>
        <w:t>.</w:t>
      </w:r>
    </w:p>
    <w:p w14:paraId="68B272EA" w14:textId="1D15DA13" w:rsidR="006B7B5F" w:rsidRPr="00D83F9C" w:rsidRDefault="006B7B5F" w:rsidP="006B7B5F">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rekening</w:t>
      </w:r>
      <w:r>
        <w:rPr>
          <w:rFonts w:ascii="Calibri" w:hAnsi="Calibri" w:cs="Calibri"/>
        </w:rPr>
        <w:t xml:space="preserve"> wordt</w:t>
      </w:r>
      <w:r w:rsidRPr="00D83F9C">
        <w:rPr>
          <w:rFonts w:ascii="Calibri" w:hAnsi="Calibri" w:cs="Calibri"/>
        </w:rPr>
        <w:t xml:space="preserve"> gehouden met de beschikbaarheid, expertise en ervaring van het personeel dat de kandidaat ter beschikking stelt</w:t>
      </w:r>
      <w:r w:rsidR="00773A86">
        <w:rPr>
          <w:rFonts w:ascii="Calibri" w:hAnsi="Calibri" w:cs="Calibri"/>
        </w:rPr>
        <w:t>.</w:t>
      </w:r>
    </w:p>
    <w:p w14:paraId="20EF6628" w14:textId="6A5BC292" w:rsidR="006B7B5F" w:rsidRPr="00D83F9C" w:rsidRDefault="006B7B5F" w:rsidP="006B7B5F">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sterke en zwakke punten van de kandidaat aan bod</w:t>
      </w:r>
      <w:r>
        <w:rPr>
          <w:rFonts w:ascii="Calibri" w:hAnsi="Calibri" w:cs="Calibri"/>
        </w:rPr>
        <w:t xml:space="preserve"> komen</w:t>
      </w:r>
      <w:r w:rsidRPr="00D83F9C">
        <w:rPr>
          <w:rFonts w:ascii="Calibri" w:hAnsi="Calibri" w:cs="Calibri"/>
        </w:rPr>
        <w:t xml:space="preserve"> in het dossier</w:t>
      </w:r>
      <w:r w:rsidR="00773A86">
        <w:rPr>
          <w:rFonts w:ascii="Calibri" w:hAnsi="Calibri" w:cs="Calibri"/>
        </w:rPr>
        <w:t>.</w:t>
      </w:r>
    </w:p>
    <w:p w14:paraId="5EE9B0C8" w14:textId="5D4459AB" w:rsidR="003B6559" w:rsidRDefault="006B7B5F" w:rsidP="003B6559">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De mate waarin w</w:t>
      </w:r>
      <w:r w:rsidRPr="00D83F9C">
        <w:rPr>
          <w:rFonts w:ascii="Calibri" w:hAnsi="Calibri" w:cs="Calibri"/>
        </w:rPr>
        <w:t>ordt aangegeven op welke wijze de kandidaat meewerkt aan registratie, effectmeting en evaluatie</w:t>
      </w:r>
      <w:r w:rsidR="00773A86">
        <w:rPr>
          <w:rFonts w:ascii="Calibri" w:hAnsi="Calibri" w:cs="Calibri"/>
        </w:rPr>
        <w:t>.</w:t>
      </w:r>
    </w:p>
    <w:p w14:paraId="6D476407" w14:textId="2230CDEA" w:rsidR="003B6559" w:rsidRPr="003B6559" w:rsidRDefault="003B6559" w:rsidP="003B6559">
      <w:pPr>
        <w:pStyle w:val="Lijstalinea"/>
        <w:numPr>
          <w:ilvl w:val="0"/>
          <w:numId w:val="25"/>
        </w:numPr>
        <w:tabs>
          <w:tab w:val="left" w:pos="3686"/>
        </w:tabs>
        <w:spacing w:line="280" w:lineRule="atLeast"/>
        <w:ind w:left="284" w:hanging="284"/>
        <w:jc w:val="both"/>
        <w:rPr>
          <w:rFonts w:ascii="Calibri" w:hAnsi="Calibri" w:cs="Calibri"/>
        </w:rPr>
      </w:pPr>
      <w:r w:rsidRPr="003B6559">
        <w:rPr>
          <w:rFonts w:cs="Calibri"/>
        </w:rPr>
        <w:t>De mate waarin implementatie uitgewerkt is in een plan dat rekening houdt met het bereiken van de doelgroep en intermediairs</w:t>
      </w:r>
      <w:r w:rsidR="00773A86">
        <w:rPr>
          <w:rFonts w:cs="Calibri"/>
        </w:rPr>
        <w:t>.</w:t>
      </w:r>
    </w:p>
    <w:p w14:paraId="299E392C" w14:textId="455846D9" w:rsidR="006B7B5F" w:rsidRPr="00D83F9C" w:rsidRDefault="006B7B5F" w:rsidP="006B7B5F">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kandidaat een budget </w:t>
      </w:r>
      <w:r>
        <w:rPr>
          <w:rFonts w:ascii="Calibri" w:hAnsi="Calibri" w:cs="Calibri"/>
        </w:rPr>
        <w:t xml:space="preserve">voorziet </w:t>
      </w:r>
      <w:r w:rsidRPr="00D83F9C">
        <w:rPr>
          <w:rFonts w:ascii="Calibri" w:hAnsi="Calibri" w:cs="Calibri"/>
        </w:rPr>
        <w:t>om methodieken te testen</w:t>
      </w:r>
      <w:r w:rsidR="00773A86">
        <w:rPr>
          <w:rFonts w:ascii="Calibri" w:hAnsi="Calibri" w:cs="Calibri"/>
        </w:rPr>
        <w:t>.</w:t>
      </w:r>
    </w:p>
    <w:p w14:paraId="36041D29" w14:textId="66A2DF8D" w:rsidR="006B7B5F" w:rsidRPr="00D83F9C" w:rsidRDefault="006B7B5F" w:rsidP="006B7B5F">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kandidaat een budget </w:t>
      </w:r>
      <w:r>
        <w:rPr>
          <w:rFonts w:ascii="Calibri" w:hAnsi="Calibri" w:cs="Calibri"/>
        </w:rPr>
        <w:t xml:space="preserve">voorziet </w:t>
      </w:r>
      <w:r w:rsidRPr="00D83F9C">
        <w:rPr>
          <w:rFonts w:ascii="Calibri" w:hAnsi="Calibri" w:cs="Calibri"/>
        </w:rPr>
        <w:t>voor samenwerking</w:t>
      </w:r>
      <w:r w:rsidR="00773A86">
        <w:rPr>
          <w:rFonts w:ascii="Calibri" w:hAnsi="Calibri" w:cs="Calibri"/>
        </w:rPr>
        <w:t>.</w:t>
      </w:r>
    </w:p>
    <w:p w14:paraId="56DF6F02" w14:textId="77777777" w:rsidR="006B7B5F" w:rsidRPr="00933810" w:rsidRDefault="006B7B5F" w:rsidP="006B7B5F">
      <w:pPr>
        <w:pStyle w:val="Kop3"/>
        <w:numPr>
          <w:ilvl w:val="0"/>
          <w:numId w:val="0"/>
        </w:numPr>
        <w:spacing w:before="0" w:after="0"/>
        <w:ind w:left="142"/>
        <w:rPr>
          <w:b w:val="0"/>
          <w:i/>
          <w:color w:val="auto"/>
          <w:sz w:val="22"/>
        </w:rPr>
      </w:pPr>
      <w:bookmarkStart w:id="15" w:name="_Toc57986867"/>
      <w:r w:rsidRPr="00933810">
        <w:rPr>
          <w:b w:val="0"/>
          <w:i/>
          <w:color w:val="auto"/>
          <w:sz w:val="22"/>
        </w:rPr>
        <w:t>Specifiek voor het jaarplan eerste werkingsjaar</w:t>
      </w:r>
      <w:bookmarkEnd w:id="15"/>
    </w:p>
    <w:p w14:paraId="3A66785E" w14:textId="04A310A1" w:rsidR="00773A86" w:rsidRPr="00773A86" w:rsidRDefault="006B7B5F" w:rsidP="00773A86">
      <w:pPr>
        <w:pStyle w:val="Lijstalinea"/>
        <w:numPr>
          <w:ilvl w:val="0"/>
          <w:numId w:val="24"/>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Pr="00D83F9C">
        <w:rPr>
          <w:rFonts w:ascii="Calibri" w:hAnsi="Calibri" w:cs="Calibri"/>
        </w:rPr>
        <w:t>bij de acties in het jaarplan de gevraagde elementen benoemd</w:t>
      </w:r>
      <w:r>
        <w:rPr>
          <w:rFonts w:ascii="Calibri" w:hAnsi="Calibri" w:cs="Calibri"/>
        </w:rPr>
        <w:t xml:space="preserve"> worden</w:t>
      </w:r>
      <w:r w:rsidRPr="00D83F9C">
        <w:rPr>
          <w:rFonts w:ascii="Calibri" w:hAnsi="Calibri" w:cs="Calibri"/>
        </w:rPr>
        <w:t xml:space="preserve"> (input, output, </w:t>
      </w:r>
      <w:proofErr w:type="spellStart"/>
      <w:r w:rsidR="00CB5316">
        <w:rPr>
          <w:rFonts w:ascii="Calibri" w:hAnsi="Calibri" w:cs="Calibri"/>
        </w:rPr>
        <w:t>outcome</w:t>
      </w:r>
      <w:proofErr w:type="spellEnd"/>
      <w:r w:rsidRPr="00D83F9C">
        <w:rPr>
          <w:rFonts w:ascii="Calibri" w:hAnsi="Calibri" w:cs="Calibri"/>
        </w:rPr>
        <w:t>, mijlpalen, indicatoren)</w:t>
      </w:r>
      <w:r w:rsidR="00773A86">
        <w:rPr>
          <w:rFonts w:ascii="Calibri" w:hAnsi="Calibri" w:cs="Calibri"/>
        </w:rPr>
        <w:t>.</w:t>
      </w:r>
    </w:p>
    <w:p w14:paraId="5D0B6B90" w14:textId="7EC199FF" w:rsidR="006B7B5F" w:rsidRPr="00D83F9C" w:rsidRDefault="006B7B5F" w:rsidP="006B7B5F">
      <w:pPr>
        <w:pStyle w:val="Lijstalinea"/>
        <w:numPr>
          <w:ilvl w:val="0"/>
          <w:numId w:val="24"/>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of, waar relevant, de acties werkzaam zijn in Vlaanderen</w:t>
      </w:r>
      <w:r w:rsidR="00773A86">
        <w:rPr>
          <w:rFonts w:ascii="Calibri" w:hAnsi="Calibri" w:cs="Calibri"/>
        </w:rPr>
        <w:t>.</w:t>
      </w:r>
      <w:r w:rsidRPr="00D83F9C">
        <w:rPr>
          <w:rFonts w:ascii="Calibri" w:hAnsi="Calibri" w:cs="Calibri"/>
        </w:rPr>
        <w:t xml:space="preserve"> </w:t>
      </w:r>
    </w:p>
    <w:p w14:paraId="1A2A5F5D" w14:textId="2F9FA16D" w:rsidR="006B7B5F" w:rsidRDefault="006B7B5F" w:rsidP="006B7B5F">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dat rekening wordt gehouden met de relevante kenmerken van de (sub)doelgroepen bij acties</w:t>
      </w:r>
      <w:r w:rsidR="00773A86">
        <w:rPr>
          <w:rFonts w:ascii="Calibri" w:hAnsi="Calibri" w:cs="Calibri"/>
        </w:rPr>
        <w:t>.</w:t>
      </w:r>
    </w:p>
    <w:p w14:paraId="66992369" w14:textId="1A009C54" w:rsidR="006B7B5F" w:rsidRPr="00D83F9C" w:rsidRDefault="006B7B5F" w:rsidP="006B7B5F">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De mate waarin de actie aansluit</w:t>
      </w:r>
      <w:r w:rsidRPr="00D83F9C">
        <w:rPr>
          <w:rFonts w:ascii="Calibri" w:hAnsi="Calibri" w:cs="Calibri"/>
        </w:rPr>
        <w:t xml:space="preserve"> bij vragen van de burger of intermediairs/de setting (behoefteanalyse)</w:t>
      </w:r>
      <w:r w:rsidR="00773A86">
        <w:rPr>
          <w:rFonts w:ascii="Calibri" w:hAnsi="Calibri" w:cs="Calibri"/>
        </w:rPr>
        <w:t>.</w:t>
      </w:r>
    </w:p>
    <w:p w14:paraId="1BF06EEE" w14:textId="247A122B" w:rsidR="006B7B5F" w:rsidRPr="00D83F9C" w:rsidRDefault="006B7B5F" w:rsidP="006B7B5F">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bij de keuze van de acties rekening</w:t>
      </w:r>
      <w:r>
        <w:rPr>
          <w:rFonts w:ascii="Calibri" w:hAnsi="Calibri" w:cs="Calibri"/>
        </w:rPr>
        <w:t xml:space="preserve"> wordt</w:t>
      </w:r>
      <w:r w:rsidRPr="00D83F9C">
        <w:rPr>
          <w:rFonts w:ascii="Calibri" w:hAnsi="Calibri" w:cs="Calibri"/>
        </w:rPr>
        <w:t xml:space="preserve"> gehouden met de beschikbaarheid, expertise en ervaring van het personeel dat de kandidaat ter beschikking stelt</w:t>
      </w:r>
      <w:r w:rsidR="00773A86">
        <w:rPr>
          <w:rFonts w:ascii="Calibri" w:hAnsi="Calibri" w:cs="Calibri"/>
        </w:rPr>
        <w:t>.</w:t>
      </w:r>
    </w:p>
    <w:p w14:paraId="05FD8DB0" w14:textId="77777777" w:rsidR="009D79F0" w:rsidRDefault="009D79F0" w:rsidP="009D79F0">
      <w:pPr>
        <w:tabs>
          <w:tab w:val="left" w:pos="3686"/>
        </w:tabs>
        <w:spacing w:line="280" w:lineRule="atLeast"/>
        <w:ind w:left="357" w:hanging="357"/>
        <w:jc w:val="both"/>
      </w:pPr>
    </w:p>
    <w:p w14:paraId="5314EBB8" w14:textId="77777777" w:rsidR="00633C1F" w:rsidRDefault="00633C1F" w:rsidP="00E40EF8">
      <w:pPr>
        <w:tabs>
          <w:tab w:val="left" w:pos="3686"/>
        </w:tabs>
        <w:spacing w:line="280" w:lineRule="atLeast"/>
        <w:ind w:left="357" w:hanging="357"/>
        <w:jc w:val="both"/>
        <w:rPr>
          <w:rFonts w:cstheme="minorHAnsi"/>
          <w:b/>
          <w:bCs/>
        </w:rPr>
      </w:pPr>
    </w:p>
    <w:p w14:paraId="7CF49148" w14:textId="77777777" w:rsidR="00633C1F" w:rsidRDefault="00633C1F" w:rsidP="00E40EF8">
      <w:pPr>
        <w:tabs>
          <w:tab w:val="left" w:pos="3686"/>
        </w:tabs>
        <w:spacing w:line="280" w:lineRule="atLeast"/>
        <w:ind w:left="357" w:hanging="357"/>
        <w:jc w:val="both"/>
        <w:rPr>
          <w:rFonts w:cstheme="minorHAnsi"/>
          <w:b/>
          <w:bCs/>
        </w:rPr>
      </w:pPr>
    </w:p>
    <w:p w14:paraId="052BDA71" w14:textId="64A3DA24" w:rsidR="00E40EF8" w:rsidRPr="005960ED" w:rsidRDefault="00E40EF8" w:rsidP="00E40EF8">
      <w:pPr>
        <w:tabs>
          <w:tab w:val="left" w:pos="3686"/>
        </w:tabs>
        <w:spacing w:line="280" w:lineRule="atLeast"/>
        <w:ind w:left="357" w:hanging="357"/>
        <w:jc w:val="both"/>
        <w:rPr>
          <w:b/>
          <w:bCs/>
        </w:rPr>
      </w:pPr>
      <w:r>
        <w:rPr>
          <w:rFonts w:cstheme="minorHAnsi"/>
          <w:b/>
          <w:bCs/>
        </w:rPr>
        <w:t xml:space="preserve">Criterium 3: </w:t>
      </w:r>
      <w:r w:rsidRPr="005960ED">
        <w:rPr>
          <w:b/>
          <w:bCs/>
        </w:rPr>
        <w:t>Netwerking en samenwerking</w:t>
      </w:r>
    </w:p>
    <w:p w14:paraId="7E67DF50" w14:textId="7A17B251" w:rsidR="00E40EF8" w:rsidRDefault="00E40EF8" w:rsidP="00E40EF8">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structurele samenwerking met de Gezondheidsmakers, Gezond in Brussel </w:t>
      </w:r>
      <w:r>
        <w:rPr>
          <w:rFonts w:ascii="Calibri" w:hAnsi="Calibri" w:cs="Calibri"/>
        </w:rPr>
        <w:t xml:space="preserve">wordt </w:t>
      </w:r>
      <w:r w:rsidRPr="00D83F9C">
        <w:rPr>
          <w:rFonts w:ascii="Calibri" w:hAnsi="Calibri" w:cs="Calibri"/>
        </w:rPr>
        <w:t>voorzien</w:t>
      </w:r>
      <w:r w:rsidR="003F3B1A">
        <w:rPr>
          <w:rFonts w:ascii="Calibri" w:hAnsi="Calibri" w:cs="Calibri"/>
        </w:rPr>
        <w:t>,</w:t>
      </w:r>
      <w:r>
        <w:rPr>
          <w:rFonts w:ascii="Calibri" w:hAnsi="Calibri" w:cs="Calibri"/>
        </w:rPr>
        <w:t xml:space="preserve"> indien relevant</w:t>
      </w:r>
      <w:r w:rsidR="00773A86">
        <w:rPr>
          <w:rFonts w:ascii="Calibri" w:hAnsi="Calibri" w:cs="Calibri"/>
        </w:rPr>
        <w:t>.</w:t>
      </w:r>
    </w:p>
    <w:p w14:paraId="301F6038" w14:textId="7A20BE31" w:rsidR="00CB5316" w:rsidRDefault="00E40EF8" w:rsidP="00CB5316">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De mate waarin er samenwerking</w:t>
      </w:r>
      <w:r w:rsidR="00863343">
        <w:rPr>
          <w:rFonts w:ascii="Calibri" w:hAnsi="Calibri" w:cs="Calibri"/>
        </w:rPr>
        <w:t xml:space="preserve"> voorzien</w:t>
      </w:r>
      <w:r>
        <w:rPr>
          <w:rFonts w:ascii="Calibri" w:hAnsi="Calibri" w:cs="Calibri"/>
        </w:rPr>
        <w:t xml:space="preserve"> </w:t>
      </w:r>
      <w:r w:rsidR="00863343">
        <w:rPr>
          <w:rFonts w:ascii="Calibri" w:hAnsi="Calibri" w:cs="Calibri"/>
        </w:rPr>
        <w:t>is met relevante organisaties en beroepsgroepen</w:t>
      </w:r>
      <w:r w:rsidR="00773A86">
        <w:rPr>
          <w:rFonts w:ascii="Calibri" w:hAnsi="Calibri" w:cs="Calibri"/>
        </w:rPr>
        <w:t>.</w:t>
      </w:r>
    </w:p>
    <w:p w14:paraId="56C09577" w14:textId="552D45E0" w:rsidR="00CB5316" w:rsidRPr="00CB5316" w:rsidRDefault="00CB5316" w:rsidP="00CB5316">
      <w:pPr>
        <w:pStyle w:val="Lijstalinea"/>
        <w:numPr>
          <w:ilvl w:val="0"/>
          <w:numId w:val="26"/>
        </w:numPr>
        <w:tabs>
          <w:tab w:val="left" w:pos="3686"/>
        </w:tabs>
        <w:spacing w:line="280" w:lineRule="atLeast"/>
        <w:ind w:left="284" w:hanging="284"/>
        <w:jc w:val="both"/>
        <w:rPr>
          <w:rFonts w:ascii="Calibri" w:hAnsi="Calibri" w:cs="Calibri"/>
        </w:rPr>
      </w:pPr>
      <w:r w:rsidRPr="00CB5316">
        <w:rPr>
          <w:rFonts w:cs="Calibri"/>
        </w:rPr>
        <w:t>De mate waarin samenwerking voldoende concreet wordt omschreven (op actieniveau, met projectplan, verantwoordelijke en gezamenlijke financiering)</w:t>
      </w:r>
      <w:r w:rsidR="00773A86">
        <w:rPr>
          <w:rFonts w:cs="Calibri"/>
        </w:rPr>
        <w:t>.</w:t>
      </w:r>
    </w:p>
    <w:p w14:paraId="4675B740" w14:textId="44DE87C1" w:rsidR="00E40EF8" w:rsidRPr="00536FD6" w:rsidRDefault="00E40EF8" w:rsidP="00E40EF8">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sprake van publiek-private samenwerking</w:t>
      </w:r>
      <w:r>
        <w:rPr>
          <w:rFonts w:ascii="Calibri" w:hAnsi="Calibri" w:cs="Calibri"/>
        </w:rPr>
        <w:t xml:space="preserve"> </w:t>
      </w:r>
      <w:r w:rsidR="00863343">
        <w:rPr>
          <w:rFonts w:ascii="Calibri" w:hAnsi="Calibri" w:cs="Calibri"/>
        </w:rPr>
        <w:t>e</w:t>
      </w:r>
      <w:r>
        <w:rPr>
          <w:rFonts w:ascii="Calibri" w:hAnsi="Calibri" w:cs="Calibri"/>
        </w:rPr>
        <w:t xml:space="preserve">n de mate waarin desgevallend </w:t>
      </w:r>
      <w:r w:rsidRPr="005B3C08">
        <w:rPr>
          <w:rFonts w:cs="Calibri"/>
        </w:rPr>
        <w:t>daarbij de regelgeving i.v.m. staatsteun</w:t>
      </w:r>
      <w:r>
        <w:rPr>
          <w:rFonts w:cs="Calibri"/>
        </w:rPr>
        <w:t xml:space="preserve"> wordt</w:t>
      </w:r>
      <w:r w:rsidRPr="005B3C08">
        <w:rPr>
          <w:rFonts w:cs="Calibri"/>
        </w:rPr>
        <w:t xml:space="preserve"> gerespecteerd</w:t>
      </w:r>
      <w:r w:rsidR="00773A86">
        <w:rPr>
          <w:rFonts w:cs="Calibri"/>
        </w:rPr>
        <w:t>.</w:t>
      </w:r>
    </w:p>
    <w:p w14:paraId="2D03FAC7" w14:textId="77777777" w:rsidR="00E40EF8" w:rsidRPr="005960ED" w:rsidRDefault="00E40EF8" w:rsidP="00E40EF8">
      <w:pPr>
        <w:tabs>
          <w:tab w:val="left" w:pos="3686"/>
        </w:tabs>
        <w:spacing w:line="280" w:lineRule="atLeast"/>
        <w:jc w:val="both"/>
      </w:pPr>
      <w:bookmarkStart w:id="16" w:name="_Toc57986869"/>
      <w:r w:rsidRPr="00536FD6">
        <w:rPr>
          <w:rFonts w:cs="Calibri"/>
          <w:i/>
        </w:rPr>
        <w:t>Specifiek voor het jaarplan van het eerste werkingsjaar</w:t>
      </w:r>
      <w:bookmarkEnd w:id="16"/>
    </w:p>
    <w:p w14:paraId="0CB866AF" w14:textId="280AC7BD" w:rsidR="00E40EF8" w:rsidRPr="00D83F9C" w:rsidRDefault="00E40EF8" w:rsidP="00E40EF8">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voor de uitvoering van de acties netwerking en duurzame samenwerking voorzien</w:t>
      </w:r>
      <w:r>
        <w:rPr>
          <w:rFonts w:ascii="Calibri" w:hAnsi="Calibri" w:cs="Calibri"/>
        </w:rPr>
        <w:t xml:space="preserve"> is</w:t>
      </w:r>
      <w:r w:rsidRPr="00D83F9C">
        <w:rPr>
          <w:rFonts w:ascii="Calibri" w:hAnsi="Calibri" w:cs="Calibri"/>
        </w:rPr>
        <w:t xml:space="preserve"> met relevante actoren (organisaties terreinwerking, partnerorganisaties, individuele zorgverleners, intermediairs, andere…) die een meerwaarde opleveren</w:t>
      </w:r>
      <w:r w:rsidR="00773A86">
        <w:rPr>
          <w:rFonts w:ascii="Calibri" w:hAnsi="Calibri" w:cs="Calibri"/>
        </w:rPr>
        <w:t>.</w:t>
      </w:r>
    </w:p>
    <w:p w14:paraId="1947F881" w14:textId="409D6238" w:rsidR="00E40EF8" w:rsidRPr="00D83F9C" w:rsidRDefault="00E40EF8" w:rsidP="00E40EF8">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per actie de samenwerkingsafspraken tussen de verschillende actoren vastgelegd </w:t>
      </w:r>
      <w:r>
        <w:rPr>
          <w:rFonts w:ascii="Calibri" w:hAnsi="Calibri" w:cs="Calibri"/>
        </w:rPr>
        <w:t xml:space="preserve">zijn </w:t>
      </w:r>
      <w:r w:rsidRPr="00D83F9C">
        <w:rPr>
          <w:rFonts w:ascii="Calibri" w:hAnsi="Calibri" w:cs="Calibri"/>
        </w:rPr>
        <w:t>in een intentieverklaring die is bevestigd door de betrokken partijen</w:t>
      </w:r>
      <w:r w:rsidR="00773A86">
        <w:rPr>
          <w:rFonts w:ascii="Calibri" w:hAnsi="Calibri" w:cs="Calibri"/>
        </w:rPr>
        <w:t>.</w:t>
      </w:r>
    </w:p>
    <w:p w14:paraId="791537CA" w14:textId="70CDDFE6" w:rsidR="00E40EF8" w:rsidRPr="00D83F9C" w:rsidRDefault="00E40EF8" w:rsidP="00E40EF8">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samenwerkingsafspraken procedures </w:t>
      </w:r>
      <w:r>
        <w:rPr>
          <w:rFonts w:ascii="Calibri" w:hAnsi="Calibri" w:cs="Calibri"/>
        </w:rPr>
        <w:t xml:space="preserve">bevatten </w:t>
      </w:r>
      <w:r w:rsidRPr="00D83F9C">
        <w:rPr>
          <w:rFonts w:ascii="Calibri" w:hAnsi="Calibri" w:cs="Calibri"/>
        </w:rPr>
        <w:t>voor het opvolgen en bijsturen van de samenwerkingen</w:t>
      </w:r>
      <w:r w:rsidR="00773A86">
        <w:rPr>
          <w:rFonts w:ascii="Calibri" w:hAnsi="Calibri" w:cs="Calibri"/>
        </w:rPr>
        <w:t>.</w:t>
      </w:r>
    </w:p>
    <w:p w14:paraId="063DCB44" w14:textId="77777777" w:rsidR="009D79F0" w:rsidRDefault="009D79F0" w:rsidP="009D79F0">
      <w:pPr>
        <w:rPr>
          <w:highlight w:val="yellow"/>
        </w:rPr>
      </w:pPr>
    </w:p>
    <w:p w14:paraId="1085BE63" w14:textId="77777777" w:rsidR="00F2510D" w:rsidRPr="005960ED" w:rsidRDefault="00F2510D" w:rsidP="00F2510D">
      <w:pPr>
        <w:rPr>
          <w:b/>
          <w:bCs/>
        </w:rPr>
      </w:pPr>
      <w:r>
        <w:rPr>
          <w:rFonts w:cstheme="minorHAnsi"/>
          <w:b/>
          <w:bCs/>
        </w:rPr>
        <w:t xml:space="preserve">Criterium 4: </w:t>
      </w:r>
      <w:r w:rsidRPr="005960ED">
        <w:rPr>
          <w:b/>
          <w:bCs/>
        </w:rPr>
        <w:t>Onderbouwing van de begroting</w:t>
      </w:r>
      <w:r>
        <w:rPr>
          <w:b/>
          <w:bCs/>
        </w:rPr>
        <w:t>en</w:t>
      </w:r>
      <w:r w:rsidRPr="005960ED">
        <w:rPr>
          <w:b/>
          <w:bCs/>
        </w:rPr>
        <w:t xml:space="preserve"> en afweging van kosten/baten</w:t>
      </w:r>
    </w:p>
    <w:p w14:paraId="75E595A8" w14:textId="2513676D" w:rsidR="00F2510D" w:rsidRPr="00D83F9C" w:rsidRDefault="00F2510D" w:rsidP="00F2510D">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een concreet en realistisch budget geraamd</w:t>
      </w:r>
      <w:r>
        <w:rPr>
          <w:rFonts w:ascii="Calibri" w:hAnsi="Calibri" w:cs="Calibri"/>
        </w:rPr>
        <w:t xml:space="preserve"> wordt</w:t>
      </w:r>
      <w:r w:rsidRPr="00D83F9C">
        <w:rPr>
          <w:rFonts w:ascii="Calibri" w:hAnsi="Calibri" w:cs="Calibri"/>
        </w:rPr>
        <w:t xml:space="preserve"> (werking + personeel)</w:t>
      </w:r>
      <w:r w:rsidR="00773A86">
        <w:rPr>
          <w:rFonts w:ascii="Calibri" w:hAnsi="Calibri" w:cs="Calibri"/>
        </w:rPr>
        <w:t>.</w:t>
      </w:r>
    </w:p>
    <w:p w14:paraId="03AB48FE" w14:textId="74739796" w:rsidR="00F2510D" w:rsidRPr="00D83F9C" w:rsidRDefault="00F2510D" w:rsidP="00F2510D">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begroting een volledig overzicht </w:t>
      </w:r>
      <w:r>
        <w:rPr>
          <w:rFonts w:ascii="Calibri" w:hAnsi="Calibri" w:cs="Calibri"/>
        </w:rPr>
        <w:t xml:space="preserve">geeft </w:t>
      </w:r>
      <w:r w:rsidRPr="00D83F9C">
        <w:rPr>
          <w:rFonts w:ascii="Calibri" w:hAnsi="Calibri" w:cs="Calibri"/>
        </w:rPr>
        <w:t>van alle verwachte inkomsten en uitgaven (personeel, werking, overige inkomsten)</w:t>
      </w:r>
      <w:r w:rsidR="00773A86">
        <w:rPr>
          <w:rFonts w:ascii="Calibri" w:hAnsi="Calibri" w:cs="Calibri"/>
        </w:rPr>
        <w:t>.</w:t>
      </w:r>
    </w:p>
    <w:p w14:paraId="5D1BEE98" w14:textId="118B5147" w:rsidR="00F2510D" w:rsidRPr="00D83F9C" w:rsidRDefault="00F2510D" w:rsidP="00F2510D">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een evenwicht</w:t>
      </w:r>
      <w:r>
        <w:rPr>
          <w:rFonts w:ascii="Calibri" w:hAnsi="Calibri" w:cs="Calibri"/>
        </w:rPr>
        <w:t xml:space="preserve"> is</w:t>
      </w:r>
      <w:r w:rsidRPr="00D83F9C">
        <w:rPr>
          <w:rFonts w:ascii="Calibri" w:hAnsi="Calibri" w:cs="Calibri"/>
        </w:rPr>
        <w:t xml:space="preserve"> tussen de inkomsten en de uitgaven</w:t>
      </w:r>
      <w:r w:rsidR="00773A86">
        <w:rPr>
          <w:rFonts w:ascii="Calibri" w:hAnsi="Calibri" w:cs="Calibri"/>
        </w:rPr>
        <w:t>.</w:t>
      </w:r>
    </w:p>
    <w:p w14:paraId="139D3183" w14:textId="28B9C6F8" w:rsidR="00F2510D" w:rsidRPr="00D83F9C" w:rsidRDefault="00F2510D" w:rsidP="00F2510D">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overige inkomsten (andere dan de subsidie op basis van de erkenning) duurzaam</w:t>
      </w:r>
      <w:r>
        <w:rPr>
          <w:rFonts w:ascii="Calibri" w:hAnsi="Calibri" w:cs="Calibri"/>
        </w:rPr>
        <w:t xml:space="preserve"> zijn</w:t>
      </w:r>
      <w:r w:rsidR="00773A86">
        <w:rPr>
          <w:rFonts w:ascii="Calibri" w:hAnsi="Calibri" w:cs="Calibri"/>
        </w:rPr>
        <w:t>.</w:t>
      </w:r>
    </w:p>
    <w:p w14:paraId="10811E79" w14:textId="2FB67730" w:rsidR="00F2510D" w:rsidRPr="00D83F9C" w:rsidRDefault="00F2510D" w:rsidP="00F2510D">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middelen voorzien </w:t>
      </w:r>
      <w:r>
        <w:rPr>
          <w:rFonts w:ascii="Calibri" w:hAnsi="Calibri" w:cs="Calibri"/>
        </w:rPr>
        <w:t xml:space="preserve">worden </w:t>
      </w:r>
      <w:r w:rsidRPr="00D83F9C">
        <w:rPr>
          <w:rFonts w:ascii="Calibri" w:hAnsi="Calibri" w:cs="Calibri"/>
        </w:rPr>
        <w:t>voor werkingskosten, materialen en diensten, pilootprojecten, evaluaties en eventuele campagnes</w:t>
      </w:r>
      <w:r w:rsidR="00773A86">
        <w:rPr>
          <w:rFonts w:ascii="Calibri" w:hAnsi="Calibri" w:cs="Calibri"/>
        </w:rPr>
        <w:t>.</w:t>
      </w:r>
    </w:p>
    <w:p w14:paraId="447ABE0E" w14:textId="06072769" w:rsidR="00F2510D" w:rsidRPr="00D83F9C" w:rsidRDefault="00F2510D" w:rsidP="00F2510D">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begroting gebaseerd </w:t>
      </w:r>
      <w:r>
        <w:rPr>
          <w:rFonts w:ascii="Calibri" w:hAnsi="Calibri" w:cs="Calibri"/>
        </w:rPr>
        <w:t xml:space="preserve">is </w:t>
      </w:r>
      <w:r w:rsidRPr="00D83F9C">
        <w:rPr>
          <w:rFonts w:ascii="Calibri" w:hAnsi="Calibri" w:cs="Calibri"/>
        </w:rPr>
        <w:t>op de prioriteiten van het beleidsplan</w:t>
      </w:r>
      <w:r w:rsidR="00773A86">
        <w:rPr>
          <w:rFonts w:ascii="Calibri" w:hAnsi="Calibri" w:cs="Calibri"/>
        </w:rPr>
        <w:t>.</w:t>
      </w:r>
    </w:p>
    <w:p w14:paraId="33D9FE79" w14:textId="5B7F98BF" w:rsidR="00F2510D" w:rsidRPr="00D83F9C" w:rsidRDefault="00F2510D" w:rsidP="00F2510D">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de </w:t>
      </w:r>
      <w:r w:rsidRPr="00D83F9C">
        <w:rPr>
          <w:rFonts w:ascii="Calibri" w:hAnsi="Calibri" w:cs="Calibri"/>
        </w:rPr>
        <w:t xml:space="preserve">uitgaven voor personeel rekening </w:t>
      </w:r>
      <w:r>
        <w:rPr>
          <w:rFonts w:ascii="Calibri" w:hAnsi="Calibri" w:cs="Calibri"/>
        </w:rPr>
        <w:t xml:space="preserve">houden </w:t>
      </w:r>
      <w:r w:rsidRPr="00D83F9C">
        <w:rPr>
          <w:rFonts w:ascii="Calibri" w:hAnsi="Calibri" w:cs="Calibri"/>
        </w:rPr>
        <w:t>met de evolutie van de loonkosten over de volledige periode van de beheersovereenkomst</w:t>
      </w:r>
      <w:r w:rsidR="00773A86">
        <w:rPr>
          <w:rFonts w:ascii="Calibri" w:hAnsi="Calibri" w:cs="Calibri"/>
        </w:rPr>
        <w:t>.</w:t>
      </w:r>
    </w:p>
    <w:p w14:paraId="4D042433" w14:textId="4913BAAB" w:rsidR="00F2510D" w:rsidRPr="00D83F9C" w:rsidRDefault="00F2510D" w:rsidP="00F2510D">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het voorstel een visie op reservevorming en reserveafbouw</w:t>
      </w:r>
      <w:r>
        <w:rPr>
          <w:rFonts w:ascii="Calibri" w:hAnsi="Calibri" w:cs="Calibri"/>
        </w:rPr>
        <w:t xml:space="preserve"> omvat</w:t>
      </w:r>
      <w:r w:rsidR="00773A86">
        <w:rPr>
          <w:rFonts w:ascii="Calibri" w:hAnsi="Calibri" w:cs="Calibri"/>
        </w:rPr>
        <w:t>.</w:t>
      </w:r>
    </w:p>
    <w:p w14:paraId="5F4E6F3B" w14:textId="77777777" w:rsidR="00F2510D" w:rsidRPr="00D84F25" w:rsidRDefault="00F2510D" w:rsidP="00F2510D">
      <w:pPr>
        <w:pStyle w:val="Kop3"/>
        <w:numPr>
          <w:ilvl w:val="0"/>
          <w:numId w:val="0"/>
        </w:numPr>
        <w:spacing w:before="0" w:after="0"/>
        <w:rPr>
          <w:b w:val="0"/>
          <w:i/>
          <w:color w:val="auto"/>
          <w:sz w:val="22"/>
        </w:rPr>
      </w:pPr>
      <w:bookmarkStart w:id="17" w:name="_Toc57986871"/>
      <w:r w:rsidRPr="00D84F25">
        <w:rPr>
          <w:b w:val="0"/>
          <w:bCs w:val="0"/>
          <w:i/>
          <w:iCs/>
          <w:color w:val="auto"/>
          <w:sz w:val="22"/>
        </w:rPr>
        <w:t>Specifiek voor de b</w:t>
      </w:r>
      <w:r w:rsidRPr="00D84F25">
        <w:rPr>
          <w:b w:val="0"/>
          <w:i/>
          <w:color w:val="auto"/>
          <w:sz w:val="22"/>
        </w:rPr>
        <w:t>egroting bij het eerste werkingsjaar</w:t>
      </w:r>
      <w:bookmarkEnd w:id="17"/>
    </w:p>
    <w:p w14:paraId="5F0E247D" w14:textId="14ECFF73" w:rsidR="00F2510D" w:rsidRPr="00D83F9C" w:rsidRDefault="00F2510D" w:rsidP="00F2510D">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per actie een concreet en realistisch budget </w:t>
      </w:r>
      <w:r>
        <w:rPr>
          <w:rFonts w:ascii="Calibri" w:hAnsi="Calibri" w:cs="Calibri"/>
        </w:rPr>
        <w:t xml:space="preserve">wordt </w:t>
      </w:r>
      <w:r w:rsidRPr="00D83F9C">
        <w:rPr>
          <w:rFonts w:ascii="Calibri" w:hAnsi="Calibri" w:cs="Calibri"/>
        </w:rPr>
        <w:t xml:space="preserve">geraamd (werking + personeel) </w:t>
      </w:r>
      <w:r w:rsidR="00773A86">
        <w:rPr>
          <w:rFonts w:ascii="Calibri" w:hAnsi="Calibri" w:cs="Calibri"/>
        </w:rPr>
        <w:t>.</w:t>
      </w:r>
    </w:p>
    <w:p w14:paraId="3C9ACB7E" w14:textId="6310A3A2" w:rsidR="00F2510D" w:rsidRPr="00D83F9C" w:rsidRDefault="00F2510D" w:rsidP="00F2510D">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begroting een volledig overzicht</w:t>
      </w:r>
      <w:r>
        <w:rPr>
          <w:rFonts w:ascii="Calibri" w:hAnsi="Calibri" w:cs="Calibri"/>
        </w:rPr>
        <w:t xml:space="preserve"> geeft</w:t>
      </w:r>
      <w:r w:rsidRPr="00D83F9C">
        <w:rPr>
          <w:rFonts w:ascii="Calibri" w:hAnsi="Calibri" w:cs="Calibri"/>
        </w:rPr>
        <w:t xml:space="preserve"> van alle verwachte inkomsten en uitgaven</w:t>
      </w:r>
      <w:r w:rsidR="00A65E60">
        <w:rPr>
          <w:rFonts w:ascii="Calibri" w:hAnsi="Calibri" w:cs="Calibri"/>
        </w:rPr>
        <w:t xml:space="preserve"> </w:t>
      </w:r>
      <w:r w:rsidRPr="00D83F9C">
        <w:rPr>
          <w:rFonts w:ascii="Calibri" w:hAnsi="Calibri" w:cs="Calibri"/>
        </w:rPr>
        <w:t>(personeel, werking, overige inkomsten voor de acties)</w:t>
      </w:r>
      <w:r w:rsidR="00773A86">
        <w:rPr>
          <w:rFonts w:ascii="Calibri" w:hAnsi="Calibri" w:cs="Calibri"/>
        </w:rPr>
        <w:t>.</w:t>
      </w:r>
    </w:p>
    <w:p w14:paraId="197D72D3" w14:textId="10627B49" w:rsidR="00F2510D" w:rsidRPr="00D83F9C" w:rsidRDefault="00F2510D" w:rsidP="00F2510D">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middelen voorzien voor</w:t>
      </w:r>
      <w:r>
        <w:rPr>
          <w:rFonts w:ascii="Calibri" w:hAnsi="Calibri" w:cs="Calibri"/>
        </w:rPr>
        <w:t xml:space="preserve"> worden voor</w:t>
      </w:r>
      <w:r w:rsidRPr="00D83F9C">
        <w:rPr>
          <w:rFonts w:ascii="Calibri" w:hAnsi="Calibri" w:cs="Calibri"/>
        </w:rPr>
        <w:t xml:space="preserve"> werkingskosten, materialen en diensten, pilootprojecten, evaluaties en eventuele campagnes </w:t>
      </w:r>
      <w:r w:rsidR="00773A86">
        <w:rPr>
          <w:rFonts w:ascii="Calibri" w:hAnsi="Calibri" w:cs="Calibri"/>
        </w:rPr>
        <w:t>.</w:t>
      </w:r>
    </w:p>
    <w:p w14:paraId="3C67B684" w14:textId="2D20558B" w:rsidR="00F2510D" w:rsidRPr="00D83F9C" w:rsidRDefault="00F2510D" w:rsidP="00F2510D">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bij </w:t>
      </w:r>
      <w:r w:rsidRPr="00D83F9C">
        <w:rPr>
          <w:rFonts w:ascii="Calibri" w:hAnsi="Calibri" w:cs="Calibri"/>
        </w:rPr>
        <w:t>elke actie een raming van budget, VTE en tijdsinvestering</w:t>
      </w:r>
      <w:r>
        <w:rPr>
          <w:rFonts w:ascii="Calibri" w:hAnsi="Calibri" w:cs="Calibri"/>
        </w:rPr>
        <w:t xml:space="preserve"> is</w:t>
      </w:r>
      <w:r w:rsidRPr="00D83F9C">
        <w:rPr>
          <w:rFonts w:ascii="Calibri" w:hAnsi="Calibri" w:cs="Calibri"/>
        </w:rPr>
        <w:t xml:space="preserve"> toegevoegd</w:t>
      </w:r>
      <w:r w:rsidR="00773A86">
        <w:rPr>
          <w:rFonts w:ascii="Calibri" w:hAnsi="Calibri" w:cs="Calibri"/>
        </w:rPr>
        <w:t>.</w:t>
      </w:r>
    </w:p>
    <w:p w14:paraId="06E2CF14" w14:textId="77777777" w:rsidR="009D79F0" w:rsidRPr="007430F2" w:rsidRDefault="009D79F0" w:rsidP="009D79F0">
      <w:pPr>
        <w:pStyle w:val="Lijstalinea"/>
        <w:numPr>
          <w:ilvl w:val="0"/>
          <w:numId w:val="0"/>
        </w:numPr>
        <w:spacing w:line="280" w:lineRule="atLeast"/>
        <w:ind w:left="720"/>
        <w:jc w:val="both"/>
      </w:pPr>
    </w:p>
    <w:p w14:paraId="462EF540" w14:textId="2BE1EA25" w:rsidR="009D79F0" w:rsidRPr="007430F2" w:rsidRDefault="009D79F0" w:rsidP="009D79F0">
      <w:r w:rsidRPr="009D51D8">
        <w:t xml:space="preserve">Op basis van de beoordeling van het ingediende dossier wordt </w:t>
      </w:r>
      <w:r w:rsidR="00A65E60">
        <w:t>voor</w:t>
      </w:r>
      <w:r w:rsidRPr="009D51D8">
        <w:t xml:space="preserve"> elk criterium een cijfer toegekend van 0 tot 5. De betekenis van deze cijfers is als volgt:</w:t>
      </w:r>
    </w:p>
    <w:p w14:paraId="128380EE" w14:textId="77777777" w:rsidR="009D79F0" w:rsidRPr="007430F2" w:rsidRDefault="009D79F0" w:rsidP="009D79F0">
      <w:pPr>
        <w:ind w:left="708"/>
        <w:rPr>
          <w:rFonts w:cstheme="minorHAnsi"/>
        </w:rPr>
      </w:pPr>
      <w:r w:rsidRPr="007430F2">
        <w:rPr>
          <w:rFonts w:cstheme="minorHAnsi"/>
        </w:rPr>
        <w:t>0 = zeer zwak, onmogelijk te remediëren</w:t>
      </w:r>
    </w:p>
    <w:p w14:paraId="59F5D46B" w14:textId="77777777" w:rsidR="009D79F0" w:rsidRPr="007430F2" w:rsidRDefault="009D79F0" w:rsidP="009D79F0">
      <w:pPr>
        <w:ind w:left="708"/>
        <w:rPr>
          <w:rFonts w:cstheme="minorHAnsi"/>
        </w:rPr>
      </w:pPr>
      <w:r w:rsidRPr="007430F2">
        <w:rPr>
          <w:rFonts w:cstheme="minorHAnsi"/>
        </w:rPr>
        <w:t>1 = zwak, moeilijk te remediëren</w:t>
      </w:r>
    </w:p>
    <w:p w14:paraId="46E30249" w14:textId="77777777" w:rsidR="009D79F0" w:rsidRPr="007430F2" w:rsidRDefault="009D79F0" w:rsidP="009D79F0">
      <w:pPr>
        <w:ind w:left="708"/>
        <w:rPr>
          <w:rFonts w:cstheme="minorHAnsi"/>
        </w:rPr>
      </w:pPr>
      <w:r w:rsidRPr="007430F2">
        <w:rPr>
          <w:rFonts w:cstheme="minorHAnsi"/>
        </w:rPr>
        <w:t>2 = onvoldoende, maar remediëren mogelijk</w:t>
      </w:r>
    </w:p>
    <w:p w14:paraId="0DDB7633" w14:textId="77777777" w:rsidR="009D79F0" w:rsidRPr="007430F2" w:rsidRDefault="009D79F0" w:rsidP="009D79F0">
      <w:pPr>
        <w:ind w:left="708"/>
        <w:rPr>
          <w:rFonts w:cstheme="minorHAnsi"/>
        </w:rPr>
      </w:pPr>
      <w:r w:rsidRPr="007430F2">
        <w:rPr>
          <w:rFonts w:cstheme="minorHAnsi"/>
        </w:rPr>
        <w:t>3 = voldoende</w:t>
      </w:r>
    </w:p>
    <w:p w14:paraId="3752478A" w14:textId="77777777" w:rsidR="009D79F0" w:rsidRPr="007430F2" w:rsidRDefault="009D79F0" w:rsidP="009D79F0">
      <w:pPr>
        <w:ind w:left="708"/>
        <w:rPr>
          <w:rFonts w:cstheme="minorHAnsi"/>
        </w:rPr>
      </w:pPr>
      <w:r w:rsidRPr="007430F2">
        <w:rPr>
          <w:rFonts w:cstheme="minorHAnsi"/>
        </w:rPr>
        <w:t>4 = sterk</w:t>
      </w:r>
    </w:p>
    <w:p w14:paraId="6A8F37C5" w14:textId="77777777" w:rsidR="009D79F0" w:rsidRPr="007430F2" w:rsidRDefault="009D79F0" w:rsidP="009D79F0">
      <w:pPr>
        <w:ind w:left="708"/>
        <w:rPr>
          <w:rFonts w:cstheme="minorHAnsi"/>
        </w:rPr>
      </w:pPr>
      <w:r w:rsidRPr="007430F2">
        <w:rPr>
          <w:rFonts w:cstheme="minorHAnsi"/>
        </w:rPr>
        <w:t>5 = zeer sterk</w:t>
      </w:r>
    </w:p>
    <w:p w14:paraId="61A9AA60" w14:textId="32017DC7" w:rsidR="00B641E3" w:rsidRPr="009F63C1" w:rsidRDefault="009D79F0" w:rsidP="00F87690">
      <w:r w:rsidRPr="007430F2">
        <w:rPr>
          <w:rFonts w:cstheme="minorHAnsi"/>
        </w:rPr>
        <w:t>Voor het opmaken van de rangorde worden d</w:t>
      </w:r>
      <w:r>
        <w:rPr>
          <w:rFonts w:cstheme="minorHAnsi"/>
        </w:rPr>
        <w:t>ie</w:t>
      </w:r>
      <w:r w:rsidRPr="007430F2">
        <w:rPr>
          <w:rFonts w:cstheme="minorHAnsi"/>
        </w:rPr>
        <w:t xml:space="preserve"> cijfers opgeteld. De organisatie die het meeste punten haalt, wordt beschouwd als het best gerangschikt. Op basis van dit dossier wordt een voorstel van beheersovereenkomst opgemaakt en overgemaakt aan de minister.</w:t>
      </w:r>
    </w:p>
    <w:sectPr w:rsidR="00B641E3" w:rsidRPr="009F63C1" w:rsidSect="0051055C">
      <w:headerReference w:type="default" r:id="rId27"/>
      <w:footerReference w:type="default" r:id="rId28"/>
      <w:type w:val="continuous"/>
      <w:pgSz w:w="11906" w:h="16838" w:code="9"/>
      <w:pgMar w:top="1418" w:right="851" w:bottom="1701" w:left="1134"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D2CAE" w14:textId="77777777" w:rsidR="00904250" w:rsidRDefault="00904250" w:rsidP="00F71249">
      <w:pPr>
        <w:spacing w:line="240" w:lineRule="auto"/>
      </w:pPr>
      <w:r>
        <w:separator/>
      </w:r>
    </w:p>
  </w:endnote>
  <w:endnote w:type="continuationSeparator" w:id="0">
    <w:p w14:paraId="047439A3" w14:textId="77777777" w:rsidR="00904250" w:rsidRDefault="00904250" w:rsidP="00F71249">
      <w:pPr>
        <w:spacing w:line="240" w:lineRule="auto"/>
      </w:pPr>
      <w:r>
        <w:continuationSeparator/>
      </w:r>
    </w:p>
  </w:endnote>
  <w:endnote w:type="continuationNotice" w:id="1">
    <w:p w14:paraId="4F0D1539" w14:textId="77777777" w:rsidR="00904250" w:rsidRDefault="009042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A74E" w14:textId="77777777" w:rsidR="00A37C8B" w:rsidRPr="00A25BDF" w:rsidRDefault="005C60A3" w:rsidP="00CE12F3">
    <w:pPr>
      <w:pStyle w:val="paginering"/>
      <w:rPr>
        <w:szCs w:val="16"/>
      </w:rPr>
    </w:pPr>
    <w:r w:rsidRPr="00A25BDF">
      <w:rPr>
        <w:rFonts w:eastAsia="Calibri" w:cs="Calibri"/>
        <w:color w:val="1C1A15"/>
        <w:sz w:val="16"/>
        <w:szCs w:val="16"/>
        <w:lang w:eastAsia="en-US"/>
      </w:rPr>
      <w:drawing>
        <wp:anchor distT="0" distB="0" distL="114300" distR="114300" simplePos="0" relativeHeight="251658241" behindDoc="0" locked="0" layoutInCell="1" allowOverlap="1" wp14:anchorId="1D6F451F" wp14:editId="50BB67B7">
          <wp:simplePos x="0" y="0"/>
          <wp:positionH relativeFrom="page">
            <wp:posOffset>720090</wp:posOffset>
          </wp:positionH>
          <wp:positionV relativeFrom="page">
            <wp:posOffset>9721215</wp:posOffset>
          </wp:positionV>
          <wp:extent cx="1274400" cy="540000"/>
          <wp:effectExtent l="0" t="0" r="2540" b="0"/>
          <wp:wrapNone/>
          <wp:docPr id="74333039" name="Picture 25"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r w:rsidR="00A37C8B" w:rsidRPr="00A25BDF">
      <w:rPr>
        <w:szCs w:val="16"/>
      </w:rPr>
      <w:t xml:space="preserve">pagina </w:t>
    </w:r>
    <w:r w:rsidR="00A37C8B" w:rsidRPr="00A25BDF">
      <w:rPr>
        <w:szCs w:val="16"/>
      </w:rPr>
      <w:fldChar w:fldCharType="begin"/>
    </w:r>
    <w:r w:rsidR="00A37C8B" w:rsidRPr="00A25BDF">
      <w:rPr>
        <w:szCs w:val="16"/>
      </w:rPr>
      <w:instrText xml:space="preserve"> PAGE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r w:rsidR="00A37C8B" w:rsidRPr="00A25BDF">
      <w:rPr>
        <w:szCs w:val="16"/>
      </w:rPr>
      <w:t xml:space="preserve"> van </w:t>
    </w:r>
    <w:r w:rsidR="00A37C8B" w:rsidRPr="00A25BDF">
      <w:rPr>
        <w:szCs w:val="16"/>
      </w:rPr>
      <w:fldChar w:fldCharType="begin"/>
    </w:r>
    <w:r w:rsidR="00A37C8B" w:rsidRPr="00A25BDF">
      <w:rPr>
        <w:szCs w:val="16"/>
      </w:rPr>
      <w:instrText xml:space="preserve"> NUMPAGES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F0B0" w14:textId="77777777" w:rsidR="00CE12F3" w:rsidRDefault="00A25BDF" w:rsidP="00A25BDF">
    <w:pPr>
      <w:pStyle w:val="paginering"/>
      <w:tabs>
        <w:tab w:val="right" w:pos="9921"/>
      </w:tabs>
      <w:ind w:left="284" w:firstLine="1"/>
      <w:jc w:val="left"/>
    </w:pPr>
    <w:r>
      <w:rPr>
        <w:rFonts w:asciiTheme="minorHAnsi" w:hAnsiTheme="minorHAnsi" w:cstheme="minorHAnsi"/>
      </w:rPr>
      <mc:AlternateContent>
        <mc:Choice Requires="wps">
          <w:drawing>
            <wp:anchor distT="0" distB="0" distL="114300" distR="114300" simplePos="0" relativeHeight="251658244" behindDoc="0" locked="0" layoutInCell="1" allowOverlap="1" wp14:anchorId="4086ACD3" wp14:editId="09A0F039">
              <wp:simplePos x="0" y="0"/>
              <wp:positionH relativeFrom="page">
                <wp:posOffset>2286000</wp:posOffset>
              </wp:positionH>
              <wp:positionV relativeFrom="page">
                <wp:posOffset>9901555</wp:posOffset>
              </wp:positionV>
              <wp:extent cx="3952800" cy="176400"/>
              <wp:effectExtent l="0" t="0" r="10160" b="12700"/>
              <wp:wrapNone/>
              <wp:docPr id="6" name="Text Box 6"/>
              <wp:cNvGraphicFramePr/>
              <a:graphic xmlns:a="http://schemas.openxmlformats.org/drawingml/2006/main">
                <a:graphicData uri="http://schemas.microsoft.com/office/word/2010/wordprocessingShape">
                  <wps:wsp>
                    <wps:cNvSpPr txBox="1"/>
                    <wps:spPr>
                      <a:xfrm>
                        <a:off x="0" y="0"/>
                        <a:ext cx="3952800" cy="176400"/>
                      </a:xfrm>
                      <a:prstGeom prst="rect">
                        <a:avLst/>
                      </a:prstGeom>
                      <a:noFill/>
                      <a:ln w="6350">
                        <a:noFill/>
                      </a:ln>
                    </wps:spPr>
                    <wps:txbx>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EndPr/>
                          <w:sdtContent>
                            <w:p w14:paraId="07C9F024" w14:textId="08298891" w:rsidR="00A25BDF" w:rsidRPr="0000138C" w:rsidRDefault="00DB570A" w:rsidP="004B575F">
                              <w:pPr>
                                <w:spacing w:line="240" w:lineRule="auto"/>
                                <w:jc w:val="center"/>
                                <w:rPr>
                                  <w:sz w:val="18"/>
                                  <w:szCs w:val="18"/>
                                </w:rPr>
                              </w:pPr>
                              <w:r>
                                <w:rPr>
                                  <w:sz w:val="18"/>
                                  <w:szCs w:val="18"/>
                                </w:rPr>
                                <w:t>OPROEP VOOR HET SLUITEN VAN MAXIMAAL 1 BEHEERSOVEREENKOMST MET EEN organisatie met terreinwerking voor de uitvoering van de bevolkingsonderzoeken naar kanker</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086ACD3" id="_x0000_t202" coordsize="21600,21600" o:spt="202" path="m,l,21600r21600,l21600,xe">
              <v:stroke joinstyle="miter"/>
              <v:path gradientshapeok="t" o:connecttype="rect"/>
            </v:shapetype>
            <v:shape id="Text Box 6" o:spid="_x0000_s1026" type="#_x0000_t202" style="position:absolute;left:0;text-align:left;margin-left:180pt;margin-top:779.65pt;width:311.25pt;height:13.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oDQIAABwEAAAOAAAAZHJzL2Uyb0RvYy54bWysU11r2zAUfR/sPwi9L3bSNetMnJK1ZAxC&#10;W0hHnxVZjg2yrnalxM5+/a5kOxndnkpf5GPd73OPFrddo9lRoavB5Hw6STlTRkJRm33Ofz6vP91w&#10;5rwwhdBgVM5PyvHb5ccPi9ZmagYV6EIhoyTGZa3NeeW9zZLEyUo1wk3AKkPGErARnn5xnxQoWsre&#10;6GSWpvOkBSwsglTO0e19b+TLmL8slfSPZemUZzrn1JuPJ8ZzF85kuRDZHoWtajm0Id7QRSNqQ0XP&#10;qe6FF+yA9T+pmloiOCj9REKTQFnWUsUZaJpp+mqabSWsirMQOc6eaXLvl1Y+HLf2CZnvvkFHCwyE&#10;tNZlji7DPF2JTfhSp4zsROHpTJvqPJN0efX1enaTkkmSbfpl/pkwpUku0Rad/66gYQHkHGktkS1x&#10;3Djfu44uoZiBda11XI02rM35/Oo6jQFnCyXXhmpceg3Id7tuGGAHxYnmQuhX7qxc11R8I5x/Ekg7&#10;pn5Jt/6RjlIDFYEBcVYB/v7fffAn6snKWUuaybn7dRCoONM/DC0lCGwEOILdCMyhuQOS4ZRehJUR&#10;UgB6PcISoXkhOa9CFTIJI6lWzv0I73yvXHoOUq1W0YlkZIXfmK2VIXWgL1D53L0ItAPfnjb1AKOa&#10;RPaK9t43RDq7OngiP+4kENqzOPBMEoxbHZ5L0Pjf/9Hr8qiXfwAAAP//AwBQSwMEFAAGAAgAAAAh&#10;ACJBCmjiAAAADQEAAA8AAABkcnMvZG93bnJldi54bWxMj8FOwzAQRO9I/IO1SNyo3VYpaRqnQgh6&#10;gBMpQhy3sROnxHYUu2ng69me4Lg7s7Nv8u1kOzbqIbTeSZjPBDDtKq9a10h43z/fpcBCRKew805L&#10;+NYBtsX1VY6Z8mf3pscyNoxCXMhQgomxzzgPldEWw8z32pFW+8FipHFouBrwTOG24wshVtxi6+iD&#10;wV4/Gl19lSdLGB+vwu5+avNpX7AOpdmPu6ejlLc308MGWNRT/DPDBZ9uoCCmgz85FVgnYbkS1CWS&#10;kCTrJTCyrNNFAuxwWaX3c+BFzv+3KH4BAAD//wMAUEsBAi0AFAAGAAgAAAAhALaDOJL+AAAA4QEA&#10;ABMAAAAAAAAAAAAAAAAAAAAAAFtDb250ZW50X1R5cGVzXS54bWxQSwECLQAUAAYACAAAACEAOP0h&#10;/9YAAACUAQAACwAAAAAAAAAAAAAAAAAvAQAAX3JlbHMvLnJlbHNQSwECLQAUAAYACAAAACEAgKvk&#10;aA0CAAAcBAAADgAAAAAAAAAAAAAAAAAuAgAAZHJzL2Uyb0RvYy54bWxQSwECLQAUAAYACAAAACEA&#10;IkEKaOIAAAANAQAADwAAAAAAAAAAAAAAAABnBAAAZHJzL2Rvd25yZXYueG1sUEsFBgAAAAAEAAQA&#10;8wAAAHYFAAAAAA==&#10;" filled="f" stroked="f" strokeweight=".5pt">
              <v:textbox style="mso-fit-shape-to-text:t" inset="0,0,0,0">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EndPr/>
                    <w:sdtContent>
                      <w:p w14:paraId="07C9F024" w14:textId="08298891" w:rsidR="00A25BDF" w:rsidRPr="0000138C" w:rsidRDefault="00DB570A" w:rsidP="004B575F">
                        <w:pPr>
                          <w:spacing w:line="240" w:lineRule="auto"/>
                          <w:jc w:val="center"/>
                          <w:rPr>
                            <w:sz w:val="18"/>
                            <w:szCs w:val="18"/>
                          </w:rPr>
                        </w:pPr>
                        <w:r>
                          <w:rPr>
                            <w:sz w:val="18"/>
                            <w:szCs w:val="18"/>
                          </w:rPr>
                          <w:t>OPROEP VOOR HET SLUITEN VAN MAXIMAAL 1 BEHEERSOVEREENKOMST MET EEN organisatie met terreinwerking voor de uitvoering van de bevolkingsonderzoeken naar kanker</w:t>
                        </w:r>
                      </w:p>
                    </w:sdtContent>
                  </w:sdt>
                </w:txbxContent>
              </v:textbox>
              <w10:wrap anchorx="page" anchory="page"/>
            </v:shape>
          </w:pict>
        </mc:Fallback>
      </mc:AlternateContent>
    </w:r>
    <w:r>
      <w:rPr>
        <w:rFonts w:asciiTheme="minorHAnsi" w:hAnsiTheme="minorHAnsi" w:cstheme="minorHAnsi"/>
      </w:rPr>
      <mc:AlternateContent>
        <mc:Choice Requires="wps">
          <w:drawing>
            <wp:anchor distT="0" distB="0" distL="114300" distR="114300" simplePos="0" relativeHeight="251658243" behindDoc="0" locked="0" layoutInCell="1" allowOverlap="0" wp14:anchorId="7E2C7ED0" wp14:editId="0C09F60A">
              <wp:simplePos x="0" y="0"/>
              <wp:positionH relativeFrom="rightMargin">
                <wp:posOffset>-720090</wp:posOffset>
              </wp:positionH>
              <wp:positionV relativeFrom="page">
                <wp:posOffset>9901555</wp:posOffset>
              </wp:positionV>
              <wp:extent cx="763200" cy="176400"/>
              <wp:effectExtent l="0" t="0" r="0" b="0"/>
              <wp:wrapThrough wrapText="bothSides">
                <wp:wrapPolygon edited="0">
                  <wp:start x="0" y="0"/>
                  <wp:lineTo x="0" y="18514"/>
                  <wp:lineTo x="21042" y="18514"/>
                  <wp:lineTo x="21042"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763200" cy="176400"/>
                      </a:xfrm>
                      <a:prstGeom prst="rect">
                        <a:avLst/>
                      </a:prstGeom>
                      <a:solidFill>
                        <a:schemeClr val="lt1"/>
                      </a:solidFill>
                      <a:ln w="6350">
                        <a:noFill/>
                      </a:ln>
                    </wps:spPr>
                    <wps:txbx>
                      <w:txbxContent>
                        <w:p w14:paraId="62A670E8" w14:textId="77777777" w:rsidR="00A25BDF" w:rsidRPr="00F24892" w:rsidRDefault="00A25BDF" w:rsidP="004B575F">
                          <w:pPr>
                            <w:spacing w:line="240" w:lineRule="auto"/>
                            <w:jc w:val="right"/>
                            <w:rPr>
                              <w:sz w:val="18"/>
                              <w:szCs w:val="18"/>
                            </w:rPr>
                          </w:pPr>
                          <w:r w:rsidRPr="00F24892">
                            <w:rPr>
                              <w:sz w:val="18"/>
                              <w:szCs w:val="18"/>
                            </w:rPr>
                            <w:t xml:space="preserve">Pagina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E2C7ED0" id="Text Box 1" o:spid="_x0000_s1027" type="#_x0000_t202" style="position:absolute;left:0;text-align:left;margin-left:-56.7pt;margin-top:779.65pt;width:60.1pt;height:13.9pt;z-index:2516582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NvIwIAAEoEAAAOAAAAZHJzL2Uyb0RvYy54bWysVFFv2jAQfp+0/2D5fQTajU4RoWJUTJOq&#10;thKd+mwcByI5Pu98kLBfv7NDoOv2NO3FXHznz3ff95nZbddYcTAYanCFnIzGUhinoazdtpDfn1cf&#10;PksRSLlSWXCmkEcT5O38/btZ63NzBTuwpUHBIC7krS/kjsjnWRb0zjQqjMAbx8kKsFHEn7jNSlQt&#10;ozc2uxqPp1kLWHoEbULg3bs+KecJv6qMpseqCoaELST3RmnFtG7ims1nKt+i8rtan9pQ/9BFo2rH&#10;l56h7hQpscf6D6im1ggBKhppaDKoqlqbNANPMxm/mWa9U96kWZic4M80hf8Hqx8Oa/+Egrov0LGA&#10;kZDWhzzwZpynq7CJv9yp4DxTeDzTZjoSmjdvptcshRSaU5Ob6UeOGSW7HPYY6KuBRsSgkMiqJLLU&#10;4T5QXzqUxLsC2Lpc1damj+gEs7QoDoo1tJRaZPDfqqwTbSGn15/GCdhBPN4jW8e9XEaKEXWbTtTl&#10;q3E3UB6ZBYTeIMHrVc293qtATwrZETweu5weeaks8F1wiqTYAf78236sZ6E4K0XLDitk+LFXaKSw&#10;3xxLGO04BDgEmyFw+2YJPPCE34/XKeQDSHYIK4Tmhc2/iLdwSjnNdxWShnBJvc/58WizWKQiNp1X&#10;dO/WXkfoSHBk/rl7UehP8hDr+gCD91T+RqW+NknjF3tippOEkdeexRPdbNhkgtPjii/i9XequvwF&#10;zH8BAAD//wMAUEsDBBQABgAIAAAAIQAzh0QR4AAAAAwBAAAPAAAAZHJzL2Rvd25yZXYueG1sTI/B&#10;TsMwEETvSPyDtUjcWieElhLiVFEqJIR6oeUD3HgbR43XUey24e/ZnuC4M0+zM8V6cr244Bg6TwrS&#10;eQICqfGmo1bB9/59tgIRoiaje0+o4AcDrMv7u0Lnxl/pCy+72AoOoZBrBTbGIZcyNBadDnM/ILF3&#10;9KPTkc+xlWbUVw53vXxKkqV0uiP+YPWAtcXmtDs7BSfr69onm7D/+DxuUKZUVdtMqceHqXoDEXGK&#10;fzDc6nN1KLnTwZ/JBNErmKVp9swsO4vFawaCmSWPOdyE1UsKsizk/xHlLwAAAP//AwBQSwECLQAU&#10;AAYACAAAACEAtoM4kv4AAADhAQAAEwAAAAAAAAAAAAAAAAAAAAAAW0NvbnRlbnRfVHlwZXNdLnht&#10;bFBLAQItABQABgAIAAAAIQA4/SH/1gAAAJQBAAALAAAAAAAAAAAAAAAAAC8BAABfcmVscy8ucmVs&#10;c1BLAQItABQABgAIAAAAIQDAEsNvIwIAAEoEAAAOAAAAAAAAAAAAAAAAAC4CAABkcnMvZTJvRG9j&#10;LnhtbFBLAQItABQABgAIAAAAIQAzh0QR4AAAAAwBAAAPAAAAAAAAAAAAAAAAAH0EAABkcnMvZG93&#10;bnJldi54bWxQSwUGAAAAAAQABADzAAAAigUAAAAA&#10;" o:allowoverlap="f" fillcolor="white [3201]" stroked="f" strokeweight=".5pt">
              <v:textbox style="mso-fit-shape-to-text:t" inset="0,0,0,0">
                <w:txbxContent>
                  <w:p w14:paraId="62A670E8" w14:textId="77777777" w:rsidR="00A25BDF" w:rsidRPr="00F24892" w:rsidRDefault="00A25BDF" w:rsidP="004B575F">
                    <w:pPr>
                      <w:spacing w:line="240" w:lineRule="auto"/>
                      <w:jc w:val="right"/>
                      <w:rPr>
                        <w:sz w:val="18"/>
                        <w:szCs w:val="18"/>
                      </w:rPr>
                    </w:pPr>
                    <w:r w:rsidRPr="00F24892">
                      <w:rPr>
                        <w:sz w:val="18"/>
                        <w:szCs w:val="18"/>
                      </w:rPr>
                      <w:t xml:space="preserve">Pagina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v:textbox>
              <w10:wrap type="through" anchorx="margin" anchory="page"/>
            </v:shape>
          </w:pict>
        </mc:Fallback>
      </mc:AlternateContent>
    </w:r>
    <w:r w:rsidR="0055188E" w:rsidRPr="00526644">
      <w:rPr>
        <w:rFonts w:asciiTheme="minorHAnsi" w:hAnsiTheme="minorHAnsi" w:cstheme="minorHAnsi"/>
      </w:rPr>
      <w:drawing>
        <wp:anchor distT="0" distB="0" distL="114300" distR="114300" simplePos="0" relativeHeight="251658242" behindDoc="0" locked="0" layoutInCell="1" allowOverlap="1" wp14:anchorId="75309680" wp14:editId="640AA788">
          <wp:simplePos x="0" y="0"/>
          <wp:positionH relativeFrom="page">
            <wp:posOffset>720090</wp:posOffset>
          </wp:positionH>
          <wp:positionV relativeFrom="page">
            <wp:posOffset>9721215</wp:posOffset>
          </wp:positionV>
          <wp:extent cx="1274400" cy="540000"/>
          <wp:effectExtent l="0" t="0" r="2540" b="0"/>
          <wp:wrapNone/>
          <wp:docPr id="3" name="Picture 3"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43B1B" w14:textId="77777777" w:rsidR="00904250" w:rsidRDefault="00904250" w:rsidP="00F71249">
      <w:pPr>
        <w:spacing w:line="240" w:lineRule="auto"/>
      </w:pPr>
      <w:r>
        <w:separator/>
      </w:r>
    </w:p>
  </w:footnote>
  <w:footnote w:type="continuationSeparator" w:id="0">
    <w:p w14:paraId="6220B03A" w14:textId="77777777" w:rsidR="00904250" w:rsidRDefault="00904250" w:rsidP="00F71249">
      <w:pPr>
        <w:spacing w:line="240" w:lineRule="auto"/>
      </w:pPr>
      <w:r>
        <w:continuationSeparator/>
      </w:r>
    </w:p>
  </w:footnote>
  <w:footnote w:type="continuationNotice" w:id="1">
    <w:p w14:paraId="26AAF9AF" w14:textId="77777777" w:rsidR="00904250" w:rsidRDefault="00904250">
      <w:pPr>
        <w:spacing w:line="240" w:lineRule="auto"/>
      </w:pPr>
    </w:p>
  </w:footnote>
  <w:footnote w:id="2">
    <w:p w14:paraId="3BEE163C" w14:textId="77777777" w:rsidR="003B6559" w:rsidRDefault="003B6559" w:rsidP="003B6559">
      <w:r>
        <w:rPr>
          <w:rStyle w:val="Voetnootmarkering"/>
        </w:rPr>
        <w:footnoteRef/>
      </w:r>
      <w:r>
        <w:t xml:space="preserve"> ‘Bereiken’ kan betekenen:</w:t>
      </w:r>
    </w:p>
    <w:p w14:paraId="37D7D770" w14:textId="12BA4B31" w:rsidR="003B6559" w:rsidRDefault="003B6559" w:rsidP="003B6559">
      <w:pPr>
        <w:pStyle w:val="Lijstalinea"/>
        <w:numPr>
          <w:ilvl w:val="0"/>
          <w:numId w:val="57"/>
        </w:numPr>
        <w:spacing w:after="120"/>
        <w:jc w:val="both"/>
      </w:pPr>
      <w:r>
        <w:t>Bewustwording: klanten weten dat een preventiemethodiek bestaat, doordat ze in contact komen met campagnes, informatie op websites of andere dragers, mailings, ingelicht worden door peers, …</w:t>
      </w:r>
      <w:r w:rsidR="006F709A">
        <w:t>;</w:t>
      </w:r>
    </w:p>
    <w:p w14:paraId="6E70A83F" w14:textId="0FE3548C" w:rsidR="003B6559" w:rsidRDefault="003B6559" w:rsidP="003B6559">
      <w:pPr>
        <w:pStyle w:val="Lijstalinea"/>
        <w:numPr>
          <w:ilvl w:val="0"/>
          <w:numId w:val="57"/>
        </w:numPr>
        <w:spacing w:after="120"/>
        <w:jc w:val="both"/>
      </w:pPr>
      <w:r>
        <w:t>Interesse: klanten overwegen of gebruik van een preventiemethodiek haalbaar is en een meerwaarde heeft. Ze verkennen de eigenschappen, ze vragen advies, downloaden samples van materialen…</w:t>
      </w:r>
      <w:r w:rsidR="006F709A">
        <w:t>;</w:t>
      </w:r>
    </w:p>
    <w:p w14:paraId="72F35A71" w14:textId="1F2F25C0" w:rsidR="003B6559" w:rsidRDefault="003B6559" w:rsidP="003B6559">
      <w:pPr>
        <w:pStyle w:val="Lijstalinea"/>
        <w:numPr>
          <w:ilvl w:val="0"/>
          <w:numId w:val="57"/>
        </w:numPr>
        <w:spacing w:after="120"/>
        <w:jc w:val="both"/>
      </w:pPr>
      <w:r>
        <w:t>Beslissing/actie: klanten beslissen om een methodiek te gebruiken of deel te nemen aan een actie, beperkt in de tijd: ze volgen een vorming, organiseren een lezing, boeken een gesprek…</w:t>
      </w:r>
      <w:r w:rsidR="006F709A">
        <w:t>;</w:t>
      </w:r>
    </w:p>
    <w:p w14:paraId="7CE18E11" w14:textId="6EC7F4A3" w:rsidR="003B6559" w:rsidRDefault="003B6559" w:rsidP="003B6559">
      <w:pPr>
        <w:pStyle w:val="Lijstalinea"/>
        <w:numPr>
          <w:ilvl w:val="0"/>
          <w:numId w:val="57"/>
        </w:numPr>
        <w:spacing w:after="120"/>
        <w:jc w:val="both"/>
      </w:pPr>
      <w:r>
        <w:t>Routines wijzigen: klanten stappen in een traject om een aantal processen in hun organisatie of routines hun leefwijze duurzaam te veranderen</w:t>
      </w:r>
      <w:r w:rsidR="006F709A">
        <w:t>.</w:t>
      </w:r>
    </w:p>
    <w:p w14:paraId="74142D77" w14:textId="77777777" w:rsidR="003B6559" w:rsidRPr="00342AE1" w:rsidRDefault="003B6559" w:rsidP="003B6559">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14FF" w14:textId="77777777" w:rsidR="00A37C8B" w:rsidRPr="00CE12F3" w:rsidRDefault="00A37C8B" w:rsidP="00CE12F3">
    <w:pPr>
      <w:tabs>
        <w:tab w:val="left" w:pos="5430"/>
      </w:tabs>
      <w:rPr>
        <w:sz w:val="20"/>
      </w:rPr>
    </w:pPr>
    <w:r w:rsidRPr="00CE12F3">
      <w:rPr>
        <w:noProof/>
        <w:sz w:val="20"/>
      </w:rPr>
      <w:drawing>
        <wp:anchor distT="0" distB="0" distL="114300" distR="114300" simplePos="0" relativeHeight="251658240" behindDoc="0" locked="0" layoutInCell="1" allowOverlap="1" wp14:anchorId="70E3077C" wp14:editId="50A3227F">
          <wp:simplePos x="0" y="0"/>
          <wp:positionH relativeFrom="page">
            <wp:posOffset>720090</wp:posOffset>
          </wp:positionH>
          <wp:positionV relativeFrom="page">
            <wp:posOffset>540385</wp:posOffset>
          </wp:positionV>
          <wp:extent cx="1547040" cy="396000"/>
          <wp:effectExtent l="0" t="0" r="0" b="4445"/>
          <wp:wrapSquare wrapText="bothSides"/>
          <wp:docPr id="6774763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54704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A362" w14:textId="77777777" w:rsidR="0051055C" w:rsidRPr="0051055C" w:rsidRDefault="0051055C" w:rsidP="00A321FF">
    <w:pPr>
      <w:pStyle w:val="Koptekst"/>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78017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142E2E"/>
    <w:multiLevelType w:val="hybridMultilevel"/>
    <w:tmpl w:val="B3487F1E"/>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2" w15:restartNumberingAfterBreak="0">
    <w:nsid w:val="01B072B0"/>
    <w:multiLevelType w:val="hybridMultilevel"/>
    <w:tmpl w:val="347848A6"/>
    <w:lvl w:ilvl="0" w:tplc="F57066D6">
      <w:start w:val="13"/>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34769BF"/>
    <w:multiLevelType w:val="multilevel"/>
    <w:tmpl w:val="43FE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5" w15:restartNumberingAfterBreak="0">
    <w:nsid w:val="04351033"/>
    <w:multiLevelType w:val="multilevel"/>
    <w:tmpl w:val="3D7C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B67B12"/>
    <w:multiLevelType w:val="hybridMultilevel"/>
    <w:tmpl w:val="3C52A3FE"/>
    <w:lvl w:ilvl="0" w:tplc="F336E454">
      <w:numFmt w:val="bullet"/>
      <w:pStyle w:val="Opsomming"/>
      <w:lvlText w:val="-"/>
      <w:lvlJc w:val="left"/>
      <w:pPr>
        <w:ind w:left="1215" w:hanging="855"/>
      </w:pPr>
      <w:rPr>
        <w:rFonts w:ascii="Calibri" w:eastAsia="Times"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B14318F"/>
    <w:multiLevelType w:val="multilevel"/>
    <w:tmpl w:val="0FFE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41603E"/>
    <w:multiLevelType w:val="multilevel"/>
    <w:tmpl w:val="99A61810"/>
    <w:lvl w:ilvl="0">
      <w:start w:val="1"/>
      <w:numFmt w:val="bullet"/>
      <w:pStyle w:val="Opsomming-lijst"/>
      <w:lvlText w:val="&gt;"/>
      <w:lvlJc w:val="left"/>
      <w:pPr>
        <w:ind w:left="357" w:hanging="357"/>
      </w:pPr>
      <w:rPr>
        <w:rFonts w:ascii="Calibri" w:hAnsi="Calibri" w:hint="default"/>
        <w:b w:val="0"/>
        <w:i w:val="0"/>
        <w:color w:val="auto"/>
        <w:sz w:val="22"/>
        <w:szCs w:val="20"/>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12857CA"/>
    <w:multiLevelType w:val="hybridMultilevel"/>
    <w:tmpl w:val="6F98813C"/>
    <w:lvl w:ilvl="0" w:tplc="716E190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20F0FF5"/>
    <w:multiLevelType w:val="hybridMultilevel"/>
    <w:tmpl w:val="993E6AAC"/>
    <w:lvl w:ilvl="0" w:tplc="FFFFFFFF">
      <w:start w:val="1"/>
      <w:numFmt w:val="bullet"/>
      <w:lvlText w:val="o"/>
      <w:lvlJc w:val="left"/>
      <w:pPr>
        <w:tabs>
          <w:tab w:val="num" w:pos="360"/>
        </w:tabs>
        <w:ind w:left="36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1865" w:hanging="360"/>
      </w:pPr>
      <w:rPr>
        <w:rFonts w:ascii="Courier New" w:hAnsi="Courier New" w:cs="Courier New"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132C373C"/>
    <w:multiLevelType w:val="multilevel"/>
    <w:tmpl w:val="4DE4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0A61F6"/>
    <w:multiLevelType w:val="hybridMultilevel"/>
    <w:tmpl w:val="3BD00272"/>
    <w:lvl w:ilvl="0" w:tplc="FFFFFFFF">
      <w:start w:val="1"/>
      <w:numFmt w:val="decimal"/>
      <w:lvlText w:val="%1."/>
      <w:lvlJc w:val="left"/>
      <w:pPr>
        <w:tabs>
          <w:tab w:val="num" w:pos="360"/>
        </w:tabs>
        <w:ind w:left="360"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1D5F7ECB"/>
    <w:multiLevelType w:val="multilevel"/>
    <w:tmpl w:val="26E0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135C99"/>
    <w:multiLevelType w:val="multilevel"/>
    <w:tmpl w:val="4EB8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9968C1"/>
    <w:multiLevelType w:val="hybridMultilevel"/>
    <w:tmpl w:val="F44CAA00"/>
    <w:lvl w:ilvl="0" w:tplc="F27874C0">
      <w:start w:val="1"/>
      <w:numFmt w:val="bullet"/>
      <w:pStyle w:val="Lijstopsomteken2"/>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9EC0B70"/>
    <w:multiLevelType w:val="multilevel"/>
    <w:tmpl w:val="2DEE8382"/>
    <w:lvl w:ilvl="0">
      <w:start w:val="1"/>
      <w:numFmt w:val="decimal"/>
      <w:pStyle w:val="Lijstgenummerd"/>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588" w:hanging="681"/>
      </w:pPr>
      <w:rPr>
        <w:rFonts w:hint="default"/>
      </w:rPr>
    </w:lvl>
    <w:lvl w:ilvl="3">
      <w:start w:val="1"/>
      <w:numFmt w:val="decimal"/>
      <w:lvlText w:val="%1.%2.%3.%4."/>
      <w:lvlJc w:val="left"/>
      <w:pPr>
        <w:ind w:left="2495" w:hanging="907"/>
      </w:pPr>
      <w:rPr>
        <w:rFonts w:hint="default"/>
      </w:rPr>
    </w:lvl>
    <w:lvl w:ilvl="4">
      <w:start w:val="1"/>
      <w:numFmt w:val="decimal"/>
      <w:lvlText w:val="%1.%2.%3.%4.%5."/>
      <w:lvlJc w:val="left"/>
      <w:pPr>
        <w:ind w:left="3572"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5F4BCC"/>
    <w:multiLevelType w:val="multilevel"/>
    <w:tmpl w:val="3292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B21C30"/>
    <w:multiLevelType w:val="multilevel"/>
    <w:tmpl w:val="756A02E8"/>
    <w:styleLink w:val="lijstnummering"/>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Restart w:val="0"/>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2EB816E9"/>
    <w:multiLevelType w:val="multilevel"/>
    <w:tmpl w:val="52B0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520868"/>
    <w:multiLevelType w:val="hybridMultilevel"/>
    <w:tmpl w:val="75B881D4"/>
    <w:lvl w:ilvl="0" w:tplc="043CD772">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742F36"/>
    <w:multiLevelType w:val="multilevel"/>
    <w:tmpl w:val="C3205D8E"/>
    <w:lvl w:ilvl="0">
      <w:start w:val="1"/>
      <w:numFmt w:val="decimal"/>
      <w:pStyle w:val="Kop1"/>
      <w:lvlText w:val="%1"/>
      <w:lvlJc w:val="left"/>
      <w:pPr>
        <w:ind w:left="432" w:hanging="432"/>
      </w:pPr>
      <w:rPr>
        <w:rFonts w:hint="default"/>
      </w:rPr>
    </w:lvl>
    <w:lvl w:ilvl="1">
      <w:start w:val="1"/>
      <w:numFmt w:val="decimal"/>
      <w:pStyle w:val="Kop2"/>
      <w:lvlText w:val="%1.%2"/>
      <w:lvlJc w:val="left"/>
      <w:pPr>
        <w:ind w:left="624" w:hanging="624"/>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3"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B35A96"/>
    <w:multiLevelType w:val="multilevel"/>
    <w:tmpl w:val="DFEA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312F61"/>
    <w:multiLevelType w:val="hybridMultilevel"/>
    <w:tmpl w:val="AECE8C0A"/>
    <w:lvl w:ilvl="0" w:tplc="ACFE08D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DA7C79"/>
    <w:multiLevelType w:val="hybridMultilevel"/>
    <w:tmpl w:val="218683C0"/>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27" w15:restartNumberingAfterBreak="0">
    <w:nsid w:val="42C950AA"/>
    <w:multiLevelType w:val="hybridMultilevel"/>
    <w:tmpl w:val="99CE02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3961179"/>
    <w:multiLevelType w:val="hybridMultilevel"/>
    <w:tmpl w:val="9350F4EE"/>
    <w:lvl w:ilvl="0" w:tplc="0BC035A0">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4F00095"/>
    <w:multiLevelType w:val="multilevel"/>
    <w:tmpl w:val="04DE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A10620"/>
    <w:multiLevelType w:val="hybridMultilevel"/>
    <w:tmpl w:val="F9CE147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46B13BE3"/>
    <w:multiLevelType w:val="hybridMultilevel"/>
    <w:tmpl w:val="711A93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A112470"/>
    <w:multiLevelType w:val="multilevel"/>
    <w:tmpl w:val="1D02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C442013"/>
    <w:multiLevelType w:val="multilevel"/>
    <w:tmpl w:val="6FCE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F1058EE"/>
    <w:multiLevelType w:val="multilevel"/>
    <w:tmpl w:val="EB02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7285613"/>
    <w:multiLevelType w:val="multilevel"/>
    <w:tmpl w:val="3210F5B4"/>
    <w:lvl w:ilvl="0">
      <w:start w:val="1"/>
      <w:numFmt w:val="decimal"/>
      <w:pStyle w:val="Lijstnummering0"/>
      <w:lvlText w:val="%1"/>
      <w:lvlJc w:val="left"/>
      <w:pPr>
        <w:ind w:left="360" w:hanging="360"/>
      </w:pPr>
      <w:rPr>
        <w:rFonts w:hint="default"/>
        <w:b w:val="0"/>
        <w:i w:val="0"/>
        <w:sz w:val="19"/>
        <w:u w:color="6B6B6B" w:themeColor="text2"/>
      </w:rPr>
    </w:lvl>
    <w:lvl w:ilvl="1">
      <w:start w:val="1"/>
      <w:numFmt w:val="lowerLetter"/>
      <w:lvlText w:val="%2"/>
      <w:lvlJc w:val="left"/>
      <w:pPr>
        <w:ind w:left="720" w:hanging="360"/>
      </w:pPr>
      <w:rPr>
        <w:rFonts w:hint="default"/>
        <w:u w:color="6B6B6B" w:themeColor="text2"/>
      </w:rPr>
    </w:lvl>
    <w:lvl w:ilvl="2">
      <w:start w:val="1"/>
      <w:numFmt w:val="lowerRoman"/>
      <w:lvlText w:val="%3"/>
      <w:lvlJc w:val="left"/>
      <w:pPr>
        <w:ind w:left="1080" w:hanging="360"/>
      </w:pPr>
      <w:rPr>
        <w:rFonts w:hint="default"/>
        <w:u w:color="6B6B6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84C1AA6"/>
    <w:multiLevelType w:val="multilevel"/>
    <w:tmpl w:val="2198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8AA42FE"/>
    <w:multiLevelType w:val="hybridMultilevel"/>
    <w:tmpl w:val="79E0F77E"/>
    <w:lvl w:ilvl="0" w:tplc="067E7634">
      <w:start w:val="1"/>
      <w:numFmt w:val="bullet"/>
      <w:lvlText w:val=""/>
      <w:lvlJc w:val="left"/>
      <w:pPr>
        <w:ind w:left="720" w:hanging="360"/>
      </w:pPr>
      <w:rPr>
        <w:rFonts w:ascii="Symbol" w:hAnsi="Symbol" w:hint="default"/>
      </w:rPr>
    </w:lvl>
    <w:lvl w:ilvl="1" w:tplc="49EC6B54" w:tentative="1">
      <w:start w:val="1"/>
      <w:numFmt w:val="bullet"/>
      <w:lvlText w:val="o"/>
      <w:lvlJc w:val="left"/>
      <w:pPr>
        <w:ind w:left="1440" w:hanging="360"/>
      </w:pPr>
      <w:rPr>
        <w:rFonts w:ascii="Courier New" w:hAnsi="Courier New" w:cs="Courier New" w:hint="default"/>
      </w:rPr>
    </w:lvl>
    <w:lvl w:ilvl="2" w:tplc="03C60056" w:tentative="1">
      <w:start w:val="1"/>
      <w:numFmt w:val="bullet"/>
      <w:lvlText w:val=""/>
      <w:lvlJc w:val="left"/>
      <w:pPr>
        <w:ind w:left="2160" w:hanging="360"/>
      </w:pPr>
      <w:rPr>
        <w:rFonts w:ascii="Wingdings" w:hAnsi="Wingdings" w:hint="default"/>
      </w:rPr>
    </w:lvl>
    <w:lvl w:ilvl="3" w:tplc="281AC800" w:tentative="1">
      <w:start w:val="1"/>
      <w:numFmt w:val="bullet"/>
      <w:lvlText w:val=""/>
      <w:lvlJc w:val="left"/>
      <w:pPr>
        <w:ind w:left="2880" w:hanging="360"/>
      </w:pPr>
      <w:rPr>
        <w:rFonts w:ascii="Symbol" w:hAnsi="Symbol" w:hint="default"/>
      </w:rPr>
    </w:lvl>
    <w:lvl w:ilvl="4" w:tplc="32AE9048" w:tentative="1">
      <w:start w:val="1"/>
      <w:numFmt w:val="bullet"/>
      <w:lvlText w:val="o"/>
      <w:lvlJc w:val="left"/>
      <w:pPr>
        <w:ind w:left="3600" w:hanging="360"/>
      </w:pPr>
      <w:rPr>
        <w:rFonts w:ascii="Courier New" w:hAnsi="Courier New" w:cs="Courier New" w:hint="default"/>
      </w:rPr>
    </w:lvl>
    <w:lvl w:ilvl="5" w:tplc="99F82BF8" w:tentative="1">
      <w:start w:val="1"/>
      <w:numFmt w:val="bullet"/>
      <w:lvlText w:val=""/>
      <w:lvlJc w:val="left"/>
      <w:pPr>
        <w:ind w:left="4320" w:hanging="360"/>
      </w:pPr>
      <w:rPr>
        <w:rFonts w:ascii="Wingdings" w:hAnsi="Wingdings" w:hint="default"/>
      </w:rPr>
    </w:lvl>
    <w:lvl w:ilvl="6" w:tplc="4B22B014" w:tentative="1">
      <w:start w:val="1"/>
      <w:numFmt w:val="bullet"/>
      <w:lvlText w:val=""/>
      <w:lvlJc w:val="left"/>
      <w:pPr>
        <w:ind w:left="5040" w:hanging="360"/>
      </w:pPr>
      <w:rPr>
        <w:rFonts w:ascii="Symbol" w:hAnsi="Symbol" w:hint="default"/>
      </w:rPr>
    </w:lvl>
    <w:lvl w:ilvl="7" w:tplc="87E60810" w:tentative="1">
      <w:start w:val="1"/>
      <w:numFmt w:val="bullet"/>
      <w:lvlText w:val="o"/>
      <w:lvlJc w:val="left"/>
      <w:pPr>
        <w:ind w:left="5760" w:hanging="360"/>
      </w:pPr>
      <w:rPr>
        <w:rFonts w:ascii="Courier New" w:hAnsi="Courier New" w:cs="Courier New" w:hint="default"/>
      </w:rPr>
    </w:lvl>
    <w:lvl w:ilvl="8" w:tplc="A65459B2" w:tentative="1">
      <w:start w:val="1"/>
      <w:numFmt w:val="bullet"/>
      <w:lvlText w:val=""/>
      <w:lvlJc w:val="left"/>
      <w:pPr>
        <w:ind w:left="6480" w:hanging="360"/>
      </w:pPr>
      <w:rPr>
        <w:rFonts w:ascii="Wingdings" w:hAnsi="Wingdings" w:hint="default"/>
      </w:rPr>
    </w:lvl>
  </w:abstractNum>
  <w:abstractNum w:abstractNumId="39" w15:restartNumberingAfterBreak="0">
    <w:nsid w:val="593C2007"/>
    <w:multiLevelType w:val="multilevel"/>
    <w:tmpl w:val="85F466E6"/>
    <w:lvl w:ilvl="0">
      <w:start w:val="1"/>
      <w:numFmt w:val="decimal"/>
      <w:pStyle w:val="Lijstalinea"/>
      <w:lvlText w:val="%1."/>
      <w:lvlJc w:val="left"/>
      <w:pPr>
        <w:ind w:left="357" w:hanging="357"/>
      </w:pPr>
      <w:rPr>
        <w:rFonts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0" w15:restartNumberingAfterBreak="0">
    <w:nsid w:val="5A885161"/>
    <w:multiLevelType w:val="hybridMultilevel"/>
    <w:tmpl w:val="282EBF7C"/>
    <w:lvl w:ilvl="0" w:tplc="1B9485BE">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41" w15:restartNumberingAfterBreak="0">
    <w:nsid w:val="5B7A257A"/>
    <w:multiLevelType w:val="hybridMultilevel"/>
    <w:tmpl w:val="E85CAFD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67020279"/>
    <w:multiLevelType w:val="hybridMultilevel"/>
    <w:tmpl w:val="FDEA97DA"/>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43" w15:restartNumberingAfterBreak="0">
    <w:nsid w:val="67755320"/>
    <w:multiLevelType w:val="multilevel"/>
    <w:tmpl w:val="7AB8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8525779"/>
    <w:multiLevelType w:val="hybridMultilevel"/>
    <w:tmpl w:val="203276E4"/>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45" w15:restartNumberingAfterBreak="0">
    <w:nsid w:val="6EAA4CC9"/>
    <w:multiLevelType w:val="hybridMultilevel"/>
    <w:tmpl w:val="04EE5BF2"/>
    <w:lvl w:ilvl="0" w:tplc="1D4C7248">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46" w15:restartNumberingAfterBreak="0">
    <w:nsid w:val="70775EE2"/>
    <w:multiLevelType w:val="hybridMultilevel"/>
    <w:tmpl w:val="18748046"/>
    <w:lvl w:ilvl="0" w:tplc="81D8DF6A">
      <w:start w:val="1"/>
      <w:numFmt w:val="bullet"/>
      <w:pStyle w:val="opsomteken3insprong"/>
      <w:lvlText w:val="-"/>
      <w:lvlJc w:val="left"/>
      <w:pPr>
        <w:ind w:left="1431" w:hanging="360"/>
      </w:pPr>
      <w:rPr>
        <w:rFonts w:ascii="Calibri" w:hAnsi="Calibri" w:hint="default"/>
      </w:rPr>
    </w:lvl>
    <w:lvl w:ilvl="1" w:tplc="08130003" w:tentative="1">
      <w:start w:val="1"/>
      <w:numFmt w:val="bullet"/>
      <w:lvlText w:val="o"/>
      <w:lvlJc w:val="left"/>
      <w:pPr>
        <w:ind w:left="2151" w:hanging="360"/>
      </w:pPr>
      <w:rPr>
        <w:rFonts w:ascii="Courier New" w:hAnsi="Courier New" w:cs="Courier New" w:hint="default"/>
      </w:rPr>
    </w:lvl>
    <w:lvl w:ilvl="2" w:tplc="08130005" w:tentative="1">
      <w:start w:val="1"/>
      <w:numFmt w:val="bullet"/>
      <w:lvlText w:val=""/>
      <w:lvlJc w:val="left"/>
      <w:pPr>
        <w:ind w:left="2871" w:hanging="360"/>
      </w:pPr>
      <w:rPr>
        <w:rFonts w:ascii="Wingdings" w:hAnsi="Wingdings" w:hint="default"/>
      </w:rPr>
    </w:lvl>
    <w:lvl w:ilvl="3" w:tplc="08130001" w:tentative="1">
      <w:start w:val="1"/>
      <w:numFmt w:val="bullet"/>
      <w:lvlText w:val=""/>
      <w:lvlJc w:val="left"/>
      <w:pPr>
        <w:ind w:left="3591" w:hanging="360"/>
      </w:pPr>
      <w:rPr>
        <w:rFonts w:ascii="Symbol" w:hAnsi="Symbol" w:hint="default"/>
      </w:rPr>
    </w:lvl>
    <w:lvl w:ilvl="4" w:tplc="08130003" w:tentative="1">
      <w:start w:val="1"/>
      <w:numFmt w:val="bullet"/>
      <w:lvlText w:val="o"/>
      <w:lvlJc w:val="left"/>
      <w:pPr>
        <w:ind w:left="4311" w:hanging="360"/>
      </w:pPr>
      <w:rPr>
        <w:rFonts w:ascii="Courier New" w:hAnsi="Courier New" w:cs="Courier New" w:hint="default"/>
      </w:rPr>
    </w:lvl>
    <w:lvl w:ilvl="5" w:tplc="08130005" w:tentative="1">
      <w:start w:val="1"/>
      <w:numFmt w:val="bullet"/>
      <w:lvlText w:val=""/>
      <w:lvlJc w:val="left"/>
      <w:pPr>
        <w:ind w:left="5031" w:hanging="360"/>
      </w:pPr>
      <w:rPr>
        <w:rFonts w:ascii="Wingdings" w:hAnsi="Wingdings" w:hint="default"/>
      </w:rPr>
    </w:lvl>
    <w:lvl w:ilvl="6" w:tplc="08130001" w:tentative="1">
      <w:start w:val="1"/>
      <w:numFmt w:val="bullet"/>
      <w:lvlText w:val=""/>
      <w:lvlJc w:val="left"/>
      <w:pPr>
        <w:ind w:left="5751" w:hanging="360"/>
      </w:pPr>
      <w:rPr>
        <w:rFonts w:ascii="Symbol" w:hAnsi="Symbol" w:hint="default"/>
      </w:rPr>
    </w:lvl>
    <w:lvl w:ilvl="7" w:tplc="08130003" w:tentative="1">
      <w:start w:val="1"/>
      <w:numFmt w:val="bullet"/>
      <w:lvlText w:val="o"/>
      <w:lvlJc w:val="left"/>
      <w:pPr>
        <w:ind w:left="6471" w:hanging="360"/>
      </w:pPr>
      <w:rPr>
        <w:rFonts w:ascii="Courier New" w:hAnsi="Courier New" w:cs="Courier New" w:hint="default"/>
      </w:rPr>
    </w:lvl>
    <w:lvl w:ilvl="8" w:tplc="08130005" w:tentative="1">
      <w:start w:val="1"/>
      <w:numFmt w:val="bullet"/>
      <w:lvlText w:val=""/>
      <w:lvlJc w:val="left"/>
      <w:pPr>
        <w:ind w:left="7191" w:hanging="360"/>
      </w:pPr>
      <w:rPr>
        <w:rFonts w:ascii="Wingdings" w:hAnsi="Wingdings" w:hint="default"/>
      </w:rPr>
    </w:lvl>
  </w:abstractNum>
  <w:abstractNum w:abstractNumId="47" w15:restartNumberingAfterBreak="0">
    <w:nsid w:val="70B472DD"/>
    <w:multiLevelType w:val="multilevel"/>
    <w:tmpl w:val="08130025"/>
    <w:lvl w:ilvl="0">
      <w:start w:val="1"/>
      <w:numFmt w:val="decimal"/>
      <w:lvlText w:val="%1"/>
      <w:lvlJc w:val="left"/>
      <w:pPr>
        <w:ind w:left="432" w:hanging="432"/>
      </w:pPr>
      <w:rPr>
        <w:rFonts w:hint="default"/>
        <w:b/>
        <w:i w:val="0"/>
        <w:sz w:val="36"/>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71FB686D"/>
    <w:multiLevelType w:val="multilevel"/>
    <w:tmpl w:val="DDB6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2701276"/>
    <w:multiLevelType w:val="multilevel"/>
    <w:tmpl w:val="F1C6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5F63F19"/>
    <w:multiLevelType w:val="hybridMultilevel"/>
    <w:tmpl w:val="B6C2DD6E"/>
    <w:lvl w:ilvl="0" w:tplc="6AAE1124">
      <w:start w:val="1"/>
      <w:numFmt w:val="bullet"/>
      <w:pStyle w:val="opsomteken2insprong"/>
      <w:lvlText w:val=""/>
      <w:lvlJc w:val="left"/>
      <w:pPr>
        <w:ind w:left="1077" w:hanging="360"/>
      </w:pPr>
      <w:rPr>
        <w:rFonts w:ascii="Symbol" w:hAnsi="Symbol" w:hint="default"/>
      </w:rPr>
    </w:lvl>
    <w:lvl w:ilvl="1" w:tplc="08130003">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51" w15:restartNumberingAfterBreak="0">
    <w:nsid w:val="77A411A9"/>
    <w:multiLevelType w:val="hybridMultilevel"/>
    <w:tmpl w:val="BA70E000"/>
    <w:lvl w:ilvl="0" w:tplc="FFFFFFFF">
      <w:start w:val="1"/>
      <w:numFmt w:val="decimal"/>
      <w:lvlText w:val="%1."/>
      <w:lvlJc w:val="left"/>
      <w:pPr>
        <w:ind w:left="408"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52" w15:restartNumberingAfterBreak="0">
    <w:nsid w:val="7AFA2A4A"/>
    <w:multiLevelType w:val="hybridMultilevel"/>
    <w:tmpl w:val="1E1A27F8"/>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53" w15:restartNumberingAfterBreak="0">
    <w:nsid w:val="7B497B54"/>
    <w:multiLevelType w:val="multilevel"/>
    <w:tmpl w:val="26D6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C9B2A6D"/>
    <w:multiLevelType w:val="hybridMultilevel"/>
    <w:tmpl w:val="D1B6C8D0"/>
    <w:lvl w:ilvl="0" w:tplc="7AF22EA8">
      <w:start w:val="1"/>
      <w:numFmt w:val="bullet"/>
      <w:pStyle w:val="opsomtekeninsprong"/>
      <w:lvlText w:val=""/>
      <w:lvlJc w:val="left"/>
      <w:pPr>
        <w:ind w:left="717" w:hanging="360"/>
      </w:pPr>
      <w:rPr>
        <w:rFonts w:ascii="Symbol" w:hAnsi="Symbol" w:hint="default"/>
      </w:rPr>
    </w:lvl>
    <w:lvl w:ilvl="1" w:tplc="08130003">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55" w15:restartNumberingAfterBreak="0">
    <w:nsid w:val="7D0A2BDC"/>
    <w:multiLevelType w:val="multilevel"/>
    <w:tmpl w:val="85CE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DAB4FC2"/>
    <w:multiLevelType w:val="multilevel"/>
    <w:tmpl w:val="2EE2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3597950">
    <w:abstractNumId w:val="6"/>
  </w:num>
  <w:num w:numId="2" w16cid:durableId="820656457">
    <w:abstractNumId w:val="22"/>
  </w:num>
  <w:num w:numId="3" w16cid:durableId="1232229181">
    <w:abstractNumId w:val="8"/>
  </w:num>
  <w:num w:numId="4" w16cid:durableId="1595816775">
    <w:abstractNumId w:val="0"/>
  </w:num>
  <w:num w:numId="5" w16cid:durableId="1334801005">
    <w:abstractNumId w:val="54"/>
  </w:num>
  <w:num w:numId="6" w16cid:durableId="1094741470">
    <w:abstractNumId w:val="50"/>
  </w:num>
  <w:num w:numId="7" w16cid:durableId="1218782495">
    <w:abstractNumId w:val="46"/>
  </w:num>
  <w:num w:numId="8" w16cid:durableId="434520432">
    <w:abstractNumId w:val="19"/>
  </w:num>
  <w:num w:numId="9" w16cid:durableId="1354111465">
    <w:abstractNumId w:val="39"/>
  </w:num>
  <w:num w:numId="10" w16cid:durableId="1711612593">
    <w:abstractNumId w:val="16"/>
  </w:num>
  <w:num w:numId="11" w16cid:durableId="83577242">
    <w:abstractNumId w:val="40"/>
  </w:num>
  <w:num w:numId="12" w16cid:durableId="1638489183">
    <w:abstractNumId w:val="47"/>
  </w:num>
  <w:num w:numId="13" w16cid:durableId="1713535395">
    <w:abstractNumId w:val="45"/>
  </w:num>
  <w:num w:numId="14" w16cid:durableId="693725102">
    <w:abstractNumId w:val="21"/>
  </w:num>
  <w:num w:numId="15" w16cid:durableId="972373524">
    <w:abstractNumId w:val="4"/>
  </w:num>
  <w:num w:numId="16" w16cid:durableId="1302495102">
    <w:abstractNumId w:val="36"/>
  </w:num>
  <w:num w:numId="17" w16cid:durableId="1222443684">
    <w:abstractNumId w:val="25"/>
  </w:num>
  <w:num w:numId="18" w16cid:durableId="208491270">
    <w:abstractNumId w:val="23"/>
  </w:num>
  <w:num w:numId="19" w16cid:durableId="1273395421">
    <w:abstractNumId w:val="17"/>
  </w:num>
  <w:num w:numId="20" w16cid:durableId="133380032">
    <w:abstractNumId w:val="34"/>
  </w:num>
  <w:num w:numId="21" w16cid:durableId="261259023">
    <w:abstractNumId w:val="15"/>
  </w:num>
  <w:num w:numId="22" w16cid:durableId="1309819510">
    <w:abstractNumId w:val="2"/>
  </w:num>
  <w:num w:numId="23" w16cid:durableId="1777099442">
    <w:abstractNumId w:val="52"/>
  </w:num>
  <w:num w:numId="24" w16cid:durableId="147985920">
    <w:abstractNumId w:val="42"/>
  </w:num>
  <w:num w:numId="25" w16cid:durableId="886339250">
    <w:abstractNumId w:val="44"/>
  </w:num>
  <w:num w:numId="26" w16cid:durableId="1779642600">
    <w:abstractNumId w:val="1"/>
  </w:num>
  <w:num w:numId="27" w16cid:durableId="1841046625">
    <w:abstractNumId w:val="26"/>
  </w:num>
  <w:num w:numId="28" w16cid:durableId="1709643648">
    <w:abstractNumId w:val="10"/>
  </w:num>
  <w:num w:numId="29" w16cid:durableId="31467474">
    <w:abstractNumId w:val="41"/>
  </w:num>
  <w:num w:numId="30" w16cid:durableId="652443179">
    <w:abstractNumId w:val="28"/>
  </w:num>
  <w:num w:numId="31" w16cid:durableId="754743860">
    <w:abstractNumId w:val="51"/>
  </w:num>
  <w:num w:numId="32" w16cid:durableId="1880044440">
    <w:abstractNumId w:val="12"/>
  </w:num>
  <w:num w:numId="33" w16cid:durableId="344788274">
    <w:abstractNumId w:val="48"/>
  </w:num>
  <w:num w:numId="34" w16cid:durableId="878274615">
    <w:abstractNumId w:val="43"/>
  </w:num>
  <w:num w:numId="35" w16cid:durableId="392585536">
    <w:abstractNumId w:val="20"/>
  </w:num>
  <w:num w:numId="36" w16cid:durableId="1479806177">
    <w:abstractNumId w:val="53"/>
  </w:num>
  <w:num w:numId="37" w16cid:durableId="1491366563">
    <w:abstractNumId w:val="18"/>
  </w:num>
  <w:num w:numId="38" w16cid:durableId="2129885805">
    <w:abstractNumId w:val="11"/>
  </w:num>
  <w:num w:numId="39" w16cid:durableId="653797824">
    <w:abstractNumId w:val="37"/>
  </w:num>
  <w:num w:numId="40" w16cid:durableId="1911305673">
    <w:abstractNumId w:val="49"/>
  </w:num>
  <w:num w:numId="41" w16cid:durableId="598760210">
    <w:abstractNumId w:val="14"/>
  </w:num>
  <w:num w:numId="42" w16cid:durableId="1400712144">
    <w:abstractNumId w:val="33"/>
  </w:num>
  <w:num w:numId="43" w16cid:durableId="1726680905">
    <w:abstractNumId w:val="13"/>
  </w:num>
  <w:num w:numId="44" w16cid:durableId="1894197717">
    <w:abstractNumId w:val="7"/>
  </w:num>
  <w:num w:numId="45" w16cid:durableId="709306248">
    <w:abstractNumId w:val="24"/>
  </w:num>
  <w:num w:numId="46" w16cid:durableId="581723812">
    <w:abstractNumId w:val="32"/>
  </w:num>
  <w:num w:numId="47" w16cid:durableId="261645036">
    <w:abstractNumId w:val="29"/>
  </w:num>
  <w:num w:numId="48" w16cid:durableId="743334306">
    <w:abstractNumId w:val="35"/>
  </w:num>
  <w:num w:numId="49" w16cid:durableId="643238389">
    <w:abstractNumId w:val="56"/>
  </w:num>
  <w:num w:numId="50" w16cid:durableId="1591311258">
    <w:abstractNumId w:val="5"/>
  </w:num>
  <w:num w:numId="51" w16cid:durableId="994182575">
    <w:abstractNumId w:val="55"/>
  </w:num>
  <w:num w:numId="52" w16cid:durableId="41178667">
    <w:abstractNumId w:val="3"/>
  </w:num>
  <w:num w:numId="53" w16cid:durableId="161511948">
    <w:abstractNumId w:val="30"/>
  </w:num>
  <w:num w:numId="54" w16cid:durableId="719137172">
    <w:abstractNumId w:val="31"/>
  </w:num>
  <w:num w:numId="55" w16cid:durableId="443157794">
    <w:abstractNumId w:val="9"/>
  </w:num>
  <w:num w:numId="56" w16cid:durableId="707145035">
    <w:abstractNumId w:val="27"/>
  </w:num>
  <w:num w:numId="57" w16cid:durableId="805245661">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690"/>
    <w:rsid w:val="00000618"/>
    <w:rsid w:val="00000732"/>
    <w:rsid w:val="0000120F"/>
    <w:rsid w:val="00001467"/>
    <w:rsid w:val="0000197C"/>
    <w:rsid w:val="00001A5A"/>
    <w:rsid w:val="00001AEC"/>
    <w:rsid w:val="00002131"/>
    <w:rsid w:val="00002181"/>
    <w:rsid w:val="0000239F"/>
    <w:rsid w:val="00002692"/>
    <w:rsid w:val="000027F3"/>
    <w:rsid w:val="00002897"/>
    <w:rsid w:val="00002AC3"/>
    <w:rsid w:val="00002EF8"/>
    <w:rsid w:val="000030BA"/>
    <w:rsid w:val="0000314B"/>
    <w:rsid w:val="0000346A"/>
    <w:rsid w:val="000034AC"/>
    <w:rsid w:val="00003D87"/>
    <w:rsid w:val="000044A0"/>
    <w:rsid w:val="0000451F"/>
    <w:rsid w:val="00004698"/>
    <w:rsid w:val="0000514C"/>
    <w:rsid w:val="00005770"/>
    <w:rsid w:val="00005DD0"/>
    <w:rsid w:val="00005E1B"/>
    <w:rsid w:val="0000623C"/>
    <w:rsid w:val="000066C2"/>
    <w:rsid w:val="000067B1"/>
    <w:rsid w:val="00006906"/>
    <w:rsid w:val="00006C0E"/>
    <w:rsid w:val="00006D22"/>
    <w:rsid w:val="00007111"/>
    <w:rsid w:val="000074B7"/>
    <w:rsid w:val="000077CD"/>
    <w:rsid w:val="00007835"/>
    <w:rsid w:val="00007A7C"/>
    <w:rsid w:val="00007B44"/>
    <w:rsid w:val="00007DF4"/>
    <w:rsid w:val="00007EDF"/>
    <w:rsid w:val="000102EE"/>
    <w:rsid w:val="00010F04"/>
    <w:rsid w:val="000119D6"/>
    <w:rsid w:val="00011AB5"/>
    <w:rsid w:val="00012584"/>
    <w:rsid w:val="00012AF9"/>
    <w:rsid w:val="00012BE7"/>
    <w:rsid w:val="00012CFB"/>
    <w:rsid w:val="00012D93"/>
    <w:rsid w:val="00012E25"/>
    <w:rsid w:val="0001331E"/>
    <w:rsid w:val="0001372B"/>
    <w:rsid w:val="00013CCF"/>
    <w:rsid w:val="00014464"/>
    <w:rsid w:val="000149F7"/>
    <w:rsid w:val="00014C4D"/>
    <w:rsid w:val="00014F0E"/>
    <w:rsid w:val="00015640"/>
    <w:rsid w:val="0001575F"/>
    <w:rsid w:val="00016293"/>
    <w:rsid w:val="000164B0"/>
    <w:rsid w:val="000168F6"/>
    <w:rsid w:val="0001699F"/>
    <w:rsid w:val="000169CE"/>
    <w:rsid w:val="00016C67"/>
    <w:rsid w:val="00016EE3"/>
    <w:rsid w:val="00016EE5"/>
    <w:rsid w:val="000173E1"/>
    <w:rsid w:val="0001764F"/>
    <w:rsid w:val="0001793B"/>
    <w:rsid w:val="00017C8F"/>
    <w:rsid w:val="000203C1"/>
    <w:rsid w:val="000206C6"/>
    <w:rsid w:val="000206E6"/>
    <w:rsid w:val="0002075F"/>
    <w:rsid w:val="000208E3"/>
    <w:rsid w:val="00020D46"/>
    <w:rsid w:val="00021757"/>
    <w:rsid w:val="00021ACD"/>
    <w:rsid w:val="00021D73"/>
    <w:rsid w:val="00021EFF"/>
    <w:rsid w:val="000230C7"/>
    <w:rsid w:val="000230ED"/>
    <w:rsid w:val="0002325D"/>
    <w:rsid w:val="00023521"/>
    <w:rsid w:val="00023752"/>
    <w:rsid w:val="0002394B"/>
    <w:rsid w:val="00023B17"/>
    <w:rsid w:val="00023B9A"/>
    <w:rsid w:val="00023ECF"/>
    <w:rsid w:val="0002490F"/>
    <w:rsid w:val="00024C67"/>
    <w:rsid w:val="00024CA6"/>
    <w:rsid w:val="000255A1"/>
    <w:rsid w:val="00025A4B"/>
    <w:rsid w:val="00026312"/>
    <w:rsid w:val="000273B6"/>
    <w:rsid w:val="000278FF"/>
    <w:rsid w:val="000301D2"/>
    <w:rsid w:val="00030CCB"/>
    <w:rsid w:val="00031785"/>
    <w:rsid w:val="00031D8B"/>
    <w:rsid w:val="0003384A"/>
    <w:rsid w:val="00033F6C"/>
    <w:rsid w:val="00034431"/>
    <w:rsid w:val="00035256"/>
    <w:rsid w:val="0003584F"/>
    <w:rsid w:val="000360B4"/>
    <w:rsid w:val="0003643E"/>
    <w:rsid w:val="000375B7"/>
    <w:rsid w:val="00037FB1"/>
    <w:rsid w:val="00040111"/>
    <w:rsid w:val="0004039A"/>
    <w:rsid w:val="000405C5"/>
    <w:rsid w:val="000408B9"/>
    <w:rsid w:val="00040C32"/>
    <w:rsid w:val="000413DD"/>
    <w:rsid w:val="00041647"/>
    <w:rsid w:val="00042400"/>
    <w:rsid w:val="0004256E"/>
    <w:rsid w:val="000427AA"/>
    <w:rsid w:val="00042ACB"/>
    <w:rsid w:val="000434B0"/>
    <w:rsid w:val="000434D0"/>
    <w:rsid w:val="00043BD7"/>
    <w:rsid w:val="00043C44"/>
    <w:rsid w:val="00043C4A"/>
    <w:rsid w:val="00043DA7"/>
    <w:rsid w:val="00044319"/>
    <w:rsid w:val="00044322"/>
    <w:rsid w:val="000444FD"/>
    <w:rsid w:val="000448EF"/>
    <w:rsid w:val="00044A8F"/>
    <w:rsid w:val="0004533C"/>
    <w:rsid w:val="00045FE3"/>
    <w:rsid w:val="00045FF3"/>
    <w:rsid w:val="00047DE1"/>
    <w:rsid w:val="00047E43"/>
    <w:rsid w:val="00050649"/>
    <w:rsid w:val="00050B0F"/>
    <w:rsid w:val="000510C5"/>
    <w:rsid w:val="000518FF"/>
    <w:rsid w:val="000523A7"/>
    <w:rsid w:val="00052841"/>
    <w:rsid w:val="00053245"/>
    <w:rsid w:val="00053434"/>
    <w:rsid w:val="000536D3"/>
    <w:rsid w:val="000536E8"/>
    <w:rsid w:val="00054459"/>
    <w:rsid w:val="00054EA9"/>
    <w:rsid w:val="00054FB7"/>
    <w:rsid w:val="00055349"/>
    <w:rsid w:val="00055E13"/>
    <w:rsid w:val="00055E38"/>
    <w:rsid w:val="000562E2"/>
    <w:rsid w:val="000568A3"/>
    <w:rsid w:val="0006045B"/>
    <w:rsid w:val="00060A0E"/>
    <w:rsid w:val="00060C5E"/>
    <w:rsid w:val="00061474"/>
    <w:rsid w:val="00061AA9"/>
    <w:rsid w:val="000621E2"/>
    <w:rsid w:val="000634EC"/>
    <w:rsid w:val="0006361B"/>
    <w:rsid w:val="000636CC"/>
    <w:rsid w:val="000639FB"/>
    <w:rsid w:val="000646C1"/>
    <w:rsid w:val="00064FA2"/>
    <w:rsid w:val="0006506F"/>
    <w:rsid w:val="00065133"/>
    <w:rsid w:val="00065261"/>
    <w:rsid w:val="0006552E"/>
    <w:rsid w:val="0006596B"/>
    <w:rsid w:val="00065AF6"/>
    <w:rsid w:val="00065DB0"/>
    <w:rsid w:val="00066336"/>
    <w:rsid w:val="0006694D"/>
    <w:rsid w:val="00067F32"/>
    <w:rsid w:val="00067FB4"/>
    <w:rsid w:val="00070CBD"/>
    <w:rsid w:val="00070D9C"/>
    <w:rsid w:val="0007134A"/>
    <w:rsid w:val="000722E7"/>
    <w:rsid w:val="00072CF1"/>
    <w:rsid w:val="00072FDB"/>
    <w:rsid w:val="000733D7"/>
    <w:rsid w:val="0007376F"/>
    <w:rsid w:val="000744F2"/>
    <w:rsid w:val="00074B01"/>
    <w:rsid w:val="00074C9D"/>
    <w:rsid w:val="00074F9A"/>
    <w:rsid w:val="00075373"/>
    <w:rsid w:val="000758CA"/>
    <w:rsid w:val="00075F1A"/>
    <w:rsid w:val="0007742C"/>
    <w:rsid w:val="0007797D"/>
    <w:rsid w:val="00077C11"/>
    <w:rsid w:val="00077C72"/>
    <w:rsid w:val="000803CA"/>
    <w:rsid w:val="00080C06"/>
    <w:rsid w:val="00080EF2"/>
    <w:rsid w:val="00081D77"/>
    <w:rsid w:val="000827C5"/>
    <w:rsid w:val="00082C66"/>
    <w:rsid w:val="00082CCF"/>
    <w:rsid w:val="00083741"/>
    <w:rsid w:val="000839AC"/>
    <w:rsid w:val="00083F48"/>
    <w:rsid w:val="000840C9"/>
    <w:rsid w:val="0008473F"/>
    <w:rsid w:val="000851B7"/>
    <w:rsid w:val="000858BE"/>
    <w:rsid w:val="000862F7"/>
    <w:rsid w:val="000863B7"/>
    <w:rsid w:val="00086677"/>
    <w:rsid w:val="00086B03"/>
    <w:rsid w:val="00087335"/>
    <w:rsid w:val="000905E5"/>
    <w:rsid w:val="00090801"/>
    <w:rsid w:val="000908D7"/>
    <w:rsid w:val="00090D21"/>
    <w:rsid w:val="000916E4"/>
    <w:rsid w:val="000919FD"/>
    <w:rsid w:val="0009215B"/>
    <w:rsid w:val="000925CD"/>
    <w:rsid w:val="000925F2"/>
    <w:rsid w:val="00093C0E"/>
    <w:rsid w:val="00093D84"/>
    <w:rsid w:val="00094A58"/>
    <w:rsid w:val="0009542D"/>
    <w:rsid w:val="00095B17"/>
    <w:rsid w:val="00095C82"/>
    <w:rsid w:val="00096419"/>
    <w:rsid w:val="00096CF6"/>
    <w:rsid w:val="00097DE2"/>
    <w:rsid w:val="000A00AE"/>
    <w:rsid w:val="000A0848"/>
    <w:rsid w:val="000A1051"/>
    <w:rsid w:val="000A1221"/>
    <w:rsid w:val="000A1801"/>
    <w:rsid w:val="000A1F37"/>
    <w:rsid w:val="000A278A"/>
    <w:rsid w:val="000A28B1"/>
    <w:rsid w:val="000A2BEA"/>
    <w:rsid w:val="000A2D86"/>
    <w:rsid w:val="000A3AF5"/>
    <w:rsid w:val="000A3EE5"/>
    <w:rsid w:val="000A4029"/>
    <w:rsid w:val="000A421F"/>
    <w:rsid w:val="000A4CE5"/>
    <w:rsid w:val="000A4E03"/>
    <w:rsid w:val="000A58BF"/>
    <w:rsid w:val="000A5FD3"/>
    <w:rsid w:val="000A6052"/>
    <w:rsid w:val="000A6175"/>
    <w:rsid w:val="000A6374"/>
    <w:rsid w:val="000A664D"/>
    <w:rsid w:val="000A6B16"/>
    <w:rsid w:val="000A6BAB"/>
    <w:rsid w:val="000A6CEF"/>
    <w:rsid w:val="000A7229"/>
    <w:rsid w:val="000A7674"/>
    <w:rsid w:val="000A7A5B"/>
    <w:rsid w:val="000B03F6"/>
    <w:rsid w:val="000B131F"/>
    <w:rsid w:val="000B3001"/>
    <w:rsid w:val="000B3510"/>
    <w:rsid w:val="000B3B92"/>
    <w:rsid w:val="000B3BD6"/>
    <w:rsid w:val="000B485E"/>
    <w:rsid w:val="000B4E78"/>
    <w:rsid w:val="000B4F20"/>
    <w:rsid w:val="000B512A"/>
    <w:rsid w:val="000B52FC"/>
    <w:rsid w:val="000B5C98"/>
    <w:rsid w:val="000B604D"/>
    <w:rsid w:val="000B6361"/>
    <w:rsid w:val="000B66DB"/>
    <w:rsid w:val="000B67C2"/>
    <w:rsid w:val="000B6B84"/>
    <w:rsid w:val="000B7CD6"/>
    <w:rsid w:val="000C0643"/>
    <w:rsid w:val="000C0785"/>
    <w:rsid w:val="000C0911"/>
    <w:rsid w:val="000C0E26"/>
    <w:rsid w:val="000C0E7E"/>
    <w:rsid w:val="000C1515"/>
    <w:rsid w:val="000C16DC"/>
    <w:rsid w:val="000C1848"/>
    <w:rsid w:val="000C1EBB"/>
    <w:rsid w:val="000C2246"/>
    <w:rsid w:val="000C27E4"/>
    <w:rsid w:val="000C2EB9"/>
    <w:rsid w:val="000C344C"/>
    <w:rsid w:val="000C3AFA"/>
    <w:rsid w:val="000C4566"/>
    <w:rsid w:val="000C45AE"/>
    <w:rsid w:val="000C4C62"/>
    <w:rsid w:val="000C5593"/>
    <w:rsid w:val="000C59A9"/>
    <w:rsid w:val="000C6703"/>
    <w:rsid w:val="000C69B6"/>
    <w:rsid w:val="000C69CD"/>
    <w:rsid w:val="000C6C86"/>
    <w:rsid w:val="000C7928"/>
    <w:rsid w:val="000C7AD9"/>
    <w:rsid w:val="000C7DE8"/>
    <w:rsid w:val="000C7E6D"/>
    <w:rsid w:val="000C7FB8"/>
    <w:rsid w:val="000D01B1"/>
    <w:rsid w:val="000D04CB"/>
    <w:rsid w:val="000D0826"/>
    <w:rsid w:val="000D0EA9"/>
    <w:rsid w:val="000D1024"/>
    <w:rsid w:val="000D10B6"/>
    <w:rsid w:val="000D1638"/>
    <w:rsid w:val="000D242D"/>
    <w:rsid w:val="000D2CA5"/>
    <w:rsid w:val="000D3B1E"/>
    <w:rsid w:val="000D4513"/>
    <w:rsid w:val="000D49FD"/>
    <w:rsid w:val="000D4C2F"/>
    <w:rsid w:val="000D5C26"/>
    <w:rsid w:val="000D5F06"/>
    <w:rsid w:val="000D63BB"/>
    <w:rsid w:val="000D651E"/>
    <w:rsid w:val="000D7290"/>
    <w:rsid w:val="000D73B0"/>
    <w:rsid w:val="000D74DC"/>
    <w:rsid w:val="000E0380"/>
    <w:rsid w:val="000E0DB1"/>
    <w:rsid w:val="000E0E8A"/>
    <w:rsid w:val="000E17AC"/>
    <w:rsid w:val="000E2ED7"/>
    <w:rsid w:val="000E3228"/>
    <w:rsid w:val="000E3E31"/>
    <w:rsid w:val="000E3FA5"/>
    <w:rsid w:val="000E4561"/>
    <w:rsid w:val="000E46A0"/>
    <w:rsid w:val="000E4B0D"/>
    <w:rsid w:val="000E4DA8"/>
    <w:rsid w:val="000E533C"/>
    <w:rsid w:val="000E5847"/>
    <w:rsid w:val="000E58B5"/>
    <w:rsid w:val="000E5A87"/>
    <w:rsid w:val="000E61C5"/>
    <w:rsid w:val="000E6318"/>
    <w:rsid w:val="000E65A2"/>
    <w:rsid w:val="000E6793"/>
    <w:rsid w:val="000E7096"/>
    <w:rsid w:val="000E70B8"/>
    <w:rsid w:val="000E74E8"/>
    <w:rsid w:val="000F075D"/>
    <w:rsid w:val="000F07E2"/>
    <w:rsid w:val="000F086C"/>
    <w:rsid w:val="000F0A13"/>
    <w:rsid w:val="000F0A4D"/>
    <w:rsid w:val="000F14EE"/>
    <w:rsid w:val="000F2187"/>
    <w:rsid w:val="000F2568"/>
    <w:rsid w:val="000F2AC1"/>
    <w:rsid w:val="000F2C1E"/>
    <w:rsid w:val="000F3553"/>
    <w:rsid w:val="000F4ED0"/>
    <w:rsid w:val="000F513D"/>
    <w:rsid w:val="000F5F05"/>
    <w:rsid w:val="000F5FB3"/>
    <w:rsid w:val="000F6315"/>
    <w:rsid w:val="000F676E"/>
    <w:rsid w:val="000F6B5A"/>
    <w:rsid w:val="000F6EFB"/>
    <w:rsid w:val="000F752F"/>
    <w:rsid w:val="000F7B0B"/>
    <w:rsid w:val="000F7DF8"/>
    <w:rsid w:val="000F7EEE"/>
    <w:rsid w:val="00100E90"/>
    <w:rsid w:val="00100EAA"/>
    <w:rsid w:val="00101725"/>
    <w:rsid w:val="00101CFC"/>
    <w:rsid w:val="00101F0C"/>
    <w:rsid w:val="00102A01"/>
    <w:rsid w:val="00102DA1"/>
    <w:rsid w:val="00102DA3"/>
    <w:rsid w:val="00102E93"/>
    <w:rsid w:val="00102E9F"/>
    <w:rsid w:val="001031C1"/>
    <w:rsid w:val="00103884"/>
    <w:rsid w:val="00103B7A"/>
    <w:rsid w:val="00104114"/>
    <w:rsid w:val="00105542"/>
    <w:rsid w:val="001058DA"/>
    <w:rsid w:val="001058ED"/>
    <w:rsid w:val="00105B70"/>
    <w:rsid w:val="00105E6F"/>
    <w:rsid w:val="0010614D"/>
    <w:rsid w:val="001067DA"/>
    <w:rsid w:val="001068D0"/>
    <w:rsid w:val="001069ED"/>
    <w:rsid w:val="00106B87"/>
    <w:rsid w:val="00107126"/>
    <w:rsid w:val="00107531"/>
    <w:rsid w:val="0010792A"/>
    <w:rsid w:val="001079D3"/>
    <w:rsid w:val="00107A52"/>
    <w:rsid w:val="001105B5"/>
    <w:rsid w:val="00110797"/>
    <w:rsid w:val="00110DEA"/>
    <w:rsid w:val="00110F40"/>
    <w:rsid w:val="0011100C"/>
    <w:rsid w:val="0011106E"/>
    <w:rsid w:val="001112CC"/>
    <w:rsid w:val="00111E4B"/>
    <w:rsid w:val="001121D9"/>
    <w:rsid w:val="001125DE"/>
    <w:rsid w:val="00112AE2"/>
    <w:rsid w:val="00112C6C"/>
    <w:rsid w:val="00114175"/>
    <w:rsid w:val="00114BEF"/>
    <w:rsid w:val="00114EA5"/>
    <w:rsid w:val="00115564"/>
    <w:rsid w:val="001156E9"/>
    <w:rsid w:val="00115BC2"/>
    <w:rsid w:val="00115D06"/>
    <w:rsid w:val="001162BF"/>
    <w:rsid w:val="00117F15"/>
    <w:rsid w:val="001206EB"/>
    <w:rsid w:val="0012161F"/>
    <w:rsid w:val="001217C4"/>
    <w:rsid w:val="00122195"/>
    <w:rsid w:val="001221C6"/>
    <w:rsid w:val="00122743"/>
    <w:rsid w:val="00122A32"/>
    <w:rsid w:val="00122B62"/>
    <w:rsid w:val="0012395A"/>
    <w:rsid w:val="00123F25"/>
    <w:rsid w:val="001259A3"/>
    <w:rsid w:val="00125ACE"/>
    <w:rsid w:val="00125D8A"/>
    <w:rsid w:val="001266D0"/>
    <w:rsid w:val="00126741"/>
    <w:rsid w:val="00126C25"/>
    <w:rsid w:val="001271E0"/>
    <w:rsid w:val="00127344"/>
    <w:rsid w:val="001279C0"/>
    <w:rsid w:val="00127AE9"/>
    <w:rsid w:val="0013007A"/>
    <w:rsid w:val="00130A85"/>
    <w:rsid w:val="00130AD9"/>
    <w:rsid w:val="00130FB5"/>
    <w:rsid w:val="001312C2"/>
    <w:rsid w:val="0013152B"/>
    <w:rsid w:val="0013191B"/>
    <w:rsid w:val="00133ADC"/>
    <w:rsid w:val="00133DC2"/>
    <w:rsid w:val="00133DCF"/>
    <w:rsid w:val="00133DE8"/>
    <w:rsid w:val="00134866"/>
    <w:rsid w:val="00135048"/>
    <w:rsid w:val="0013650A"/>
    <w:rsid w:val="00137337"/>
    <w:rsid w:val="00137495"/>
    <w:rsid w:val="001374C2"/>
    <w:rsid w:val="001406B9"/>
    <w:rsid w:val="00140851"/>
    <w:rsid w:val="00140DC3"/>
    <w:rsid w:val="00141073"/>
    <w:rsid w:val="00141F60"/>
    <w:rsid w:val="00142251"/>
    <w:rsid w:val="00142397"/>
    <w:rsid w:val="00142B44"/>
    <w:rsid w:val="00142D42"/>
    <w:rsid w:val="00142E0A"/>
    <w:rsid w:val="0014328E"/>
    <w:rsid w:val="00143CDE"/>
    <w:rsid w:val="001448B1"/>
    <w:rsid w:val="00144C4E"/>
    <w:rsid w:val="00145574"/>
    <w:rsid w:val="00145A10"/>
    <w:rsid w:val="00145DBB"/>
    <w:rsid w:val="00145DCF"/>
    <w:rsid w:val="00146503"/>
    <w:rsid w:val="00146646"/>
    <w:rsid w:val="00146D1F"/>
    <w:rsid w:val="00146E84"/>
    <w:rsid w:val="00147486"/>
    <w:rsid w:val="0015015A"/>
    <w:rsid w:val="001505BF"/>
    <w:rsid w:val="00150797"/>
    <w:rsid w:val="00150ADD"/>
    <w:rsid w:val="00150B55"/>
    <w:rsid w:val="00151134"/>
    <w:rsid w:val="00151618"/>
    <w:rsid w:val="001517A4"/>
    <w:rsid w:val="001517F4"/>
    <w:rsid w:val="00151875"/>
    <w:rsid w:val="00151F7A"/>
    <w:rsid w:val="0015246C"/>
    <w:rsid w:val="00153377"/>
    <w:rsid w:val="00153748"/>
    <w:rsid w:val="001538B7"/>
    <w:rsid w:val="00153FCA"/>
    <w:rsid w:val="001543D8"/>
    <w:rsid w:val="00154736"/>
    <w:rsid w:val="001547FF"/>
    <w:rsid w:val="00154B9F"/>
    <w:rsid w:val="00154CDC"/>
    <w:rsid w:val="00154DA3"/>
    <w:rsid w:val="001554BD"/>
    <w:rsid w:val="00155854"/>
    <w:rsid w:val="00155964"/>
    <w:rsid w:val="00155CB5"/>
    <w:rsid w:val="001571EF"/>
    <w:rsid w:val="00157831"/>
    <w:rsid w:val="0015798B"/>
    <w:rsid w:val="001579AD"/>
    <w:rsid w:val="00157A2C"/>
    <w:rsid w:val="00157A3C"/>
    <w:rsid w:val="00160DF5"/>
    <w:rsid w:val="00160E19"/>
    <w:rsid w:val="00161196"/>
    <w:rsid w:val="001612AA"/>
    <w:rsid w:val="001617F7"/>
    <w:rsid w:val="001626D6"/>
    <w:rsid w:val="001631FE"/>
    <w:rsid w:val="001633D5"/>
    <w:rsid w:val="00163A22"/>
    <w:rsid w:val="00163EB2"/>
    <w:rsid w:val="0016476E"/>
    <w:rsid w:val="001647CD"/>
    <w:rsid w:val="00164A84"/>
    <w:rsid w:val="00164B07"/>
    <w:rsid w:val="00164C0F"/>
    <w:rsid w:val="0016549F"/>
    <w:rsid w:val="001658CA"/>
    <w:rsid w:val="00165A3C"/>
    <w:rsid w:val="00165ABE"/>
    <w:rsid w:val="001664C4"/>
    <w:rsid w:val="001666F2"/>
    <w:rsid w:val="001667B7"/>
    <w:rsid w:val="001669C7"/>
    <w:rsid w:val="001677E2"/>
    <w:rsid w:val="00167855"/>
    <w:rsid w:val="00167BDA"/>
    <w:rsid w:val="00167F2B"/>
    <w:rsid w:val="0017027D"/>
    <w:rsid w:val="00170A4D"/>
    <w:rsid w:val="00170D94"/>
    <w:rsid w:val="001710B8"/>
    <w:rsid w:val="0017133F"/>
    <w:rsid w:val="001719EB"/>
    <w:rsid w:val="001729AA"/>
    <w:rsid w:val="00173124"/>
    <w:rsid w:val="00173470"/>
    <w:rsid w:val="00173FD9"/>
    <w:rsid w:val="001743E0"/>
    <w:rsid w:val="00174792"/>
    <w:rsid w:val="001748E1"/>
    <w:rsid w:val="00174C5A"/>
    <w:rsid w:val="00174E0A"/>
    <w:rsid w:val="00174FB2"/>
    <w:rsid w:val="00175592"/>
    <w:rsid w:val="00175C5B"/>
    <w:rsid w:val="00175EE9"/>
    <w:rsid w:val="001764D8"/>
    <w:rsid w:val="00176902"/>
    <w:rsid w:val="00176B17"/>
    <w:rsid w:val="00176C79"/>
    <w:rsid w:val="00177090"/>
    <w:rsid w:val="0017765E"/>
    <w:rsid w:val="0017780E"/>
    <w:rsid w:val="00177E88"/>
    <w:rsid w:val="00180172"/>
    <w:rsid w:val="001801F3"/>
    <w:rsid w:val="001805D3"/>
    <w:rsid w:val="00181045"/>
    <w:rsid w:val="00181DFA"/>
    <w:rsid w:val="0018341D"/>
    <w:rsid w:val="0018388D"/>
    <w:rsid w:val="00183B82"/>
    <w:rsid w:val="0018487C"/>
    <w:rsid w:val="001848FE"/>
    <w:rsid w:val="00185357"/>
    <w:rsid w:val="0018542E"/>
    <w:rsid w:val="001858C8"/>
    <w:rsid w:val="001858DB"/>
    <w:rsid w:val="00185C64"/>
    <w:rsid w:val="00186164"/>
    <w:rsid w:val="00187F31"/>
    <w:rsid w:val="00190B92"/>
    <w:rsid w:val="00190E5C"/>
    <w:rsid w:val="00191194"/>
    <w:rsid w:val="00191471"/>
    <w:rsid w:val="00191FC4"/>
    <w:rsid w:val="00192B0D"/>
    <w:rsid w:val="00192EF4"/>
    <w:rsid w:val="00192F24"/>
    <w:rsid w:val="001934B4"/>
    <w:rsid w:val="00193901"/>
    <w:rsid w:val="001939ED"/>
    <w:rsid w:val="00194342"/>
    <w:rsid w:val="00194560"/>
    <w:rsid w:val="001945DF"/>
    <w:rsid w:val="0019471D"/>
    <w:rsid w:val="0019480E"/>
    <w:rsid w:val="001949DA"/>
    <w:rsid w:val="00195597"/>
    <w:rsid w:val="001966E9"/>
    <w:rsid w:val="001973AA"/>
    <w:rsid w:val="001975C2"/>
    <w:rsid w:val="00197709"/>
    <w:rsid w:val="00197A45"/>
    <w:rsid w:val="001A078A"/>
    <w:rsid w:val="001A0994"/>
    <w:rsid w:val="001A0F99"/>
    <w:rsid w:val="001A109A"/>
    <w:rsid w:val="001A1A6E"/>
    <w:rsid w:val="001A1A98"/>
    <w:rsid w:val="001A1FE7"/>
    <w:rsid w:val="001A2046"/>
    <w:rsid w:val="001A2098"/>
    <w:rsid w:val="001A259B"/>
    <w:rsid w:val="001A25B1"/>
    <w:rsid w:val="001A283B"/>
    <w:rsid w:val="001A2B62"/>
    <w:rsid w:val="001A3308"/>
    <w:rsid w:val="001A3B95"/>
    <w:rsid w:val="001A3D32"/>
    <w:rsid w:val="001A47D5"/>
    <w:rsid w:val="001A53FA"/>
    <w:rsid w:val="001A5720"/>
    <w:rsid w:val="001A57E4"/>
    <w:rsid w:val="001A57FB"/>
    <w:rsid w:val="001A5935"/>
    <w:rsid w:val="001A6001"/>
    <w:rsid w:val="001A638C"/>
    <w:rsid w:val="001A6E92"/>
    <w:rsid w:val="001A6EBE"/>
    <w:rsid w:val="001A6F77"/>
    <w:rsid w:val="001A7583"/>
    <w:rsid w:val="001A7ACA"/>
    <w:rsid w:val="001A7B2F"/>
    <w:rsid w:val="001B0749"/>
    <w:rsid w:val="001B1296"/>
    <w:rsid w:val="001B2E16"/>
    <w:rsid w:val="001B3AB7"/>
    <w:rsid w:val="001B3CB4"/>
    <w:rsid w:val="001B4B12"/>
    <w:rsid w:val="001B4D1E"/>
    <w:rsid w:val="001B4DF4"/>
    <w:rsid w:val="001B544F"/>
    <w:rsid w:val="001B5958"/>
    <w:rsid w:val="001B5F3D"/>
    <w:rsid w:val="001B60D6"/>
    <w:rsid w:val="001B624F"/>
    <w:rsid w:val="001B63F0"/>
    <w:rsid w:val="001B6673"/>
    <w:rsid w:val="001B6DCD"/>
    <w:rsid w:val="001B6EBB"/>
    <w:rsid w:val="001B72CA"/>
    <w:rsid w:val="001B73C6"/>
    <w:rsid w:val="001B7A79"/>
    <w:rsid w:val="001C0245"/>
    <w:rsid w:val="001C0673"/>
    <w:rsid w:val="001C0996"/>
    <w:rsid w:val="001C13A0"/>
    <w:rsid w:val="001C1614"/>
    <w:rsid w:val="001C1692"/>
    <w:rsid w:val="001C18F6"/>
    <w:rsid w:val="001C2079"/>
    <w:rsid w:val="001C20EE"/>
    <w:rsid w:val="001C276B"/>
    <w:rsid w:val="001C292D"/>
    <w:rsid w:val="001C2F4D"/>
    <w:rsid w:val="001C390E"/>
    <w:rsid w:val="001C401C"/>
    <w:rsid w:val="001C43C7"/>
    <w:rsid w:val="001C5059"/>
    <w:rsid w:val="001C6097"/>
    <w:rsid w:val="001C628F"/>
    <w:rsid w:val="001C63F3"/>
    <w:rsid w:val="001C6565"/>
    <w:rsid w:val="001C6657"/>
    <w:rsid w:val="001C6C00"/>
    <w:rsid w:val="001C7283"/>
    <w:rsid w:val="001C7284"/>
    <w:rsid w:val="001C7E21"/>
    <w:rsid w:val="001D05E2"/>
    <w:rsid w:val="001D06BC"/>
    <w:rsid w:val="001D0BAD"/>
    <w:rsid w:val="001D13CA"/>
    <w:rsid w:val="001D3162"/>
    <w:rsid w:val="001D3503"/>
    <w:rsid w:val="001D36D5"/>
    <w:rsid w:val="001D3797"/>
    <w:rsid w:val="001D3CBF"/>
    <w:rsid w:val="001D4218"/>
    <w:rsid w:val="001D4747"/>
    <w:rsid w:val="001D47BC"/>
    <w:rsid w:val="001D4C69"/>
    <w:rsid w:val="001D503E"/>
    <w:rsid w:val="001D5063"/>
    <w:rsid w:val="001D5606"/>
    <w:rsid w:val="001D56CB"/>
    <w:rsid w:val="001D59F8"/>
    <w:rsid w:val="001D5BFA"/>
    <w:rsid w:val="001D5DB7"/>
    <w:rsid w:val="001D60B7"/>
    <w:rsid w:val="001D66DB"/>
    <w:rsid w:val="001D6A67"/>
    <w:rsid w:val="001D78CB"/>
    <w:rsid w:val="001D79D2"/>
    <w:rsid w:val="001E0516"/>
    <w:rsid w:val="001E0805"/>
    <w:rsid w:val="001E140C"/>
    <w:rsid w:val="001E14BE"/>
    <w:rsid w:val="001E18D6"/>
    <w:rsid w:val="001E1EBB"/>
    <w:rsid w:val="001E2810"/>
    <w:rsid w:val="001E286C"/>
    <w:rsid w:val="001E2E24"/>
    <w:rsid w:val="001E39D4"/>
    <w:rsid w:val="001E3A7E"/>
    <w:rsid w:val="001E3AF4"/>
    <w:rsid w:val="001E3B56"/>
    <w:rsid w:val="001E3EFA"/>
    <w:rsid w:val="001E404F"/>
    <w:rsid w:val="001E45C6"/>
    <w:rsid w:val="001E5500"/>
    <w:rsid w:val="001E5D68"/>
    <w:rsid w:val="001E6461"/>
    <w:rsid w:val="001E6722"/>
    <w:rsid w:val="001E7376"/>
    <w:rsid w:val="001E7469"/>
    <w:rsid w:val="001E772F"/>
    <w:rsid w:val="001E783B"/>
    <w:rsid w:val="001E7D76"/>
    <w:rsid w:val="001F1826"/>
    <w:rsid w:val="001F18CE"/>
    <w:rsid w:val="001F2664"/>
    <w:rsid w:val="001F2B32"/>
    <w:rsid w:val="001F2C7E"/>
    <w:rsid w:val="001F3829"/>
    <w:rsid w:val="001F4741"/>
    <w:rsid w:val="001F4794"/>
    <w:rsid w:val="001F4A85"/>
    <w:rsid w:val="001F4E6A"/>
    <w:rsid w:val="001F519C"/>
    <w:rsid w:val="001F522B"/>
    <w:rsid w:val="001F52A8"/>
    <w:rsid w:val="001F6161"/>
    <w:rsid w:val="001F6713"/>
    <w:rsid w:val="001F6DAA"/>
    <w:rsid w:val="001F75FF"/>
    <w:rsid w:val="0020083E"/>
    <w:rsid w:val="0020109B"/>
    <w:rsid w:val="0020153F"/>
    <w:rsid w:val="0020209E"/>
    <w:rsid w:val="002030CC"/>
    <w:rsid w:val="002034E7"/>
    <w:rsid w:val="00203C23"/>
    <w:rsid w:val="00203D44"/>
    <w:rsid w:val="0020408D"/>
    <w:rsid w:val="0020457C"/>
    <w:rsid w:val="00204866"/>
    <w:rsid w:val="002053D4"/>
    <w:rsid w:val="0020549C"/>
    <w:rsid w:val="00205A4E"/>
    <w:rsid w:val="00205DDF"/>
    <w:rsid w:val="00205E3F"/>
    <w:rsid w:val="00206E13"/>
    <w:rsid w:val="00206E88"/>
    <w:rsid w:val="00207E2A"/>
    <w:rsid w:val="00207F4E"/>
    <w:rsid w:val="002101C0"/>
    <w:rsid w:val="002105E0"/>
    <w:rsid w:val="002106D4"/>
    <w:rsid w:val="0021074D"/>
    <w:rsid w:val="002108B5"/>
    <w:rsid w:val="00210A5F"/>
    <w:rsid w:val="00210BC0"/>
    <w:rsid w:val="00210F0F"/>
    <w:rsid w:val="002110AD"/>
    <w:rsid w:val="00211B0C"/>
    <w:rsid w:val="00212361"/>
    <w:rsid w:val="002126DD"/>
    <w:rsid w:val="0021297C"/>
    <w:rsid w:val="00212C6F"/>
    <w:rsid w:val="00212E75"/>
    <w:rsid w:val="0021533B"/>
    <w:rsid w:val="00215448"/>
    <w:rsid w:val="00215B93"/>
    <w:rsid w:val="00215E73"/>
    <w:rsid w:val="0021608F"/>
    <w:rsid w:val="002161CA"/>
    <w:rsid w:val="002164AE"/>
    <w:rsid w:val="00216595"/>
    <w:rsid w:val="00216AED"/>
    <w:rsid w:val="002178C7"/>
    <w:rsid w:val="002204D1"/>
    <w:rsid w:val="002208EE"/>
    <w:rsid w:val="00220DD8"/>
    <w:rsid w:val="00221007"/>
    <w:rsid w:val="0022139B"/>
    <w:rsid w:val="002214B9"/>
    <w:rsid w:val="0022168A"/>
    <w:rsid w:val="0022265B"/>
    <w:rsid w:val="00222770"/>
    <w:rsid w:val="0022286A"/>
    <w:rsid w:val="00222E37"/>
    <w:rsid w:val="002232E7"/>
    <w:rsid w:val="0022334F"/>
    <w:rsid w:val="002237D8"/>
    <w:rsid w:val="00223921"/>
    <w:rsid w:val="00223DD5"/>
    <w:rsid w:val="00223FC7"/>
    <w:rsid w:val="002243C0"/>
    <w:rsid w:val="0022440E"/>
    <w:rsid w:val="0022456A"/>
    <w:rsid w:val="0022528A"/>
    <w:rsid w:val="0022533D"/>
    <w:rsid w:val="00225858"/>
    <w:rsid w:val="00225961"/>
    <w:rsid w:val="0022621E"/>
    <w:rsid w:val="002265B9"/>
    <w:rsid w:val="00226735"/>
    <w:rsid w:val="00226B2E"/>
    <w:rsid w:val="00227023"/>
    <w:rsid w:val="00230113"/>
    <w:rsid w:val="0023015B"/>
    <w:rsid w:val="00230A3D"/>
    <w:rsid w:val="00230FE2"/>
    <w:rsid w:val="002310B0"/>
    <w:rsid w:val="002311B9"/>
    <w:rsid w:val="00231A85"/>
    <w:rsid w:val="00232AB4"/>
    <w:rsid w:val="00232D08"/>
    <w:rsid w:val="00232FF7"/>
    <w:rsid w:val="002330AA"/>
    <w:rsid w:val="00233440"/>
    <w:rsid w:val="00233D99"/>
    <w:rsid w:val="00234002"/>
    <w:rsid w:val="00234118"/>
    <w:rsid w:val="00234901"/>
    <w:rsid w:val="00235249"/>
    <w:rsid w:val="002355D0"/>
    <w:rsid w:val="0023601B"/>
    <w:rsid w:val="00236159"/>
    <w:rsid w:val="0023666F"/>
    <w:rsid w:val="00236993"/>
    <w:rsid w:val="002371A0"/>
    <w:rsid w:val="002375AA"/>
    <w:rsid w:val="00240069"/>
    <w:rsid w:val="00240268"/>
    <w:rsid w:val="002404D5"/>
    <w:rsid w:val="00240EE2"/>
    <w:rsid w:val="00241307"/>
    <w:rsid w:val="0024163C"/>
    <w:rsid w:val="002416F0"/>
    <w:rsid w:val="00241776"/>
    <w:rsid w:val="002422B4"/>
    <w:rsid w:val="002427D1"/>
    <w:rsid w:val="00242DBC"/>
    <w:rsid w:val="00243135"/>
    <w:rsid w:val="0024316D"/>
    <w:rsid w:val="00243B07"/>
    <w:rsid w:val="002445BE"/>
    <w:rsid w:val="00244B1C"/>
    <w:rsid w:val="00244C79"/>
    <w:rsid w:val="002457DC"/>
    <w:rsid w:val="002460FE"/>
    <w:rsid w:val="00246216"/>
    <w:rsid w:val="00246262"/>
    <w:rsid w:val="002464CD"/>
    <w:rsid w:val="00246C9F"/>
    <w:rsid w:val="00246E31"/>
    <w:rsid w:val="002477C6"/>
    <w:rsid w:val="0025074F"/>
    <w:rsid w:val="00250A01"/>
    <w:rsid w:val="00250CB2"/>
    <w:rsid w:val="00250CE4"/>
    <w:rsid w:val="00250E7A"/>
    <w:rsid w:val="00251D74"/>
    <w:rsid w:val="002528D0"/>
    <w:rsid w:val="00252991"/>
    <w:rsid w:val="00252A38"/>
    <w:rsid w:val="00252B52"/>
    <w:rsid w:val="00254FD9"/>
    <w:rsid w:val="002553FF"/>
    <w:rsid w:val="002556C5"/>
    <w:rsid w:val="0025573F"/>
    <w:rsid w:val="002557ED"/>
    <w:rsid w:val="00255A3A"/>
    <w:rsid w:val="00255F3B"/>
    <w:rsid w:val="00256520"/>
    <w:rsid w:val="00257BA4"/>
    <w:rsid w:val="00257E4E"/>
    <w:rsid w:val="00257E9A"/>
    <w:rsid w:val="0026013A"/>
    <w:rsid w:val="002602B3"/>
    <w:rsid w:val="0026050A"/>
    <w:rsid w:val="002613C5"/>
    <w:rsid w:val="00261439"/>
    <w:rsid w:val="0026173A"/>
    <w:rsid w:val="0026302F"/>
    <w:rsid w:val="002631AE"/>
    <w:rsid w:val="00263440"/>
    <w:rsid w:val="0026360E"/>
    <w:rsid w:val="0026390F"/>
    <w:rsid w:val="0026428E"/>
    <w:rsid w:val="00264545"/>
    <w:rsid w:val="00265347"/>
    <w:rsid w:val="002668C3"/>
    <w:rsid w:val="002669C5"/>
    <w:rsid w:val="00266A00"/>
    <w:rsid w:val="00267442"/>
    <w:rsid w:val="002677FA"/>
    <w:rsid w:val="002705A6"/>
    <w:rsid w:val="002718B8"/>
    <w:rsid w:val="00271B5F"/>
    <w:rsid w:val="002727DC"/>
    <w:rsid w:val="00272D33"/>
    <w:rsid w:val="00273881"/>
    <w:rsid w:val="002738E5"/>
    <w:rsid w:val="002744AB"/>
    <w:rsid w:val="002744B5"/>
    <w:rsid w:val="00274816"/>
    <w:rsid w:val="0027545A"/>
    <w:rsid w:val="002756F5"/>
    <w:rsid w:val="0027571E"/>
    <w:rsid w:val="002759C2"/>
    <w:rsid w:val="00275C2B"/>
    <w:rsid w:val="0027619B"/>
    <w:rsid w:val="002761F9"/>
    <w:rsid w:val="002766D7"/>
    <w:rsid w:val="00276711"/>
    <w:rsid w:val="00276777"/>
    <w:rsid w:val="00276B45"/>
    <w:rsid w:val="00276BF7"/>
    <w:rsid w:val="00277096"/>
    <w:rsid w:val="0027727A"/>
    <w:rsid w:val="002773E7"/>
    <w:rsid w:val="00277906"/>
    <w:rsid w:val="00277FE8"/>
    <w:rsid w:val="00281197"/>
    <w:rsid w:val="0028120E"/>
    <w:rsid w:val="00281351"/>
    <w:rsid w:val="00281B2A"/>
    <w:rsid w:val="00281EFC"/>
    <w:rsid w:val="00283041"/>
    <w:rsid w:val="0028317A"/>
    <w:rsid w:val="0028326D"/>
    <w:rsid w:val="002833BE"/>
    <w:rsid w:val="0028342C"/>
    <w:rsid w:val="002836D8"/>
    <w:rsid w:val="00283FB5"/>
    <w:rsid w:val="0028412B"/>
    <w:rsid w:val="00284A73"/>
    <w:rsid w:val="00284B54"/>
    <w:rsid w:val="00285111"/>
    <w:rsid w:val="0028564C"/>
    <w:rsid w:val="00285812"/>
    <w:rsid w:val="0028637E"/>
    <w:rsid w:val="0028680C"/>
    <w:rsid w:val="0028681E"/>
    <w:rsid w:val="00286C19"/>
    <w:rsid w:val="00287129"/>
    <w:rsid w:val="002877D8"/>
    <w:rsid w:val="00290733"/>
    <w:rsid w:val="00290935"/>
    <w:rsid w:val="00290FF2"/>
    <w:rsid w:val="00291842"/>
    <w:rsid w:val="002918CE"/>
    <w:rsid w:val="00291AF9"/>
    <w:rsid w:val="00292CA9"/>
    <w:rsid w:val="002931F9"/>
    <w:rsid w:val="00294295"/>
    <w:rsid w:val="0029486D"/>
    <w:rsid w:val="00294A9C"/>
    <w:rsid w:val="00294BFC"/>
    <w:rsid w:val="00294FC3"/>
    <w:rsid w:val="0029564B"/>
    <w:rsid w:val="002956C6"/>
    <w:rsid w:val="00295961"/>
    <w:rsid w:val="00295EEA"/>
    <w:rsid w:val="00296607"/>
    <w:rsid w:val="002966E5"/>
    <w:rsid w:val="00296C5A"/>
    <w:rsid w:val="00296D2C"/>
    <w:rsid w:val="00296E54"/>
    <w:rsid w:val="002973FE"/>
    <w:rsid w:val="00297770"/>
    <w:rsid w:val="00297E51"/>
    <w:rsid w:val="002A0042"/>
    <w:rsid w:val="002A01C4"/>
    <w:rsid w:val="002A0436"/>
    <w:rsid w:val="002A0878"/>
    <w:rsid w:val="002A10A9"/>
    <w:rsid w:val="002A1657"/>
    <w:rsid w:val="002A1BC6"/>
    <w:rsid w:val="002A1D29"/>
    <w:rsid w:val="002A1FAF"/>
    <w:rsid w:val="002A295D"/>
    <w:rsid w:val="002A2ADA"/>
    <w:rsid w:val="002A3B51"/>
    <w:rsid w:val="002A3D63"/>
    <w:rsid w:val="002A3E30"/>
    <w:rsid w:val="002A3F3E"/>
    <w:rsid w:val="002A534A"/>
    <w:rsid w:val="002A5D82"/>
    <w:rsid w:val="002A60AC"/>
    <w:rsid w:val="002A796E"/>
    <w:rsid w:val="002A7B8C"/>
    <w:rsid w:val="002A7BAE"/>
    <w:rsid w:val="002B05D0"/>
    <w:rsid w:val="002B0926"/>
    <w:rsid w:val="002B0A2D"/>
    <w:rsid w:val="002B1124"/>
    <w:rsid w:val="002B190A"/>
    <w:rsid w:val="002B1B98"/>
    <w:rsid w:val="002B2089"/>
    <w:rsid w:val="002B2250"/>
    <w:rsid w:val="002B240F"/>
    <w:rsid w:val="002B2888"/>
    <w:rsid w:val="002B2AAF"/>
    <w:rsid w:val="002B2B36"/>
    <w:rsid w:val="002B2BBB"/>
    <w:rsid w:val="002B3EA0"/>
    <w:rsid w:val="002B4557"/>
    <w:rsid w:val="002B4799"/>
    <w:rsid w:val="002B4B9B"/>
    <w:rsid w:val="002B58E1"/>
    <w:rsid w:val="002B5E9A"/>
    <w:rsid w:val="002B5F39"/>
    <w:rsid w:val="002B69B2"/>
    <w:rsid w:val="002B77C2"/>
    <w:rsid w:val="002B7A69"/>
    <w:rsid w:val="002B7F3F"/>
    <w:rsid w:val="002C0D23"/>
    <w:rsid w:val="002C1100"/>
    <w:rsid w:val="002C18E4"/>
    <w:rsid w:val="002C1B36"/>
    <w:rsid w:val="002C1BC4"/>
    <w:rsid w:val="002C290B"/>
    <w:rsid w:val="002C2ACB"/>
    <w:rsid w:val="002C327C"/>
    <w:rsid w:val="002C359A"/>
    <w:rsid w:val="002C35CB"/>
    <w:rsid w:val="002C3783"/>
    <w:rsid w:val="002C3F72"/>
    <w:rsid w:val="002C4369"/>
    <w:rsid w:val="002C44C0"/>
    <w:rsid w:val="002C4F11"/>
    <w:rsid w:val="002C5286"/>
    <w:rsid w:val="002C5517"/>
    <w:rsid w:val="002C56D6"/>
    <w:rsid w:val="002C5FAE"/>
    <w:rsid w:val="002C6814"/>
    <w:rsid w:val="002C6C35"/>
    <w:rsid w:val="002C6E5B"/>
    <w:rsid w:val="002C7635"/>
    <w:rsid w:val="002C76D7"/>
    <w:rsid w:val="002C7CC2"/>
    <w:rsid w:val="002D00F3"/>
    <w:rsid w:val="002D0617"/>
    <w:rsid w:val="002D1D13"/>
    <w:rsid w:val="002D2675"/>
    <w:rsid w:val="002D2E5C"/>
    <w:rsid w:val="002D35B3"/>
    <w:rsid w:val="002D381F"/>
    <w:rsid w:val="002D3F08"/>
    <w:rsid w:val="002D3F5E"/>
    <w:rsid w:val="002D4092"/>
    <w:rsid w:val="002D447C"/>
    <w:rsid w:val="002D4D7F"/>
    <w:rsid w:val="002D539A"/>
    <w:rsid w:val="002D5551"/>
    <w:rsid w:val="002D58CE"/>
    <w:rsid w:val="002D5D98"/>
    <w:rsid w:val="002D5F37"/>
    <w:rsid w:val="002D6480"/>
    <w:rsid w:val="002D6949"/>
    <w:rsid w:val="002D6955"/>
    <w:rsid w:val="002D6AB6"/>
    <w:rsid w:val="002D720A"/>
    <w:rsid w:val="002D72E9"/>
    <w:rsid w:val="002D75C5"/>
    <w:rsid w:val="002D7F8B"/>
    <w:rsid w:val="002E001B"/>
    <w:rsid w:val="002E037F"/>
    <w:rsid w:val="002E0531"/>
    <w:rsid w:val="002E0F99"/>
    <w:rsid w:val="002E111A"/>
    <w:rsid w:val="002E1930"/>
    <w:rsid w:val="002E2566"/>
    <w:rsid w:val="002E29D0"/>
    <w:rsid w:val="002E2B7E"/>
    <w:rsid w:val="002E2E3E"/>
    <w:rsid w:val="002E3E45"/>
    <w:rsid w:val="002E41A1"/>
    <w:rsid w:val="002E4BD6"/>
    <w:rsid w:val="002E4D43"/>
    <w:rsid w:val="002E4D49"/>
    <w:rsid w:val="002E56FF"/>
    <w:rsid w:val="002E5CE6"/>
    <w:rsid w:val="002E6EBD"/>
    <w:rsid w:val="002E7001"/>
    <w:rsid w:val="002E72EA"/>
    <w:rsid w:val="002E7878"/>
    <w:rsid w:val="002E78EF"/>
    <w:rsid w:val="002E7CC8"/>
    <w:rsid w:val="002E7CD1"/>
    <w:rsid w:val="002F008A"/>
    <w:rsid w:val="002F0F57"/>
    <w:rsid w:val="002F12A1"/>
    <w:rsid w:val="002F1DD2"/>
    <w:rsid w:val="002F1FC6"/>
    <w:rsid w:val="002F2253"/>
    <w:rsid w:val="002F26A5"/>
    <w:rsid w:val="002F2A38"/>
    <w:rsid w:val="002F2BEC"/>
    <w:rsid w:val="002F2DA7"/>
    <w:rsid w:val="002F3053"/>
    <w:rsid w:val="002F3339"/>
    <w:rsid w:val="002F34E1"/>
    <w:rsid w:val="002F3874"/>
    <w:rsid w:val="002F4042"/>
    <w:rsid w:val="002F4196"/>
    <w:rsid w:val="002F4906"/>
    <w:rsid w:val="002F4BA7"/>
    <w:rsid w:val="002F4C5D"/>
    <w:rsid w:val="002F4CCF"/>
    <w:rsid w:val="002F4FD7"/>
    <w:rsid w:val="002F5073"/>
    <w:rsid w:val="002F535D"/>
    <w:rsid w:val="002F537F"/>
    <w:rsid w:val="002F54CF"/>
    <w:rsid w:val="002F5BA0"/>
    <w:rsid w:val="002F6441"/>
    <w:rsid w:val="002F653C"/>
    <w:rsid w:val="002F6747"/>
    <w:rsid w:val="002F6F7F"/>
    <w:rsid w:val="002F792F"/>
    <w:rsid w:val="002F7D1A"/>
    <w:rsid w:val="00300738"/>
    <w:rsid w:val="00300C9E"/>
    <w:rsid w:val="003010E6"/>
    <w:rsid w:val="00301D63"/>
    <w:rsid w:val="0030206B"/>
    <w:rsid w:val="00302269"/>
    <w:rsid w:val="0030261C"/>
    <w:rsid w:val="00302B19"/>
    <w:rsid w:val="00302F72"/>
    <w:rsid w:val="00304557"/>
    <w:rsid w:val="00304770"/>
    <w:rsid w:val="0030499F"/>
    <w:rsid w:val="00304B14"/>
    <w:rsid w:val="00304D18"/>
    <w:rsid w:val="00305489"/>
    <w:rsid w:val="00305508"/>
    <w:rsid w:val="003055DE"/>
    <w:rsid w:val="00305A3A"/>
    <w:rsid w:val="00305D91"/>
    <w:rsid w:val="00305D96"/>
    <w:rsid w:val="003063F2"/>
    <w:rsid w:val="0030693F"/>
    <w:rsid w:val="00307445"/>
    <w:rsid w:val="00307DBB"/>
    <w:rsid w:val="003105A9"/>
    <w:rsid w:val="00310740"/>
    <w:rsid w:val="0031098D"/>
    <w:rsid w:val="00310EDC"/>
    <w:rsid w:val="00311089"/>
    <w:rsid w:val="003110DF"/>
    <w:rsid w:val="00311126"/>
    <w:rsid w:val="003111C8"/>
    <w:rsid w:val="00311368"/>
    <w:rsid w:val="00311BF9"/>
    <w:rsid w:val="003128BB"/>
    <w:rsid w:val="003130C4"/>
    <w:rsid w:val="003132BD"/>
    <w:rsid w:val="00313A3D"/>
    <w:rsid w:val="00313C70"/>
    <w:rsid w:val="00313E8C"/>
    <w:rsid w:val="00313EFD"/>
    <w:rsid w:val="0031409B"/>
    <w:rsid w:val="00314381"/>
    <w:rsid w:val="003144A2"/>
    <w:rsid w:val="00314AFF"/>
    <w:rsid w:val="00314E6F"/>
    <w:rsid w:val="00314F92"/>
    <w:rsid w:val="0031519B"/>
    <w:rsid w:val="0031544A"/>
    <w:rsid w:val="003154EE"/>
    <w:rsid w:val="003156CB"/>
    <w:rsid w:val="003158EB"/>
    <w:rsid w:val="00315A24"/>
    <w:rsid w:val="00315AFF"/>
    <w:rsid w:val="00316344"/>
    <w:rsid w:val="00316409"/>
    <w:rsid w:val="00316698"/>
    <w:rsid w:val="003169AB"/>
    <w:rsid w:val="0031771F"/>
    <w:rsid w:val="00317C87"/>
    <w:rsid w:val="00320601"/>
    <w:rsid w:val="00320768"/>
    <w:rsid w:val="00320D70"/>
    <w:rsid w:val="0032140B"/>
    <w:rsid w:val="0032179C"/>
    <w:rsid w:val="0032214D"/>
    <w:rsid w:val="00322F7D"/>
    <w:rsid w:val="00323409"/>
    <w:rsid w:val="003238E7"/>
    <w:rsid w:val="00323CED"/>
    <w:rsid w:val="00323E2E"/>
    <w:rsid w:val="00323FF8"/>
    <w:rsid w:val="00324006"/>
    <w:rsid w:val="0032468A"/>
    <w:rsid w:val="00324713"/>
    <w:rsid w:val="0032528B"/>
    <w:rsid w:val="003267EB"/>
    <w:rsid w:val="00326DA8"/>
    <w:rsid w:val="00326F69"/>
    <w:rsid w:val="00327262"/>
    <w:rsid w:val="00327277"/>
    <w:rsid w:val="00327B35"/>
    <w:rsid w:val="003302B3"/>
    <w:rsid w:val="003306F0"/>
    <w:rsid w:val="00330951"/>
    <w:rsid w:val="00330C21"/>
    <w:rsid w:val="00331067"/>
    <w:rsid w:val="00331B63"/>
    <w:rsid w:val="00331E05"/>
    <w:rsid w:val="00331E2E"/>
    <w:rsid w:val="003323FF"/>
    <w:rsid w:val="003324A5"/>
    <w:rsid w:val="003327C4"/>
    <w:rsid w:val="00332A95"/>
    <w:rsid w:val="00332B72"/>
    <w:rsid w:val="00332EBF"/>
    <w:rsid w:val="003335F9"/>
    <w:rsid w:val="00333C7A"/>
    <w:rsid w:val="00334726"/>
    <w:rsid w:val="00334736"/>
    <w:rsid w:val="00334A0B"/>
    <w:rsid w:val="00334E74"/>
    <w:rsid w:val="003352FE"/>
    <w:rsid w:val="00335C1B"/>
    <w:rsid w:val="00336056"/>
    <w:rsid w:val="00336740"/>
    <w:rsid w:val="00336C37"/>
    <w:rsid w:val="00336FB5"/>
    <w:rsid w:val="00337C69"/>
    <w:rsid w:val="003400C7"/>
    <w:rsid w:val="00340647"/>
    <w:rsid w:val="0034076B"/>
    <w:rsid w:val="00340A2A"/>
    <w:rsid w:val="00340F69"/>
    <w:rsid w:val="00341581"/>
    <w:rsid w:val="00341C36"/>
    <w:rsid w:val="00341DFA"/>
    <w:rsid w:val="00342082"/>
    <w:rsid w:val="0034271D"/>
    <w:rsid w:val="00342832"/>
    <w:rsid w:val="003428EE"/>
    <w:rsid w:val="00343046"/>
    <w:rsid w:val="003436B8"/>
    <w:rsid w:val="00343E58"/>
    <w:rsid w:val="00343FEA"/>
    <w:rsid w:val="003444F6"/>
    <w:rsid w:val="00344889"/>
    <w:rsid w:val="00344E1B"/>
    <w:rsid w:val="00345431"/>
    <w:rsid w:val="003462D6"/>
    <w:rsid w:val="00346B9A"/>
    <w:rsid w:val="00347075"/>
    <w:rsid w:val="003509C1"/>
    <w:rsid w:val="00351443"/>
    <w:rsid w:val="003516C3"/>
    <w:rsid w:val="00351739"/>
    <w:rsid w:val="003518C8"/>
    <w:rsid w:val="00351F9F"/>
    <w:rsid w:val="00351FEC"/>
    <w:rsid w:val="0035264D"/>
    <w:rsid w:val="0035271C"/>
    <w:rsid w:val="00352A53"/>
    <w:rsid w:val="00352D41"/>
    <w:rsid w:val="003535FF"/>
    <w:rsid w:val="003544A1"/>
    <w:rsid w:val="00354944"/>
    <w:rsid w:val="00356682"/>
    <w:rsid w:val="00356A0B"/>
    <w:rsid w:val="00356D02"/>
    <w:rsid w:val="0035706E"/>
    <w:rsid w:val="00357740"/>
    <w:rsid w:val="00357B2C"/>
    <w:rsid w:val="00357D4E"/>
    <w:rsid w:val="00357D86"/>
    <w:rsid w:val="00360CC3"/>
    <w:rsid w:val="00360D4F"/>
    <w:rsid w:val="00361323"/>
    <w:rsid w:val="0036231A"/>
    <w:rsid w:val="00362A33"/>
    <w:rsid w:val="00362B3E"/>
    <w:rsid w:val="00362FA8"/>
    <w:rsid w:val="0036368F"/>
    <w:rsid w:val="003637CB"/>
    <w:rsid w:val="00363BA0"/>
    <w:rsid w:val="003641AE"/>
    <w:rsid w:val="003649C3"/>
    <w:rsid w:val="00365139"/>
    <w:rsid w:val="003655C4"/>
    <w:rsid w:val="00365AEE"/>
    <w:rsid w:val="00365CE4"/>
    <w:rsid w:val="003660F0"/>
    <w:rsid w:val="003663BC"/>
    <w:rsid w:val="00366781"/>
    <w:rsid w:val="00366821"/>
    <w:rsid w:val="00367CA3"/>
    <w:rsid w:val="00370199"/>
    <w:rsid w:val="00370377"/>
    <w:rsid w:val="00370D31"/>
    <w:rsid w:val="00370DD3"/>
    <w:rsid w:val="003715E3"/>
    <w:rsid w:val="00372440"/>
    <w:rsid w:val="00372473"/>
    <w:rsid w:val="003724E5"/>
    <w:rsid w:val="00372603"/>
    <w:rsid w:val="00373AE5"/>
    <w:rsid w:val="00373BE8"/>
    <w:rsid w:val="00374377"/>
    <w:rsid w:val="003746E9"/>
    <w:rsid w:val="003749DD"/>
    <w:rsid w:val="00374F44"/>
    <w:rsid w:val="003754E5"/>
    <w:rsid w:val="003756D4"/>
    <w:rsid w:val="0037588C"/>
    <w:rsid w:val="003759E4"/>
    <w:rsid w:val="00376852"/>
    <w:rsid w:val="00376A5E"/>
    <w:rsid w:val="00377016"/>
    <w:rsid w:val="00377554"/>
    <w:rsid w:val="00377EF6"/>
    <w:rsid w:val="00377F2B"/>
    <w:rsid w:val="00377FB9"/>
    <w:rsid w:val="00380B13"/>
    <w:rsid w:val="00380ED6"/>
    <w:rsid w:val="0038156A"/>
    <w:rsid w:val="00381610"/>
    <w:rsid w:val="0038218E"/>
    <w:rsid w:val="00382263"/>
    <w:rsid w:val="00382CA1"/>
    <w:rsid w:val="00382CDD"/>
    <w:rsid w:val="00382E19"/>
    <w:rsid w:val="00382E64"/>
    <w:rsid w:val="003835AA"/>
    <w:rsid w:val="003835DD"/>
    <w:rsid w:val="003847DB"/>
    <w:rsid w:val="00384FE9"/>
    <w:rsid w:val="00385116"/>
    <w:rsid w:val="00385B98"/>
    <w:rsid w:val="00385E5B"/>
    <w:rsid w:val="00385F76"/>
    <w:rsid w:val="003861BF"/>
    <w:rsid w:val="00387905"/>
    <w:rsid w:val="003879FA"/>
    <w:rsid w:val="003900D0"/>
    <w:rsid w:val="00390689"/>
    <w:rsid w:val="003907DD"/>
    <w:rsid w:val="00390B03"/>
    <w:rsid w:val="00390BA6"/>
    <w:rsid w:val="003916C0"/>
    <w:rsid w:val="00391C35"/>
    <w:rsid w:val="0039229F"/>
    <w:rsid w:val="0039255A"/>
    <w:rsid w:val="00392AD6"/>
    <w:rsid w:val="00393A74"/>
    <w:rsid w:val="00394332"/>
    <w:rsid w:val="00394481"/>
    <w:rsid w:val="00394A85"/>
    <w:rsid w:val="00394FAB"/>
    <w:rsid w:val="003956B2"/>
    <w:rsid w:val="003962B3"/>
    <w:rsid w:val="00396518"/>
    <w:rsid w:val="003969B8"/>
    <w:rsid w:val="00396A12"/>
    <w:rsid w:val="00396ABA"/>
    <w:rsid w:val="00397318"/>
    <w:rsid w:val="003973BB"/>
    <w:rsid w:val="003A0ABB"/>
    <w:rsid w:val="003A12C7"/>
    <w:rsid w:val="003A13DE"/>
    <w:rsid w:val="003A1412"/>
    <w:rsid w:val="003A14B4"/>
    <w:rsid w:val="003A177D"/>
    <w:rsid w:val="003A2D77"/>
    <w:rsid w:val="003A2E94"/>
    <w:rsid w:val="003A3841"/>
    <w:rsid w:val="003A3A9C"/>
    <w:rsid w:val="003A453E"/>
    <w:rsid w:val="003A4668"/>
    <w:rsid w:val="003A4DFD"/>
    <w:rsid w:val="003A4F94"/>
    <w:rsid w:val="003A511B"/>
    <w:rsid w:val="003A5162"/>
    <w:rsid w:val="003A5B12"/>
    <w:rsid w:val="003A6E84"/>
    <w:rsid w:val="003A6FF9"/>
    <w:rsid w:val="003A75CD"/>
    <w:rsid w:val="003A7A4E"/>
    <w:rsid w:val="003A7B8F"/>
    <w:rsid w:val="003A7E12"/>
    <w:rsid w:val="003B02BA"/>
    <w:rsid w:val="003B2E30"/>
    <w:rsid w:val="003B33D6"/>
    <w:rsid w:val="003B3777"/>
    <w:rsid w:val="003B4807"/>
    <w:rsid w:val="003B4ADA"/>
    <w:rsid w:val="003B4C0B"/>
    <w:rsid w:val="003B4D8D"/>
    <w:rsid w:val="003B5175"/>
    <w:rsid w:val="003B5CF3"/>
    <w:rsid w:val="003B6559"/>
    <w:rsid w:val="003B74FC"/>
    <w:rsid w:val="003B7C3D"/>
    <w:rsid w:val="003C04EA"/>
    <w:rsid w:val="003C09F1"/>
    <w:rsid w:val="003C0A79"/>
    <w:rsid w:val="003C0C9E"/>
    <w:rsid w:val="003C0D6E"/>
    <w:rsid w:val="003C0E18"/>
    <w:rsid w:val="003C0EA3"/>
    <w:rsid w:val="003C11E4"/>
    <w:rsid w:val="003C14FB"/>
    <w:rsid w:val="003C1713"/>
    <w:rsid w:val="003C1914"/>
    <w:rsid w:val="003C1C01"/>
    <w:rsid w:val="003C2488"/>
    <w:rsid w:val="003C2C1D"/>
    <w:rsid w:val="003C2E96"/>
    <w:rsid w:val="003C2EEF"/>
    <w:rsid w:val="003C3010"/>
    <w:rsid w:val="003C3165"/>
    <w:rsid w:val="003C3BC2"/>
    <w:rsid w:val="003C3E5F"/>
    <w:rsid w:val="003C499B"/>
    <w:rsid w:val="003C5C37"/>
    <w:rsid w:val="003C5CFF"/>
    <w:rsid w:val="003C61B0"/>
    <w:rsid w:val="003C649D"/>
    <w:rsid w:val="003C671A"/>
    <w:rsid w:val="003C67C0"/>
    <w:rsid w:val="003C6D55"/>
    <w:rsid w:val="003C6E2A"/>
    <w:rsid w:val="003C7674"/>
    <w:rsid w:val="003C7842"/>
    <w:rsid w:val="003C7C73"/>
    <w:rsid w:val="003C7EF7"/>
    <w:rsid w:val="003D0279"/>
    <w:rsid w:val="003D03AB"/>
    <w:rsid w:val="003D0854"/>
    <w:rsid w:val="003D0979"/>
    <w:rsid w:val="003D123B"/>
    <w:rsid w:val="003D1BF3"/>
    <w:rsid w:val="003D2365"/>
    <w:rsid w:val="003D2366"/>
    <w:rsid w:val="003D29BC"/>
    <w:rsid w:val="003D448C"/>
    <w:rsid w:val="003D4811"/>
    <w:rsid w:val="003D494B"/>
    <w:rsid w:val="003D4A8F"/>
    <w:rsid w:val="003D5585"/>
    <w:rsid w:val="003D6652"/>
    <w:rsid w:val="003D6A1A"/>
    <w:rsid w:val="003D6CB6"/>
    <w:rsid w:val="003D6E11"/>
    <w:rsid w:val="003D7F05"/>
    <w:rsid w:val="003E0204"/>
    <w:rsid w:val="003E06DC"/>
    <w:rsid w:val="003E0791"/>
    <w:rsid w:val="003E0820"/>
    <w:rsid w:val="003E0E9D"/>
    <w:rsid w:val="003E14FA"/>
    <w:rsid w:val="003E1E9D"/>
    <w:rsid w:val="003E2189"/>
    <w:rsid w:val="003E26D5"/>
    <w:rsid w:val="003E2976"/>
    <w:rsid w:val="003E2FED"/>
    <w:rsid w:val="003E304C"/>
    <w:rsid w:val="003E3193"/>
    <w:rsid w:val="003E31EA"/>
    <w:rsid w:val="003E36AA"/>
    <w:rsid w:val="003E4150"/>
    <w:rsid w:val="003E42E5"/>
    <w:rsid w:val="003E42EE"/>
    <w:rsid w:val="003E470C"/>
    <w:rsid w:val="003E47CA"/>
    <w:rsid w:val="003E49A2"/>
    <w:rsid w:val="003E49B1"/>
    <w:rsid w:val="003E4D4C"/>
    <w:rsid w:val="003E4E2C"/>
    <w:rsid w:val="003E53B3"/>
    <w:rsid w:val="003E5943"/>
    <w:rsid w:val="003E5ACF"/>
    <w:rsid w:val="003E5B69"/>
    <w:rsid w:val="003E5DFF"/>
    <w:rsid w:val="003E62F3"/>
    <w:rsid w:val="003E65C0"/>
    <w:rsid w:val="003E741A"/>
    <w:rsid w:val="003E743A"/>
    <w:rsid w:val="003E759B"/>
    <w:rsid w:val="003E7E5E"/>
    <w:rsid w:val="003E7E74"/>
    <w:rsid w:val="003F0EDA"/>
    <w:rsid w:val="003F1585"/>
    <w:rsid w:val="003F1645"/>
    <w:rsid w:val="003F1985"/>
    <w:rsid w:val="003F1A34"/>
    <w:rsid w:val="003F1B27"/>
    <w:rsid w:val="003F1E1F"/>
    <w:rsid w:val="003F23F6"/>
    <w:rsid w:val="003F2DB1"/>
    <w:rsid w:val="003F31E7"/>
    <w:rsid w:val="003F3B1A"/>
    <w:rsid w:val="003F3BF6"/>
    <w:rsid w:val="003F3C0B"/>
    <w:rsid w:val="003F3C59"/>
    <w:rsid w:val="003F3F8A"/>
    <w:rsid w:val="003F4A80"/>
    <w:rsid w:val="003F4E6C"/>
    <w:rsid w:val="003F56A9"/>
    <w:rsid w:val="003F5AE9"/>
    <w:rsid w:val="003F6CCA"/>
    <w:rsid w:val="003F77C9"/>
    <w:rsid w:val="003F79B4"/>
    <w:rsid w:val="003F7F43"/>
    <w:rsid w:val="004000F8"/>
    <w:rsid w:val="00400848"/>
    <w:rsid w:val="00401168"/>
    <w:rsid w:val="004015AD"/>
    <w:rsid w:val="00402705"/>
    <w:rsid w:val="004028B2"/>
    <w:rsid w:val="00402B03"/>
    <w:rsid w:val="00402D43"/>
    <w:rsid w:val="00403425"/>
    <w:rsid w:val="00403CC8"/>
    <w:rsid w:val="00404214"/>
    <w:rsid w:val="004046E1"/>
    <w:rsid w:val="004047D0"/>
    <w:rsid w:val="00405068"/>
    <w:rsid w:val="004054A0"/>
    <w:rsid w:val="004062CE"/>
    <w:rsid w:val="004064BF"/>
    <w:rsid w:val="00406726"/>
    <w:rsid w:val="0040680D"/>
    <w:rsid w:val="004071C5"/>
    <w:rsid w:val="00407824"/>
    <w:rsid w:val="00407CF7"/>
    <w:rsid w:val="00410770"/>
    <w:rsid w:val="00410A82"/>
    <w:rsid w:val="00410FF7"/>
    <w:rsid w:val="0041108B"/>
    <w:rsid w:val="004112C1"/>
    <w:rsid w:val="00411719"/>
    <w:rsid w:val="004129F7"/>
    <w:rsid w:val="00412B7A"/>
    <w:rsid w:val="00412D34"/>
    <w:rsid w:val="004132CB"/>
    <w:rsid w:val="00413F7C"/>
    <w:rsid w:val="00414842"/>
    <w:rsid w:val="00414870"/>
    <w:rsid w:val="00415621"/>
    <w:rsid w:val="00415991"/>
    <w:rsid w:val="00415B2B"/>
    <w:rsid w:val="00415E1F"/>
    <w:rsid w:val="0041605D"/>
    <w:rsid w:val="004167E4"/>
    <w:rsid w:val="004175DD"/>
    <w:rsid w:val="0042102D"/>
    <w:rsid w:val="00421054"/>
    <w:rsid w:val="004212CC"/>
    <w:rsid w:val="004214AF"/>
    <w:rsid w:val="00421982"/>
    <w:rsid w:val="004220AB"/>
    <w:rsid w:val="00422299"/>
    <w:rsid w:val="004226A5"/>
    <w:rsid w:val="0042351F"/>
    <w:rsid w:val="004243CD"/>
    <w:rsid w:val="00424D0D"/>
    <w:rsid w:val="004261E0"/>
    <w:rsid w:val="004266F5"/>
    <w:rsid w:val="00426B03"/>
    <w:rsid w:val="00426FFA"/>
    <w:rsid w:val="00430C69"/>
    <w:rsid w:val="00430CD6"/>
    <w:rsid w:val="00431246"/>
    <w:rsid w:val="00432B85"/>
    <w:rsid w:val="00432DD8"/>
    <w:rsid w:val="00433C10"/>
    <w:rsid w:val="0043428E"/>
    <w:rsid w:val="0043444E"/>
    <w:rsid w:val="00434480"/>
    <w:rsid w:val="0043460E"/>
    <w:rsid w:val="00434E2F"/>
    <w:rsid w:val="00434E94"/>
    <w:rsid w:val="00434F7C"/>
    <w:rsid w:val="00435290"/>
    <w:rsid w:val="00435439"/>
    <w:rsid w:val="00435632"/>
    <w:rsid w:val="00435E33"/>
    <w:rsid w:val="00435FC2"/>
    <w:rsid w:val="00436703"/>
    <w:rsid w:val="0043671E"/>
    <w:rsid w:val="0043687D"/>
    <w:rsid w:val="004369B9"/>
    <w:rsid w:val="00436BD4"/>
    <w:rsid w:val="004374B6"/>
    <w:rsid w:val="00437F55"/>
    <w:rsid w:val="00440118"/>
    <w:rsid w:val="0044043F"/>
    <w:rsid w:val="004407FE"/>
    <w:rsid w:val="00441103"/>
    <w:rsid w:val="0044201D"/>
    <w:rsid w:val="004421C3"/>
    <w:rsid w:val="004426C2"/>
    <w:rsid w:val="00442D17"/>
    <w:rsid w:val="0044350C"/>
    <w:rsid w:val="00443C89"/>
    <w:rsid w:val="0044428E"/>
    <w:rsid w:val="00444B01"/>
    <w:rsid w:val="00444E42"/>
    <w:rsid w:val="00445046"/>
    <w:rsid w:val="0044508E"/>
    <w:rsid w:val="0044568B"/>
    <w:rsid w:val="004459ED"/>
    <w:rsid w:val="00445D0B"/>
    <w:rsid w:val="004465EB"/>
    <w:rsid w:val="00446760"/>
    <w:rsid w:val="004468EE"/>
    <w:rsid w:val="004470BB"/>
    <w:rsid w:val="00447BC8"/>
    <w:rsid w:val="00450B3E"/>
    <w:rsid w:val="0045143F"/>
    <w:rsid w:val="00451F96"/>
    <w:rsid w:val="0045200F"/>
    <w:rsid w:val="004523E9"/>
    <w:rsid w:val="004527DF"/>
    <w:rsid w:val="004527F9"/>
    <w:rsid w:val="00452907"/>
    <w:rsid w:val="0045314E"/>
    <w:rsid w:val="004531BA"/>
    <w:rsid w:val="00453229"/>
    <w:rsid w:val="00453312"/>
    <w:rsid w:val="004537A8"/>
    <w:rsid w:val="00453B68"/>
    <w:rsid w:val="00453E63"/>
    <w:rsid w:val="00453ED0"/>
    <w:rsid w:val="00454255"/>
    <w:rsid w:val="004551E1"/>
    <w:rsid w:val="00455780"/>
    <w:rsid w:val="00455F66"/>
    <w:rsid w:val="00456201"/>
    <w:rsid w:val="0045627A"/>
    <w:rsid w:val="0045658A"/>
    <w:rsid w:val="00456B18"/>
    <w:rsid w:val="00456B7F"/>
    <w:rsid w:val="00456E14"/>
    <w:rsid w:val="00457521"/>
    <w:rsid w:val="00457698"/>
    <w:rsid w:val="0045779A"/>
    <w:rsid w:val="00457834"/>
    <w:rsid w:val="00457EC5"/>
    <w:rsid w:val="00460AE5"/>
    <w:rsid w:val="0046113C"/>
    <w:rsid w:val="0046142A"/>
    <w:rsid w:val="0046218A"/>
    <w:rsid w:val="0046268B"/>
    <w:rsid w:val="00462718"/>
    <w:rsid w:val="00462A2B"/>
    <w:rsid w:val="00462C3E"/>
    <w:rsid w:val="004630A5"/>
    <w:rsid w:val="00463271"/>
    <w:rsid w:val="00463614"/>
    <w:rsid w:val="00463722"/>
    <w:rsid w:val="00463C22"/>
    <w:rsid w:val="00463CAB"/>
    <w:rsid w:val="004643B3"/>
    <w:rsid w:val="00464A10"/>
    <w:rsid w:val="00464D38"/>
    <w:rsid w:val="0046511E"/>
    <w:rsid w:val="0046540B"/>
    <w:rsid w:val="00465472"/>
    <w:rsid w:val="00465B41"/>
    <w:rsid w:val="004669A9"/>
    <w:rsid w:val="004674F7"/>
    <w:rsid w:val="00467734"/>
    <w:rsid w:val="00467AFF"/>
    <w:rsid w:val="00467B3C"/>
    <w:rsid w:val="00467C3B"/>
    <w:rsid w:val="00470150"/>
    <w:rsid w:val="004710AC"/>
    <w:rsid w:val="0047114D"/>
    <w:rsid w:val="004720BD"/>
    <w:rsid w:val="00472251"/>
    <w:rsid w:val="00473E72"/>
    <w:rsid w:val="004743CA"/>
    <w:rsid w:val="00474C16"/>
    <w:rsid w:val="00475049"/>
    <w:rsid w:val="00475460"/>
    <w:rsid w:val="004755A6"/>
    <w:rsid w:val="004755DB"/>
    <w:rsid w:val="00475904"/>
    <w:rsid w:val="0047616E"/>
    <w:rsid w:val="004771F3"/>
    <w:rsid w:val="00477843"/>
    <w:rsid w:val="00477930"/>
    <w:rsid w:val="00477C1E"/>
    <w:rsid w:val="004805CF"/>
    <w:rsid w:val="0048094A"/>
    <w:rsid w:val="00481679"/>
    <w:rsid w:val="004819DA"/>
    <w:rsid w:val="00481BA3"/>
    <w:rsid w:val="00481EDD"/>
    <w:rsid w:val="0048249F"/>
    <w:rsid w:val="00482621"/>
    <w:rsid w:val="00482B25"/>
    <w:rsid w:val="00483154"/>
    <w:rsid w:val="004839CA"/>
    <w:rsid w:val="00484271"/>
    <w:rsid w:val="00484ED6"/>
    <w:rsid w:val="004854A3"/>
    <w:rsid w:val="00485612"/>
    <w:rsid w:val="00485649"/>
    <w:rsid w:val="00485913"/>
    <w:rsid w:val="00485C91"/>
    <w:rsid w:val="00486280"/>
    <w:rsid w:val="00486E3D"/>
    <w:rsid w:val="0048752B"/>
    <w:rsid w:val="00487C5C"/>
    <w:rsid w:val="00490907"/>
    <w:rsid w:val="00490911"/>
    <w:rsid w:val="00490C14"/>
    <w:rsid w:val="0049100A"/>
    <w:rsid w:val="00491065"/>
    <w:rsid w:val="004913CB"/>
    <w:rsid w:val="00492226"/>
    <w:rsid w:val="004930C2"/>
    <w:rsid w:val="00493628"/>
    <w:rsid w:val="00493FD4"/>
    <w:rsid w:val="0049413E"/>
    <w:rsid w:val="00494CDD"/>
    <w:rsid w:val="00495279"/>
    <w:rsid w:val="004954C6"/>
    <w:rsid w:val="00496570"/>
    <w:rsid w:val="00496CAD"/>
    <w:rsid w:val="00497225"/>
    <w:rsid w:val="004974DB"/>
    <w:rsid w:val="00497C97"/>
    <w:rsid w:val="00497DA2"/>
    <w:rsid w:val="004A03E3"/>
    <w:rsid w:val="004A075B"/>
    <w:rsid w:val="004A134F"/>
    <w:rsid w:val="004A160B"/>
    <w:rsid w:val="004A1885"/>
    <w:rsid w:val="004A232B"/>
    <w:rsid w:val="004A2C86"/>
    <w:rsid w:val="004A3B6D"/>
    <w:rsid w:val="004A46B3"/>
    <w:rsid w:val="004A4B30"/>
    <w:rsid w:val="004A5126"/>
    <w:rsid w:val="004A5154"/>
    <w:rsid w:val="004A5572"/>
    <w:rsid w:val="004A5DEA"/>
    <w:rsid w:val="004A6091"/>
    <w:rsid w:val="004A6140"/>
    <w:rsid w:val="004A633B"/>
    <w:rsid w:val="004A68F9"/>
    <w:rsid w:val="004A7777"/>
    <w:rsid w:val="004A7BAF"/>
    <w:rsid w:val="004A7C34"/>
    <w:rsid w:val="004A7E77"/>
    <w:rsid w:val="004B1968"/>
    <w:rsid w:val="004B1A0F"/>
    <w:rsid w:val="004B1F65"/>
    <w:rsid w:val="004B23F2"/>
    <w:rsid w:val="004B299A"/>
    <w:rsid w:val="004B31CB"/>
    <w:rsid w:val="004B343C"/>
    <w:rsid w:val="004B35BC"/>
    <w:rsid w:val="004B37A8"/>
    <w:rsid w:val="004B3941"/>
    <w:rsid w:val="004B3BBC"/>
    <w:rsid w:val="004B3CD8"/>
    <w:rsid w:val="004B3ECE"/>
    <w:rsid w:val="004B433E"/>
    <w:rsid w:val="004B4738"/>
    <w:rsid w:val="004B4995"/>
    <w:rsid w:val="004B4B2C"/>
    <w:rsid w:val="004B545B"/>
    <w:rsid w:val="004B575F"/>
    <w:rsid w:val="004B5830"/>
    <w:rsid w:val="004B584E"/>
    <w:rsid w:val="004B5CBC"/>
    <w:rsid w:val="004B5F16"/>
    <w:rsid w:val="004B6472"/>
    <w:rsid w:val="004B68A3"/>
    <w:rsid w:val="004B72AD"/>
    <w:rsid w:val="004B7A54"/>
    <w:rsid w:val="004B7A88"/>
    <w:rsid w:val="004C007F"/>
    <w:rsid w:val="004C013E"/>
    <w:rsid w:val="004C0839"/>
    <w:rsid w:val="004C2711"/>
    <w:rsid w:val="004C271B"/>
    <w:rsid w:val="004C29FD"/>
    <w:rsid w:val="004C36F9"/>
    <w:rsid w:val="004C381B"/>
    <w:rsid w:val="004C399A"/>
    <w:rsid w:val="004C4614"/>
    <w:rsid w:val="004C4B71"/>
    <w:rsid w:val="004C5370"/>
    <w:rsid w:val="004C5420"/>
    <w:rsid w:val="004C6008"/>
    <w:rsid w:val="004C655A"/>
    <w:rsid w:val="004C6689"/>
    <w:rsid w:val="004C6862"/>
    <w:rsid w:val="004C6906"/>
    <w:rsid w:val="004C72D0"/>
    <w:rsid w:val="004C74CC"/>
    <w:rsid w:val="004C7562"/>
    <w:rsid w:val="004C7749"/>
    <w:rsid w:val="004C7B47"/>
    <w:rsid w:val="004C7ED9"/>
    <w:rsid w:val="004C7F6F"/>
    <w:rsid w:val="004D00B9"/>
    <w:rsid w:val="004D03FD"/>
    <w:rsid w:val="004D0521"/>
    <w:rsid w:val="004D0DFB"/>
    <w:rsid w:val="004D14BF"/>
    <w:rsid w:val="004D14DA"/>
    <w:rsid w:val="004D1ED0"/>
    <w:rsid w:val="004D1F3C"/>
    <w:rsid w:val="004D27AF"/>
    <w:rsid w:val="004D2F0A"/>
    <w:rsid w:val="004D3A03"/>
    <w:rsid w:val="004D3F1A"/>
    <w:rsid w:val="004D40B6"/>
    <w:rsid w:val="004D4C20"/>
    <w:rsid w:val="004D4CEF"/>
    <w:rsid w:val="004D51FC"/>
    <w:rsid w:val="004D57B7"/>
    <w:rsid w:val="004D61D4"/>
    <w:rsid w:val="004D672A"/>
    <w:rsid w:val="004D6FC5"/>
    <w:rsid w:val="004D726C"/>
    <w:rsid w:val="004D77CF"/>
    <w:rsid w:val="004D77D1"/>
    <w:rsid w:val="004E047C"/>
    <w:rsid w:val="004E0527"/>
    <w:rsid w:val="004E0B4C"/>
    <w:rsid w:val="004E0D55"/>
    <w:rsid w:val="004E1231"/>
    <w:rsid w:val="004E22FF"/>
    <w:rsid w:val="004E2922"/>
    <w:rsid w:val="004E2A86"/>
    <w:rsid w:val="004E2F9E"/>
    <w:rsid w:val="004E31A4"/>
    <w:rsid w:val="004E332F"/>
    <w:rsid w:val="004E3DEE"/>
    <w:rsid w:val="004E3EF6"/>
    <w:rsid w:val="004E4AC2"/>
    <w:rsid w:val="004E4F6D"/>
    <w:rsid w:val="004E5305"/>
    <w:rsid w:val="004E5A8E"/>
    <w:rsid w:val="004E6F14"/>
    <w:rsid w:val="004E7007"/>
    <w:rsid w:val="004E72F5"/>
    <w:rsid w:val="004E7B9C"/>
    <w:rsid w:val="004E7CE2"/>
    <w:rsid w:val="004E7DE7"/>
    <w:rsid w:val="004F0165"/>
    <w:rsid w:val="004F03B6"/>
    <w:rsid w:val="004F0820"/>
    <w:rsid w:val="004F0FD2"/>
    <w:rsid w:val="004F13AE"/>
    <w:rsid w:val="004F148B"/>
    <w:rsid w:val="004F18EB"/>
    <w:rsid w:val="004F199F"/>
    <w:rsid w:val="004F1DDE"/>
    <w:rsid w:val="004F2172"/>
    <w:rsid w:val="004F2324"/>
    <w:rsid w:val="004F42FE"/>
    <w:rsid w:val="004F4716"/>
    <w:rsid w:val="004F4747"/>
    <w:rsid w:val="004F47AF"/>
    <w:rsid w:val="004F4A2F"/>
    <w:rsid w:val="004F508C"/>
    <w:rsid w:val="004F558F"/>
    <w:rsid w:val="004F6054"/>
    <w:rsid w:val="004F66B3"/>
    <w:rsid w:val="004F6ABB"/>
    <w:rsid w:val="004F6FAE"/>
    <w:rsid w:val="004F7090"/>
    <w:rsid w:val="004F75BD"/>
    <w:rsid w:val="004F772E"/>
    <w:rsid w:val="004F7B98"/>
    <w:rsid w:val="004F7FEB"/>
    <w:rsid w:val="005003BD"/>
    <w:rsid w:val="00500A9E"/>
    <w:rsid w:val="00500DB7"/>
    <w:rsid w:val="00500FD6"/>
    <w:rsid w:val="00501892"/>
    <w:rsid w:val="00501AC7"/>
    <w:rsid w:val="00501C46"/>
    <w:rsid w:val="00501C92"/>
    <w:rsid w:val="005021E4"/>
    <w:rsid w:val="00502389"/>
    <w:rsid w:val="00502B8D"/>
    <w:rsid w:val="00502E9B"/>
    <w:rsid w:val="005031B6"/>
    <w:rsid w:val="005036D8"/>
    <w:rsid w:val="0050374C"/>
    <w:rsid w:val="005038B5"/>
    <w:rsid w:val="00503E09"/>
    <w:rsid w:val="00504500"/>
    <w:rsid w:val="005048CF"/>
    <w:rsid w:val="0050541D"/>
    <w:rsid w:val="00505631"/>
    <w:rsid w:val="00505EC0"/>
    <w:rsid w:val="00506035"/>
    <w:rsid w:val="005061C4"/>
    <w:rsid w:val="0050626A"/>
    <w:rsid w:val="00506615"/>
    <w:rsid w:val="00507941"/>
    <w:rsid w:val="0051055C"/>
    <w:rsid w:val="00510969"/>
    <w:rsid w:val="0051108C"/>
    <w:rsid w:val="00511436"/>
    <w:rsid w:val="005116F3"/>
    <w:rsid w:val="00511C25"/>
    <w:rsid w:val="00511E03"/>
    <w:rsid w:val="005124E1"/>
    <w:rsid w:val="00512AA9"/>
    <w:rsid w:val="00512DA6"/>
    <w:rsid w:val="00512E82"/>
    <w:rsid w:val="00512EA1"/>
    <w:rsid w:val="00512FC7"/>
    <w:rsid w:val="00513221"/>
    <w:rsid w:val="00513625"/>
    <w:rsid w:val="0051367F"/>
    <w:rsid w:val="005136F6"/>
    <w:rsid w:val="00513834"/>
    <w:rsid w:val="00513880"/>
    <w:rsid w:val="00513BBB"/>
    <w:rsid w:val="005142A0"/>
    <w:rsid w:val="00514513"/>
    <w:rsid w:val="00514629"/>
    <w:rsid w:val="005146BF"/>
    <w:rsid w:val="00514917"/>
    <w:rsid w:val="00514FE4"/>
    <w:rsid w:val="005151A6"/>
    <w:rsid w:val="005152A8"/>
    <w:rsid w:val="0051542A"/>
    <w:rsid w:val="005155E9"/>
    <w:rsid w:val="00515681"/>
    <w:rsid w:val="005161FA"/>
    <w:rsid w:val="0051629B"/>
    <w:rsid w:val="005162C9"/>
    <w:rsid w:val="0051668D"/>
    <w:rsid w:val="005176D6"/>
    <w:rsid w:val="005178E2"/>
    <w:rsid w:val="005178E4"/>
    <w:rsid w:val="00517966"/>
    <w:rsid w:val="00517AC9"/>
    <w:rsid w:val="00517CA6"/>
    <w:rsid w:val="00517FC8"/>
    <w:rsid w:val="005202CA"/>
    <w:rsid w:val="005208F5"/>
    <w:rsid w:val="005214AC"/>
    <w:rsid w:val="0052160F"/>
    <w:rsid w:val="005216E3"/>
    <w:rsid w:val="005220BB"/>
    <w:rsid w:val="005224E6"/>
    <w:rsid w:val="00522720"/>
    <w:rsid w:val="00522952"/>
    <w:rsid w:val="00522BFB"/>
    <w:rsid w:val="00522EAF"/>
    <w:rsid w:val="00523AF1"/>
    <w:rsid w:val="00523CD3"/>
    <w:rsid w:val="00523E81"/>
    <w:rsid w:val="00524098"/>
    <w:rsid w:val="00524D74"/>
    <w:rsid w:val="00524E67"/>
    <w:rsid w:val="00524F90"/>
    <w:rsid w:val="005251FE"/>
    <w:rsid w:val="005259F5"/>
    <w:rsid w:val="00525A3F"/>
    <w:rsid w:val="005266E6"/>
    <w:rsid w:val="00526731"/>
    <w:rsid w:val="005268C8"/>
    <w:rsid w:val="005278C5"/>
    <w:rsid w:val="00530485"/>
    <w:rsid w:val="005305CF"/>
    <w:rsid w:val="00530E84"/>
    <w:rsid w:val="00531E1E"/>
    <w:rsid w:val="00532074"/>
    <w:rsid w:val="005324C6"/>
    <w:rsid w:val="005325E5"/>
    <w:rsid w:val="0053278A"/>
    <w:rsid w:val="00532C63"/>
    <w:rsid w:val="00532C79"/>
    <w:rsid w:val="0053311B"/>
    <w:rsid w:val="0053371E"/>
    <w:rsid w:val="00534521"/>
    <w:rsid w:val="00534726"/>
    <w:rsid w:val="0053498B"/>
    <w:rsid w:val="00534ECF"/>
    <w:rsid w:val="00535574"/>
    <w:rsid w:val="00535BFA"/>
    <w:rsid w:val="00536E16"/>
    <w:rsid w:val="005373D6"/>
    <w:rsid w:val="0054036F"/>
    <w:rsid w:val="00540CD1"/>
    <w:rsid w:val="0054188D"/>
    <w:rsid w:val="00541AEE"/>
    <w:rsid w:val="0054219D"/>
    <w:rsid w:val="00542567"/>
    <w:rsid w:val="00542BFC"/>
    <w:rsid w:val="00542CC7"/>
    <w:rsid w:val="00544B25"/>
    <w:rsid w:val="005450DB"/>
    <w:rsid w:val="00545797"/>
    <w:rsid w:val="005460D2"/>
    <w:rsid w:val="005462AB"/>
    <w:rsid w:val="005462E5"/>
    <w:rsid w:val="00547041"/>
    <w:rsid w:val="0054755D"/>
    <w:rsid w:val="00547D8D"/>
    <w:rsid w:val="0055065C"/>
    <w:rsid w:val="00550726"/>
    <w:rsid w:val="005508A7"/>
    <w:rsid w:val="005508F8"/>
    <w:rsid w:val="005510C3"/>
    <w:rsid w:val="0055152D"/>
    <w:rsid w:val="0055188E"/>
    <w:rsid w:val="005523C8"/>
    <w:rsid w:val="00552602"/>
    <w:rsid w:val="00552B81"/>
    <w:rsid w:val="00552CC3"/>
    <w:rsid w:val="0055337D"/>
    <w:rsid w:val="005536A4"/>
    <w:rsid w:val="00553A5D"/>
    <w:rsid w:val="00554314"/>
    <w:rsid w:val="0055444B"/>
    <w:rsid w:val="005549AF"/>
    <w:rsid w:val="005558A2"/>
    <w:rsid w:val="00555D1D"/>
    <w:rsid w:val="00556AE6"/>
    <w:rsid w:val="00560A92"/>
    <w:rsid w:val="00560ED0"/>
    <w:rsid w:val="00561218"/>
    <w:rsid w:val="00562603"/>
    <w:rsid w:val="00562FE8"/>
    <w:rsid w:val="00563758"/>
    <w:rsid w:val="00563FD3"/>
    <w:rsid w:val="0056413C"/>
    <w:rsid w:val="005642AF"/>
    <w:rsid w:val="00564AE0"/>
    <w:rsid w:val="00564CD5"/>
    <w:rsid w:val="00564DB0"/>
    <w:rsid w:val="005658F7"/>
    <w:rsid w:val="00565A60"/>
    <w:rsid w:val="00565D99"/>
    <w:rsid w:val="00565E6B"/>
    <w:rsid w:val="00566286"/>
    <w:rsid w:val="00566531"/>
    <w:rsid w:val="005665E0"/>
    <w:rsid w:val="00566B79"/>
    <w:rsid w:val="00566DD0"/>
    <w:rsid w:val="005670C4"/>
    <w:rsid w:val="005675F1"/>
    <w:rsid w:val="005679F9"/>
    <w:rsid w:val="00567FF5"/>
    <w:rsid w:val="0057009B"/>
    <w:rsid w:val="005702E5"/>
    <w:rsid w:val="0057168D"/>
    <w:rsid w:val="00571A02"/>
    <w:rsid w:val="00571C5F"/>
    <w:rsid w:val="00571D2D"/>
    <w:rsid w:val="00571ED9"/>
    <w:rsid w:val="00572222"/>
    <w:rsid w:val="00572843"/>
    <w:rsid w:val="0057325A"/>
    <w:rsid w:val="005733F1"/>
    <w:rsid w:val="0057365A"/>
    <w:rsid w:val="00573F03"/>
    <w:rsid w:val="00573F3A"/>
    <w:rsid w:val="00574D57"/>
    <w:rsid w:val="00575189"/>
    <w:rsid w:val="00575424"/>
    <w:rsid w:val="005762BD"/>
    <w:rsid w:val="00576334"/>
    <w:rsid w:val="005763AF"/>
    <w:rsid w:val="00577098"/>
    <w:rsid w:val="005771FB"/>
    <w:rsid w:val="00577710"/>
    <w:rsid w:val="00577714"/>
    <w:rsid w:val="00577774"/>
    <w:rsid w:val="005778F5"/>
    <w:rsid w:val="00580CA5"/>
    <w:rsid w:val="0058140B"/>
    <w:rsid w:val="0058237E"/>
    <w:rsid w:val="00582A9E"/>
    <w:rsid w:val="00582B86"/>
    <w:rsid w:val="00582EAA"/>
    <w:rsid w:val="00583A68"/>
    <w:rsid w:val="00583C09"/>
    <w:rsid w:val="00584356"/>
    <w:rsid w:val="005843EF"/>
    <w:rsid w:val="00584560"/>
    <w:rsid w:val="005859C8"/>
    <w:rsid w:val="005864A4"/>
    <w:rsid w:val="005864BB"/>
    <w:rsid w:val="00587359"/>
    <w:rsid w:val="00587534"/>
    <w:rsid w:val="0058756A"/>
    <w:rsid w:val="00590587"/>
    <w:rsid w:val="00590A46"/>
    <w:rsid w:val="00590FE4"/>
    <w:rsid w:val="0059153B"/>
    <w:rsid w:val="00591714"/>
    <w:rsid w:val="00591A25"/>
    <w:rsid w:val="00591FCB"/>
    <w:rsid w:val="00592128"/>
    <w:rsid w:val="0059220A"/>
    <w:rsid w:val="005924C4"/>
    <w:rsid w:val="0059361E"/>
    <w:rsid w:val="00593F8C"/>
    <w:rsid w:val="005940C0"/>
    <w:rsid w:val="00594195"/>
    <w:rsid w:val="00594354"/>
    <w:rsid w:val="005944EF"/>
    <w:rsid w:val="00595382"/>
    <w:rsid w:val="005956E5"/>
    <w:rsid w:val="00595FB7"/>
    <w:rsid w:val="00596502"/>
    <w:rsid w:val="0059659A"/>
    <w:rsid w:val="00596B24"/>
    <w:rsid w:val="00596BB3"/>
    <w:rsid w:val="00596C34"/>
    <w:rsid w:val="00597B04"/>
    <w:rsid w:val="00597FF6"/>
    <w:rsid w:val="005A02C5"/>
    <w:rsid w:val="005A0842"/>
    <w:rsid w:val="005A09A8"/>
    <w:rsid w:val="005A09E2"/>
    <w:rsid w:val="005A0B0D"/>
    <w:rsid w:val="005A11D4"/>
    <w:rsid w:val="005A1B27"/>
    <w:rsid w:val="005A1D1E"/>
    <w:rsid w:val="005A2196"/>
    <w:rsid w:val="005A228B"/>
    <w:rsid w:val="005A280F"/>
    <w:rsid w:val="005A309C"/>
    <w:rsid w:val="005A3394"/>
    <w:rsid w:val="005A3594"/>
    <w:rsid w:val="005A38C2"/>
    <w:rsid w:val="005A39E9"/>
    <w:rsid w:val="005A3A4D"/>
    <w:rsid w:val="005A481D"/>
    <w:rsid w:val="005A4B7E"/>
    <w:rsid w:val="005A5002"/>
    <w:rsid w:val="005A50B7"/>
    <w:rsid w:val="005A5DBD"/>
    <w:rsid w:val="005A659A"/>
    <w:rsid w:val="005A67AB"/>
    <w:rsid w:val="005A70BD"/>
    <w:rsid w:val="005A744E"/>
    <w:rsid w:val="005A7905"/>
    <w:rsid w:val="005A7AD6"/>
    <w:rsid w:val="005A7C84"/>
    <w:rsid w:val="005B0819"/>
    <w:rsid w:val="005B0B86"/>
    <w:rsid w:val="005B0C8F"/>
    <w:rsid w:val="005B0EDD"/>
    <w:rsid w:val="005B1819"/>
    <w:rsid w:val="005B22AA"/>
    <w:rsid w:val="005B253B"/>
    <w:rsid w:val="005B255B"/>
    <w:rsid w:val="005B2A4B"/>
    <w:rsid w:val="005B3A26"/>
    <w:rsid w:val="005B43C4"/>
    <w:rsid w:val="005B446A"/>
    <w:rsid w:val="005B466A"/>
    <w:rsid w:val="005B4B0A"/>
    <w:rsid w:val="005B52AA"/>
    <w:rsid w:val="005B5391"/>
    <w:rsid w:val="005B6339"/>
    <w:rsid w:val="005B691A"/>
    <w:rsid w:val="005B6942"/>
    <w:rsid w:val="005B7550"/>
    <w:rsid w:val="005B75E2"/>
    <w:rsid w:val="005B7BE1"/>
    <w:rsid w:val="005B7DDC"/>
    <w:rsid w:val="005C045C"/>
    <w:rsid w:val="005C11EC"/>
    <w:rsid w:val="005C21B9"/>
    <w:rsid w:val="005C2482"/>
    <w:rsid w:val="005C2875"/>
    <w:rsid w:val="005C2CE6"/>
    <w:rsid w:val="005C336F"/>
    <w:rsid w:val="005C4013"/>
    <w:rsid w:val="005C4B09"/>
    <w:rsid w:val="005C54BB"/>
    <w:rsid w:val="005C562B"/>
    <w:rsid w:val="005C5762"/>
    <w:rsid w:val="005C5829"/>
    <w:rsid w:val="005C5A91"/>
    <w:rsid w:val="005C5CBE"/>
    <w:rsid w:val="005C60A3"/>
    <w:rsid w:val="005C62C1"/>
    <w:rsid w:val="005C67CA"/>
    <w:rsid w:val="005C7768"/>
    <w:rsid w:val="005C7A2E"/>
    <w:rsid w:val="005D035B"/>
    <w:rsid w:val="005D0CF6"/>
    <w:rsid w:val="005D0D70"/>
    <w:rsid w:val="005D166B"/>
    <w:rsid w:val="005D2046"/>
    <w:rsid w:val="005D212F"/>
    <w:rsid w:val="005D2728"/>
    <w:rsid w:val="005D2E90"/>
    <w:rsid w:val="005D2EC8"/>
    <w:rsid w:val="005D3356"/>
    <w:rsid w:val="005D3CA5"/>
    <w:rsid w:val="005D46AF"/>
    <w:rsid w:val="005D5132"/>
    <w:rsid w:val="005D5368"/>
    <w:rsid w:val="005D5674"/>
    <w:rsid w:val="005D5884"/>
    <w:rsid w:val="005D5B40"/>
    <w:rsid w:val="005D6528"/>
    <w:rsid w:val="005D6B34"/>
    <w:rsid w:val="005D7C4A"/>
    <w:rsid w:val="005D7D00"/>
    <w:rsid w:val="005E07C5"/>
    <w:rsid w:val="005E09F9"/>
    <w:rsid w:val="005E111F"/>
    <w:rsid w:val="005E1ABE"/>
    <w:rsid w:val="005E1B51"/>
    <w:rsid w:val="005E258E"/>
    <w:rsid w:val="005E2B88"/>
    <w:rsid w:val="005E2D53"/>
    <w:rsid w:val="005E3117"/>
    <w:rsid w:val="005E39F8"/>
    <w:rsid w:val="005E3D89"/>
    <w:rsid w:val="005E3E70"/>
    <w:rsid w:val="005E3F0E"/>
    <w:rsid w:val="005E46ED"/>
    <w:rsid w:val="005E4AFA"/>
    <w:rsid w:val="005E5205"/>
    <w:rsid w:val="005E5299"/>
    <w:rsid w:val="005E5B19"/>
    <w:rsid w:val="005E5CDA"/>
    <w:rsid w:val="005E5D40"/>
    <w:rsid w:val="005E5EA2"/>
    <w:rsid w:val="005E61A7"/>
    <w:rsid w:val="005E6628"/>
    <w:rsid w:val="005F001E"/>
    <w:rsid w:val="005F07C7"/>
    <w:rsid w:val="005F0D2A"/>
    <w:rsid w:val="005F1875"/>
    <w:rsid w:val="005F1DA9"/>
    <w:rsid w:val="005F1F7B"/>
    <w:rsid w:val="005F2107"/>
    <w:rsid w:val="005F25A5"/>
    <w:rsid w:val="005F2673"/>
    <w:rsid w:val="005F2694"/>
    <w:rsid w:val="005F3609"/>
    <w:rsid w:val="005F3868"/>
    <w:rsid w:val="005F3AF0"/>
    <w:rsid w:val="005F3E21"/>
    <w:rsid w:val="005F4C62"/>
    <w:rsid w:val="005F4D7D"/>
    <w:rsid w:val="005F54AE"/>
    <w:rsid w:val="005F54C2"/>
    <w:rsid w:val="005F556B"/>
    <w:rsid w:val="005F5C04"/>
    <w:rsid w:val="005F6EE4"/>
    <w:rsid w:val="005F7318"/>
    <w:rsid w:val="005F7488"/>
    <w:rsid w:val="005F76C9"/>
    <w:rsid w:val="00600C0E"/>
    <w:rsid w:val="00600C67"/>
    <w:rsid w:val="006019E2"/>
    <w:rsid w:val="00601BAB"/>
    <w:rsid w:val="00601C02"/>
    <w:rsid w:val="00601CEB"/>
    <w:rsid w:val="00601E07"/>
    <w:rsid w:val="00603599"/>
    <w:rsid w:val="006035A5"/>
    <w:rsid w:val="00603806"/>
    <w:rsid w:val="00603AE8"/>
    <w:rsid w:val="00603CCD"/>
    <w:rsid w:val="00603DEA"/>
    <w:rsid w:val="00604111"/>
    <w:rsid w:val="0060420A"/>
    <w:rsid w:val="00604B62"/>
    <w:rsid w:val="00604B6D"/>
    <w:rsid w:val="00604CFB"/>
    <w:rsid w:val="00605401"/>
    <w:rsid w:val="006059CB"/>
    <w:rsid w:val="0060633C"/>
    <w:rsid w:val="006064AD"/>
    <w:rsid w:val="00606CA9"/>
    <w:rsid w:val="00606E9C"/>
    <w:rsid w:val="0060787E"/>
    <w:rsid w:val="006078A7"/>
    <w:rsid w:val="00607C55"/>
    <w:rsid w:val="00611F1A"/>
    <w:rsid w:val="00612735"/>
    <w:rsid w:val="006127F8"/>
    <w:rsid w:val="00612921"/>
    <w:rsid w:val="00612ACA"/>
    <w:rsid w:val="00612F35"/>
    <w:rsid w:val="00613B4F"/>
    <w:rsid w:val="00615674"/>
    <w:rsid w:val="00615AA4"/>
    <w:rsid w:val="00615BAF"/>
    <w:rsid w:val="00615C23"/>
    <w:rsid w:val="0061623E"/>
    <w:rsid w:val="0061626F"/>
    <w:rsid w:val="00617558"/>
    <w:rsid w:val="00617801"/>
    <w:rsid w:val="00617847"/>
    <w:rsid w:val="006207FD"/>
    <w:rsid w:val="00621044"/>
    <w:rsid w:val="006210B0"/>
    <w:rsid w:val="0062223D"/>
    <w:rsid w:val="006225B3"/>
    <w:rsid w:val="006239B9"/>
    <w:rsid w:val="006242FD"/>
    <w:rsid w:val="0062438A"/>
    <w:rsid w:val="00624EF1"/>
    <w:rsid w:val="00625576"/>
    <w:rsid w:val="00626C0B"/>
    <w:rsid w:val="00626F1C"/>
    <w:rsid w:val="00630F88"/>
    <w:rsid w:val="0063127C"/>
    <w:rsid w:val="006316D2"/>
    <w:rsid w:val="00631D8C"/>
    <w:rsid w:val="00631F8D"/>
    <w:rsid w:val="006322EC"/>
    <w:rsid w:val="0063232E"/>
    <w:rsid w:val="00632330"/>
    <w:rsid w:val="006323A2"/>
    <w:rsid w:val="006325C8"/>
    <w:rsid w:val="00632ACF"/>
    <w:rsid w:val="00633047"/>
    <w:rsid w:val="0063332E"/>
    <w:rsid w:val="006334D6"/>
    <w:rsid w:val="00633C1F"/>
    <w:rsid w:val="00633D68"/>
    <w:rsid w:val="00633DBB"/>
    <w:rsid w:val="006341AB"/>
    <w:rsid w:val="0063427C"/>
    <w:rsid w:val="006342BE"/>
    <w:rsid w:val="006348F3"/>
    <w:rsid w:val="0063540D"/>
    <w:rsid w:val="00635540"/>
    <w:rsid w:val="00635734"/>
    <w:rsid w:val="006358D8"/>
    <w:rsid w:val="0063640B"/>
    <w:rsid w:val="00636D2E"/>
    <w:rsid w:val="00637D93"/>
    <w:rsid w:val="00640686"/>
    <w:rsid w:val="00640B69"/>
    <w:rsid w:val="00641FFC"/>
    <w:rsid w:val="00642A5F"/>
    <w:rsid w:val="00643049"/>
    <w:rsid w:val="00643785"/>
    <w:rsid w:val="006439D3"/>
    <w:rsid w:val="00643CC4"/>
    <w:rsid w:val="00643F82"/>
    <w:rsid w:val="00644309"/>
    <w:rsid w:val="00644459"/>
    <w:rsid w:val="00644C05"/>
    <w:rsid w:val="00644C07"/>
    <w:rsid w:val="006450B5"/>
    <w:rsid w:val="006455C5"/>
    <w:rsid w:val="006457BD"/>
    <w:rsid w:val="006460CD"/>
    <w:rsid w:val="006468A1"/>
    <w:rsid w:val="0064690D"/>
    <w:rsid w:val="00647DEA"/>
    <w:rsid w:val="00647F85"/>
    <w:rsid w:val="006512F1"/>
    <w:rsid w:val="00651317"/>
    <w:rsid w:val="00651D06"/>
    <w:rsid w:val="00651EAC"/>
    <w:rsid w:val="00652EF1"/>
    <w:rsid w:val="00652F6A"/>
    <w:rsid w:val="00653368"/>
    <w:rsid w:val="00653542"/>
    <w:rsid w:val="006535FB"/>
    <w:rsid w:val="00654015"/>
    <w:rsid w:val="006541EB"/>
    <w:rsid w:val="00654645"/>
    <w:rsid w:val="006548AD"/>
    <w:rsid w:val="00654A6A"/>
    <w:rsid w:val="00654EBC"/>
    <w:rsid w:val="00654F6C"/>
    <w:rsid w:val="0065640E"/>
    <w:rsid w:val="00656B29"/>
    <w:rsid w:val="006571C9"/>
    <w:rsid w:val="006574F4"/>
    <w:rsid w:val="00657967"/>
    <w:rsid w:val="00660085"/>
    <w:rsid w:val="00660D2D"/>
    <w:rsid w:val="00660DFE"/>
    <w:rsid w:val="00660EB9"/>
    <w:rsid w:val="00661520"/>
    <w:rsid w:val="006617BD"/>
    <w:rsid w:val="00661B96"/>
    <w:rsid w:val="00661BC5"/>
    <w:rsid w:val="00662525"/>
    <w:rsid w:val="006625C1"/>
    <w:rsid w:val="00662621"/>
    <w:rsid w:val="00663A14"/>
    <w:rsid w:val="00664B54"/>
    <w:rsid w:val="00664B66"/>
    <w:rsid w:val="00664D04"/>
    <w:rsid w:val="00664D69"/>
    <w:rsid w:val="006652CF"/>
    <w:rsid w:val="006654F5"/>
    <w:rsid w:val="00666F88"/>
    <w:rsid w:val="006673E9"/>
    <w:rsid w:val="0066794D"/>
    <w:rsid w:val="00667957"/>
    <w:rsid w:val="006705CF"/>
    <w:rsid w:val="00670670"/>
    <w:rsid w:val="00670675"/>
    <w:rsid w:val="006708A7"/>
    <w:rsid w:val="00670BEE"/>
    <w:rsid w:val="00670D18"/>
    <w:rsid w:val="006714B1"/>
    <w:rsid w:val="00672076"/>
    <w:rsid w:val="0067228E"/>
    <w:rsid w:val="00672779"/>
    <w:rsid w:val="006728D4"/>
    <w:rsid w:val="00672C97"/>
    <w:rsid w:val="006735C9"/>
    <w:rsid w:val="006735E7"/>
    <w:rsid w:val="006737FF"/>
    <w:rsid w:val="006743CF"/>
    <w:rsid w:val="00674795"/>
    <w:rsid w:val="00674BE8"/>
    <w:rsid w:val="00674E64"/>
    <w:rsid w:val="006751E7"/>
    <w:rsid w:val="00675587"/>
    <w:rsid w:val="00675A3E"/>
    <w:rsid w:val="00675CC5"/>
    <w:rsid w:val="00675FBC"/>
    <w:rsid w:val="006769BE"/>
    <w:rsid w:val="00676C8A"/>
    <w:rsid w:val="006777F5"/>
    <w:rsid w:val="00677875"/>
    <w:rsid w:val="00677B42"/>
    <w:rsid w:val="00680133"/>
    <w:rsid w:val="00681884"/>
    <w:rsid w:val="006820C2"/>
    <w:rsid w:val="006825F7"/>
    <w:rsid w:val="00682935"/>
    <w:rsid w:val="00682C11"/>
    <w:rsid w:val="0068313E"/>
    <w:rsid w:val="00683522"/>
    <w:rsid w:val="00683856"/>
    <w:rsid w:val="006838D4"/>
    <w:rsid w:val="006840B7"/>
    <w:rsid w:val="0068438A"/>
    <w:rsid w:val="0068465F"/>
    <w:rsid w:val="00684930"/>
    <w:rsid w:val="00684A7D"/>
    <w:rsid w:val="00684BAF"/>
    <w:rsid w:val="00684DD9"/>
    <w:rsid w:val="00684E78"/>
    <w:rsid w:val="00685059"/>
    <w:rsid w:val="006851DA"/>
    <w:rsid w:val="00685460"/>
    <w:rsid w:val="00685A58"/>
    <w:rsid w:val="006863FC"/>
    <w:rsid w:val="006868CB"/>
    <w:rsid w:val="00686AC6"/>
    <w:rsid w:val="00686BAB"/>
    <w:rsid w:val="00686BB7"/>
    <w:rsid w:val="00686D2F"/>
    <w:rsid w:val="00687063"/>
    <w:rsid w:val="006873F2"/>
    <w:rsid w:val="00687AB2"/>
    <w:rsid w:val="00687FD8"/>
    <w:rsid w:val="006904BB"/>
    <w:rsid w:val="00690664"/>
    <w:rsid w:val="006907C5"/>
    <w:rsid w:val="00690EFE"/>
    <w:rsid w:val="006916DE"/>
    <w:rsid w:val="006919DB"/>
    <w:rsid w:val="00691A85"/>
    <w:rsid w:val="00691D7A"/>
    <w:rsid w:val="006922A4"/>
    <w:rsid w:val="00692910"/>
    <w:rsid w:val="00692A4E"/>
    <w:rsid w:val="00692D7F"/>
    <w:rsid w:val="00692E1E"/>
    <w:rsid w:val="00693196"/>
    <w:rsid w:val="00693317"/>
    <w:rsid w:val="00693448"/>
    <w:rsid w:val="00693A45"/>
    <w:rsid w:val="00694A4B"/>
    <w:rsid w:val="0069501E"/>
    <w:rsid w:val="0069596F"/>
    <w:rsid w:val="006959EF"/>
    <w:rsid w:val="00695B15"/>
    <w:rsid w:val="00695D68"/>
    <w:rsid w:val="0069615D"/>
    <w:rsid w:val="006966BB"/>
    <w:rsid w:val="00697143"/>
    <w:rsid w:val="006972A0"/>
    <w:rsid w:val="00697761"/>
    <w:rsid w:val="00697968"/>
    <w:rsid w:val="006A0199"/>
    <w:rsid w:val="006A07B8"/>
    <w:rsid w:val="006A0D28"/>
    <w:rsid w:val="006A0FA4"/>
    <w:rsid w:val="006A10F7"/>
    <w:rsid w:val="006A22F4"/>
    <w:rsid w:val="006A2304"/>
    <w:rsid w:val="006A2707"/>
    <w:rsid w:val="006A285B"/>
    <w:rsid w:val="006A2A5F"/>
    <w:rsid w:val="006A2AD0"/>
    <w:rsid w:val="006A3005"/>
    <w:rsid w:val="006A3B8A"/>
    <w:rsid w:val="006A40D2"/>
    <w:rsid w:val="006A48D3"/>
    <w:rsid w:val="006A5C62"/>
    <w:rsid w:val="006A614A"/>
    <w:rsid w:val="006A6DFC"/>
    <w:rsid w:val="006A74AC"/>
    <w:rsid w:val="006A7985"/>
    <w:rsid w:val="006A7E38"/>
    <w:rsid w:val="006B0180"/>
    <w:rsid w:val="006B06C3"/>
    <w:rsid w:val="006B0831"/>
    <w:rsid w:val="006B0988"/>
    <w:rsid w:val="006B0ACF"/>
    <w:rsid w:val="006B0B74"/>
    <w:rsid w:val="006B0CD1"/>
    <w:rsid w:val="006B101A"/>
    <w:rsid w:val="006B10BF"/>
    <w:rsid w:val="006B10D5"/>
    <w:rsid w:val="006B1215"/>
    <w:rsid w:val="006B1469"/>
    <w:rsid w:val="006B1545"/>
    <w:rsid w:val="006B2A72"/>
    <w:rsid w:val="006B33F4"/>
    <w:rsid w:val="006B3552"/>
    <w:rsid w:val="006B39F7"/>
    <w:rsid w:val="006B3B93"/>
    <w:rsid w:val="006B47BE"/>
    <w:rsid w:val="006B4FB2"/>
    <w:rsid w:val="006B546B"/>
    <w:rsid w:val="006B5557"/>
    <w:rsid w:val="006B5668"/>
    <w:rsid w:val="006B597F"/>
    <w:rsid w:val="006B64E4"/>
    <w:rsid w:val="006B65C2"/>
    <w:rsid w:val="006B675B"/>
    <w:rsid w:val="006B7B5F"/>
    <w:rsid w:val="006B7C8D"/>
    <w:rsid w:val="006C0071"/>
    <w:rsid w:val="006C05D0"/>
    <w:rsid w:val="006C1038"/>
    <w:rsid w:val="006C1B68"/>
    <w:rsid w:val="006C22B5"/>
    <w:rsid w:val="006C26A7"/>
    <w:rsid w:val="006C29C3"/>
    <w:rsid w:val="006C3325"/>
    <w:rsid w:val="006C33A2"/>
    <w:rsid w:val="006C35DE"/>
    <w:rsid w:val="006C43AD"/>
    <w:rsid w:val="006C4B0D"/>
    <w:rsid w:val="006C4C40"/>
    <w:rsid w:val="006C51F7"/>
    <w:rsid w:val="006C57F9"/>
    <w:rsid w:val="006C5B1B"/>
    <w:rsid w:val="006C618E"/>
    <w:rsid w:val="006C625E"/>
    <w:rsid w:val="006C6359"/>
    <w:rsid w:val="006C708A"/>
    <w:rsid w:val="006C751C"/>
    <w:rsid w:val="006C7648"/>
    <w:rsid w:val="006C7942"/>
    <w:rsid w:val="006D0433"/>
    <w:rsid w:val="006D08EB"/>
    <w:rsid w:val="006D1310"/>
    <w:rsid w:val="006D169F"/>
    <w:rsid w:val="006D19C1"/>
    <w:rsid w:val="006D1D0C"/>
    <w:rsid w:val="006D1FB3"/>
    <w:rsid w:val="006D21BC"/>
    <w:rsid w:val="006D2608"/>
    <w:rsid w:val="006D2AFB"/>
    <w:rsid w:val="006D2D2B"/>
    <w:rsid w:val="006D3520"/>
    <w:rsid w:val="006D3589"/>
    <w:rsid w:val="006D35E4"/>
    <w:rsid w:val="006D415B"/>
    <w:rsid w:val="006D4318"/>
    <w:rsid w:val="006D4570"/>
    <w:rsid w:val="006D471D"/>
    <w:rsid w:val="006D49C5"/>
    <w:rsid w:val="006D4CCB"/>
    <w:rsid w:val="006D4CF4"/>
    <w:rsid w:val="006D4EC7"/>
    <w:rsid w:val="006D51CA"/>
    <w:rsid w:val="006D532A"/>
    <w:rsid w:val="006D555D"/>
    <w:rsid w:val="006D56AB"/>
    <w:rsid w:val="006D5736"/>
    <w:rsid w:val="006D5A21"/>
    <w:rsid w:val="006D5CC2"/>
    <w:rsid w:val="006D5D4D"/>
    <w:rsid w:val="006D5ED6"/>
    <w:rsid w:val="006D617F"/>
    <w:rsid w:val="006D68D1"/>
    <w:rsid w:val="006D6978"/>
    <w:rsid w:val="006D69AC"/>
    <w:rsid w:val="006D6B7B"/>
    <w:rsid w:val="006D6D36"/>
    <w:rsid w:val="006D7784"/>
    <w:rsid w:val="006D784C"/>
    <w:rsid w:val="006E0B28"/>
    <w:rsid w:val="006E0B61"/>
    <w:rsid w:val="006E0BA3"/>
    <w:rsid w:val="006E1EE3"/>
    <w:rsid w:val="006E2471"/>
    <w:rsid w:val="006E275E"/>
    <w:rsid w:val="006E2BA6"/>
    <w:rsid w:val="006E2BBE"/>
    <w:rsid w:val="006E35D3"/>
    <w:rsid w:val="006E3BD9"/>
    <w:rsid w:val="006E47B6"/>
    <w:rsid w:val="006E4BAD"/>
    <w:rsid w:val="006E4CC0"/>
    <w:rsid w:val="006E5BBB"/>
    <w:rsid w:val="006E631D"/>
    <w:rsid w:val="006E66FE"/>
    <w:rsid w:val="006E6750"/>
    <w:rsid w:val="006E6D7E"/>
    <w:rsid w:val="006E707E"/>
    <w:rsid w:val="006E7171"/>
    <w:rsid w:val="006E783A"/>
    <w:rsid w:val="006F0985"/>
    <w:rsid w:val="006F10BE"/>
    <w:rsid w:val="006F1482"/>
    <w:rsid w:val="006F156D"/>
    <w:rsid w:val="006F19A6"/>
    <w:rsid w:val="006F21DE"/>
    <w:rsid w:val="006F2611"/>
    <w:rsid w:val="006F2632"/>
    <w:rsid w:val="006F26BF"/>
    <w:rsid w:val="006F2989"/>
    <w:rsid w:val="006F29BC"/>
    <w:rsid w:val="006F2E96"/>
    <w:rsid w:val="006F300E"/>
    <w:rsid w:val="006F32E0"/>
    <w:rsid w:val="006F4549"/>
    <w:rsid w:val="006F45BE"/>
    <w:rsid w:val="006F4EB0"/>
    <w:rsid w:val="006F5388"/>
    <w:rsid w:val="006F54A7"/>
    <w:rsid w:val="006F54AC"/>
    <w:rsid w:val="006F5B60"/>
    <w:rsid w:val="006F6231"/>
    <w:rsid w:val="006F63FA"/>
    <w:rsid w:val="006F64FF"/>
    <w:rsid w:val="006F6A61"/>
    <w:rsid w:val="006F6D33"/>
    <w:rsid w:val="006F6DE7"/>
    <w:rsid w:val="006F709A"/>
    <w:rsid w:val="006F72D6"/>
    <w:rsid w:val="006F73CF"/>
    <w:rsid w:val="006F7711"/>
    <w:rsid w:val="00700011"/>
    <w:rsid w:val="0070011C"/>
    <w:rsid w:val="00700255"/>
    <w:rsid w:val="00700349"/>
    <w:rsid w:val="00700499"/>
    <w:rsid w:val="007010D7"/>
    <w:rsid w:val="00701523"/>
    <w:rsid w:val="007015BC"/>
    <w:rsid w:val="00701697"/>
    <w:rsid w:val="00701E7D"/>
    <w:rsid w:val="00701EA8"/>
    <w:rsid w:val="007021C8"/>
    <w:rsid w:val="00702268"/>
    <w:rsid w:val="0070245A"/>
    <w:rsid w:val="00702B35"/>
    <w:rsid w:val="00702CE4"/>
    <w:rsid w:val="0070342D"/>
    <w:rsid w:val="0070361D"/>
    <w:rsid w:val="007036D6"/>
    <w:rsid w:val="00704518"/>
    <w:rsid w:val="0070474A"/>
    <w:rsid w:val="007047A7"/>
    <w:rsid w:val="007055F2"/>
    <w:rsid w:val="00705D66"/>
    <w:rsid w:val="00705F2F"/>
    <w:rsid w:val="00706BDF"/>
    <w:rsid w:val="00706C85"/>
    <w:rsid w:val="00706E32"/>
    <w:rsid w:val="00707082"/>
    <w:rsid w:val="007073C7"/>
    <w:rsid w:val="00707638"/>
    <w:rsid w:val="00707FC3"/>
    <w:rsid w:val="0071079F"/>
    <w:rsid w:val="00710C28"/>
    <w:rsid w:val="0071103E"/>
    <w:rsid w:val="0071121B"/>
    <w:rsid w:val="00711908"/>
    <w:rsid w:val="00711AED"/>
    <w:rsid w:val="007127A7"/>
    <w:rsid w:val="00712FFE"/>
    <w:rsid w:val="007131F1"/>
    <w:rsid w:val="00713B17"/>
    <w:rsid w:val="00714312"/>
    <w:rsid w:val="00714622"/>
    <w:rsid w:val="0071477C"/>
    <w:rsid w:val="00714C07"/>
    <w:rsid w:val="007160EE"/>
    <w:rsid w:val="00717055"/>
    <w:rsid w:val="00720202"/>
    <w:rsid w:val="00720363"/>
    <w:rsid w:val="007203A7"/>
    <w:rsid w:val="00720474"/>
    <w:rsid w:val="0072071E"/>
    <w:rsid w:val="007210B1"/>
    <w:rsid w:val="0072182E"/>
    <w:rsid w:val="00721A97"/>
    <w:rsid w:val="00721EB5"/>
    <w:rsid w:val="0072222E"/>
    <w:rsid w:val="00723268"/>
    <w:rsid w:val="007234A2"/>
    <w:rsid w:val="00723998"/>
    <w:rsid w:val="007244B8"/>
    <w:rsid w:val="00724B12"/>
    <w:rsid w:val="00724E7B"/>
    <w:rsid w:val="0072549D"/>
    <w:rsid w:val="00725EFC"/>
    <w:rsid w:val="00726AE2"/>
    <w:rsid w:val="00730314"/>
    <w:rsid w:val="007303F9"/>
    <w:rsid w:val="00730F6C"/>
    <w:rsid w:val="007312A9"/>
    <w:rsid w:val="00731A48"/>
    <w:rsid w:val="00731E1C"/>
    <w:rsid w:val="00732207"/>
    <w:rsid w:val="00732727"/>
    <w:rsid w:val="00732CD5"/>
    <w:rsid w:val="00733909"/>
    <w:rsid w:val="00733912"/>
    <w:rsid w:val="00733EDA"/>
    <w:rsid w:val="00734107"/>
    <w:rsid w:val="00734694"/>
    <w:rsid w:val="00734C64"/>
    <w:rsid w:val="00735193"/>
    <w:rsid w:val="007359EB"/>
    <w:rsid w:val="00735ED5"/>
    <w:rsid w:val="00736153"/>
    <w:rsid w:val="00736838"/>
    <w:rsid w:val="00736CFA"/>
    <w:rsid w:val="00736F8C"/>
    <w:rsid w:val="007370F5"/>
    <w:rsid w:val="00737B2D"/>
    <w:rsid w:val="007408B9"/>
    <w:rsid w:val="00740AC6"/>
    <w:rsid w:val="00742187"/>
    <w:rsid w:val="00742923"/>
    <w:rsid w:val="00743119"/>
    <w:rsid w:val="00743244"/>
    <w:rsid w:val="0074366C"/>
    <w:rsid w:val="00743AE7"/>
    <w:rsid w:val="00743CB1"/>
    <w:rsid w:val="00743CDE"/>
    <w:rsid w:val="00743FBE"/>
    <w:rsid w:val="007441A2"/>
    <w:rsid w:val="0074478C"/>
    <w:rsid w:val="007447D9"/>
    <w:rsid w:val="00744A1C"/>
    <w:rsid w:val="00744CF3"/>
    <w:rsid w:val="007459A4"/>
    <w:rsid w:val="00745B7B"/>
    <w:rsid w:val="00745B96"/>
    <w:rsid w:val="00745BC4"/>
    <w:rsid w:val="00745D3A"/>
    <w:rsid w:val="00745DA3"/>
    <w:rsid w:val="00746313"/>
    <w:rsid w:val="00746B81"/>
    <w:rsid w:val="00747D0A"/>
    <w:rsid w:val="00750DA6"/>
    <w:rsid w:val="00751111"/>
    <w:rsid w:val="00751205"/>
    <w:rsid w:val="00751246"/>
    <w:rsid w:val="007513D1"/>
    <w:rsid w:val="00751606"/>
    <w:rsid w:val="00751A5E"/>
    <w:rsid w:val="00752848"/>
    <w:rsid w:val="007539FA"/>
    <w:rsid w:val="00753B41"/>
    <w:rsid w:val="0075403E"/>
    <w:rsid w:val="00754478"/>
    <w:rsid w:val="00754B84"/>
    <w:rsid w:val="0075527B"/>
    <w:rsid w:val="0075580B"/>
    <w:rsid w:val="00755B64"/>
    <w:rsid w:val="00755E8A"/>
    <w:rsid w:val="00756030"/>
    <w:rsid w:val="0075723C"/>
    <w:rsid w:val="00757320"/>
    <w:rsid w:val="00757554"/>
    <w:rsid w:val="0076007C"/>
    <w:rsid w:val="00760188"/>
    <w:rsid w:val="007608DB"/>
    <w:rsid w:val="00760AA1"/>
    <w:rsid w:val="00760FCB"/>
    <w:rsid w:val="007612D0"/>
    <w:rsid w:val="007617E9"/>
    <w:rsid w:val="00761B1D"/>
    <w:rsid w:val="00761F1E"/>
    <w:rsid w:val="00762646"/>
    <w:rsid w:val="00762A11"/>
    <w:rsid w:val="00762B3E"/>
    <w:rsid w:val="00762C08"/>
    <w:rsid w:val="00762C63"/>
    <w:rsid w:val="00763414"/>
    <w:rsid w:val="00763BC8"/>
    <w:rsid w:val="00763F63"/>
    <w:rsid w:val="007648E1"/>
    <w:rsid w:val="00764C34"/>
    <w:rsid w:val="00765591"/>
    <w:rsid w:val="00765B05"/>
    <w:rsid w:val="00766324"/>
    <w:rsid w:val="00766739"/>
    <w:rsid w:val="00766B86"/>
    <w:rsid w:val="00767654"/>
    <w:rsid w:val="00767A03"/>
    <w:rsid w:val="00767B8C"/>
    <w:rsid w:val="007706BC"/>
    <w:rsid w:val="00770954"/>
    <w:rsid w:val="00770CA9"/>
    <w:rsid w:val="00770D66"/>
    <w:rsid w:val="00770EF3"/>
    <w:rsid w:val="00770F0B"/>
    <w:rsid w:val="00770F25"/>
    <w:rsid w:val="00771208"/>
    <w:rsid w:val="00772184"/>
    <w:rsid w:val="007723A3"/>
    <w:rsid w:val="007730A2"/>
    <w:rsid w:val="0077330A"/>
    <w:rsid w:val="00773A86"/>
    <w:rsid w:val="00773B15"/>
    <w:rsid w:val="00773CBA"/>
    <w:rsid w:val="00774060"/>
    <w:rsid w:val="0077412B"/>
    <w:rsid w:val="007742AC"/>
    <w:rsid w:val="0077456D"/>
    <w:rsid w:val="00774F75"/>
    <w:rsid w:val="0077525B"/>
    <w:rsid w:val="00775612"/>
    <w:rsid w:val="00775E52"/>
    <w:rsid w:val="0077659D"/>
    <w:rsid w:val="00776617"/>
    <w:rsid w:val="00776D6C"/>
    <w:rsid w:val="0077719F"/>
    <w:rsid w:val="00777AC8"/>
    <w:rsid w:val="00777DFB"/>
    <w:rsid w:val="007806C1"/>
    <w:rsid w:val="0078134E"/>
    <w:rsid w:val="00781B65"/>
    <w:rsid w:val="00782D54"/>
    <w:rsid w:val="007836FF"/>
    <w:rsid w:val="007837BA"/>
    <w:rsid w:val="007842FC"/>
    <w:rsid w:val="00784E57"/>
    <w:rsid w:val="00785F0B"/>
    <w:rsid w:val="00785FD6"/>
    <w:rsid w:val="007868E2"/>
    <w:rsid w:val="00787267"/>
    <w:rsid w:val="00787B41"/>
    <w:rsid w:val="00790499"/>
    <w:rsid w:val="00790E94"/>
    <w:rsid w:val="00790FC9"/>
    <w:rsid w:val="007920E2"/>
    <w:rsid w:val="00792232"/>
    <w:rsid w:val="00792B32"/>
    <w:rsid w:val="00792F18"/>
    <w:rsid w:val="00793376"/>
    <w:rsid w:val="00793AD7"/>
    <w:rsid w:val="00793FF1"/>
    <w:rsid w:val="00794070"/>
    <w:rsid w:val="007943FC"/>
    <w:rsid w:val="00794D7A"/>
    <w:rsid w:val="007951B1"/>
    <w:rsid w:val="0079522D"/>
    <w:rsid w:val="007958C9"/>
    <w:rsid w:val="00795D4E"/>
    <w:rsid w:val="00796ADF"/>
    <w:rsid w:val="00797723"/>
    <w:rsid w:val="0079788F"/>
    <w:rsid w:val="00797FBD"/>
    <w:rsid w:val="007A0688"/>
    <w:rsid w:val="007A0961"/>
    <w:rsid w:val="007A0A69"/>
    <w:rsid w:val="007A112B"/>
    <w:rsid w:val="007A1657"/>
    <w:rsid w:val="007A20FE"/>
    <w:rsid w:val="007A23D0"/>
    <w:rsid w:val="007A2AB7"/>
    <w:rsid w:val="007A2E98"/>
    <w:rsid w:val="007A3375"/>
    <w:rsid w:val="007A39A7"/>
    <w:rsid w:val="007A3B79"/>
    <w:rsid w:val="007A4CF9"/>
    <w:rsid w:val="007A5273"/>
    <w:rsid w:val="007A5F7D"/>
    <w:rsid w:val="007A5FA0"/>
    <w:rsid w:val="007A6403"/>
    <w:rsid w:val="007A6575"/>
    <w:rsid w:val="007A65D7"/>
    <w:rsid w:val="007A692D"/>
    <w:rsid w:val="007A6D36"/>
    <w:rsid w:val="007A7701"/>
    <w:rsid w:val="007A7D8B"/>
    <w:rsid w:val="007B01BD"/>
    <w:rsid w:val="007B04DA"/>
    <w:rsid w:val="007B0826"/>
    <w:rsid w:val="007B0F12"/>
    <w:rsid w:val="007B12AE"/>
    <w:rsid w:val="007B133C"/>
    <w:rsid w:val="007B28D4"/>
    <w:rsid w:val="007B295E"/>
    <w:rsid w:val="007B300A"/>
    <w:rsid w:val="007B3620"/>
    <w:rsid w:val="007B36A1"/>
    <w:rsid w:val="007B374A"/>
    <w:rsid w:val="007B3904"/>
    <w:rsid w:val="007B3EF9"/>
    <w:rsid w:val="007B4030"/>
    <w:rsid w:val="007B44DA"/>
    <w:rsid w:val="007B4820"/>
    <w:rsid w:val="007B6C8F"/>
    <w:rsid w:val="007B6CD9"/>
    <w:rsid w:val="007B6CDA"/>
    <w:rsid w:val="007B74BD"/>
    <w:rsid w:val="007B75A2"/>
    <w:rsid w:val="007B7748"/>
    <w:rsid w:val="007B7FD5"/>
    <w:rsid w:val="007C04C0"/>
    <w:rsid w:val="007C054B"/>
    <w:rsid w:val="007C0AEF"/>
    <w:rsid w:val="007C1196"/>
    <w:rsid w:val="007C11DC"/>
    <w:rsid w:val="007C218F"/>
    <w:rsid w:val="007C24E9"/>
    <w:rsid w:val="007C2DF6"/>
    <w:rsid w:val="007C2F5E"/>
    <w:rsid w:val="007C4806"/>
    <w:rsid w:val="007C5682"/>
    <w:rsid w:val="007C5A92"/>
    <w:rsid w:val="007C5C53"/>
    <w:rsid w:val="007C6456"/>
    <w:rsid w:val="007C691F"/>
    <w:rsid w:val="007C6A12"/>
    <w:rsid w:val="007C70BD"/>
    <w:rsid w:val="007C75EE"/>
    <w:rsid w:val="007C7786"/>
    <w:rsid w:val="007C77DE"/>
    <w:rsid w:val="007C78BD"/>
    <w:rsid w:val="007C7953"/>
    <w:rsid w:val="007D00D5"/>
    <w:rsid w:val="007D025F"/>
    <w:rsid w:val="007D0606"/>
    <w:rsid w:val="007D0DA5"/>
    <w:rsid w:val="007D1654"/>
    <w:rsid w:val="007D2202"/>
    <w:rsid w:val="007D2881"/>
    <w:rsid w:val="007D2CFE"/>
    <w:rsid w:val="007D31E2"/>
    <w:rsid w:val="007D31FF"/>
    <w:rsid w:val="007D336C"/>
    <w:rsid w:val="007D3701"/>
    <w:rsid w:val="007D3FE4"/>
    <w:rsid w:val="007D4244"/>
    <w:rsid w:val="007D438D"/>
    <w:rsid w:val="007D4AD5"/>
    <w:rsid w:val="007D4DE8"/>
    <w:rsid w:val="007D4E79"/>
    <w:rsid w:val="007D4F0E"/>
    <w:rsid w:val="007D5632"/>
    <w:rsid w:val="007D5BC6"/>
    <w:rsid w:val="007D6CD2"/>
    <w:rsid w:val="007D709F"/>
    <w:rsid w:val="007D7169"/>
    <w:rsid w:val="007D7A0C"/>
    <w:rsid w:val="007E002B"/>
    <w:rsid w:val="007E08AC"/>
    <w:rsid w:val="007E08CA"/>
    <w:rsid w:val="007E0975"/>
    <w:rsid w:val="007E0BC6"/>
    <w:rsid w:val="007E0D78"/>
    <w:rsid w:val="007E163B"/>
    <w:rsid w:val="007E1BD8"/>
    <w:rsid w:val="007E20DD"/>
    <w:rsid w:val="007E2637"/>
    <w:rsid w:val="007E2A78"/>
    <w:rsid w:val="007E2D5B"/>
    <w:rsid w:val="007E32F3"/>
    <w:rsid w:val="007E380C"/>
    <w:rsid w:val="007E60D9"/>
    <w:rsid w:val="007E6303"/>
    <w:rsid w:val="007E724F"/>
    <w:rsid w:val="007E76BD"/>
    <w:rsid w:val="007F03DB"/>
    <w:rsid w:val="007F1256"/>
    <w:rsid w:val="007F18E7"/>
    <w:rsid w:val="007F223E"/>
    <w:rsid w:val="007F3453"/>
    <w:rsid w:val="007F3468"/>
    <w:rsid w:val="007F36B4"/>
    <w:rsid w:val="007F393F"/>
    <w:rsid w:val="007F3D67"/>
    <w:rsid w:val="007F4171"/>
    <w:rsid w:val="007F473B"/>
    <w:rsid w:val="007F5365"/>
    <w:rsid w:val="007F5617"/>
    <w:rsid w:val="007F5CB3"/>
    <w:rsid w:val="007F6887"/>
    <w:rsid w:val="007F6BD1"/>
    <w:rsid w:val="007F7360"/>
    <w:rsid w:val="0080019F"/>
    <w:rsid w:val="008004BD"/>
    <w:rsid w:val="00800864"/>
    <w:rsid w:val="00800A8D"/>
    <w:rsid w:val="00800AF5"/>
    <w:rsid w:val="00800D4C"/>
    <w:rsid w:val="008017D1"/>
    <w:rsid w:val="00801E3E"/>
    <w:rsid w:val="0080329F"/>
    <w:rsid w:val="008037D7"/>
    <w:rsid w:val="00803E98"/>
    <w:rsid w:val="00804059"/>
    <w:rsid w:val="0080415F"/>
    <w:rsid w:val="0080436A"/>
    <w:rsid w:val="00804548"/>
    <w:rsid w:val="00804C36"/>
    <w:rsid w:val="00804D0A"/>
    <w:rsid w:val="00805332"/>
    <w:rsid w:val="00805420"/>
    <w:rsid w:val="00805427"/>
    <w:rsid w:val="00806394"/>
    <w:rsid w:val="008070AA"/>
    <w:rsid w:val="008100A4"/>
    <w:rsid w:val="00810FD0"/>
    <w:rsid w:val="008113B8"/>
    <w:rsid w:val="00811449"/>
    <w:rsid w:val="008118A2"/>
    <w:rsid w:val="00811A80"/>
    <w:rsid w:val="00811C55"/>
    <w:rsid w:val="00811FDD"/>
    <w:rsid w:val="008127CE"/>
    <w:rsid w:val="00812AC5"/>
    <w:rsid w:val="00812E06"/>
    <w:rsid w:val="00813160"/>
    <w:rsid w:val="00814192"/>
    <w:rsid w:val="008141F7"/>
    <w:rsid w:val="00814764"/>
    <w:rsid w:val="00814B4A"/>
    <w:rsid w:val="00815A7B"/>
    <w:rsid w:val="00815BAB"/>
    <w:rsid w:val="008166F8"/>
    <w:rsid w:val="00816DBA"/>
    <w:rsid w:val="008170EA"/>
    <w:rsid w:val="008173FE"/>
    <w:rsid w:val="008179D5"/>
    <w:rsid w:val="008179D6"/>
    <w:rsid w:val="00817CE2"/>
    <w:rsid w:val="008201F0"/>
    <w:rsid w:val="008208E4"/>
    <w:rsid w:val="00820BA1"/>
    <w:rsid w:val="00820DCE"/>
    <w:rsid w:val="00821946"/>
    <w:rsid w:val="00821987"/>
    <w:rsid w:val="00821BCC"/>
    <w:rsid w:val="00821E71"/>
    <w:rsid w:val="008220C2"/>
    <w:rsid w:val="008223F7"/>
    <w:rsid w:val="00822B7A"/>
    <w:rsid w:val="00822DAF"/>
    <w:rsid w:val="008232E0"/>
    <w:rsid w:val="008235DC"/>
    <w:rsid w:val="00823B75"/>
    <w:rsid w:val="00824467"/>
    <w:rsid w:val="0082460A"/>
    <w:rsid w:val="0082488B"/>
    <w:rsid w:val="0082492A"/>
    <w:rsid w:val="00824E3D"/>
    <w:rsid w:val="008254A9"/>
    <w:rsid w:val="00825AB7"/>
    <w:rsid w:val="00825D01"/>
    <w:rsid w:val="0082629A"/>
    <w:rsid w:val="00826616"/>
    <w:rsid w:val="008268B1"/>
    <w:rsid w:val="00826A90"/>
    <w:rsid w:val="00826B36"/>
    <w:rsid w:val="00827274"/>
    <w:rsid w:val="0082778F"/>
    <w:rsid w:val="00827871"/>
    <w:rsid w:val="00827ACC"/>
    <w:rsid w:val="00827C25"/>
    <w:rsid w:val="00830AD8"/>
    <w:rsid w:val="00830DD6"/>
    <w:rsid w:val="00830FE0"/>
    <w:rsid w:val="00831347"/>
    <w:rsid w:val="00831E7B"/>
    <w:rsid w:val="00832B1C"/>
    <w:rsid w:val="00833067"/>
    <w:rsid w:val="00833480"/>
    <w:rsid w:val="00833BAA"/>
    <w:rsid w:val="008341A3"/>
    <w:rsid w:val="00834A7C"/>
    <w:rsid w:val="00835564"/>
    <w:rsid w:val="00835A72"/>
    <w:rsid w:val="00835C39"/>
    <w:rsid w:val="00836391"/>
    <w:rsid w:val="008366F6"/>
    <w:rsid w:val="00836900"/>
    <w:rsid w:val="00836A70"/>
    <w:rsid w:val="00836CDB"/>
    <w:rsid w:val="00836E2E"/>
    <w:rsid w:val="00837046"/>
    <w:rsid w:val="0083764E"/>
    <w:rsid w:val="008376AD"/>
    <w:rsid w:val="008376C2"/>
    <w:rsid w:val="0083796E"/>
    <w:rsid w:val="008401AB"/>
    <w:rsid w:val="008401B3"/>
    <w:rsid w:val="008406F0"/>
    <w:rsid w:val="008409C9"/>
    <w:rsid w:val="00840E2E"/>
    <w:rsid w:val="00843384"/>
    <w:rsid w:val="00843893"/>
    <w:rsid w:val="00843A61"/>
    <w:rsid w:val="00843C23"/>
    <w:rsid w:val="00843E2B"/>
    <w:rsid w:val="0084434D"/>
    <w:rsid w:val="008445BE"/>
    <w:rsid w:val="00844F44"/>
    <w:rsid w:val="0084586C"/>
    <w:rsid w:val="00845F99"/>
    <w:rsid w:val="008463C3"/>
    <w:rsid w:val="00846431"/>
    <w:rsid w:val="00846F31"/>
    <w:rsid w:val="0084706A"/>
    <w:rsid w:val="008470A1"/>
    <w:rsid w:val="008500E9"/>
    <w:rsid w:val="008504EF"/>
    <w:rsid w:val="008507BD"/>
    <w:rsid w:val="00850854"/>
    <w:rsid w:val="00850865"/>
    <w:rsid w:val="008508D5"/>
    <w:rsid w:val="008509DC"/>
    <w:rsid w:val="00850D5F"/>
    <w:rsid w:val="00851151"/>
    <w:rsid w:val="008512DF"/>
    <w:rsid w:val="00851540"/>
    <w:rsid w:val="00851C1D"/>
    <w:rsid w:val="00851DC5"/>
    <w:rsid w:val="00851EFA"/>
    <w:rsid w:val="00852939"/>
    <w:rsid w:val="00852BEE"/>
    <w:rsid w:val="00852C4F"/>
    <w:rsid w:val="00852C7F"/>
    <w:rsid w:val="00852D97"/>
    <w:rsid w:val="008531B5"/>
    <w:rsid w:val="008543AC"/>
    <w:rsid w:val="008561E6"/>
    <w:rsid w:val="00856797"/>
    <w:rsid w:val="00856CFC"/>
    <w:rsid w:val="00856D6E"/>
    <w:rsid w:val="00856E34"/>
    <w:rsid w:val="00857881"/>
    <w:rsid w:val="0086056D"/>
    <w:rsid w:val="00860699"/>
    <w:rsid w:val="00861694"/>
    <w:rsid w:val="00861C0F"/>
    <w:rsid w:val="00861CDE"/>
    <w:rsid w:val="008620BB"/>
    <w:rsid w:val="00862634"/>
    <w:rsid w:val="00862D93"/>
    <w:rsid w:val="008632E2"/>
    <w:rsid w:val="00863343"/>
    <w:rsid w:val="008637AB"/>
    <w:rsid w:val="008637F7"/>
    <w:rsid w:val="00864314"/>
    <w:rsid w:val="008643DC"/>
    <w:rsid w:val="00865AD4"/>
    <w:rsid w:val="00865FE5"/>
    <w:rsid w:val="00866FAF"/>
    <w:rsid w:val="0086712E"/>
    <w:rsid w:val="00867382"/>
    <w:rsid w:val="00867BFE"/>
    <w:rsid w:val="00867FE8"/>
    <w:rsid w:val="00870667"/>
    <w:rsid w:val="00871143"/>
    <w:rsid w:val="008716D4"/>
    <w:rsid w:val="008720A3"/>
    <w:rsid w:val="008721AA"/>
    <w:rsid w:val="00872293"/>
    <w:rsid w:val="008731E8"/>
    <w:rsid w:val="008732E8"/>
    <w:rsid w:val="0087338A"/>
    <w:rsid w:val="0087389A"/>
    <w:rsid w:val="00873D31"/>
    <w:rsid w:val="008741DC"/>
    <w:rsid w:val="00874750"/>
    <w:rsid w:val="0087522B"/>
    <w:rsid w:val="00875E49"/>
    <w:rsid w:val="008769B9"/>
    <w:rsid w:val="00876FAC"/>
    <w:rsid w:val="00880B31"/>
    <w:rsid w:val="00880E8F"/>
    <w:rsid w:val="008810D3"/>
    <w:rsid w:val="008815F5"/>
    <w:rsid w:val="00881D14"/>
    <w:rsid w:val="00882385"/>
    <w:rsid w:val="008824D8"/>
    <w:rsid w:val="0088331F"/>
    <w:rsid w:val="00883CDF"/>
    <w:rsid w:val="008859A4"/>
    <w:rsid w:val="008863BD"/>
    <w:rsid w:val="008865C4"/>
    <w:rsid w:val="00886A26"/>
    <w:rsid w:val="00886B16"/>
    <w:rsid w:val="00886DA1"/>
    <w:rsid w:val="00886E6D"/>
    <w:rsid w:val="00887208"/>
    <w:rsid w:val="0088736F"/>
    <w:rsid w:val="00887576"/>
    <w:rsid w:val="0088791C"/>
    <w:rsid w:val="008903C6"/>
    <w:rsid w:val="00891770"/>
    <w:rsid w:val="00892398"/>
    <w:rsid w:val="0089299A"/>
    <w:rsid w:val="00892EF7"/>
    <w:rsid w:val="008933F7"/>
    <w:rsid w:val="00893BE9"/>
    <w:rsid w:val="00893EEF"/>
    <w:rsid w:val="00894018"/>
    <w:rsid w:val="008944BC"/>
    <w:rsid w:val="00894530"/>
    <w:rsid w:val="008955FF"/>
    <w:rsid w:val="008956F8"/>
    <w:rsid w:val="00896067"/>
    <w:rsid w:val="008960AF"/>
    <w:rsid w:val="008964AD"/>
    <w:rsid w:val="00896DB8"/>
    <w:rsid w:val="00897183"/>
    <w:rsid w:val="00897FDB"/>
    <w:rsid w:val="008A0EEB"/>
    <w:rsid w:val="008A159D"/>
    <w:rsid w:val="008A15DD"/>
    <w:rsid w:val="008A1F79"/>
    <w:rsid w:val="008A20A0"/>
    <w:rsid w:val="008A22A5"/>
    <w:rsid w:val="008A24C7"/>
    <w:rsid w:val="008A272B"/>
    <w:rsid w:val="008A2877"/>
    <w:rsid w:val="008A33AA"/>
    <w:rsid w:val="008A359D"/>
    <w:rsid w:val="008A36C3"/>
    <w:rsid w:val="008A3742"/>
    <w:rsid w:val="008A37BF"/>
    <w:rsid w:val="008A4598"/>
    <w:rsid w:val="008A46D3"/>
    <w:rsid w:val="008A4910"/>
    <w:rsid w:val="008A4E18"/>
    <w:rsid w:val="008A5762"/>
    <w:rsid w:val="008A6402"/>
    <w:rsid w:val="008A67C1"/>
    <w:rsid w:val="008A75F7"/>
    <w:rsid w:val="008A77FE"/>
    <w:rsid w:val="008A7D2C"/>
    <w:rsid w:val="008B052F"/>
    <w:rsid w:val="008B1D4C"/>
    <w:rsid w:val="008B2DFC"/>
    <w:rsid w:val="008B2E36"/>
    <w:rsid w:val="008B3049"/>
    <w:rsid w:val="008B30B2"/>
    <w:rsid w:val="008B3286"/>
    <w:rsid w:val="008B358E"/>
    <w:rsid w:val="008B3984"/>
    <w:rsid w:val="008B3FA9"/>
    <w:rsid w:val="008B426C"/>
    <w:rsid w:val="008B4291"/>
    <w:rsid w:val="008B4698"/>
    <w:rsid w:val="008B4ABB"/>
    <w:rsid w:val="008B5632"/>
    <w:rsid w:val="008B5E69"/>
    <w:rsid w:val="008B625A"/>
    <w:rsid w:val="008B6A1B"/>
    <w:rsid w:val="008B6B06"/>
    <w:rsid w:val="008B6BBC"/>
    <w:rsid w:val="008B739B"/>
    <w:rsid w:val="008B7415"/>
    <w:rsid w:val="008C0097"/>
    <w:rsid w:val="008C09CB"/>
    <w:rsid w:val="008C1A94"/>
    <w:rsid w:val="008C1B75"/>
    <w:rsid w:val="008C1BDE"/>
    <w:rsid w:val="008C1CB3"/>
    <w:rsid w:val="008C202A"/>
    <w:rsid w:val="008C20EB"/>
    <w:rsid w:val="008C24D1"/>
    <w:rsid w:val="008C2866"/>
    <w:rsid w:val="008C2A56"/>
    <w:rsid w:val="008C2B3F"/>
    <w:rsid w:val="008C2C5F"/>
    <w:rsid w:val="008C2F89"/>
    <w:rsid w:val="008C4313"/>
    <w:rsid w:val="008C457D"/>
    <w:rsid w:val="008C464F"/>
    <w:rsid w:val="008C4743"/>
    <w:rsid w:val="008C4ED5"/>
    <w:rsid w:val="008C51B0"/>
    <w:rsid w:val="008C5410"/>
    <w:rsid w:val="008C60F3"/>
    <w:rsid w:val="008C6189"/>
    <w:rsid w:val="008C6499"/>
    <w:rsid w:val="008C6B2E"/>
    <w:rsid w:val="008C6FFA"/>
    <w:rsid w:val="008C717E"/>
    <w:rsid w:val="008C752A"/>
    <w:rsid w:val="008D0155"/>
    <w:rsid w:val="008D02FF"/>
    <w:rsid w:val="008D0782"/>
    <w:rsid w:val="008D0847"/>
    <w:rsid w:val="008D13DC"/>
    <w:rsid w:val="008D17B9"/>
    <w:rsid w:val="008D17BF"/>
    <w:rsid w:val="008D1869"/>
    <w:rsid w:val="008D1D6E"/>
    <w:rsid w:val="008D2098"/>
    <w:rsid w:val="008D2B68"/>
    <w:rsid w:val="008D2F0D"/>
    <w:rsid w:val="008D4473"/>
    <w:rsid w:val="008D494D"/>
    <w:rsid w:val="008D4A16"/>
    <w:rsid w:val="008D4D10"/>
    <w:rsid w:val="008D4ED2"/>
    <w:rsid w:val="008D52F2"/>
    <w:rsid w:val="008D534E"/>
    <w:rsid w:val="008D5E29"/>
    <w:rsid w:val="008D678C"/>
    <w:rsid w:val="008D6FCE"/>
    <w:rsid w:val="008E01EA"/>
    <w:rsid w:val="008E0214"/>
    <w:rsid w:val="008E0AC9"/>
    <w:rsid w:val="008E0D89"/>
    <w:rsid w:val="008E1847"/>
    <w:rsid w:val="008E1C56"/>
    <w:rsid w:val="008E1EE4"/>
    <w:rsid w:val="008E1F8B"/>
    <w:rsid w:val="008E226A"/>
    <w:rsid w:val="008E2865"/>
    <w:rsid w:val="008E32BD"/>
    <w:rsid w:val="008E3E6F"/>
    <w:rsid w:val="008E4375"/>
    <w:rsid w:val="008E5072"/>
    <w:rsid w:val="008E53E1"/>
    <w:rsid w:val="008E5785"/>
    <w:rsid w:val="008E62DD"/>
    <w:rsid w:val="008E66B7"/>
    <w:rsid w:val="008E6945"/>
    <w:rsid w:val="008E7321"/>
    <w:rsid w:val="008E781D"/>
    <w:rsid w:val="008E7AC7"/>
    <w:rsid w:val="008E7F36"/>
    <w:rsid w:val="008F0933"/>
    <w:rsid w:val="008F0B5C"/>
    <w:rsid w:val="008F0DE1"/>
    <w:rsid w:val="008F1684"/>
    <w:rsid w:val="008F1C64"/>
    <w:rsid w:val="008F246F"/>
    <w:rsid w:val="008F25B8"/>
    <w:rsid w:val="008F27FC"/>
    <w:rsid w:val="008F281F"/>
    <w:rsid w:val="008F33A7"/>
    <w:rsid w:val="008F37AC"/>
    <w:rsid w:val="008F545F"/>
    <w:rsid w:val="008F59E5"/>
    <w:rsid w:val="008F5C59"/>
    <w:rsid w:val="008F6370"/>
    <w:rsid w:val="008F6407"/>
    <w:rsid w:val="008F6A12"/>
    <w:rsid w:val="008F6E39"/>
    <w:rsid w:val="008F75C9"/>
    <w:rsid w:val="008F766E"/>
    <w:rsid w:val="008F792E"/>
    <w:rsid w:val="00900065"/>
    <w:rsid w:val="00900124"/>
    <w:rsid w:val="00900407"/>
    <w:rsid w:val="00901C49"/>
    <w:rsid w:val="00901D80"/>
    <w:rsid w:val="00901DB2"/>
    <w:rsid w:val="00901DBF"/>
    <w:rsid w:val="00902517"/>
    <w:rsid w:val="0090269C"/>
    <w:rsid w:val="00902943"/>
    <w:rsid w:val="00902F1C"/>
    <w:rsid w:val="00903691"/>
    <w:rsid w:val="00903816"/>
    <w:rsid w:val="00903FEE"/>
    <w:rsid w:val="00904250"/>
    <w:rsid w:val="0090455D"/>
    <w:rsid w:val="0090482E"/>
    <w:rsid w:val="00904903"/>
    <w:rsid w:val="00905EE2"/>
    <w:rsid w:val="00906625"/>
    <w:rsid w:val="00906C36"/>
    <w:rsid w:val="00906E7A"/>
    <w:rsid w:val="009070FA"/>
    <w:rsid w:val="00907507"/>
    <w:rsid w:val="009077C9"/>
    <w:rsid w:val="009108BF"/>
    <w:rsid w:val="0091192B"/>
    <w:rsid w:val="009119D7"/>
    <w:rsid w:val="00911EA8"/>
    <w:rsid w:val="009122BC"/>
    <w:rsid w:val="0091233F"/>
    <w:rsid w:val="00912DFE"/>
    <w:rsid w:val="00912F3E"/>
    <w:rsid w:val="00913CE6"/>
    <w:rsid w:val="00913DAF"/>
    <w:rsid w:val="009140B3"/>
    <w:rsid w:val="00914320"/>
    <w:rsid w:val="009143CA"/>
    <w:rsid w:val="00914B10"/>
    <w:rsid w:val="00915182"/>
    <w:rsid w:val="00915340"/>
    <w:rsid w:val="00915430"/>
    <w:rsid w:val="00915443"/>
    <w:rsid w:val="009158F3"/>
    <w:rsid w:val="00915EA3"/>
    <w:rsid w:val="00916058"/>
    <w:rsid w:val="009160B7"/>
    <w:rsid w:val="009163E3"/>
    <w:rsid w:val="009167D1"/>
    <w:rsid w:val="00917144"/>
    <w:rsid w:val="00917712"/>
    <w:rsid w:val="00917B05"/>
    <w:rsid w:val="009206AE"/>
    <w:rsid w:val="00921A20"/>
    <w:rsid w:val="00922010"/>
    <w:rsid w:val="009225B6"/>
    <w:rsid w:val="0092282E"/>
    <w:rsid w:val="00922E34"/>
    <w:rsid w:val="0092310A"/>
    <w:rsid w:val="00923348"/>
    <w:rsid w:val="00923652"/>
    <w:rsid w:val="00923979"/>
    <w:rsid w:val="00923ABF"/>
    <w:rsid w:val="00923CBE"/>
    <w:rsid w:val="00924112"/>
    <w:rsid w:val="009249C7"/>
    <w:rsid w:val="00925410"/>
    <w:rsid w:val="00925844"/>
    <w:rsid w:val="009258A7"/>
    <w:rsid w:val="00925ECB"/>
    <w:rsid w:val="009272FA"/>
    <w:rsid w:val="009277A1"/>
    <w:rsid w:val="00931679"/>
    <w:rsid w:val="00931BAB"/>
    <w:rsid w:val="00931D35"/>
    <w:rsid w:val="0093244D"/>
    <w:rsid w:val="009328AD"/>
    <w:rsid w:val="00932B1E"/>
    <w:rsid w:val="00932E77"/>
    <w:rsid w:val="00932FDB"/>
    <w:rsid w:val="00933187"/>
    <w:rsid w:val="00933F4B"/>
    <w:rsid w:val="00934C3F"/>
    <w:rsid w:val="00934EAF"/>
    <w:rsid w:val="00935016"/>
    <w:rsid w:val="00935491"/>
    <w:rsid w:val="00935984"/>
    <w:rsid w:val="00935C1C"/>
    <w:rsid w:val="00935F12"/>
    <w:rsid w:val="009364CD"/>
    <w:rsid w:val="009365C3"/>
    <w:rsid w:val="00936DEA"/>
    <w:rsid w:val="00937824"/>
    <w:rsid w:val="009379C5"/>
    <w:rsid w:val="00937E84"/>
    <w:rsid w:val="00937EC8"/>
    <w:rsid w:val="00937FDE"/>
    <w:rsid w:val="009402F9"/>
    <w:rsid w:val="00940502"/>
    <w:rsid w:val="00940839"/>
    <w:rsid w:val="009408C5"/>
    <w:rsid w:val="00940C4B"/>
    <w:rsid w:val="00941542"/>
    <w:rsid w:val="00941623"/>
    <w:rsid w:val="00941996"/>
    <w:rsid w:val="00941BF5"/>
    <w:rsid w:val="00941F93"/>
    <w:rsid w:val="00942F0A"/>
    <w:rsid w:val="00943606"/>
    <w:rsid w:val="00943D07"/>
    <w:rsid w:val="0094420C"/>
    <w:rsid w:val="009447D0"/>
    <w:rsid w:val="00944851"/>
    <w:rsid w:val="009448D0"/>
    <w:rsid w:val="00945765"/>
    <w:rsid w:val="00945CC8"/>
    <w:rsid w:val="00945D53"/>
    <w:rsid w:val="00945DA1"/>
    <w:rsid w:val="00946457"/>
    <w:rsid w:val="00946AD0"/>
    <w:rsid w:val="00946B33"/>
    <w:rsid w:val="00946C14"/>
    <w:rsid w:val="009479C0"/>
    <w:rsid w:val="00950338"/>
    <w:rsid w:val="0095047F"/>
    <w:rsid w:val="00951748"/>
    <w:rsid w:val="0095175E"/>
    <w:rsid w:val="00951C4B"/>
    <w:rsid w:val="00951D49"/>
    <w:rsid w:val="009522C4"/>
    <w:rsid w:val="00952531"/>
    <w:rsid w:val="009525BF"/>
    <w:rsid w:val="00952891"/>
    <w:rsid w:val="00952AAB"/>
    <w:rsid w:val="00952BEC"/>
    <w:rsid w:val="00952E1A"/>
    <w:rsid w:val="00953988"/>
    <w:rsid w:val="00953B80"/>
    <w:rsid w:val="00953CE4"/>
    <w:rsid w:val="00953E52"/>
    <w:rsid w:val="00954945"/>
    <w:rsid w:val="00954D47"/>
    <w:rsid w:val="00955194"/>
    <w:rsid w:val="009561DF"/>
    <w:rsid w:val="009565B0"/>
    <w:rsid w:val="0095695B"/>
    <w:rsid w:val="00957F3F"/>
    <w:rsid w:val="009610B7"/>
    <w:rsid w:val="0096176C"/>
    <w:rsid w:val="00961C2B"/>
    <w:rsid w:val="009621BE"/>
    <w:rsid w:val="00962976"/>
    <w:rsid w:val="00962F0E"/>
    <w:rsid w:val="00962FDC"/>
    <w:rsid w:val="00963060"/>
    <w:rsid w:val="00963E41"/>
    <w:rsid w:val="009641A5"/>
    <w:rsid w:val="00964237"/>
    <w:rsid w:val="009642F5"/>
    <w:rsid w:val="00964696"/>
    <w:rsid w:val="00964CDE"/>
    <w:rsid w:val="00964DF5"/>
    <w:rsid w:val="009656A6"/>
    <w:rsid w:val="00965912"/>
    <w:rsid w:val="00965D56"/>
    <w:rsid w:val="0096637B"/>
    <w:rsid w:val="009668B1"/>
    <w:rsid w:val="009668EF"/>
    <w:rsid w:val="00966AFC"/>
    <w:rsid w:val="00966D36"/>
    <w:rsid w:val="00966DE2"/>
    <w:rsid w:val="009674A5"/>
    <w:rsid w:val="00967B19"/>
    <w:rsid w:val="00967C11"/>
    <w:rsid w:val="009701CE"/>
    <w:rsid w:val="009705F1"/>
    <w:rsid w:val="0097078C"/>
    <w:rsid w:val="00970E11"/>
    <w:rsid w:val="00970E41"/>
    <w:rsid w:val="0097108E"/>
    <w:rsid w:val="0097131E"/>
    <w:rsid w:val="0097142C"/>
    <w:rsid w:val="00971726"/>
    <w:rsid w:val="00971D04"/>
    <w:rsid w:val="00971FD2"/>
    <w:rsid w:val="0097263B"/>
    <w:rsid w:val="0097337F"/>
    <w:rsid w:val="0097361E"/>
    <w:rsid w:val="009738DB"/>
    <w:rsid w:val="00973946"/>
    <w:rsid w:val="009747EB"/>
    <w:rsid w:val="00974C2E"/>
    <w:rsid w:val="0097521E"/>
    <w:rsid w:val="0097541A"/>
    <w:rsid w:val="00975862"/>
    <w:rsid w:val="00975CC2"/>
    <w:rsid w:val="009763CA"/>
    <w:rsid w:val="009763EA"/>
    <w:rsid w:val="0097669C"/>
    <w:rsid w:val="00976B89"/>
    <w:rsid w:val="00976E36"/>
    <w:rsid w:val="0097721B"/>
    <w:rsid w:val="009773C4"/>
    <w:rsid w:val="00977D35"/>
    <w:rsid w:val="00977EDC"/>
    <w:rsid w:val="009800C8"/>
    <w:rsid w:val="009805C1"/>
    <w:rsid w:val="00980ADD"/>
    <w:rsid w:val="00980C57"/>
    <w:rsid w:val="00981492"/>
    <w:rsid w:val="00981728"/>
    <w:rsid w:val="00981CBD"/>
    <w:rsid w:val="009822C2"/>
    <w:rsid w:val="00982EAC"/>
    <w:rsid w:val="009841C5"/>
    <w:rsid w:val="009854CC"/>
    <w:rsid w:val="00985547"/>
    <w:rsid w:val="009857E2"/>
    <w:rsid w:val="00986312"/>
    <w:rsid w:val="00986446"/>
    <w:rsid w:val="0098693A"/>
    <w:rsid w:val="00986A30"/>
    <w:rsid w:val="00987365"/>
    <w:rsid w:val="00987532"/>
    <w:rsid w:val="00987596"/>
    <w:rsid w:val="00987613"/>
    <w:rsid w:val="00987E99"/>
    <w:rsid w:val="0099015A"/>
    <w:rsid w:val="009901A2"/>
    <w:rsid w:val="00990D28"/>
    <w:rsid w:val="009918FB"/>
    <w:rsid w:val="00991DB4"/>
    <w:rsid w:val="00991EFD"/>
    <w:rsid w:val="009926BB"/>
    <w:rsid w:val="00993CE6"/>
    <w:rsid w:val="00993E60"/>
    <w:rsid w:val="009947CD"/>
    <w:rsid w:val="0099485B"/>
    <w:rsid w:val="00994886"/>
    <w:rsid w:val="00994CDB"/>
    <w:rsid w:val="00994F04"/>
    <w:rsid w:val="0099531D"/>
    <w:rsid w:val="00995746"/>
    <w:rsid w:val="009957FD"/>
    <w:rsid w:val="009958C5"/>
    <w:rsid w:val="009969A7"/>
    <w:rsid w:val="0099704B"/>
    <w:rsid w:val="009975F6"/>
    <w:rsid w:val="009A0857"/>
    <w:rsid w:val="009A0CBA"/>
    <w:rsid w:val="009A0E29"/>
    <w:rsid w:val="009A101D"/>
    <w:rsid w:val="009A12B0"/>
    <w:rsid w:val="009A150D"/>
    <w:rsid w:val="009A19C3"/>
    <w:rsid w:val="009A1C32"/>
    <w:rsid w:val="009A1CB8"/>
    <w:rsid w:val="009A202E"/>
    <w:rsid w:val="009A25E8"/>
    <w:rsid w:val="009A260F"/>
    <w:rsid w:val="009A280A"/>
    <w:rsid w:val="009A2BDC"/>
    <w:rsid w:val="009A2CAD"/>
    <w:rsid w:val="009A2D80"/>
    <w:rsid w:val="009A45AC"/>
    <w:rsid w:val="009A47CD"/>
    <w:rsid w:val="009A482F"/>
    <w:rsid w:val="009A513E"/>
    <w:rsid w:val="009A6162"/>
    <w:rsid w:val="009A61BE"/>
    <w:rsid w:val="009A6D99"/>
    <w:rsid w:val="009A74F1"/>
    <w:rsid w:val="009A75AB"/>
    <w:rsid w:val="009A76FD"/>
    <w:rsid w:val="009A7D88"/>
    <w:rsid w:val="009A7F7A"/>
    <w:rsid w:val="009B0034"/>
    <w:rsid w:val="009B0EBA"/>
    <w:rsid w:val="009B1464"/>
    <w:rsid w:val="009B19B3"/>
    <w:rsid w:val="009B276C"/>
    <w:rsid w:val="009B3470"/>
    <w:rsid w:val="009B394C"/>
    <w:rsid w:val="009B3AB7"/>
    <w:rsid w:val="009B3D1E"/>
    <w:rsid w:val="009B3D28"/>
    <w:rsid w:val="009B466D"/>
    <w:rsid w:val="009B4BD6"/>
    <w:rsid w:val="009B5118"/>
    <w:rsid w:val="009B5F10"/>
    <w:rsid w:val="009B671F"/>
    <w:rsid w:val="009B6AAC"/>
    <w:rsid w:val="009B6D33"/>
    <w:rsid w:val="009B7073"/>
    <w:rsid w:val="009C038A"/>
    <w:rsid w:val="009C0C9F"/>
    <w:rsid w:val="009C0F9C"/>
    <w:rsid w:val="009C110A"/>
    <w:rsid w:val="009C1310"/>
    <w:rsid w:val="009C157E"/>
    <w:rsid w:val="009C1A38"/>
    <w:rsid w:val="009C2117"/>
    <w:rsid w:val="009C30E6"/>
    <w:rsid w:val="009C31F5"/>
    <w:rsid w:val="009C378A"/>
    <w:rsid w:val="009C449A"/>
    <w:rsid w:val="009C48AA"/>
    <w:rsid w:val="009C4B02"/>
    <w:rsid w:val="009C4C32"/>
    <w:rsid w:val="009C4EFA"/>
    <w:rsid w:val="009C50CC"/>
    <w:rsid w:val="009C58A5"/>
    <w:rsid w:val="009C5C0F"/>
    <w:rsid w:val="009C6CA0"/>
    <w:rsid w:val="009C72BE"/>
    <w:rsid w:val="009D04F3"/>
    <w:rsid w:val="009D08EF"/>
    <w:rsid w:val="009D0AC7"/>
    <w:rsid w:val="009D0C38"/>
    <w:rsid w:val="009D0E73"/>
    <w:rsid w:val="009D11AD"/>
    <w:rsid w:val="009D18AF"/>
    <w:rsid w:val="009D1EC3"/>
    <w:rsid w:val="009D1F3D"/>
    <w:rsid w:val="009D30BF"/>
    <w:rsid w:val="009D31D0"/>
    <w:rsid w:val="009D359A"/>
    <w:rsid w:val="009D36A7"/>
    <w:rsid w:val="009D3B50"/>
    <w:rsid w:val="009D3BF4"/>
    <w:rsid w:val="009D3F11"/>
    <w:rsid w:val="009D4365"/>
    <w:rsid w:val="009D4850"/>
    <w:rsid w:val="009D4BA6"/>
    <w:rsid w:val="009D4C29"/>
    <w:rsid w:val="009D67A6"/>
    <w:rsid w:val="009D689B"/>
    <w:rsid w:val="009D68B2"/>
    <w:rsid w:val="009D6B75"/>
    <w:rsid w:val="009D6DA0"/>
    <w:rsid w:val="009D72C3"/>
    <w:rsid w:val="009D79F0"/>
    <w:rsid w:val="009E0102"/>
    <w:rsid w:val="009E0B35"/>
    <w:rsid w:val="009E0FE0"/>
    <w:rsid w:val="009E151C"/>
    <w:rsid w:val="009E15FC"/>
    <w:rsid w:val="009E1CE2"/>
    <w:rsid w:val="009E1F27"/>
    <w:rsid w:val="009E24A1"/>
    <w:rsid w:val="009E3082"/>
    <w:rsid w:val="009E34F0"/>
    <w:rsid w:val="009E39A5"/>
    <w:rsid w:val="009E3AFB"/>
    <w:rsid w:val="009E3B3B"/>
    <w:rsid w:val="009E3C76"/>
    <w:rsid w:val="009E4382"/>
    <w:rsid w:val="009E45EA"/>
    <w:rsid w:val="009E4989"/>
    <w:rsid w:val="009E4B7A"/>
    <w:rsid w:val="009E4C0B"/>
    <w:rsid w:val="009E4F4B"/>
    <w:rsid w:val="009E5B96"/>
    <w:rsid w:val="009E6D85"/>
    <w:rsid w:val="009E71C1"/>
    <w:rsid w:val="009E7345"/>
    <w:rsid w:val="009E7541"/>
    <w:rsid w:val="009E7821"/>
    <w:rsid w:val="009E7B11"/>
    <w:rsid w:val="009E7B2A"/>
    <w:rsid w:val="009E7CAB"/>
    <w:rsid w:val="009F02A8"/>
    <w:rsid w:val="009F0529"/>
    <w:rsid w:val="009F0767"/>
    <w:rsid w:val="009F0990"/>
    <w:rsid w:val="009F15A0"/>
    <w:rsid w:val="009F1716"/>
    <w:rsid w:val="009F19FE"/>
    <w:rsid w:val="009F2B78"/>
    <w:rsid w:val="009F352B"/>
    <w:rsid w:val="009F3A1A"/>
    <w:rsid w:val="009F408B"/>
    <w:rsid w:val="009F4305"/>
    <w:rsid w:val="009F4F10"/>
    <w:rsid w:val="009F5046"/>
    <w:rsid w:val="009F54B7"/>
    <w:rsid w:val="009F5545"/>
    <w:rsid w:val="009F5B7F"/>
    <w:rsid w:val="009F5C82"/>
    <w:rsid w:val="009F63C1"/>
    <w:rsid w:val="009F6CE9"/>
    <w:rsid w:val="009F7042"/>
    <w:rsid w:val="009F7741"/>
    <w:rsid w:val="00A00680"/>
    <w:rsid w:val="00A00C45"/>
    <w:rsid w:val="00A00C76"/>
    <w:rsid w:val="00A00FBE"/>
    <w:rsid w:val="00A016EC"/>
    <w:rsid w:val="00A01E65"/>
    <w:rsid w:val="00A024DE"/>
    <w:rsid w:val="00A026CA"/>
    <w:rsid w:val="00A0287A"/>
    <w:rsid w:val="00A02D56"/>
    <w:rsid w:val="00A02D8D"/>
    <w:rsid w:val="00A032AC"/>
    <w:rsid w:val="00A0342B"/>
    <w:rsid w:val="00A0382A"/>
    <w:rsid w:val="00A043B4"/>
    <w:rsid w:val="00A044F7"/>
    <w:rsid w:val="00A04580"/>
    <w:rsid w:val="00A048C7"/>
    <w:rsid w:val="00A04EF0"/>
    <w:rsid w:val="00A0520E"/>
    <w:rsid w:val="00A05F77"/>
    <w:rsid w:val="00A05F95"/>
    <w:rsid w:val="00A06DBA"/>
    <w:rsid w:val="00A0784F"/>
    <w:rsid w:val="00A079EC"/>
    <w:rsid w:val="00A10300"/>
    <w:rsid w:val="00A103BA"/>
    <w:rsid w:val="00A10BCB"/>
    <w:rsid w:val="00A10CBD"/>
    <w:rsid w:val="00A10D7D"/>
    <w:rsid w:val="00A10E13"/>
    <w:rsid w:val="00A1116A"/>
    <w:rsid w:val="00A11511"/>
    <w:rsid w:val="00A1196B"/>
    <w:rsid w:val="00A11D63"/>
    <w:rsid w:val="00A12644"/>
    <w:rsid w:val="00A12CCE"/>
    <w:rsid w:val="00A13205"/>
    <w:rsid w:val="00A132EA"/>
    <w:rsid w:val="00A13ADA"/>
    <w:rsid w:val="00A13C7F"/>
    <w:rsid w:val="00A140A6"/>
    <w:rsid w:val="00A14974"/>
    <w:rsid w:val="00A15078"/>
    <w:rsid w:val="00A15BDA"/>
    <w:rsid w:val="00A15F60"/>
    <w:rsid w:val="00A16668"/>
    <w:rsid w:val="00A167B4"/>
    <w:rsid w:val="00A170BF"/>
    <w:rsid w:val="00A17854"/>
    <w:rsid w:val="00A17AB3"/>
    <w:rsid w:val="00A17BBD"/>
    <w:rsid w:val="00A202B2"/>
    <w:rsid w:val="00A20585"/>
    <w:rsid w:val="00A21B62"/>
    <w:rsid w:val="00A21BE6"/>
    <w:rsid w:val="00A228C8"/>
    <w:rsid w:val="00A22B02"/>
    <w:rsid w:val="00A22B90"/>
    <w:rsid w:val="00A22C0E"/>
    <w:rsid w:val="00A24404"/>
    <w:rsid w:val="00A24D20"/>
    <w:rsid w:val="00A24F40"/>
    <w:rsid w:val="00A250FC"/>
    <w:rsid w:val="00A2513C"/>
    <w:rsid w:val="00A25B5A"/>
    <w:rsid w:val="00A25BDF"/>
    <w:rsid w:val="00A262D1"/>
    <w:rsid w:val="00A270BE"/>
    <w:rsid w:val="00A270E7"/>
    <w:rsid w:val="00A271B3"/>
    <w:rsid w:val="00A27C24"/>
    <w:rsid w:val="00A3095C"/>
    <w:rsid w:val="00A30E8A"/>
    <w:rsid w:val="00A31495"/>
    <w:rsid w:val="00A317FB"/>
    <w:rsid w:val="00A319AB"/>
    <w:rsid w:val="00A31B5F"/>
    <w:rsid w:val="00A31D62"/>
    <w:rsid w:val="00A31DA4"/>
    <w:rsid w:val="00A31F57"/>
    <w:rsid w:val="00A32032"/>
    <w:rsid w:val="00A321FF"/>
    <w:rsid w:val="00A323F0"/>
    <w:rsid w:val="00A333FC"/>
    <w:rsid w:val="00A33447"/>
    <w:rsid w:val="00A33954"/>
    <w:rsid w:val="00A33AD6"/>
    <w:rsid w:val="00A344AF"/>
    <w:rsid w:val="00A3458E"/>
    <w:rsid w:val="00A34CA0"/>
    <w:rsid w:val="00A34E3B"/>
    <w:rsid w:val="00A3557B"/>
    <w:rsid w:val="00A35D04"/>
    <w:rsid w:val="00A3650C"/>
    <w:rsid w:val="00A36696"/>
    <w:rsid w:val="00A36C79"/>
    <w:rsid w:val="00A36D87"/>
    <w:rsid w:val="00A36E7C"/>
    <w:rsid w:val="00A3735C"/>
    <w:rsid w:val="00A37809"/>
    <w:rsid w:val="00A37852"/>
    <w:rsid w:val="00A37C8B"/>
    <w:rsid w:val="00A37D57"/>
    <w:rsid w:val="00A4024E"/>
    <w:rsid w:val="00A409ED"/>
    <w:rsid w:val="00A40FF0"/>
    <w:rsid w:val="00A422CF"/>
    <w:rsid w:val="00A4362E"/>
    <w:rsid w:val="00A43DD8"/>
    <w:rsid w:val="00A43F57"/>
    <w:rsid w:val="00A44063"/>
    <w:rsid w:val="00A441E6"/>
    <w:rsid w:val="00A44388"/>
    <w:rsid w:val="00A4440C"/>
    <w:rsid w:val="00A44912"/>
    <w:rsid w:val="00A451D0"/>
    <w:rsid w:val="00A454E0"/>
    <w:rsid w:val="00A4610A"/>
    <w:rsid w:val="00A46806"/>
    <w:rsid w:val="00A47EA4"/>
    <w:rsid w:val="00A50715"/>
    <w:rsid w:val="00A5077A"/>
    <w:rsid w:val="00A509BF"/>
    <w:rsid w:val="00A50C2D"/>
    <w:rsid w:val="00A50C44"/>
    <w:rsid w:val="00A51046"/>
    <w:rsid w:val="00A5152B"/>
    <w:rsid w:val="00A51834"/>
    <w:rsid w:val="00A51A3F"/>
    <w:rsid w:val="00A51B04"/>
    <w:rsid w:val="00A51BA0"/>
    <w:rsid w:val="00A51C9B"/>
    <w:rsid w:val="00A5231C"/>
    <w:rsid w:val="00A53374"/>
    <w:rsid w:val="00A53610"/>
    <w:rsid w:val="00A537A6"/>
    <w:rsid w:val="00A53841"/>
    <w:rsid w:val="00A54251"/>
    <w:rsid w:val="00A55363"/>
    <w:rsid w:val="00A55BBC"/>
    <w:rsid w:val="00A55DE1"/>
    <w:rsid w:val="00A55E89"/>
    <w:rsid w:val="00A563B5"/>
    <w:rsid w:val="00A567CB"/>
    <w:rsid w:val="00A56A6F"/>
    <w:rsid w:val="00A56F48"/>
    <w:rsid w:val="00A56FFB"/>
    <w:rsid w:val="00A57475"/>
    <w:rsid w:val="00A57A82"/>
    <w:rsid w:val="00A57BED"/>
    <w:rsid w:val="00A57EB1"/>
    <w:rsid w:val="00A60284"/>
    <w:rsid w:val="00A6075D"/>
    <w:rsid w:val="00A6105C"/>
    <w:rsid w:val="00A61119"/>
    <w:rsid w:val="00A61602"/>
    <w:rsid w:val="00A61694"/>
    <w:rsid w:val="00A61729"/>
    <w:rsid w:val="00A622BD"/>
    <w:rsid w:val="00A6233F"/>
    <w:rsid w:val="00A623A9"/>
    <w:rsid w:val="00A623F8"/>
    <w:rsid w:val="00A6250A"/>
    <w:rsid w:val="00A6259B"/>
    <w:rsid w:val="00A63172"/>
    <w:rsid w:val="00A6329F"/>
    <w:rsid w:val="00A635E8"/>
    <w:rsid w:val="00A63E93"/>
    <w:rsid w:val="00A63EA6"/>
    <w:rsid w:val="00A64E11"/>
    <w:rsid w:val="00A656B2"/>
    <w:rsid w:val="00A65E60"/>
    <w:rsid w:val="00A65E63"/>
    <w:rsid w:val="00A66514"/>
    <w:rsid w:val="00A668C8"/>
    <w:rsid w:val="00A669AE"/>
    <w:rsid w:val="00A66C5F"/>
    <w:rsid w:val="00A66DFF"/>
    <w:rsid w:val="00A671E2"/>
    <w:rsid w:val="00A673AF"/>
    <w:rsid w:val="00A677E3"/>
    <w:rsid w:val="00A6794C"/>
    <w:rsid w:val="00A70631"/>
    <w:rsid w:val="00A70DC5"/>
    <w:rsid w:val="00A71B8A"/>
    <w:rsid w:val="00A71D1A"/>
    <w:rsid w:val="00A72240"/>
    <w:rsid w:val="00A731D4"/>
    <w:rsid w:val="00A73676"/>
    <w:rsid w:val="00A7383B"/>
    <w:rsid w:val="00A7387C"/>
    <w:rsid w:val="00A73A59"/>
    <w:rsid w:val="00A74D00"/>
    <w:rsid w:val="00A7525E"/>
    <w:rsid w:val="00A752AB"/>
    <w:rsid w:val="00A7536C"/>
    <w:rsid w:val="00A7594E"/>
    <w:rsid w:val="00A75BC1"/>
    <w:rsid w:val="00A75CD2"/>
    <w:rsid w:val="00A75E52"/>
    <w:rsid w:val="00A761AE"/>
    <w:rsid w:val="00A76496"/>
    <w:rsid w:val="00A76811"/>
    <w:rsid w:val="00A76ADB"/>
    <w:rsid w:val="00A77048"/>
    <w:rsid w:val="00A77EC4"/>
    <w:rsid w:val="00A8001D"/>
    <w:rsid w:val="00A80380"/>
    <w:rsid w:val="00A8046C"/>
    <w:rsid w:val="00A8082D"/>
    <w:rsid w:val="00A809D7"/>
    <w:rsid w:val="00A8127B"/>
    <w:rsid w:val="00A816E7"/>
    <w:rsid w:val="00A82707"/>
    <w:rsid w:val="00A8280B"/>
    <w:rsid w:val="00A83A83"/>
    <w:rsid w:val="00A83A89"/>
    <w:rsid w:val="00A83B43"/>
    <w:rsid w:val="00A84557"/>
    <w:rsid w:val="00A84AD7"/>
    <w:rsid w:val="00A84AD8"/>
    <w:rsid w:val="00A84B4F"/>
    <w:rsid w:val="00A851C5"/>
    <w:rsid w:val="00A85F17"/>
    <w:rsid w:val="00A866D5"/>
    <w:rsid w:val="00A869AE"/>
    <w:rsid w:val="00A86BD1"/>
    <w:rsid w:val="00A86E87"/>
    <w:rsid w:val="00A87690"/>
    <w:rsid w:val="00A87975"/>
    <w:rsid w:val="00A87A02"/>
    <w:rsid w:val="00A87C05"/>
    <w:rsid w:val="00A87FA4"/>
    <w:rsid w:val="00A90363"/>
    <w:rsid w:val="00A90A7D"/>
    <w:rsid w:val="00A90D40"/>
    <w:rsid w:val="00A90E42"/>
    <w:rsid w:val="00A9134C"/>
    <w:rsid w:val="00A91DCD"/>
    <w:rsid w:val="00A91FD2"/>
    <w:rsid w:val="00A9227E"/>
    <w:rsid w:val="00A922FA"/>
    <w:rsid w:val="00A924AB"/>
    <w:rsid w:val="00A924F9"/>
    <w:rsid w:val="00A92720"/>
    <w:rsid w:val="00A92754"/>
    <w:rsid w:val="00A93358"/>
    <w:rsid w:val="00A93816"/>
    <w:rsid w:val="00A93C48"/>
    <w:rsid w:val="00A942D0"/>
    <w:rsid w:val="00A95C98"/>
    <w:rsid w:val="00A96E07"/>
    <w:rsid w:val="00AA0626"/>
    <w:rsid w:val="00AA09A1"/>
    <w:rsid w:val="00AA10AB"/>
    <w:rsid w:val="00AA120F"/>
    <w:rsid w:val="00AA17B5"/>
    <w:rsid w:val="00AA1CA6"/>
    <w:rsid w:val="00AA2072"/>
    <w:rsid w:val="00AA23EE"/>
    <w:rsid w:val="00AA295B"/>
    <w:rsid w:val="00AA2CBD"/>
    <w:rsid w:val="00AA3152"/>
    <w:rsid w:val="00AA32F6"/>
    <w:rsid w:val="00AA36E9"/>
    <w:rsid w:val="00AA4690"/>
    <w:rsid w:val="00AA4CFF"/>
    <w:rsid w:val="00AA5177"/>
    <w:rsid w:val="00AA5768"/>
    <w:rsid w:val="00AA576C"/>
    <w:rsid w:val="00AA6097"/>
    <w:rsid w:val="00AA65E1"/>
    <w:rsid w:val="00AA6D4A"/>
    <w:rsid w:val="00AA6DC4"/>
    <w:rsid w:val="00AA7017"/>
    <w:rsid w:val="00AA7690"/>
    <w:rsid w:val="00AA77D1"/>
    <w:rsid w:val="00AA7F69"/>
    <w:rsid w:val="00AB01B9"/>
    <w:rsid w:val="00AB0EA3"/>
    <w:rsid w:val="00AB13F7"/>
    <w:rsid w:val="00AB163E"/>
    <w:rsid w:val="00AB1983"/>
    <w:rsid w:val="00AB1D9D"/>
    <w:rsid w:val="00AB223B"/>
    <w:rsid w:val="00AB252A"/>
    <w:rsid w:val="00AB326A"/>
    <w:rsid w:val="00AB343A"/>
    <w:rsid w:val="00AB3A80"/>
    <w:rsid w:val="00AB3D0F"/>
    <w:rsid w:val="00AB421C"/>
    <w:rsid w:val="00AB4598"/>
    <w:rsid w:val="00AB459E"/>
    <w:rsid w:val="00AB5352"/>
    <w:rsid w:val="00AB5F57"/>
    <w:rsid w:val="00AB649A"/>
    <w:rsid w:val="00AB64BB"/>
    <w:rsid w:val="00AB7049"/>
    <w:rsid w:val="00AB70CC"/>
    <w:rsid w:val="00AB7D9D"/>
    <w:rsid w:val="00AC0809"/>
    <w:rsid w:val="00AC17E4"/>
    <w:rsid w:val="00AC1BB1"/>
    <w:rsid w:val="00AC2D01"/>
    <w:rsid w:val="00AC2D94"/>
    <w:rsid w:val="00AC2E35"/>
    <w:rsid w:val="00AC2EC6"/>
    <w:rsid w:val="00AC30BB"/>
    <w:rsid w:val="00AC35ED"/>
    <w:rsid w:val="00AC37D1"/>
    <w:rsid w:val="00AC3C43"/>
    <w:rsid w:val="00AC3D95"/>
    <w:rsid w:val="00AC445B"/>
    <w:rsid w:val="00AC44D3"/>
    <w:rsid w:val="00AC4BBF"/>
    <w:rsid w:val="00AC546E"/>
    <w:rsid w:val="00AC554A"/>
    <w:rsid w:val="00AC5601"/>
    <w:rsid w:val="00AC6058"/>
    <w:rsid w:val="00AC6B25"/>
    <w:rsid w:val="00AC6BBF"/>
    <w:rsid w:val="00AC7351"/>
    <w:rsid w:val="00AC73E1"/>
    <w:rsid w:val="00AC7718"/>
    <w:rsid w:val="00AC7756"/>
    <w:rsid w:val="00AD06EE"/>
    <w:rsid w:val="00AD0989"/>
    <w:rsid w:val="00AD0A9D"/>
    <w:rsid w:val="00AD0B91"/>
    <w:rsid w:val="00AD0E47"/>
    <w:rsid w:val="00AD1070"/>
    <w:rsid w:val="00AD10E2"/>
    <w:rsid w:val="00AD13B0"/>
    <w:rsid w:val="00AD24A6"/>
    <w:rsid w:val="00AD3065"/>
    <w:rsid w:val="00AD3181"/>
    <w:rsid w:val="00AD3886"/>
    <w:rsid w:val="00AD4582"/>
    <w:rsid w:val="00AD5D23"/>
    <w:rsid w:val="00AD5FE3"/>
    <w:rsid w:val="00AD6283"/>
    <w:rsid w:val="00AD6C4B"/>
    <w:rsid w:val="00AD6D41"/>
    <w:rsid w:val="00AD6E7B"/>
    <w:rsid w:val="00AD6EB6"/>
    <w:rsid w:val="00AD700B"/>
    <w:rsid w:val="00AD73FB"/>
    <w:rsid w:val="00AD7644"/>
    <w:rsid w:val="00AE0025"/>
    <w:rsid w:val="00AE0B89"/>
    <w:rsid w:val="00AE100C"/>
    <w:rsid w:val="00AE137F"/>
    <w:rsid w:val="00AE15F5"/>
    <w:rsid w:val="00AE1AB1"/>
    <w:rsid w:val="00AE1B85"/>
    <w:rsid w:val="00AE1EFA"/>
    <w:rsid w:val="00AE2240"/>
    <w:rsid w:val="00AE286F"/>
    <w:rsid w:val="00AE2975"/>
    <w:rsid w:val="00AE2A20"/>
    <w:rsid w:val="00AE30A9"/>
    <w:rsid w:val="00AE443A"/>
    <w:rsid w:val="00AE449C"/>
    <w:rsid w:val="00AE4BF3"/>
    <w:rsid w:val="00AE4E19"/>
    <w:rsid w:val="00AE4EDD"/>
    <w:rsid w:val="00AE5A3A"/>
    <w:rsid w:val="00AE5C88"/>
    <w:rsid w:val="00AE6021"/>
    <w:rsid w:val="00AE6C4D"/>
    <w:rsid w:val="00AE70CB"/>
    <w:rsid w:val="00AE7531"/>
    <w:rsid w:val="00AE77E3"/>
    <w:rsid w:val="00AE7A19"/>
    <w:rsid w:val="00AE7E85"/>
    <w:rsid w:val="00AE7EAB"/>
    <w:rsid w:val="00AF0533"/>
    <w:rsid w:val="00AF06FD"/>
    <w:rsid w:val="00AF0B26"/>
    <w:rsid w:val="00AF0B98"/>
    <w:rsid w:val="00AF0EB1"/>
    <w:rsid w:val="00AF1415"/>
    <w:rsid w:val="00AF1BA9"/>
    <w:rsid w:val="00AF2AE6"/>
    <w:rsid w:val="00AF2CFD"/>
    <w:rsid w:val="00AF2E65"/>
    <w:rsid w:val="00AF3900"/>
    <w:rsid w:val="00AF39D0"/>
    <w:rsid w:val="00AF3EA8"/>
    <w:rsid w:val="00AF3F05"/>
    <w:rsid w:val="00AF43A8"/>
    <w:rsid w:val="00AF4455"/>
    <w:rsid w:val="00AF4BF5"/>
    <w:rsid w:val="00AF51F0"/>
    <w:rsid w:val="00AF5725"/>
    <w:rsid w:val="00AF5BA5"/>
    <w:rsid w:val="00AF5E66"/>
    <w:rsid w:val="00AF6A7D"/>
    <w:rsid w:val="00AF6FF8"/>
    <w:rsid w:val="00AF70C4"/>
    <w:rsid w:val="00AF7171"/>
    <w:rsid w:val="00AF7201"/>
    <w:rsid w:val="00AF7419"/>
    <w:rsid w:val="00AF78C9"/>
    <w:rsid w:val="00AF7AEF"/>
    <w:rsid w:val="00AF7C2F"/>
    <w:rsid w:val="00AF7C3A"/>
    <w:rsid w:val="00AF7FA3"/>
    <w:rsid w:val="00B002E1"/>
    <w:rsid w:val="00B006BB"/>
    <w:rsid w:val="00B00DEC"/>
    <w:rsid w:val="00B01092"/>
    <w:rsid w:val="00B0134E"/>
    <w:rsid w:val="00B01B5A"/>
    <w:rsid w:val="00B01BC1"/>
    <w:rsid w:val="00B02A2B"/>
    <w:rsid w:val="00B034C0"/>
    <w:rsid w:val="00B03D0B"/>
    <w:rsid w:val="00B03EEE"/>
    <w:rsid w:val="00B040E7"/>
    <w:rsid w:val="00B041C2"/>
    <w:rsid w:val="00B047B0"/>
    <w:rsid w:val="00B048A5"/>
    <w:rsid w:val="00B04A76"/>
    <w:rsid w:val="00B04C93"/>
    <w:rsid w:val="00B05679"/>
    <w:rsid w:val="00B0576D"/>
    <w:rsid w:val="00B05C35"/>
    <w:rsid w:val="00B05C51"/>
    <w:rsid w:val="00B0629E"/>
    <w:rsid w:val="00B062CE"/>
    <w:rsid w:val="00B06B22"/>
    <w:rsid w:val="00B06F89"/>
    <w:rsid w:val="00B07451"/>
    <w:rsid w:val="00B07E6F"/>
    <w:rsid w:val="00B1008C"/>
    <w:rsid w:val="00B104B0"/>
    <w:rsid w:val="00B10B7D"/>
    <w:rsid w:val="00B10D10"/>
    <w:rsid w:val="00B10F99"/>
    <w:rsid w:val="00B11AB8"/>
    <w:rsid w:val="00B121C5"/>
    <w:rsid w:val="00B12533"/>
    <w:rsid w:val="00B12BA3"/>
    <w:rsid w:val="00B13257"/>
    <w:rsid w:val="00B13FBD"/>
    <w:rsid w:val="00B14312"/>
    <w:rsid w:val="00B148B4"/>
    <w:rsid w:val="00B14AE0"/>
    <w:rsid w:val="00B14F19"/>
    <w:rsid w:val="00B15A1F"/>
    <w:rsid w:val="00B15A64"/>
    <w:rsid w:val="00B167F4"/>
    <w:rsid w:val="00B16AAF"/>
    <w:rsid w:val="00B17EFD"/>
    <w:rsid w:val="00B17FF3"/>
    <w:rsid w:val="00B20788"/>
    <w:rsid w:val="00B20BE8"/>
    <w:rsid w:val="00B20F21"/>
    <w:rsid w:val="00B21BB4"/>
    <w:rsid w:val="00B21E14"/>
    <w:rsid w:val="00B22100"/>
    <w:rsid w:val="00B2259A"/>
    <w:rsid w:val="00B229CD"/>
    <w:rsid w:val="00B22BC5"/>
    <w:rsid w:val="00B2318F"/>
    <w:rsid w:val="00B233D8"/>
    <w:rsid w:val="00B23645"/>
    <w:rsid w:val="00B239AE"/>
    <w:rsid w:val="00B239CB"/>
    <w:rsid w:val="00B241BB"/>
    <w:rsid w:val="00B2422F"/>
    <w:rsid w:val="00B25493"/>
    <w:rsid w:val="00B269E0"/>
    <w:rsid w:val="00B273C4"/>
    <w:rsid w:val="00B27652"/>
    <w:rsid w:val="00B27D1E"/>
    <w:rsid w:val="00B300E1"/>
    <w:rsid w:val="00B30287"/>
    <w:rsid w:val="00B310D6"/>
    <w:rsid w:val="00B31CF1"/>
    <w:rsid w:val="00B31E51"/>
    <w:rsid w:val="00B31E7E"/>
    <w:rsid w:val="00B32B09"/>
    <w:rsid w:val="00B33E82"/>
    <w:rsid w:val="00B33F31"/>
    <w:rsid w:val="00B33FFD"/>
    <w:rsid w:val="00B342F0"/>
    <w:rsid w:val="00B34332"/>
    <w:rsid w:val="00B34416"/>
    <w:rsid w:val="00B344E0"/>
    <w:rsid w:val="00B34B47"/>
    <w:rsid w:val="00B34D91"/>
    <w:rsid w:val="00B3526C"/>
    <w:rsid w:val="00B357E8"/>
    <w:rsid w:val="00B35924"/>
    <w:rsid w:val="00B35E42"/>
    <w:rsid w:val="00B35FDB"/>
    <w:rsid w:val="00B363F2"/>
    <w:rsid w:val="00B364EB"/>
    <w:rsid w:val="00B36632"/>
    <w:rsid w:val="00B36D7C"/>
    <w:rsid w:val="00B372A0"/>
    <w:rsid w:val="00B40118"/>
    <w:rsid w:val="00B40268"/>
    <w:rsid w:val="00B40616"/>
    <w:rsid w:val="00B406A1"/>
    <w:rsid w:val="00B40882"/>
    <w:rsid w:val="00B40AF1"/>
    <w:rsid w:val="00B40BBC"/>
    <w:rsid w:val="00B4104B"/>
    <w:rsid w:val="00B41383"/>
    <w:rsid w:val="00B41CC7"/>
    <w:rsid w:val="00B420D6"/>
    <w:rsid w:val="00B428DF"/>
    <w:rsid w:val="00B42A20"/>
    <w:rsid w:val="00B42A87"/>
    <w:rsid w:val="00B43033"/>
    <w:rsid w:val="00B43F20"/>
    <w:rsid w:val="00B44D5A"/>
    <w:rsid w:val="00B44F43"/>
    <w:rsid w:val="00B456D9"/>
    <w:rsid w:val="00B4583D"/>
    <w:rsid w:val="00B45AA4"/>
    <w:rsid w:val="00B45FDF"/>
    <w:rsid w:val="00B464F2"/>
    <w:rsid w:val="00B46E5E"/>
    <w:rsid w:val="00B47468"/>
    <w:rsid w:val="00B476F4"/>
    <w:rsid w:val="00B478FB"/>
    <w:rsid w:val="00B47FD2"/>
    <w:rsid w:val="00B508F1"/>
    <w:rsid w:val="00B50BE3"/>
    <w:rsid w:val="00B50E1F"/>
    <w:rsid w:val="00B50E97"/>
    <w:rsid w:val="00B50F79"/>
    <w:rsid w:val="00B52EB5"/>
    <w:rsid w:val="00B537B4"/>
    <w:rsid w:val="00B53D0C"/>
    <w:rsid w:val="00B55B0C"/>
    <w:rsid w:val="00B55E16"/>
    <w:rsid w:val="00B567CA"/>
    <w:rsid w:val="00B56850"/>
    <w:rsid w:val="00B572F4"/>
    <w:rsid w:val="00B5736E"/>
    <w:rsid w:val="00B5796F"/>
    <w:rsid w:val="00B57AFE"/>
    <w:rsid w:val="00B608D2"/>
    <w:rsid w:val="00B60B81"/>
    <w:rsid w:val="00B60CDB"/>
    <w:rsid w:val="00B6209C"/>
    <w:rsid w:val="00B6271D"/>
    <w:rsid w:val="00B62AD0"/>
    <w:rsid w:val="00B62AE3"/>
    <w:rsid w:val="00B62CEA"/>
    <w:rsid w:val="00B62E90"/>
    <w:rsid w:val="00B630CD"/>
    <w:rsid w:val="00B630F0"/>
    <w:rsid w:val="00B631E2"/>
    <w:rsid w:val="00B63AC6"/>
    <w:rsid w:val="00B63B26"/>
    <w:rsid w:val="00B641E3"/>
    <w:rsid w:val="00B64A6D"/>
    <w:rsid w:val="00B64C0C"/>
    <w:rsid w:val="00B65CA0"/>
    <w:rsid w:val="00B66283"/>
    <w:rsid w:val="00B66DDF"/>
    <w:rsid w:val="00B66E27"/>
    <w:rsid w:val="00B67599"/>
    <w:rsid w:val="00B6759C"/>
    <w:rsid w:val="00B6788A"/>
    <w:rsid w:val="00B67C40"/>
    <w:rsid w:val="00B70232"/>
    <w:rsid w:val="00B70800"/>
    <w:rsid w:val="00B71235"/>
    <w:rsid w:val="00B715A9"/>
    <w:rsid w:val="00B715E8"/>
    <w:rsid w:val="00B71C9A"/>
    <w:rsid w:val="00B72115"/>
    <w:rsid w:val="00B7228D"/>
    <w:rsid w:val="00B72C16"/>
    <w:rsid w:val="00B730E8"/>
    <w:rsid w:val="00B73C8A"/>
    <w:rsid w:val="00B74970"/>
    <w:rsid w:val="00B74CD8"/>
    <w:rsid w:val="00B74F36"/>
    <w:rsid w:val="00B753D8"/>
    <w:rsid w:val="00B759D4"/>
    <w:rsid w:val="00B75CE3"/>
    <w:rsid w:val="00B75FBA"/>
    <w:rsid w:val="00B76A3E"/>
    <w:rsid w:val="00B76FEF"/>
    <w:rsid w:val="00B80281"/>
    <w:rsid w:val="00B8046F"/>
    <w:rsid w:val="00B805A7"/>
    <w:rsid w:val="00B8161D"/>
    <w:rsid w:val="00B8222D"/>
    <w:rsid w:val="00B82360"/>
    <w:rsid w:val="00B8262F"/>
    <w:rsid w:val="00B8388D"/>
    <w:rsid w:val="00B841FA"/>
    <w:rsid w:val="00B8494F"/>
    <w:rsid w:val="00B8499A"/>
    <w:rsid w:val="00B84BCA"/>
    <w:rsid w:val="00B84C53"/>
    <w:rsid w:val="00B85507"/>
    <w:rsid w:val="00B85AD0"/>
    <w:rsid w:val="00B85EF7"/>
    <w:rsid w:val="00B86182"/>
    <w:rsid w:val="00B865D5"/>
    <w:rsid w:val="00B8674F"/>
    <w:rsid w:val="00B86CFB"/>
    <w:rsid w:val="00B86E01"/>
    <w:rsid w:val="00B87020"/>
    <w:rsid w:val="00B8762A"/>
    <w:rsid w:val="00B87B78"/>
    <w:rsid w:val="00B87B7A"/>
    <w:rsid w:val="00B90339"/>
    <w:rsid w:val="00B9052C"/>
    <w:rsid w:val="00B907FB"/>
    <w:rsid w:val="00B919F8"/>
    <w:rsid w:val="00B91A2F"/>
    <w:rsid w:val="00B91DAD"/>
    <w:rsid w:val="00B92289"/>
    <w:rsid w:val="00B9243B"/>
    <w:rsid w:val="00B926EB"/>
    <w:rsid w:val="00B9275A"/>
    <w:rsid w:val="00B92EDC"/>
    <w:rsid w:val="00B93534"/>
    <w:rsid w:val="00B93860"/>
    <w:rsid w:val="00B93C9E"/>
    <w:rsid w:val="00B94B0C"/>
    <w:rsid w:val="00B9626B"/>
    <w:rsid w:val="00B96763"/>
    <w:rsid w:val="00B970F0"/>
    <w:rsid w:val="00B9765B"/>
    <w:rsid w:val="00B97AE7"/>
    <w:rsid w:val="00BA149B"/>
    <w:rsid w:val="00BA243D"/>
    <w:rsid w:val="00BA2816"/>
    <w:rsid w:val="00BA2B35"/>
    <w:rsid w:val="00BA2C34"/>
    <w:rsid w:val="00BA2E7D"/>
    <w:rsid w:val="00BA2FB0"/>
    <w:rsid w:val="00BA31A1"/>
    <w:rsid w:val="00BA3584"/>
    <w:rsid w:val="00BA3625"/>
    <w:rsid w:val="00BA3E12"/>
    <w:rsid w:val="00BA3F70"/>
    <w:rsid w:val="00BA404F"/>
    <w:rsid w:val="00BA431A"/>
    <w:rsid w:val="00BA4454"/>
    <w:rsid w:val="00BA4B52"/>
    <w:rsid w:val="00BA4FE7"/>
    <w:rsid w:val="00BA5716"/>
    <w:rsid w:val="00BA68E3"/>
    <w:rsid w:val="00BA7D84"/>
    <w:rsid w:val="00BB07A8"/>
    <w:rsid w:val="00BB0B84"/>
    <w:rsid w:val="00BB21C4"/>
    <w:rsid w:val="00BB22D6"/>
    <w:rsid w:val="00BB2BCC"/>
    <w:rsid w:val="00BB2C22"/>
    <w:rsid w:val="00BB2EC5"/>
    <w:rsid w:val="00BB305C"/>
    <w:rsid w:val="00BB3CD7"/>
    <w:rsid w:val="00BB423E"/>
    <w:rsid w:val="00BB45A9"/>
    <w:rsid w:val="00BB4B69"/>
    <w:rsid w:val="00BB4BB0"/>
    <w:rsid w:val="00BB526F"/>
    <w:rsid w:val="00BB5616"/>
    <w:rsid w:val="00BB58D9"/>
    <w:rsid w:val="00BB5969"/>
    <w:rsid w:val="00BB5B25"/>
    <w:rsid w:val="00BB626E"/>
    <w:rsid w:val="00BB6365"/>
    <w:rsid w:val="00BB6AB8"/>
    <w:rsid w:val="00BB6C28"/>
    <w:rsid w:val="00BB6CE6"/>
    <w:rsid w:val="00BB786C"/>
    <w:rsid w:val="00BB7983"/>
    <w:rsid w:val="00BB7C47"/>
    <w:rsid w:val="00BB7C58"/>
    <w:rsid w:val="00BC0196"/>
    <w:rsid w:val="00BC0970"/>
    <w:rsid w:val="00BC0EEE"/>
    <w:rsid w:val="00BC0FDC"/>
    <w:rsid w:val="00BC1924"/>
    <w:rsid w:val="00BC1954"/>
    <w:rsid w:val="00BC272C"/>
    <w:rsid w:val="00BC27A5"/>
    <w:rsid w:val="00BC3AD6"/>
    <w:rsid w:val="00BC400B"/>
    <w:rsid w:val="00BC45D8"/>
    <w:rsid w:val="00BC4730"/>
    <w:rsid w:val="00BC4E1E"/>
    <w:rsid w:val="00BC4F42"/>
    <w:rsid w:val="00BC591A"/>
    <w:rsid w:val="00BC6595"/>
    <w:rsid w:val="00BC68EA"/>
    <w:rsid w:val="00BC6B9C"/>
    <w:rsid w:val="00BC6D5F"/>
    <w:rsid w:val="00BC713F"/>
    <w:rsid w:val="00BC7265"/>
    <w:rsid w:val="00BC7E00"/>
    <w:rsid w:val="00BD000B"/>
    <w:rsid w:val="00BD065B"/>
    <w:rsid w:val="00BD0743"/>
    <w:rsid w:val="00BD09DA"/>
    <w:rsid w:val="00BD0A8E"/>
    <w:rsid w:val="00BD0B13"/>
    <w:rsid w:val="00BD0C95"/>
    <w:rsid w:val="00BD12A6"/>
    <w:rsid w:val="00BD1538"/>
    <w:rsid w:val="00BD2600"/>
    <w:rsid w:val="00BD2A8B"/>
    <w:rsid w:val="00BD3E59"/>
    <w:rsid w:val="00BD4496"/>
    <w:rsid w:val="00BD44A0"/>
    <w:rsid w:val="00BD44EF"/>
    <w:rsid w:val="00BD5067"/>
    <w:rsid w:val="00BD5A00"/>
    <w:rsid w:val="00BD5DF3"/>
    <w:rsid w:val="00BD5F63"/>
    <w:rsid w:val="00BD68AD"/>
    <w:rsid w:val="00BD6D24"/>
    <w:rsid w:val="00BD747F"/>
    <w:rsid w:val="00BD7D9F"/>
    <w:rsid w:val="00BE0948"/>
    <w:rsid w:val="00BE0C56"/>
    <w:rsid w:val="00BE0DDF"/>
    <w:rsid w:val="00BE13B5"/>
    <w:rsid w:val="00BE1D0F"/>
    <w:rsid w:val="00BE22DB"/>
    <w:rsid w:val="00BE2659"/>
    <w:rsid w:val="00BE2C0F"/>
    <w:rsid w:val="00BE409C"/>
    <w:rsid w:val="00BE4247"/>
    <w:rsid w:val="00BE50AE"/>
    <w:rsid w:val="00BE5228"/>
    <w:rsid w:val="00BE54AA"/>
    <w:rsid w:val="00BE60C2"/>
    <w:rsid w:val="00BE6658"/>
    <w:rsid w:val="00BE6670"/>
    <w:rsid w:val="00BE6D7A"/>
    <w:rsid w:val="00BE7130"/>
    <w:rsid w:val="00BE7F2A"/>
    <w:rsid w:val="00BE7FFB"/>
    <w:rsid w:val="00BF06A0"/>
    <w:rsid w:val="00BF0CA4"/>
    <w:rsid w:val="00BF0F93"/>
    <w:rsid w:val="00BF1E6C"/>
    <w:rsid w:val="00BF20F5"/>
    <w:rsid w:val="00BF268C"/>
    <w:rsid w:val="00BF32AD"/>
    <w:rsid w:val="00BF39A8"/>
    <w:rsid w:val="00BF3C2C"/>
    <w:rsid w:val="00BF3E18"/>
    <w:rsid w:val="00BF4323"/>
    <w:rsid w:val="00BF45C5"/>
    <w:rsid w:val="00BF46FF"/>
    <w:rsid w:val="00BF4A1B"/>
    <w:rsid w:val="00BF5B7C"/>
    <w:rsid w:val="00BF622E"/>
    <w:rsid w:val="00BF7D87"/>
    <w:rsid w:val="00BF7EF1"/>
    <w:rsid w:val="00BF7EF4"/>
    <w:rsid w:val="00BF7F6B"/>
    <w:rsid w:val="00BF7FA6"/>
    <w:rsid w:val="00C000C8"/>
    <w:rsid w:val="00C00362"/>
    <w:rsid w:val="00C013C4"/>
    <w:rsid w:val="00C0192C"/>
    <w:rsid w:val="00C02720"/>
    <w:rsid w:val="00C02CC7"/>
    <w:rsid w:val="00C02FC1"/>
    <w:rsid w:val="00C04173"/>
    <w:rsid w:val="00C041CE"/>
    <w:rsid w:val="00C04F3F"/>
    <w:rsid w:val="00C052C5"/>
    <w:rsid w:val="00C05A18"/>
    <w:rsid w:val="00C05E76"/>
    <w:rsid w:val="00C07573"/>
    <w:rsid w:val="00C076A9"/>
    <w:rsid w:val="00C07A21"/>
    <w:rsid w:val="00C07B13"/>
    <w:rsid w:val="00C07D7C"/>
    <w:rsid w:val="00C07F53"/>
    <w:rsid w:val="00C105A9"/>
    <w:rsid w:val="00C1115F"/>
    <w:rsid w:val="00C11611"/>
    <w:rsid w:val="00C117A2"/>
    <w:rsid w:val="00C11D1D"/>
    <w:rsid w:val="00C129B9"/>
    <w:rsid w:val="00C133A3"/>
    <w:rsid w:val="00C1342C"/>
    <w:rsid w:val="00C1383A"/>
    <w:rsid w:val="00C1482A"/>
    <w:rsid w:val="00C1567F"/>
    <w:rsid w:val="00C15C5F"/>
    <w:rsid w:val="00C1668D"/>
    <w:rsid w:val="00C16DAC"/>
    <w:rsid w:val="00C17F10"/>
    <w:rsid w:val="00C17F90"/>
    <w:rsid w:val="00C207B9"/>
    <w:rsid w:val="00C22472"/>
    <w:rsid w:val="00C2271C"/>
    <w:rsid w:val="00C22D14"/>
    <w:rsid w:val="00C231A8"/>
    <w:rsid w:val="00C23372"/>
    <w:rsid w:val="00C23B9C"/>
    <w:rsid w:val="00C2597F"/>
    <w:rsid w:val="00C26262"/>
    <w:rsid w:val="00C2675F"/>
    <w:rsid w:val="00C269E2"/>
    <w:rsid w:val="00C270B2"/>
    <w:rsid w:val="00C27F43"/>
    <w:rsid w:val="00C309A9"/>
    <w:rsid w:val="00C31399"/>
    <w:rsid w:val="00C314F5"/>
    <w:rsid w:val="00C34323"/>
    <w:rsid w:val="00C34D97"/>
    <w:rsid w:val="00C35586"/>
    <w:rsid w:val="00C359C7"/>
    <w:rsid w:val="00C35A1D"/>
    <w:rsid w:val="00C36515"/>
    <w:rsid w:val="00C3693B"/>
    <w:rsid w:val="00C36F76"/>
    <w:rsid w:val="00C37B05"/>
    <w:rsid w:val="00C37E2A"/>
    <w:rsid w:val="00C37F1B"/>
    <w:rsid w:val="00C402C0"/>
    <w:rsid w:val="00C41336"/>
    <w:rsid w:val="00C41590"/>
    <w:rsid w:val="00C41598"/>
    <w:rsid w:val="00C41BD8"/>
    <w:rsid w:val="00C41EF3"/>
    <w:rsid w:val="00C422D7"/>
    <w:rsid w:val="00C423B1"/>
    <w:rsid w:val="00C4282D"/>
    <w:rsid w:val="00C429C7"/>
    <w:rsid w:val="00C42A70"/>
    <w:rsid w:val="00C43414"/>
    <w:rsid w:val="00C43486"/>
    <w:rsid w:val="00C4350C"/>
    <w:rsid w:val="00C4405F"/>
    <w:rsid w:val="00C4406C"/>
    <w:rsid w:val="00C44563"/>
    <w:rsid w:val="00C446C6"/>
    <w:rsid w:val="00C44789"/>
    <w:rsid w:val="00C44896"/>
    <w:rsid w:val="00C45240"/>
    <w:rsid w:val="00C4535E"/>
    <w:rsid w:val="00C4595D"/>
    <w:rsid w:val="00C45A8E"/>
    <w:rsid w:val="00C45ECD"/>
    <w:rsid w:val="00C461E7"/>
    <w:rsid w:val="00C46281"/>
    <w:rsid w:val="00C46380"/>
    <w:rsid w:val="00C46F5F"/>
    <w:rsid w:val="00C470E5"/>
    <w:rsid w:val="00C47B6D"/>
    <w:rsid w:val="00C47C42"/>
    <w:rsid w:val="00C47CB7"/>
    <w:rsid w:val="00C502F5"/>
    <w:rsid w:val="00C5032E"/>
    <w:rsid w:val="00C504F9"/>
    <w:rsid w:val="00C5055F"/>
    <w:rsid w:val="00C506B1"/>
    <w:rsid w:val="00C5072C"/>
    <w:rsid w:val="00C50802"/>
    <w:rsid w:val="00C50D35"/>
    <w:rsid w:val="00C50F5C"/>
    <w:rsid w:val="00C515E2"/>
    <w:rsid w:val="00C5239D"/>
    <w:rsid w:val="00C52436"/>
    <w:rsid w:val="00C5257F"/>
    <w:rsid w:val="00C527A7"/>
    <w:rsid w:val="00C527CA"/>
    <w:rsid w:val="00C52E9B"/>
    <w:rsid w:val="00C5355F"/>
    <w:rsid w:val="00C537C6"/>
    <w:rsid w:val="00C53E08"/>
    <w:rsid w:val="00C53EB6"/>
    <w:rsid w:val="00C54224"/>
    <w:rsid w:val="00C546BB"/>
    <w:rsid w:val="00C54AB2"/>
    <w:rsid w:val="00C54C2F"/>
    <w:rsid w:val="00C55517"/>
    <w:rsid w:val="00C55DEB"/>
    <w:rsid w:val="00C55F4E"/>
    <w:rsid w:val="00C56757"/>
    <w:rsid w:val="00C56980"/>
    <w:rsid w:val="00C56BED"/>
    <w:rsid w:val="00C56C13"/>
    <w:rsid w:val="00C57D78"/>
    <w:rsid w:val="00C60034"/>
    <w:rsid w:val="00C603EF"/>
    <w:rsid w:val="00C60704"/>
    <w:rsid w:val="00C60E86"/>
    <w:rsid w:val="00C61977"/>
    <w:rsid w:val="00C61994"/>
    <w:rsid w:val="00C61ADB"/>
    <w:rsid w:val="00C6205F"/>
    <w:rsid w:val="00C620AE"/>
    <w:rsid w:val="00C62201"/>
    <w:rsid w:val="00C626DE"/>
    <w:rsid w:val="00C63320"/>
    <w:rsid w:val="00C633AE"/>
    <w:rsid w:val="00C638B3"/>
    <w:rsid w:val="00C645B3"/>
    <w:rsid w:val="00C6479A"/>
    <w:rsid w:val="00C6496D"/>
    <w:rsid w:val="00C64CAE"/>
    <w:rsid w:val="00C6570D"/>
    <w:rsid w:val="00C65D4C"/>
    <w:rsid w:val="00C66173"/>
    <w:rsid w:val="00C6646D"/>
    <w:rsid w:val="00C664B0"/>
    <w:rsid w:val="00C668B5"/>
    <w:rsid w:val="00C66E4D"/>
    <w:rsid w:val="00C67422"/>
    <w:rsid w:val="00C6793E"/>
    <w:rsid w:val="00C67B36"/>
    <w:rsid w:val="00C67C2B"/>
    <w:rsid w:val="00C67F52"/>
    <w:rsid w:val="00C70446"/>
    <w:rsid w:val="00C7100D"/>
    <w:rsid w:val="00C7156B"/>
    <w:rsid w:val="00C71B1C"/>
    <w:rsid w:val="00C71C24"/>
    <w:rsid w:val="00C72467"/>
    <w:rsid w:val="00C72566"/>
    <w:rsid w:val="00C7284B"/>
    <w:rsid w:val="00C7293E"/>
    <w:rsid w:val="00C72E60"/>
    <w:rsid w:val="00C733DF"/>
    <w:rsid w:val="00C740B8"/>
    <w:rsid w:val="00C74E17"/>
    <w:rsid w:val="00C74F7E"/>
    <w:rsid w:val="00C75728"/>
    <w:rsid w:val="00C76CF0"/>
    <w:rsid w:val="00C76CF2"/>
    <w:rsid w:val="00C76DF2"/>
    <w:rsid w:val="00C779FD"/>
    <w:rsid w:val="00C77BE0"/>
    <w:rsid w:val="00C8023C"/>
    <w:rsid w:val="00C806AA"/>
    <w:rsid w:val="00C808C4"/>
    <w:rsid w:val="00C808EB"/>
    <w:rsid w:val="00C80954"/>
    <w:rsid w:val="00C80EF0"/>
    <w:rsid w:val="00C81623"/>
    <w:rsid w:val="00C8168B"/>
    <w:rsid w:val="00C81D53"/>
    <w:rsid w:val="00C8251E"/>
    <w:rsid w:val="00C8253A"/>
    <w:rsid w:val="00C82626"/>
    <w:rsid w:val="00C829A2"/>
    <w:rsid w:val="00C82DBC"/>
    <w:rsid w:val="00C82E9E"/>
    <w:rsid w:val="00C8333D"/>
    <w:rsid w:val="00C8358F"/>
    <w:rsid w:val="00C838A8"/>
    <w:rsid w:val="00C840A1"/>
    <w:rsid w:val="00C84872"/>
    <w:rsid w:val="00C84AB8"/>
    <w:rsid w:val="00C84F44"/>
    <w:rsid w:val="00C85441"/>
    <w:rsid w:val="00C85D3A"/>
    <w:rsid w:val="00C864F2"/>
    <w:rsid w:val="00C86748"/>
    <w:rsid w:val="00C870DB"/>
    <w:rsid w:val="00C8760D"/>
    <w:rsid w:val="00C87C18"/>
    <w:rsid w:val="00C90089"/>
    <w:rsid w:val="00C9014D"/>
    <w:rsid w:val="00C906F3"/>
    <w:rsid w:val="00C90D5C"/>
    <w:rsid w:val="00C91AAC"/>
    <w:rsid w:val="00C91E1C"/>
    <w:rsid w:val="00C927AB"/>
    <w:rsid w:val="00C938A3"/>
    <w:rsid w:val="00C9393B"/>
    <w:rsid w:val="00C93A6D"/>
    <w:rsid w:val="00C93AA5"/>
    <w:rsid w:val="00C93D78"/>
    <w:rsid w:val="00C94159"/>
    <w:rsid w:val="00C94AF8"/>
    <w:rsid w:val="00C94D16"/>
    <w:rsid w:val="00C9584E"/>
    <w:rsid w:val="00C95B59"/>
    <w:rsid w:val="00C95B6E"/>
    <w:rsid w:val="00C95E33"/>
    <w:rsid w:val="00C96459"/>
    <w:rsid w:val="00C96545"/>
    <w:rsid w:val="00C965DE"/>
    <w:rsid w:val="00C967C9"/>
    <w:rsid w:val="00C96B9A"/>
    <w:rsid w:val="00C97064"/>
    <w:rsid w:val="00C97164"/>
    <w:rsid w:val="00C9739E"/>
    <w:rsid w:val="00C9790A"/>
    <w:rsid w:val="00CA06F6"/>
    <w:rsid w:val="00CA0888"/>
    <w:rsid w:val="00CA1847"/>
    <w:rsid w:val="00CA1855"/>
    <w:rsid w:val="00CA1891"/>
    <w:rsid w:val="00CA1DB7"/>
    <w:rsid w:val="00CA1E8D"/>
    <w:rsid w:val="00CA2981"/>
    <w:rsid w:val="00CA2E48"/>
    <w:rsid w:val="00CA310E"/>
    <w:rsid w:val="00CA3141"/>
    <w:rsid w:val="00CA31B1"/>
    <w:rsid w:val="00CA3892"/>
    <w:rsid w:val="00CA3AB1"/>
    <w:rsid w:val="00CA3B5D"/>
    <w:rsid w:val="00CA3CF5"/>
    <w:rsid w:val="00CA3FD5"/>
    <w:rsid w:val="00CA4E2D"/>
    <w:rsid w:val="00CA4E9D"/>
    <w:rsid w:val="00CA51C1"/>
    <w:rsid w:val="00CA5574"/>
    <w:rsid w:val="00CA59D7"/>
    <w:rsid w:val="00CA5C6A"/>
    <w:rsid w:val="00CA6C0D"/>
    <w:rsid w:val="00CA70CB"/>
    <w:rsid w:val="00CA757C"/>
    <w:rsid w:val="00CA76BD"/>
    <w:rsid w:val="00CA7A94"/>
    <w:rsid w:val="00CA7B22"/>
    <w:rsid w:val="00CA7EA3"/>
    <w:rsid w:val="00CB0055"/>
    <w:rsid w:val="00CB0626"/>
    <w:rsid w:val="00CB0CF6"/>
    <w:rsid w:val="00CB2097"/>
    <w:rsid w:val="00CB29D0"/>
    <w:rsid w:val="00CB2CFD"/>
    <w:rsid w:val="00CB2EAF"/>
    <w:rsid w:val="00CB3261"/>
    <w:rsid w:val="00CB3B01"/>
    <w:rsid w:val="00CB3FA1"/>
    <w:rsid w:val="00CB4328"/>
    <w:rsid w:val="00CB5316"/>
    <w:rsid w:val="00CB5B03"/>
    <w:rsid w:val="00CB5CAA"/>
    <w:rsid w:val="00CB5E9E"/>
    <w:rsid w:val="00CB6356"/>
    <w:rsid w:val="00CB6396"/>
    <w:rsid w:val="00CB6869"/>
    <w:rsid w:val="00CB6E83"/>
    <w:rsid w:val="00CB796D"/>
    <w:rsid w:val="00CB7997"/>
    <w:rsid w:val="00CB7D8D"/>
    <w:rsid w:val="00CC0200"/>
    <w:rsid w:val="00CC085F"/>
    <w:rsid w:val="00CC131A"/>
    <w:rsid w:val="00CC183C"/>
    <w:rsid w:val="00CC1B69"/>
    <w:rsid w:val="00CC2420"/>
    <w:rsid w:val="00CC24F9"/>
    <w:rsid w:val="00CC2D5F"/>
    <w:rsid w:val="00CC2EA6"/>
    <w:rsid w:val="00CC2FD1"/>
    <w:rsid w:val="00CC2FE9"/>
    <w:rsid w:val="00CC34D2"/>
    <w:rsid w:val="00CC3582"/>
    <w:rsid w:val="00CC3A4E"/>
    <w:rsid w:val="00CC44C0"/>
    <w:rsid w:val="00CC47F5"/>
    <w:rsid w:val="00CC4A1C"/>
    <w:rsid w:val="00CC4FA8"/>
    <w:rsid w:val="00CC539A"/>
    <w:rsid w:val="00CC54FE"/>
    <w:rsid w:val="00CC57C3"/>
    <w:rsid w:val="00CC595B"/>
    <w:rsid w:val="00CC6777"/>
    <w:rsid w:val="00CC684F"/>
    <w:rsid w:val="00CC6B7B"/>
    <w:rsid w:val="00CC70C3"/>
    <w:rsid w:val="00CC7518"/>
    <w:rsid w:val="00CC7B0B"/>
    <w:rsid w:val="00CC7B9D"/>
    <w:rsid w:val="00CC7F7E"/>
    <w:rsid w:val="00CD029C"/>
    <w:rsid w:val="00CD04B6"/>
    <w:rsid w:val="00CD058F"/>
    <w:rsid w:val="00CD0C70"/>
    <w:rsid w:val="00CD0E3C"/>
    <w:rsid w:val="00CD0FFC"/>
    <w:rsid w:val="00CD14DD"/>
    <w:rsid w:val="00CD1713"/>
    <w:rsid w:val="00CD205D"/>
    <w:rsid w:val="00CD23DE"/>
    <w:rsid w:val="00CD28DC"/>
    <w:rsid w:val="00CD2CBB"/>
    <w:rsid w:val="00CD3100"/>
    <w:rsid w:val="00CD323E"/>
    <w:rsid w:val="00CD3448"/>
    <w:rsid w:val="00CD37EB"/>
    <w:rsid w:val="00CD3B15"/>
    <w:rsid w:val="00CD3CC0"/>
    <w:rsid w:val="00CD3DAA"/>
    <w:rsid w:val="00CD3DFB"/>
    <w:rsid w:val="00CD3E16"/>
    <w:rsid w:val="00CD3F63"/>
    <w:rsid w:val="00CD47DE"/>
    <w:rsid w:val="00CD4A1B"/>
    <w:rsid w:val="00CD4AF0"/>
    <w:rsid w:val="00CD4C8D"/>
    <w:rsid w:val="00CD5254"/>
    <w:rsid w:val="00CD538B"/>
    <w:rsid w:val="00CD5594"/>
    <w:rsid w:val="00CD5E16"/>
    <w:rsid w:val="00CD6044"/>
    <w:rsid w:val="00CD6BD7"/>
    <w:rsid w:val="00CD6EC5"/>
    <w:rsid w:val="00CD7470"/>
    <w:rsid w:val="00CD7AB6"/>
    <w:rsid w:val="00CE03A8"/>
    <w:rsid w:val="00CE0638"/>
    <w:rsid w:val="00CE12F3"/>
    <w:rsid w:val="00CE13ED"/>
    <w:rsid w:val="00CE1EA8"/>
    <w:rsid w:val="00CE1FB8"/>
    <w:rsid w:val="00CE2829"/>
    <w:rsid w:val="00CE3FEA"/>
    <w:rsid w:val="00CE42C5"/>
    <w:rsid w:val="00CE4723"/>
    <w:rsid w:val="00CE4CED"/>
    <w:rsid w:val="00CE5138"/>
    <w:rsid w:val="00CE553F"/>
    <w:rsid w:val="00CE5966"/>
    <w:rsid w:val="00CE5EC6"/>
    <w:rsid w:val="00CE615D"/>
    <w:rsid w:val="00CE6267"/>
    <w:rsid w:val="00CE6456"/>
    <w:rsid w:val="00CE7633"/>
    <w:rsid w:val="00CE77D0"/>
    <w:rsid w:val="00CE7AF2"/>
    <w:rsid w:val="00CE7B78"/>
    <w:rsid w:val="00CF010E"/>
    <w:rsid w:val="00CF03B7"/>
    <w:rsid w:val="00CF1157"/>
    <w:rsid w:val="00CF14C9"/>
    <w:rsid w:val="00CF14D0"/>
    <w:rsid w:val="00CF1D15"/>
    <w:rsid w:val="00CF2468"/>
    <w:rsid w:val="00CF2AB3"/>
    <w:rsid w:val="00CF317F"/>
    <w:rsid w:val="00CF4275"/>
    <w:rsid w:val="00CF4346"/>
    <w:rsid w:val="00CF447C"/>
    <w:rsid w:val="00CF4B01"/>
    <w:rsid w:val="00CF4D7B"/>
    <w:rsid w:val="00CF4FD5"/>
    <w:rsid w:val="00CF5226"/>
    <w:rsid w:val="00CF5337"/>
    <w:rsid w:val="00CF5820"/>
    <w:rsid w:val="00CF674F"/>
    <w:rsid w:val="00CF6DD4"/>
    <w:rsid w:val="00CF7C4D"/>
    <w:rsid w:val="00D00393"/>
    <w:rsid w:val="00D00AB5"/>
    <w:rsid w:val="00D01194"/>
    <w:rsid w:val="00D01414"/>
    <w:rsid w:val="00D01427"/>
    <w:rsid w:val="00D014E8"/>
    <w:rsid w:val="00D01517"/>
    <w:rsid w:val="00D01AD1"/>
    <w:rsid w:val="00D020A0"/>
    <w:rsid w:val="00D020AA"/>
    <w:rsid w:val="00D02290"/>
    <w:rsid w:val="00D02959"/>
    <w:rsid w:val="00D029B9"/>
    <w:rsid w:val="00D02BAE"/>
    <w:rsid w:val="00D030CD"/>
    <w:rsid w:val="00D0349E"/>
    <w:rsid w:val="00D034E5"/>
    <w:rsid w:val="00D037F2"/>
    <w:rsid w:val="00D03A52"/>
    <w:rsid w:val="00D042EA"/>
    <w:rsid w:val="00D04415"/>
    <w:rsid w:val="00D04850"/>
    <w:rsid w:val="00D048A1"/>
    <w:rsid w:val="00D04B9F"/>
    <w:rsid w:val="00D054CA"/>
    <w:rsid w:val="00D0651A"/>
    <w:rsid w:val="00D066C7"/>
    <w:rsid w:val="00D069D5"/>
    <w:rsid w:val="00D073BE"/>
    <w:rsid w:val="00D076A1"/>
    <w:rsid w:val="00D076C4"/>
    <w:rsid w:val="00D07A2E"/>
    <w:rsid w:val="00D07E1A"/>
    <w:rsid w:val="00D10664"/>
    <w:rsid w:val="00D10E6A"/>
    <w:rsid w:val="00D10F0C"/>
    <w:rsid w:val="00D11DE2"/>
    <w:rsid w:val="00D12013"/>
    <w:rsid w:val="00D12191"/>
    <w:rsid w:val="00D12208"/>
    <w:rsid w:val="00D1283C"/>
    <w:rsid w:val="00D129CB"/>
    <w:rsid w:val="00D12B8F"/>
    <w:rsid w:val="00D14A10"/>
    <w:rsid w:val="00D14C16"/>
    <w:rsid w:val="00D14CE6"/>
    <w:rsid w:val="00D1551F"/>
    <w:rsid w:val="00D1582C"/>
    <w:rsid w:val="00D15DD4"/>
    <w:rsid w:val="00D161B2"/>
    <w:rsid w:val="00D16B20"/>
    <w:rsid w:val="00D16E84"/>
    <w:rsid w:val="00D16F80"/>
    <w:rsid w:val="00D17619"/>
    <w:rsid w:val="00D178DA"/>
    <w:rsid w:val="00D17EEF"/>
    <w:rsid w:val="00D20244"/>
    <w:rsid w:val="00D2044B"/>
    <w:rsid w:val="00D20FF6"/>
    <w:rsid w:val="00D21411"/>
    <w:rsid w:val="00D215BF"/>
    <w:rsid w:val="00D21983"/>
    <w:rsid w:val="00D21D86"/>
    <w:rsid w:val="00D2201D"/>
    <w:rsid w:val="00D22592"/>
    <w:rsid w:val="00D226BC"/>
    <w:rsid w:val="00D228E9"/>
    <w:rsid w:val="00D22AA2"/>
    <w:rsid w:val="00D22D32"/>
    <w:rsid w:val="00D22E45"/>
    <w:rsid w:val="00D2331F"/>
    <w:rsid w:val="00D233AE"/>
    <w:rsid w:val="00D23E2A"/>
    <w:rsid w:val="00D2457F"/>
    <w:rsid w:val="00D249B8"/>
    <w:rsid w:val="00D24E66"/>
    <w:rsid w:val="00D24FB7"/>
    <w:rsid w:val="00D25193"/>
    <w:rsid w:val="00D25674"/>
    <w:rsid w:val="00D259F2"/>
    <w:rsid w:val="00D25DD9"/>
    <w:rsid w:val="00D265A1"/>
    <w:rsid w:val="00D26A39"/>
    <w:rsid w:val="00D278EB"/>
    <w:rsid w:val="00D27BC6"/>
    <w:rsid w:val="00D27BF3"/>
    <w:rsid w:val="00D27DF9"/>
    <w:rsid w:val="00D30002"/>
    <w:rsid w:val="00D3052D"/>
    <w:rsid w:val="00D30E78"/>
    <w:rsid w:val="00D315B8"/>
    <w:rsid w:val="00D31B65"/>
    <w:rsid w:val="00D31BDF"/>
    <w:rsid w:val="00D321A5"/>
    <w:rsid w:val="00D321FA"/>
    <w:rsid w:val="00D32260"/>
    <w:rsid w:val="00D3239E"/>
    <w:rsid w:val="00D33408"/>
    <w:rsid w:val="00D33D39"/>
    <w:rsid w:val="00D33FB3"/>
    <w:rsid w:val="00D34135"/>
    <w:rsid w:val="00D34F56"/>
    <w:rsid w:val="00D35397"/>
    <w:rsid w:val="00D35C15"/>
    <w:rsid w:val="00D369B9"/>
    <w:rsid w:val="00D36EC4"/>
    <w:rsid w:val="00D37867"/>
    <w:rsid w:val="00D37E66"/>
    <w:rsid w:val="00D4054E"/>
    <w:rsid w:val="00D40A45"/>
    <w:rsid w:val="00D40BF3"/>
    <w:rsid w:val="00D40D4C"/>
    <w:rsid w:val="00D414FE"/>
    <w:rsid w:val="00D41A59"/>
    <w:rsid w:val="00D41FB3"/>
    <w:rsid w:val="00D42270"/>
    <w:rsid w:val="00D42627"/>
    <w:rsid w:val="00D4273D"/>
    <w:rsid w:val="00D4282C"/>
    <w:rsid w:val="00D437C6"/>
    <w:rsid w:val="00D445B5"/>
    <w:rsid w:val="00D44C5E"/>
    <w:rsid w:val="00D451B1"/>
    <w:rsid w:val="00D45CB7"/>
    <w:rsid w:val="00D4666E"/>
    <w:rsid w:val="00D46B85"/>
    <w:rsid w:val="00D470AB"/>
    <w:rsid w:val="00D472F8"/>
    <w:rsid w:val="00D4764A"/>
    <w:rsid w:val="00D47EFC"/>
    <w:rsid w:val="00D5018D"/>
    <w:rsid w:val="00D501AE"/>
    <w:rsid w:val="00D50F18"/>
    <w:rsid w:val="00D51574"/>
    <w:rsid w:val="00D52231"/>
    <w:rsid w:val="00D5251A"/>
    <w:rsid w:val="00D52535"/>
    <w:rsid w:val="00D5286E"/>
    <w:rsid w:val="00D53701"/>
    <w:rsid w:val="00D538B8"/>
    <w:rsid w:val="00D53920"/>
    <w:rsid w:val="00D55915"/>
    <w:rsid w:val="00D55E66"/>
    <w:rsid w:val="00D55F97"/>
    <w:rsid w:val="00D5618A"/>
    <w:rsid w:val="00D56EA1"/>
    <w:rsid w:val="00D57A65"/>
    <w:rsid w:val="00D604D5"/>
    <w:rsid w:val="00D608F8"/>
    <w:rsid w:val="00D60C8E"/>
    <w:rsid w:val="00D60CDF"/>
    <w:rsid w:val="00D60EB3"/>
    <w:rsid w:val="00D61896"/>
    <w:rsid w:val="00D61A86"/>
    <w:rsid w:val="00D61EC7"/>
    <w:rsid w:val="00D620F7"/>
    <w:rsid w:val="00D62822"/>
    <w:rsid w:val="00D62BCC"/>
    <w:rsid w:val="00D63088"/>
    <w:rsid w:val="00D63BCA"/>
    <w:rsid w:val="00D64252"/>
    <w:rsid w:val="00D64E62"/>
    <w:rsid w:val="00D65114"/>
    <w:rsid w:val="00D65430"/>
    <w:rsid w:val="00D65A70"/>
    <w:rsid w:val="00D65E70"/>
    <w:rsid w:val="00D6667C"/>
    <w:rsid w:val="00D66CB9"/>
    <w:rsid w:val="00D6703A"/>
    <w:rsid w:val="00D6752D"/>
    <w:rsid w:val="00D678D6"/>
    <w:rsid w:val="00D67915"/>
    <w:rsid w:val="00D70D86"/>
    <w:rsid w:val="00D71964"/>
    <w:rsid w:val="00D71DBD"/>
    <w:rsid w:val="00D7281F"/>
    <w:rsid w:val="00D728C2"/>
    <w:rsid w:val="00D73232"/>
    <w:rsid w:val="00D732C4"/>
    <w:rsid w:val="00D733D0"/>
    <w:rsid w:val="00D73732"/>
    <w:rsid w:val="00D737FF"/>
    <w:rsid w:val="00D74040"/>
    <w:rsid w:val="00D744A6"/>
    <w:rsid w:val="00D75AEC"/>
    <w:rsid w:val="00D75B70"/>
    <w:rsid w:val="00D75EF6"/>
    <w:rsid w:val="00D769C4"/>
    <w:rsid w:val="00D76F6F"/>
    <w:rsid w:val="00D77076"/>
    <w:rsid w:val="00D7732E"/>
    <w:rsid w:val="00D7749E"/>
    <w:rsid w:val="00D77A43"/>
    <w:rsid w:val="00D77E54"/>
    <w:rsid w:val="00D77E97"/>
    <w:rsid w:val="00D800CC"/>
    <w:rsid w:val="00D80647"/>
    <w:rsid w:val="00D80694"/>
    <w:rsid w:val="00D8073D"/>
    <w:rsid w:val="00D810A4"/>
    <w:rsid w:val="00D81445"/>
    <w:rsid w:val="00D81507"/>
    <w:rsid w:val="00D8171D"/>
    <w:rsid w:val="00D81D50"/>
    <w:rsid w:val="00D81D68"/>
    <w:rsid w:val="00D81F7F"/>
    <w:rsid w:val="00D8239A"/>
    <w:rsid w:val="00D829C8"/>
    <w:rsid w:val="00D82D02"/>
    <w:rsid w:val="00D83145"/>
    <w:rsid w:val="00D84006"/>
    <w:rsid w:val="00D8411F"/>
    <w:rsid w:val="00D84178"/>
    <w:rsid w:val="00D846AE"/>
    <w:rsid w:val="00D853E8"/>
    <w:rsid w:val="00D857EB"/>
    <w:rsid w:val="00D85965"/>
    <w:rsid w:val="00D859D1"/>
    <w:rsid w:val="00D85A91"/>
    <w:rsid w:val="00D86EFB"/>
    <w:rsid w:val="00D8705E"/>
    <w:rsid w:val="00D87431"/>
    <w:rsid w:val="00D87ADD"/>
    <w:rsid w:val="00D87E6B"/>
    <w:rsid w:val="00D9005C"/>
    <w:rsid w:val="00D900A5"/>
    <w:rsid w:val="00D902F4"/>
    <w:rsid w:val="00D90BD5"/>
    <w:rsid w:val="00D90CB9"/>
    <w:rsid w:val="00D90D4F"/>
    <w:rsid w:val="00D91785"/>
    <w:rsid w:val="00D92943"/>
    <w:rsid w:val="00D932CA"/>
    <w:rsid w:val="00D935F3"/>
    <w:rsid w:val="00D943A2"/>
    <w:rsid w:val="00D94864"/>
    <w:rsid w:val="00D95218"/>
    <w:rsid w:val="00D9546C"/>
    <w:rsid w:val="00D9564C"/>
    <w:rsid w:val="00D95DF4"/>
    <w:rsid w:val="00D95E13"/>
    <w:rsid w:val="00D95E2F"/>
    <w:rsid w:val="00D96EA9"/>
    <w:rsid w:val="00D96FA1"/>
    <w:rsid w:val="00D9733B"/>
    <w:rsid w:val="00D97BC8"/>
    <w:rsid w:val="00D97C68"/>
    <w:rsid w:val="00DA0D58"/>
    <w:rsid w:val="00DA0E47"/>
    <w:rsid w:val="00DA0E6E"/>
    <w:rsid w:val="00DA0EA1"/>
    <w:rsid w:val="00DA1C93"/>
    <w:rsid w:val="00DA1F4B"/>
    <w:rsid w:val="00DA291F"/>
    <w:rsid w:val="00DA335C"/>
    <w:rsid w:val="00DA34B3"/>
    <w:rsid w:val="00DA38F8"/>
    <w:rsid w:val="00DA39EB"/>
    <w:rsid w:val="00DA3D46"/>
    <w:rsid w:val="00DA482D"/>
    <w:rsid w:val="00DA5375"/>
    <w:rsid w:val="00DA538A"/>
    <w:rsid w:val="00DA54C4"/>
    <w:rsid w:val="00DA63F0"/>
    <w:rsid w:val="00DA67FD"/>
    <w:rsid w:val="00DA7F17"/>
    <w:rsid w:val="00DB0AAE"/>
    <w:rsid w:val="00DB1BF5"/>
    <w:rsid w:val="00DB2254"/>
    <w:rsid w:val="00DB24E1"/>
    <w:rsid w:val="00DB26B1"/>
    <w:rsid w:val="00DB2ED0"/>
    <w:rsid w:val="00DB3221"/>
    <w:rsid w:val="00DB3846"/>
    <w:rsid w:val="00DB496E"/>
    <w:rsid w:val="00DB5311"/>
    <w:rsid w:val="00DB562B"/>
    <w:rsid w:val="00DB570A"/>
    <w:rsid w:val="00DB5A92"/>
    <w:rsid w:val="00DB5F9D"/>
    <w:rsid w:val="00DB6A34"/>
    <w:rsid w:val="00DB6C0D"/>
    <w:rsid w:val="00DB6DBE"/>
    <w:rsid w:val="00DB6F80"/>
    <w:rsid w:val="00DB705D"/>
    <w:rsid w:val="00DB72E6"/>
    <w:rsid w:val="00DB7F71"/>
    <w:rsid w:val="00DC0643"/>
    <w:rsid w:val="00DC1485"/>
    <w:rsid w:val="00DC1692"/>
    <w:rsid w:val="00DC25A5"/>
    <w:rsid w:val="00DC2A7A"/>
    <w:rsid w:val="00DC32C8"/>
    <w:rsid w:val="00DC3C6E"/>
    <w:rsid w:val="00DC46B5"/>
    <w:rsid w:val="00DC4855"/>
    <w:rsid w:val="00DC4A71"/>
    <w:rsid w:val="00DC4F9D"/>
    <w:rsid w:val="00DC58BE"/>
    <w:rsid w:val="00DC59D7"/>
    <w:rsid w:val="00DC5B77"/>
    <w:rsid w:val="00DC5EAE"/>
    <w:rsid w:val="00DC6619"/>
    <w:rsid w:val="00DC6700"/>
    <w:rsid w:val="00DC6A26"/>
    <w:rsid w:val="00DC6F1D"/>
    <w:rsid w:val="00DC7430"/>
    <w:rsid w:val="00DD0890"/>
    <w:rsid w:val="00DD0CF7"/>
    <w:rsid w:val="00DD0DBE"/>
    <w:rsid w:val="00DD1016"/>
    <w:rsid w:val="00DD10C3"/>
    <w:rsid w:val="00DD2239"/>
    <w:rsid w:val="00DD2B6A"/>
    <w:rsid w:val="00DD2D12"/>
    <w:rsid w:val="00DD3150"/>
    <w:rsid w:val="00DD3479"/>
    <w:rsid w:val="00DD372C"/>
    <w:rsid w:val="00DD3B72"/>
    <w:rsid w:val="00DD3E25"/>
    <w:rsid w:val="00DD46FD"/>
    <w:rsid w:val="00DD55EC"/>
    <w:rsid w:val="00DD5B16"/>
    <w:rsid w:val="00DD5E28"/>
    <w:rsid w:val="00DD626D"/>
    <w:rsid w:val="00DD62B8"/>
    <w:rsid w:val="00DD6341"/>
    <w:rsid w:val="00DD6570"/>
    <w:rsid w:val="00DD675C"/>
    <w:rsid w:val="00DD6C6E"/>
    <w:rsid w:val="00DD6F28"/>
    <w:rsid w:val="00DD7552"/>
    <w:rsid w:val="00DD7ACF"/>
    <w:rsid w:val="00DD7DB7"/>
    <w:rsid w:val="00DD7E55"/>
    <w:rsid w:val="00DE0190"/>
    <w:rsid w:val="00DE08AA"/>
    <w:rsid w:val="00DE0984"/>
    <w:rsid w:val="00DE0BA8"/>
    <w:rsid w:val="00DE0DE0"/>
    <w:rsid w:val="00DE0FCF"/>
    <w:rsid w:val="00DE0FE7"/>
    <w:rsid w:val="00DE10F4"/>
    <w:rsid w:val="00DE1287"/>
    <w:rsid w:val="00DE1B3F"/>
    <w:rsid w:val="00DE25AA"/>
    <w:rsid w:val="00DE298B"/>
    <w:rsid w:val="00DE37F6"/>
    <w:rsid w:val="00DE38DA"/>
    <w:rsid w:val="00DE4504"/>
    <w:rsid w:val="00DE46BF"/>
    <w:rsid w:val="00DE4A1F"/>
    <w:rsid w:val="00DE4F83"/>
    <w:rsid w:val="00DE50AD"/>
    <w:rsid w:val="00DE5269"/>
    <w:rsid w:val="00DE52CD"/>
    <w:rsid w:val="00DE5957"/>
    <w:rsid w:val="00DE5F2A"/>
    <w:rsid w:val="00DE64B4"/>
    <w:rsid w:val="00DE6C5A"/>
    <w:rsid w:val="00DE7494"/>
    <w:rsid w:val="00DE78CD"/>
    <w:rsid w:val="00DE79FE"/>
    <w:rsid w:val="00DE7B31"/>
    <w:rsid w:val="00DE7CBB"/>
    <w:rsid w:val="00DF0F19"/>
    <w:rsid w:val="00DF1A2A"/>
    <w:rsid w:val="00DF2428"/>
    <w:rsid w:val="00DF2604"/>
    <w:rsid w:val="00DF320A"/>
    <w:rsid w:val="00DF342D"/>
    <w:rsid w:val="00DF37F8"/>
    <w:rsid w:val="00DF46FE"/>
    <w:rsid w:val="00DF4CF3"/>
    <w:rsid w:val="00DF5769"/>
    <w:rsid w:val="00DF5D38"/>
    <w:rsid w:val="00DF5DB6"/>
    <w:rsid w:val="00DF5E58"/>
    <w:rsid w:val="00DF6957"/>
    <w:rsid w:val="00DF7B02"/>
    <w:rsid w:val="00DF7FE2"/>
    <w:rsid w:val="00E0016E"/>
    <w:rsid w:val="00E01EA8"/>
    <w:rsid w:val="00E02284"/>
    <w:rsid w:val="00E024EA"/>
    <w:rsid w:val="00E025AF"/>
    <w:rsid w:val="00E02B55"/>
    <w:rsid w:val="00E035A5"/>
    <w:rsid w:val="00E03969"/>
    <w:rsid w:val="00E04026"/>
    <w:rsid w:val="00E04549"/>
    <w:rsid w:val="00E046DF"/>
    <w:rsid w:val="00E05294"/>
    <w:rsid w:val="00E05468"/>
    <w:rsid w:val="00E0569C"/>
    <w:rsid w:val="00E05921"/>
    <w:rsid w:val="00E064F7"/>
    <w:rsid w:val="00E0654E"/>
    <w:rsid w:val="00E06D5A"/>
    <w:rsid w:val="00E0798C"/>
    <w:rsid w:val="00E07EBC"/>
    <w:rsid w:val="00E10343"/>
    <w:rsid w:val="00E10345"/>
    <w:rsid w:val="00E104C0"/>
    <w:rsid w:val="00E1072B"/>
    <w:rsid w:val="00E10C79"/>
    <w:rsid w:val="00E112B8"/>
    <w:rsid w:val="00E11794"/>
    <w:rsid w:val="00E12156"/>
    <w:rsid w:val="00E121AF"/>
    <w:rsid w:val="00E12587"/>
    <w:rsid w:val="00E12A05"/>
    <w:rsid w:val="00E12C7D"/>
    <w:rsid w:val="00E12E74"/>
    <w:rsid w:val="00E12F2A"/>
    <w:rsid w:val="00E134A2"/>
    <w:rsid w:val="00E13692"/>
    <w:rsid w:val="00E13E58"/>
    <w:rsid w:val="00E13F59"/>
    <w:rsid w:val="00E13F80"/>
    <w:rsid w:val="00E13F94"/>
    <w:rsid w:val="00E1462A"/>
    <w:rsid w:val="00E14780"/>
    <w:rsid w:val="00E151C4"/>
    <w:rsid w:val="00E1616B"/>
    <w:rsid w:val="00E165A0"/>
    <w:rsid w:val="00E167E2"/>
    <w:rsid w:val="00E17D44"/>
    <w:rsid w:val="00E20589"/>
    <w:rsid w:val="00E205D1"/>
    <w:rsid w:val="00E20AD5"/>
    <w:rsid w:val="00E20BF4"/>
    <w:rsid w:val="00E21DDC"/>
    <w:rsid w:val="00E22047"/>
    <w:rsid w:val="00E220D3"/>
    <w:rsid w:val="00E2231E"/>
    <w:rsid w:val="00E22F52"/>
    <w:rsid w:val="00E23619"/>
    <w:rsid w:val="00E23690"/>
    <w:rsid w:val="00E238F0"/>
    <w:rsid w:val="00E23A03"/>
    <w:rsid w:val="00E24179"/>
    <w:rsid w:val="00E24397"/>
    <w:rsid w:val="00E24583"/>
    <w:rsid w:val="00E24753"/>
    <w:rsid w:val="00E24D56"/>
    <w:rsid w:val="00E24EBE"/>
    <w:rsid w:val="00E25669"/>
    <w:rsid w:val="00E256F7"/>
    <w:rsid w:val="00E25B1D"/>
    <w:rsid w:val="00E25B87"/>
    <w:rsid w:val="00E26102"/>
    <w:rsid w:val="00E26151"/>
    <w:rsid w:val="00E266D6"/>
    <w:rsid w:val="00E26959"/>
    <w:rsid w:val="00E27009"/>
    <w:rsid w:val="00E27149"/>
    <w:rsid w:val="00E271D9"/>
    <w:rsid w:val="00E278D4"/>
    <w:rsid w:val="00E27F1A"/>
    <w:rsid w:val="00E27FA9"/>
    <w:rsid w:val="00E30492"/>
    <w:rsid w:val="00E30799"/>
    <w:rsid w:val="00E3083D"/>
    <w:rsid w:val="00E3085E"/>
    <w:rsid w:val="00E31246"/>
    <w:rsid w:val="00E316EE"/>
    <w:rsid w:val="00E318C1"/>
    <w:rsid w:val="00E31A1C"/>
    <w:rsid w:val="00E32489"/>
    <w:rsid w:val="00E339C0"/>
    <w:rsid w:val="00E340F0"/>
    <w:rsid w:val="00E341A8"/>
    <w:rsid w:val="00E35E03"/>
    <w:rsid w:val="00E35F69"/>
    <w:rsid w:val="00E3640F"/>
    <w:rsid w:val="00E3643E"/>
    <w:rsid w:val="00E36AE9"/>
    <w:rsid w:val="00E36C88"/>
    <w:rsid w:val="00E37074"/>
    <w:rsid w:val="00E37214"/>
    <w:rsid w:val="00E37628"/>
    <w:rsid w:val="00E376C9"/>
    <w:rsid w:val="00E40902"/>
    <w:rsid w:val="00E40E6F"/>
    <w:rsid w:val="00E40EF8"/>
    <w:rsid w:val="00E413FF"/>
    <w:rsid w:val="00E41807"/>
    <w:rsid w:val="00E42473"/>
    <w:rsid w:val="00E4274F"/>
    <w:rsid w:val="00E42B88"/>
    <w:rsid w:val="00E42F8E"/>
    <w:rsid w:val="00E43E2B"/>
    <w:rsid w:val="00E43FBA"/>
    <w:rsid w:val="00E440C2"/>
    <w:rsid w:val="00E443FB"/>
    <w:rsid w:val="00E4458A"/>
    <w:rsid w:val="00E456DB"/>
    <w:rsid w:val="00E45FCE"/>
    <w:rsid w:val="00E4607C"/>
    <w:rsid w:val="00E460C4"/>
    <w:rsid w:val="00E4625C"/>
    <w:rsid w:val="00E46A32"/>
    <w:rsid w:val="00E46B7E"/>
    <w:rsid w:val="00E46D38"/>
    <w:rsid w:val="00E4723B"/>
    <w:rsid w:val="00E474D9"/>
    <w:rsid w:val="00E476C3"/>
    <w:rsid w:val="00E47A50"/>
    <w:rsid w:val="00E47B8C"/>
    <w:rsid w:val="00E47D7C"/>
    <w:rsid w:val="00E50A11"/>
    <w:rsid w:val="00E510D7"/>
    <w:rsid w:val="00E51225"/>
    <w:rsid w:val="00E517C6"/>
    <w:rsid w:val="00E51EA0"/>
    <w:rsid w:val="00E52361"/>
    <w:rsid w:val="00E529AB"/>
    <w:rsid w:val="00E53094"/>
    <w:rsid w:val="00E5351E"/>
    <w:rsid w:val="00E53CF7"/>
    <w:rsid w:val="00E53F4D"/>
    <w:rsid w:val="00E542BE"/>
    <w:rsid w:val="00E543DB"/>
    <w:rsid w:val="00E54404"/>
    <w:rsid w:val="00E5476F"/>
    <w:rsid w:val="00E548A5"/>
    <w:rsid w:val="00E5515A"/>
    <w:rsid w:val="00E559BE"/>
    <w:rsid w:val="00E55BF1"/>
    <w:rsid w:val="00E55D80"/>
    <w:rsid w:val="00E55FA9"/>
    <w:rsid w:val="00E5634E"/>
    <w:rsid w:val="00E56847"/>
    <w:rsid w:val="00E56970"/>
    <w:rsid w:val="00E5699B"/>
    <w:rsid w:val="00E57493"/>
    <w:rsid w:val="00E57D05"/>
    <w:rsid w:val="00E57FD9"/>
    <w:rsid w:val="00E60299"/>
    <w:rsid w:val="00E60971"/>
    <w:rsid w:val="00E60F6F"/>
    <w:rsid w:val="00E619CE"/>
    <w:rsid w:val="00E61A23"/>
    <w:rsid w:val="00E61D4F"/>
    <w:rsid w:val="00E6278C"/>
    <w:rsid w:val="00E62DA9"/>
    <w:rsid w:val="00E63CC3"/>
    <w:rsid w:val="00E63F44"/>
    <w:rsid w:val="00E647CF"/>
    <w:rsid w:val="00E64857"/>
    <w:rsid w:val="00E64DC7"/>
    <w:rsid w:val="00E64E47"/>
    <w:rsid w:val="00E65476"/>
    <w:rsid w:val="00E6640C"/>
    <w:rsid w:val="00E66594"/>
    <w:rsid w:val="00E674C7"/>
    <w:rsid w:val="00E6786E"/>
    <w:rsid w:val="00E67B36"/>
    <w:rsid w:val="00E67CC2"/>
    <w:rsid w:val="00E7022D"/>
    <w:rsid w:val="00E70820"/>
    <w:rsid w:val="00E70FC1"/>
    <w:rsid w:val="00E711DA"/>
    <w:rsid w:val="00E71524"/>
    <w:rsid w:val="00E71B5B"/>
    <w:rsid w:val="00E71E55"/>
    <w:rsid w:val="00E71E7D"/>
    <w:rsid w:val="00E72517"/>
    <w:rsid w:val="00E72792"/>
    <w:rsid w:val="00E73068"/>
    <w:rsid w:val="00E73774"/>
    <w:rsid w:val="00E741DE"/>
    <w:rsid w:val="00E746FA"/>
    <w:rsid w:val="00E74DC9"/>
    <w:rsid w:val="00E754B5"/>
    <w:rsid w:val="00E75EB0"/>
    <w:rsid w:val="00E75FD4"/>
    <w:rsid w:val="00E76335"/>
    <w:rsid w:val="00E766A0"/>
    <w:rsid w:val="00E76A16"/>
    <w:rsid w:val="00E76FF5"/>
    <w:rsid w:val="00E772EA"/>
    <w:rsid w:val="00E77A63"/>
    <w:rsid w:val="00E77C2F"/>
    <w:rsid w:val="00E77E76"/>
    <w:rsid w:val="00E807D0"/>
    <w:rsid w:val="00E809D8"/>
    <w:rsid w:val="00E8101B"/>
    <w:rsid w:val="00E810BC"/>
    <w:rsid w:val="00E8122C"/>
    <w:rsid w:val="00E82135"/>
    <w:rsid w:val="00E8248F"/>
    <w:rsid w:val="00E82848"/>
    <w:rsid w:val="00E8352E"/>
    <w:rsid w:val="00E83A18"/>
    <w:rsid w:val="00E83F97"/>
    <w:rsid w:val="00E8424F"/>
    <w:rsid w:val="00E8436A"/>
    <w:rsid w:val="00E84741"/>
    <w:rsid w:val="00E84A52"/>
    <w:rsid w:val="00E84BB1"/>
    <w:rsid w:val="00E85E8F"/>
    <w:rsid w:val="00E863A6"/>
    <w:rsid w:val="00E8678F"/>
    <w:rsid w:val="00E87518"/>
    <w:rsid w:val="00E87796"/>
    <w:rsid w:val="00E87C4F"/>
    <w:rsid w:val="00E87E7A"/>
    <w:rsid w:val="00E900C4"/>
    <w:rsid w:val="00E90AB9"/>
    <w:rsid w:val="00E913DE"/>
    <w:rsid w:val="00E91A07"/>
    <w:rsid w:val="00E92170"/>
    <w:rsid w:val="00E92D87"/>
    <w:rsid w:val="00E92F2B"/>
    <w:rsid w:val="00E93069"/>
    <w:rsid w:val="00E93D21"/>
    <w:rsid w:val="00E93D4F"/>
    <w:rsid w:val="00E94F28"/>
    <w:rsid w:val="00E94FA1"/>
    <w:rsid w:val="00E9540F"/>
    <w:rsid w:val="00E95494"/>
    <w:rsid w:val="00E955D6"/>
    <w:rsid w:val="00E95A37"/>
    <w:rsid w:val="00E95B12"/>
    <w:rsid w:val="00E9620F"/>
    <w:rsid w:val="00E9653C"/>
    <w:rsid w:val="00E976FC"/>
    <w:rsid w:val="00E97F44"/>
    <w:rsid w:val="00E97F5C"/>
    <w:rsid w:val="00EA0BB5"/>
    <w:rsid w:val="00EA100E"/>
    <w:rsid w:val="00EA1361"/>
    <w:rsid w:val="00EA1D4E"/>
    <w:rsid w:val="00EA22CB"/>
    <w:rsid w:val="00EA2541"/>
    <w:rsid w:val="00EA28CF"/>
    <w:rsid w:val="00EA2BCE"/>
    <w:rsid w:val="00EA2C2E"/>
    <w:rsid w:val="00EA33A3"/>
    <w:rsid w:val="00EA35AC"/>
    <w:rsid w:val="00EA3693"/>
    <w:rsid w:val="00EA3A61"/>
    <w:rsid w:val="00EA3D77"/>
    <w:rsid w:val="00EA3EF5"/>
    <w:rsid w:val="00EA4059"/>
    <w:rsid w:val="00EA5092"/>
    <w:rsid w:val="00EA5171"/>
    <w:rsid w:val="00EA56A6"/>
    <w:rsid w:val="00EA5B89"/>
    <w:rsid w:val="00EA5C89"/>
    <w:rsid w:val="00EA5E46"/>
    <w:rsid w:val="00EA6A8F"/>
    <w:rsid w:val="00EA7853"/>
    <w:rsid w:val="00EB08F3"/>
    <w:rsid w:val="00EB0AD4"/>
    <w:rsid w:val="00EB0F1D"/>
    <w:rsid w:val="00EB1056"/>
    <w:rsid w:val="00EB107E"/>
    <w:rsid w:val="00EB1E02"/>
    <w:rsid w:val="00EB1E40"/>
    <w:rsid w:val="00EB2083"/>
    <w:rsid w:val="00EB2D1D"/>
    <w:rsid w:val="00EB2F25"/>
    <w:rsid w:val="00EB31A3"/>
    <w:rsid w:val="00EB3662"/>
    <w:rsid w:val="00EB43A4"/>
    <w:rsid w:val="00EB4B97"/>
    <w:rsid w:val="00EB4D1C"/>
    <w:rsid w:val="00EB55B4"/>
    <w:rsid w:val="00EB575A"/>
    <w:rsid w:val="00EB59A6"/>
    <w:rsid w:val="00EB5B05"/>
    <w:rsid w:val="00EB5FB4"/>
    <w:rsid w:val="00EB7AB3"/>
    <w:rsid w:val="00EB7D67"/>
    <w:rsid w:val="00EC07AD"/>
    <w:rsid w:val="00EC083C"/>
    <w:rsid w:val="00EC0CC8"/>
    <w:rsid w:val="00EC0E01"/>
    <w:rsid w:val="00EC16A2"/>
    <w:rsid w:val="00EC195B"/>
    <w:rsid w:val="00EC1AC8"/>
    <w:rsid w:val="00EC1F3D"/>
    <w:rsid w:val="00EC2067"/>
    <w:rsid w:val="00EC2B14"/>
    <w:rsid w:val="00EC2DA1"/>
    <w:rsid w:val="00EC37FD"/>
    <w:rsid w:val="00EC397B"/>
    <w:rsid w:val="00EC3B52"/>
    <w:rsid w:val="00EC3B99"/>
    <w:rsid w:val="00EC3CEB"/>
    <w:rsid w:val="00EC45E1"/>
    <w:rsid w:val="00EC4EEE"/>
    <w:rsid w:val="00EC50D5"/>
    <w:rsid w:val="00EC51E4"/>
    <w:rsid w:val="00EC5208"/>
    <w:rsid w:val="00EC5673"/>
    <w:rsid w:val="00EC5B35"/>
    <w:rsid w:val="00EC5DE1"/>
    <w:rsid w:val="00EC6A6A"/>
    <w:rsid w:val="00EC6C18"/>
    <w:rsid w:val="00EC6EA2"/>
    <w:rsid w:val="00EC6F32"/>
    <w:rsid w:val="00EC6FB0"/>
    <w:rsid w:val="00EC73A0"/>
    <w:rsid w:val="00ED01B3"/>
    <w:rsid w:val="00ED03C2"/>
    <w:rsid w:val="00ED047A"/>
    <w:rsid w:val="00ED15BB"/>
    <w:rsid w:val="00ED1647"/>
    <w:rsid w:val="00ED27DF"/>
    <w:rsid w:val="00ED2F9F"/>
    <w:rsid w:val="00ED30CB"/>
    <w:rsid w:val="00ED375A"/>
    <w:rsid w:val="00ED3A27"/>
    <w:rsid w:val="00ED42BE"/>
    <w:rsid w:val="00ED450C"/>
    <w:rsid w:val="00ED49F3"/>
    <w:rsid w:val="00ED4EF9"/>
    <w:rsid w:val="00ED5290"/>
    <w:rsid w:val="00ED5494"/>
    <w:rsid w:val="00ED604C"/>
    <w:rsid w:val="00ED7080"/>
    <w:rsid w:val="00ED7728"/>
    <w:rsid w:val="00EE002D"/>
    <w:rsid w:val="00EE03AD"/>
    <w:rsid w:val="00EE0614"/>
    <w:rsid w:val="00EE0744"/>
    <w:rsid w:val="00EE085D"/>
    <w:rsid w:val="00EE0941"/>
    <w:rsid w:val="00EE0E42"/>
    <w:rsid w:val="00EE10DF"/>
    <w:rsid w:val="00EE179D"/>
    <w:rsid w:val="00EE190B"/>
    <w:rsid w:val="00EE2A4F"/>
    <w:rsid w:val="00EE30EB"/>
    <w:rsid w:val="00EE3826"/>
    <w:rsid w:val="00EE38DA"/>
    <w:rsid w:val="00EE4059"/>
    <w:rsid w:val="00EE57F2"/>
    <w:rsid w:val="00EE5D87"/>
    <w:rsid w:val="00EE67A5"/>
    <w:rsid w:val="00EE6A1A"/>
    <w:rsid w:val="00EE6C27"/>
    <w:rsid w:val="00EE71ED"/>
    <w:rsid w:val="00EE7A69"/>
    <w:rsid w:val="00EF00E9"/>
    <w:rsid w:val="00EF0988"/>
    <w:rsid w:val="00EF0D5F"/>
    <w:rsid w:val="00EF10E9"/>
    <w:rsid w:val="00EF22B7"/>
    <w:rsid w:val="00EF243F"/>
    <w:rsid w:val="00EF2497"/>
    <w:rsid w:val="00EF2B42"/>
    <w:rsid w:val="00EF2D09"/>
    <w:rsid w:val="00EF3051"/>
    <w:rsid w:val="00EF3A5E"/>
    <w:rsid w:val="00EF4092"/>
    <w:rsid w:val="00EF4E17"/>
    <w:rsid w:val="00EF5473"/>
    <w:rsid w:val="00EF571B"/>
    <w:rsid w:val="00EF579B"/>
    <w:rsid w:val="00EF5DDC"/>
    <w:rsid w:val="00EF6410"/>
    <w:rsid w:val="00EF6A07"/>
    <w:rsid w:val="00EF6BF0"/>
    <w:rsid w:val="00F021C2"/>
    <w:rsid w:val="00F02410"/>
    <w:rsid w:val="00F0293D"/>
    <w:rsid w:val="00F0297C"/>
    <w:rsid w:val="00F03357"/>
    <w:rsid w:val="00F03AEF"/>
    <w:rsid w:val="00F0402F"/>
    <w:rsid w:val="00F045F2"/>
    <w:rsid w:val="00F047B7"/>
    <w:rsid w:val="00F04B6E"/>
    <w:rsid w:val="00F04D63"/>
    <w:rsid w:val="00F04FE2"/>
    <w:rsid w:val="00F07140"/>
    <w:rsid w:val="00F07812"/>
    <w:rsid w:val="00F07A03"/>
    <w:rsid w:val="00F07BE2"/>
    <w:rsid w:val="00F10424"/>
    <w:rsid w:val="00F10458"/>
    <w:rsid w:val="00F10A78"/>
    <w:rsid w:val="00F11226"/>
    <w:rsid w:val="00F117CA"/>
    <w:rsid w:val="00F11DE4"/>
    <w:rsid w:val="00F125A3"/>
    <w:rsid w:val="00F128AC"/>
    <w:rsid w:val="00F12A2C"/>
    <w:rsid w:val="00F12FFE"/>
    <w:rsid w:val="00F132E5"/>
    <w:rsid w:val="00F14F59"/>
    <w:rsid w:val="00F15040"/>
    <w:rsid w:val="00F15387"/>
    <w:rsid w:val="00F156A7"/>
    <w:rsid w:val="00F15E24"/>
    <w:rsid w:val="00F1606F"/>
    <w:rsid w:val="00F162A8"/>
    <w:rsid w:val="00F1641C"/>
    <w:rsid w:val="00F16776"/>
    <w:rsid w:val="00F16C7C"/>
    <w:rsid w:val="00F1705B"/>
    <w:rsid w:val="00F171A4"/>
    <w:rsid w:val="00F17339"/>
    <w:rsid w:val="00F173BF"/>
    <w:rsid w:val="00F17526"/>
    <w:rsid w:val="00F17697"/>
    <w:rsid w:val="00F17E94"/>
    <w:rsid w:val="00F17EFF"/>
    <w:rsid w:val="00F213C6"/>
    <w:rsid w:val="00F21A09"/>
    <w:rsid w:val="00F22747"/>
    <w:rsid w:val="00F2315E"/>
    <w:rsid w:val="00F23B8A"/>
    <w:rsid w:val="00F23B90"/>
    <w:rsid w:val="00F23BC2"/>
    <w:rsid w:val="00F23C44"/>
    <w:rsid w:val="00F250EF"/>
    <w:rsid w:val="00F2510D"/>
    <w:rsid w:val="00F25C3C"/>
    <w:rsid w:val="00F2664A"/>
    <w:rsid w:val="00F267DE"/>
    <w:rsid w:val="00F26B88"/>
    <w:rsid w:val="00F272E3"/>
    <w:rsid w:val="00F2769B"/>
    <w:rsid w:val="00F30557"/>
    <w:rsid w:val="00F307A4"/>
    <w:rsid w:val="00F30E31"/>
    <w:rsid w:val="00F30F0A"/>
    <w:rsid w:val="00F3105B"/>
    <w:rsid w:val="00F310FD"/>
    <w:rsid w:val="00F31A38"/>
    <w:rsid w:val="00F31F57"/>
    <w:rsid w:val="00F323C6"/>
    <w:rsid w:val="00F3325C"/>
    <w:rsid w:val="00F3343B"/>
    <w:rsid w:val="00F33533"/>
    <w:rsid w:val="00F33DCF"/>
    <w:rsid w:val="00F33E50"/>
    <w:rsid w:val="00F34C28"/>
    <w:rsid w:val="00F35915"/>
    <w:rsid w:val="00F35E06"/>
    <w:rsid w:val="00F360BF"/>
    <w:rsid w:val="00F36393"/>
    <w:rsid w:val="00F365A4"/>
    <w:rsid w:val="00F3695F"/>
    <w:rsid w:val="00F36D38"/>
    <w:rsid w:val="00F36F06"/>
    <w:rsid w:val="00F370A3"/>
    <w:rsid w:val="00F3765C"/>
    <w:rsid w:val="00F40D1B"/>
    <w:rsid w:val="00F40ED0"/>
    <w:rsid w:val="00F4162A"/>
    <w:rsid w:val="00F4162B"/>
    <w:rsid w:val="00F4333E"/>
    <w:rsid w:val="00F43E74"/>
    <w:rsid w:val="00F444A6"/>
    <w:rsid w:val="00F4549D"/>
    <w:rsid w:val="00F461ED"/>
    <w:rsid w:val="00F46247"/>
    <w:rsid w:val="00F462A0"/>
    <w:rsid w:val="00F468B2"/>
    <w:rsid w:val="00F46AF6"/>
    <w:rsid w:val="00F471FF"/>
    <w:rsid w:val="00F47F9C"/>
    <w:rsid w:val="00F5064D"/>
    <w:rsid w:val="00F50869"/>
    <w:rsid w:val="00F518E5"/>
    <w:rsid w:val="00F519CD"/>
    <w:rsid w:val="00F519DC"/>
    <w:rsid w:val="00F51AB0"/>
    <w:rsid w:val="00F51D9B"/>
    <w:rsid w:val="00F51FE5"/>
    <w:rsid w:val="00F5201B"/>
    <w:rsid w:val="00F52667"/>
    <w:rsid w:val="00F52D6F"/>
    <w:rsid w:val="00F52ECD"/>
    <w:rsid w:val="00F53389"/>
    <w:rsid w:val="00F53920"/>
    <w:rsid w:val="00F53F65"/>
    <w:rsid w:val="00F54194"/>
    <w:rsid w:val="00F541A5"/>
    <w:rsid w:val="00F54B35"/>
    <w:rsid w:val="00F55473"/>
    <w:rsid w:val="00F55CCE"/>
    <w:rsid w:val="00F565D4"/>
    <w:rsid w:val="00F567C1"/>
    <w:rsid w:val="00F56912"/>
    <w:rsid w:val="00F5694C"/>
    <w:rsid w:val="00F57362"/>
    <w:rsid w:val="00F5740B"/>
    <w:rsid w:val="00F5756B"/>
    <w:rsid w:val="00F57635"/>
    <w:rsid w:val="00F576E9"/>
    <w:rsid w:val="00F602D1"/>
    <w:rsid w:val="00F60ADF"/>
    <w:rsid w:val="00F60C1B"/>
    <w:rsid w:val="00F61092"/>
    <w:rsid w:val="00F61251"/>
    <w:rsid w:val="00F61528"/>
    <w:rsid w:val="00F61849"/>
    <w:rsid w:val="00F62302"/>
    <w:rsid w:val="00F62575"/>
    <w:rsid w:val="00F62FA2"/>
    <w:rsid w:val="00F63144"/>
    <w:rsid w:val="00F63569"/>
    <w:rsid w:val="00F63735"/>
    <w:rsid w:val="00F63B48"/>
    <w:rsid w:val="00F63E04"/>
    <w:rsid w:val="00F63F3E"/>
    <w:rsid w:val="00F64BB7"/>
    <w:rsid w:val="00F64FA4"/>
    <w:rsid w:val="00F6538F"/>
    <w:rsid w:val="00F65BFF"/>
    <w:rsid w:val="00F65F25"/>
    <w:rsid w:val="00F66AA0"/>
    <w:rsid w:val="00F67060"/>
    <w:rsid w:val="00F6768C"/>
    <w:rsid w:val="00F67AB7"/>
    <w:rsid w:val="00F67ABB"/>
    <w:rsid w:val="00F67E68"/>
    <w:rsid w:val="00F67EFD"/>
    <w:rsid w:val="00F703AE"/>
    <w:rsid w:val="00F70A46"/>
    <w:rsid w:val="00F70CBB"/>
    <w:rsid w:val="00F7122A"/>
    <w:rsid w:val="00F71249"/>
    <w:rsid w:val="00F71A6A"/>
    <w:rsid w:val="00F72017"/>
    <w:rsid w:val="00F722B1"/>
    <w:rsid w:val="00F72962"/>
    <w:rsid w:val="00F72CD8"/>
    <w:rsid w:val="00F72EE5"/>
    <w:rsid w:val="00F72FA4"/>
    <w:rsid w:val="00F7302C"/>
    <w:rsid w:val="00F73530"/>
    <w:rsid w:val="00F7383C"/>
    <w:rsid w:val="00F73C26"/>
    <w:rsid w:val="00F73CDE"/>
    <w:rsid w:val="00F74164"/>
    <w:rsid w:val="00F742D0"/>
    <w:rsid w:val="00F74BD0"/>
    <w:rsid w:val="00F74D89"/>
    <w:rsid w:val="00F75228"/>
    <w:rsid w:val="00F752D5"/>
    <w:rsid w:val="00F75920"/>
    <w:rsid w:val="00F75DEE"/>
    <w:rsid w:val="00F766F3"/>
    <w:rsid w:val="00F76752"/>
    <w:rsid w:val="00F768C2"/>
    <w:rsid w:val="00F76BED"/>
    <w:rsid w:val="00F77635"/>
    <w:rsid w:val="00F77A31"/>
    <w:rsid w:val="00F77FD0"/>
    <w:rsid w:val="00F8038F"/>
    <w:rsid w:val="00F8097B"/>
    <w:rsid w:val="00F80AB5"/>
    <w:rsid w:val="00F81741"/>
    <w:rsid w:val="00F81840"/>
    <w:rsid w:val="00F8265E"/>
    <w:rsid w:val="00F82871"/>
    <w:rsid w:val="00F83023"/>
    <w:rsid w:val="00F8325A"/>
    <w:rsid w:val="00F832A6"/>
    <w:rsid w:val="00F8349E"/>
    <w:rsid w:val="00F83A42"/>
    <w:rsid w:val="00F83E8C"/>
    <w:rsid w:val="00F8498D"/>
    <w:rsid w:val="00F84EAB"/>
    <w:rsid w:val="00F86FBF"/>
    <w:rsid w:val="00F87304"/>
    <w:rsid w:val="00F87690"/>
    <w:rsid w:val="00F87AEC"/>
    <w:rsid w:val="00F90E1B"/>
    <w:rsid w:val="00F911C8"/>
    <w:rsid w:val="00F911E2"/>
    <w:rsid w:val="00F91940"/>
    <w:rsid w:val="00F919FF"/>
    <w:rsid w:val="00F91CD2"/>
    <w:rsid w:val="00F91FA9"/>
    <w:rsid w:val="00F920D4"/>
    <w:rsid w:val="00F92AC1"/>
    <w:rsid w:val="00F9336F"/>
    <w:rsid w:val="00F93F83"/>
    <w:rsid w:val="00F9426D"/>
    <w:rsid w:val="00F94A16"/>
    <w:rsid w:val="00F9573A"/>
    <w:rsid w:val="00F95EAD"/>
    <w:rsid w:val="00F96524"/>
    <w:rsid w:val="00F966DE"/>
    <w:rsid w:val="00F96A8D"/>
    <w:rsid w:val="00F97114"/>
    <w:rsid w:val="00FA074C"/>
    <w:rsid w:val="00FA09E7"/>
    <w:rsid w:val="00FA0FD5"/>
    <w:rsid w:val="00FA1029"/>
    <w:rsid w:val="00FA19DB"/>
    <w:rsid w:val="00FA1BFE"/>
    <w:rsid w:val="00FA1C57"/>
    <w:rsid w:val="00FA2AA6"/>
    <w:rsid w:val="00FA2BFA"/>
    <w:rsid w:val="00FA42D6"/>
    <w:rsid w:val="00FA4861"/>
    <w:rsid w:val="00FA48A6"/>
    <w:rsid w:val="00FA4F62"/>
    <w:rsid w:val="00FA6217"/>
    <w:rsid w:val="00FA6ADF"/>
    <w:rsid w:val="00FA6BC3"/>
    <w:rsid w:val="00FA6D7C"/>
    <w:rsid w:val="00FA71ED"/>
    <w:rsid w:val="00FA7EC5"/>
    <w:rsid w:val="00FA7F0E"/>
    <w:rsid w:val="00FB0271"/>
    <w:rsid w:val="00FB175B"/>
    <w:rsid w:val="00FB1985"/>
    <w:rsid w:val="00FB1BDD"/>
    <w:rsid w:val="00FB28AA"/>
    <w:rsid w:val="00FB3103"/>
    <w:rsid w:val="00FB375F"/>
    <w:rsid w:val="00FB3981"/>
    <w:rsid w:val="00FB4AFF"/>
    <w:rsid w:val="00FB5153"/>
    <w:rsid w:val="00FB52E5"/>
    <w:rsid w:val="00FB59EA"/>
    <w:rsid w:val="00FB5B1F"/>
    <w:rsid w:val="00FB6598"/>
    <w:rsid w:val="00FB6AB8"/>
    <w:rsid w:val="00FB6B02"/>
    <w:rsid w:val="00FB6D47"/>
    <w:rsid w:val="00FB7081"/>
    <w:rsid w:val="00FB7524"/>
    <w:rsid w:val="00FC0253"/>
    <w:rsid w:val="00FC030C"/>
    <w:rsid w:val="00FC0BB1"/>
    <w:rsid w:val="00FC0D91"/>
    <w:rsid w:val="00FC1438"/>
    <w:rsid w:val="00FC160C"/>
    <w:rsid w:val="00FC26DD"/>
    <w:rsid w:val="00FC2B3F"/>
    <w:rsid w:val="00FC3092"/>
    <w:rsid w:val="00FC3102"/>
    <w:rsid w:val="00FC39BA"/>
    <w:rsid w:val="00FC3A67"/>
    <w:rsid w:val="00FC3AFC"/>
    <w:rsid w:val="00FC50B3"/>
    <w:rsid w:val="00FC5404"/>
    <w:rsid w:val="00FC55FA"/>
    <w:rsid w:val="00FC5B50"/>
    <w:rsid w:val="00FC6EE8"/>
    <w:rsid w:val="00FD07CA"/>
    <w:rsid w:val="00FD1135"/>
    <w:rsid w:val="00FD15BB"/>
    <w:rsid w:val="00FD17CA"/>
    <w:rsid w:val="00FD1825"/>
    <w:rsid w:val="00FD1B94"/>
    <w:rsid w:val="00FD1E6B"/>
    <w:rsid w:val="00FD2077"/>
    <w:rsid w:val="00FD220E"/>
    <w:rsid w:val="00FD33D0"/>
    <w:rsid w:val="00FD3D5A"/>
    <w:rsid w:val="00FD415A"/>
    <w:rsid w:val="00FD4792"/>
    <w:rsid w:val="00FD4886"/>
    <w:rsid w:val="00FD4D87"/>
    <w:rsid w:val="00FD5368"/>
    <w:rsid w:val="00FD53FB"/>
    <w:rsid w:val="00FD566E"/>
    <w:rsid w:val="00FD591B"/>
    <w:rsid w:val="00FD5ED8"/>
    <w:rsid w:val="00FD6859"/>
    <w:rsid w:val="00FD6B78"/>
    <w:rsid w:val="00FD6BB2"/>
    <w:rsid w:val="00FD6C9E"/>
    <w:rsid w:val="00FD6D01"/>
    <w:rsid w:val="00FD6F6E"/>
    <w:rsid w:val="00FD7242"/>
    <w:rsid w:val="00FE05E0"/>
    <w:rsid w:val="00FE0E1D"/>
    <w:rsid w:val="00FE1419"/>
    <w:rsid w:val="00FE1B51"/>
    <w:rsid w:val="00FE1DE4"/>
    <w:rsid w:val="00FE26B0"/>
    <w:rsid w:val="00FE3323"/>
    <w:rsid w:val="00FE456C"/>
    <w:rsid w:val="00FE49D4"/>
    <w:rsid w:val="00FE4C7E"/>
    <w:rsid w:val="00FE4EC8"/>
    <w:rsid w:val="00FE5274"/>
    <w:rsid w:val="00FE55C2"/>
    <w:rsid w:val="00FE578E"/>
    <w:rsid w:val="00FE6262"/>
    <w:rsid w:val="00FE632B"/>
    <w:rsid w:val="00FE65E6"/>
    <w:rsid w:val="00FE67AF"/>
    <w:rsid w:val="00FE698D"/>
    <w:rsid w:val="00FE6A70"/>
    <w:rsid w:val="00FE6AD3"/>
    <w:rsid w:val="00FE7066"/>
    <w:rsid w:val="00FE7836"/>
    <w:rsid w:val="00FE7C81"/>
    <w:rsid w:val="00FE7F0C"/>
    <w:rsid w:val="00FF014D"/>
    <w:rsid w:val="00FF04A3"/>
    <w:rsid w:val="00FF1DE4"/>
    <w:rsid w:val="00FF20AB"/>
    <w:rsid w:val="00FF2489"/>
    <w:rsid w:val="00FF26B3"/>
    <w:rsid w:val="00FF2764"/>
    <w:rsid w:val="00FF290B"/>
    <w:rsid w:val="00FF3643"/>
    <w:rsid w:val="00FF46C6"/>
    <w:rsid w:val="00FF4A9F"/>
    <w:rsid w:val="00FF4C51"/>
    <w:rsid w:val="00FF50B8"/>
    <w:rsid w:val="00FF5455"/>
    <w:rsid w:val="00FF5C3A"/>
    <w:rsid w:val="00FF62F7"/>
    <w:rsid w:val="00FF673A"/>
    <w:rsid w:val="00FF74AF"/>
    <w:rsid w:val="00FF7AA5"/>
    <w:rsid w:val="00FF7C48"/>
    <w:rsid w:val="00FF7EF3"/>
    <w:rsid w:val="0130183A"/>
    <w:rsid w:val="01556BBA"/>
    <w:rsid w:val="0163C8C0"/>
    <w:rsid w:val="01AB3B77"/>
    <w:rsid w:val="024D4806"/>
    <w:rsid w:val="027F9AF8"/>
    <w:rsid w:val="029DAFD0"/>
    <w:rsid w:val="02CDCE59"/>
    <w:rsid w:val="02FB414B"/>
    <w:rsid w:val="038BAAC8"/>
    <w:rsid w:val="03DBCFD3"/>
    <w:rsid w:val="0514CF5D"/>
    <w:rsid w:val="05711B48"/>
    <w:rsid w:val="068CF5DA"/>
    <w:rsid w:val="06AA6E9D"/>
    <w:rsid w:val="071C272B"/>
    <w:rsid w:val="0857C41E"/>
    <w:rsid w:val="09417B46"/>
    <w:rsid w:val="097DC9B4"/>
    <w:rsid w:val="09A27CB1"/>
    <w:rsid w:val="09C06DEB"/>
    <w:rsid w:val="0A7BC51E"/>
    <w:rsid w:val="0A834A48"/>
    <w:rsid w:val="0BD7087A"/>
    <w:rsid w:val="0C3FAA87"/>
    <w:rsid w:val="0C4014E3"/>
    <w:rsid w:val="0C63738D"/>
    <w:rsid w:val="0C783615"/>
    <w:rsid w:val="0D0497C4"/>
    <w:rsid w:val="0D2325C7"/>
    <w:rsid w:val="0D40CFC6"/>
    <w:rsid w:val="0D9106AE"/>
    <w:rsid w:val="0DA39896"/>
    <w:rsid w:val="0DF9E0B8"/>
    <w:rsid w:val="0F19EB3D"/>
    <w:rsid w:val="0F9B1A8B"/>
    <w:rsid w:val="0FD84BEA"/>
    <w:rsid w:val="0FF56A13"/>
    <w:rsid w:val="104D0F46"/>
    <w:rsid w:val="1086D708"/>
    <w:rsid w:val="10C868CA"/>
    <w:rsid w:val="11350F18"/>
    <w:rsid w:val="1165FAA6"/>
    <w:rsid w:val="117E827D"/>
    <w:rsid w:val="11DA73D6"/>
    <w:rsid w:val="12370D3E"/>
    <w:rsid w:val="12A6E6ED"/>
    <w:rsid w:val="12C22067"/>
    <w:rsid w:val="13C1AE27"/>
    <w:rsid w:val="13EE07D5"/>
    <w:rsid w:val="1416B88F"/>
    <w:rsid w:val="147A1DD0"/>
    <w:rsid w:val="152EFD61"/>
    <w:rsid w:val="1572D1D0"/>
    <w:rsid w:val="16860AEF"/>
    <w:rsid w:val="16F63E6E"/>
    <w:rsid w:val="174DFD88"/>
    <w:rsid w:val="185BBDA7"/>
    <w:rsid w:val="197EF5D3"/>
    <w:rsid w:val="199DDFBF"/>
    <w:rsid w:val="19C31E36"/>
    <w:rsid w:val="1A147314"/>
    <w:rsid w:val="1A284672"/>
    <w:rsid w:val="1B056DDB"/>
    <w:rsid w:val="1B8ED9CC"/>
    <w:rsid w:val="1B901813"/>
    <w:rsid w:val="1B940EE1"/>
    <w:rsid w:val="1C1B8669"/>
    <w:rsid w:val="1CC6A9DB"/>
    <w:rsid w:val="1D15A3E7"/>
    <w:rsid w:val="1DFA1B7B"/>
    <w:rsid w:val="1E22AE86"/>
    <w:rsid w:val="1E55BC37"/>
    <w:rsid w:val="1E99A9F3"/>
    <w:rsid w:val="1F475C3E"/>
    <w:rsid w:val="1FC3BDD9"/>
    <w:rsid w:val="200CD9F0"/>
    <w:rsid w:val="2032EE74"/>
    <w:rsid w:val="20A76D1C"/>
    <w:rsid w:val="20CADEC5"/>
    <w:rsid w:val="21B62202"/>
    <w:rsid w:val="21F483D3"/>
    <w:rsid w:val="22636873"/>
    <w:rsid w:val="2298D802"/>
    <w:rsid w:val="22F9CAC0"/>
    <w:rsid w:val="2358B9FE"/>
    <w:rsid w:val="2365A38A"/>
    <w:rsid w:val="23A64360"/>
    <w:rsid w:val="23DAABEE"/>
    <w:rsid w:val="242571F0"/>
    <w:rsid w:val="2434C3B9"/>
    <w:rsid w:val="2452282B"/>
    <w:rsid w:val="2457CE8E"/>
    <w:rsid w:val="2525C55B"/>
    <w:rsid w:val="25380881"/>
    <w:rsid w:val="256FF8DB"/>
    <w:rsid w:val="25ADC50F"/>
    <w:rsid w:val="25F95E3D"/>
    <w:rsid w:val="269AC9EA"/>
    <w:rsid w:val="26ADAEE9"/>
    <w:rsid w:val="278C051F"/>
    <w:rsid w:val="27E94149"/>
    <w:rsid w:val="28565FDF"/>
    <w:rsid w:val="28A4A03C"/>
    <w:rsid w:val="28E8A304"/>
    <w:rsid w:val="29576002"/>
    <w:rsid w:val="299E5AE0"/>
    <w:rsid w:val="2AD77258"/>
    <w:rsid w:val="2AEBA4F0"/>
    <w:rsid w:val="2B369FA0"/>
    <w:rsid w:val="2B4934E9"/>
    <w:rsid w:val="2B73FC90"/>
    <w:rsid w:val="2B7C5385"/>
    <w:rsid w:val="2D078E07"/>
    <w:rsid w:val="2DCED3AC"/>
    <w:rsid w:val="2E564F0C"/>
    <w:rsid w:val="2E652023"/>
    <w:rsid w:val="2ECB3F57"/>
    <w:rsid w:val="2F831315"/>
    <w:rsid w:val="2F95D5D1"/>
    <w:rsid w:val="2FB8E89E"/>
    <w:rsid w:val="30CE5899"/>
    <w:rsid w:val="31368766"/>
    <w:rsid w:val="3367720F"/>
    <w:rsid w:val="33BC0940"/>
    <w:rsid w:val="34FDA359"/>
    <w:rsid w:val="352456CA"/>
    <w:rsid w:val="3550AD03"/>
    <w:rsid w:val="35B511BF"/>
    <w:rsid w:val="37707D05"/>
    <w:rsid w:val="37DDCBBD"/>
    <w:rsid w:val="37E69785"/>
    <w:rsid w:val="37FBCEE1"/>
    <w:rsid w:val="3809EAF8"/>
    <w:rsid w:val="388A4067"/>
    <w:rsid w:val="3973670C"/>
    <w:rsid w:val="39E99E54"/>
    <w:rsid w:val="3A2E10FC"/>
    <w:rsid w:val="3B617B32"/>
    <w:rsid w:val="3BB11158"/>
    <w:rsid w:val="3BC93950"/>
    <w:rsid w:val="3BFBFD85"/>
    <w:rsid w:val="3C051E76"/>
    <w:rsid w:val="3C8B6FAA"/>
    <w:rsid w:val="3C9531F2"/>
    <w:rsid w:val="3D3D56BC"/>
    <w:rsid w:val="3D408A54"/>
    <w:rsid w:val="3D81A7ED"/>
    <w:rsid w:val="3D85A6C1"/>
    <w:rsid w:val="3EFD7122"/>
    <w:rsid w:val="3F2DC446"/>
    <w:rsid w:val="3F485B06"/>
    <w:rsid w:val="3FBC8AE6"/>
    <w:rsid w:val="402E307E"/>
    <w:rsid w:val="412EB5C3"/>
    <w:rsid w:val="413F92C5"/>
    <w:rsid w:val="41C13598"/>
    <w:rsid w:val="4240DAF6"/>
    <w:rsid w:val="42504BE7"/>
    <w:rsid w:val="42F1659C"/>
    <w:rsid w:val="43010159"/>
    <w:rsid w:val="43073974"/>
    <w:rsid w:val="433F9147"/>
    <w:rsid w:val="434AD5D4"/>
    <w:rsid w:val="44902319"/>
    <w:rsid w:val="44CAD3B7"/>
    <w:rsid w:val="45579C5D"/>
    <w:rsid w:val="458EF5B7"/>
    <w:rsid w:val="459B3334"/>
    <w:rsid w:val="45ECDAC3"/>
    <w:rsid w:val="46015B2D"/>
    <w:rsid w:val="466E9A8A"/>
    <w:rsid w:val="476BC079"/>
    <w:rsid w:val="47D71AE2"/>
    <w:rsid w:val="487F3F32"/>
    <w:rsid w:val="4BBF2B1D"/>
    <w:rsid w:val="4C9EE8F3"/>
    <w:rsid w:val="4D10BCEF"/>
    <w:rsid w:val="4D1608DB"/>
    <w:rsid w:val="4DAFEDD6"/>
    <w:rsid w:val="4E69BB17"/>
    <w:rsid w:val="4E812882"/>
    <w:rsid w:val="4E8B5E30"/>
    <w:rsid w:val="4EBE3B5D"/>
    <w:rsid w:val="4ECE4771"/>
    <w:rsid w:val="4F7E558A"/>
    <w:rsid w:val="5071AC41"/>
    <w:rsid w:val="5097F6EE"/>
    <w:rsid w:val="50AF85E4"/>
    <w:rsid w:val="5150DEFA"/>
    <w:rsid w:val="518AA20D"/>
    <w:rsid w:val="53E01303"/>
    <w:rsid w:val="540C0111"/>
    <w:rsid w:val="541AF0A1"/>
    <w:rsid w:val="55408572"/>
    <w:rsid w:val="5549199C"/>
    <w:rsid w:val="5570098E"/>
    <w:rsid w:val="55A622F7"/>
    <w:rsid w:val="56381E3A"/>
    <w:rsid w:val="58339BEF"/>
    <w:rsid w:val="58EB0DAA"/>
    <w:rsid w:val="5A6B1C7A"/>
    <w:rsid w:val="5A85BF5D"/>
    <w:rsid w:val="5AC8C11C"/>
    <w:rsid w:val="5B06BE80"/>
    <w:rsid w:val="5B32C008"/>
    <w:rsid w:val="5B42ECDB"/>
    <w:rsid w:val="5C35B2B7"/>
    <w:rsid w:val="5C7EF01A"/>
    <w:rsid w:val="5CCC3CC9"/>
    <w:rsid w:val="5D0C1AAA"/>
    <w:rsid w:val="5E8BB65F"/>
    <w:rsid w:val="5EC52915"/>
    <w:rsid w:val="5F465512"/>
    <w:rsid w:val="5FDB99D3"/>
    <w:rsid w:val="5FE5EFE2"/>
    <w:rsid w:val="60B0BFB7"/>
    <w:rsid w:val="60E480E0"/>
    <w:rsid w:val="6182F565"/>
    <w:rsid w:val="6251DBD5"/>
    <w:rsid w:val="63E9A64A"/>
    <w:rsid w:val="642F4BDE"/>
    <w:rsid w:val="654B4571"/>
    <w:rsid w:val="6575B310"/>
    <w:rsid w:val="65C27A06"/>
    <w:rsid w:val="661EF1B5"/>
    <w:rsid w:val="66DCC2D3"/>
    <w:rsid w:val="67D961DD"/>
    <w:rsid w:val="68385159"/>
    <w:rsid w:val="6847BD88"/>
    <w:rsid w:val="69B7DD12"/>
    <w:rsid w:val="6AB7A355"/>
    <w:rsid w:val="6AE9F1EF"/>
    <w:rsid w:val="6AF7AB1C"/>
    <w:rsid w:val="6BB37AB8"/>
    <w:rsid w:val="6BD119A5"/>
    <w:rsid w:val="6C330ED2"/>
    <w:rsid w:val="6C68F2CC"/>
    <w:rsid w:val="6C85468B"/>
    <w:rsid w:val="6CF3A10D"/>
    <w:rsid w:val="6D1EB2E9"/>
    <w:rsid w:val="6D2D7E9D"/>
    <w:rsid w:val="6D4B2F43"/>
    <w:rsid w:val="6DD20A0F"/>
    <w:rsid w:val="6F3F504D"/>
    <w:rsid w:val="6F64107A"/>
    <w:rsid w:val="6F793F6F"/>
    <w:rsid w:val="700C58D1"/>
    <w:rsid w:val="727D61A7"/>
    <w:rsid w:val="72DAC002"/>
    <w:rsid w:val="736F3548"/>
    <w:rsid w:val="73D9EDBA"/>
    <w:rsid w:val="74DB72B1"/>
    <w:rsid w:val="75FE3ED4"/>
    <w:rsid w:val="760992DA"/>
    <w:rsid w:val="788E7BED"/>
    <w:rsid w:val="78D0027A"/>
    <w:rsid w:val="7908DD3C"/>
    <w:rsid w:val="79C5B014"/>
    <w:rsid w:val="7A5D47DA"/>
    <w:rsid w:val="7AF64443"/>
    <w:rsid w:val="7B54379B"/>
    <w:rsid w:val="7C6FD40F"/>
    <w:rsid w:val="7C713061"/>
    <w:rsid w:val="7D00EA30"/>
    <w:rsid w:val="7D252A55"/>
    <w:rsid w:val="7D88082F"/>
    <w:rsid w:val="7E86D642"/>
    <w:rsid w:val="7F0505C1"/>
    <w:rsid w:val="7F19CF6F"/>
    <w:rsid w:val="7F1B64D7"/>
    <w:rsid w:val="7FB621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BC8F0"/>
  <w15:docId w15:val="{7E34A59D-6B69-48FD-BC0E-F0352C44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566E"/>
    <w:pPr>
      <w:spacing w:after="0" w:line="270" w:lineRule="atLeast"/>
    </w:pPr>
    <w:rPr>
      <w:rFonts w:ascii="Calibri" w:eastAsia="Times" w:hAnsi="Calibri" w:cs="Times New Roman"/>
      <w:lang w:eastAsia="nl-BE"/>
    </w:rPr>
  </w:style>
  <w:style w:type="paragraph" w:styleId="Kop1">
    <w:name w:val="heading 1"/>
    <w:basedOn w:val="Standaard"/>
    <w:next w:val="Standaard"/>
    <w:link w:val="Kop1Char"/>
    <w:uiPriority w:val="9"/>
    <w:qFormat/>
    <w:rsid w:val="00A8082D"/>
    <w:pPr>
      <w:keepNext/>
      <w:keepLines/>
      <w:numPr>
        <w:numId w:val="2"/>
      </w:numPr>
      <w:spacing w:before="300" w:after="200" w:line="276" w:lineRule="auto"/>
      <w:outlineLvl w:val="0"/>
    </w:pPr>
    <w:rPr>
      <w:rFonts w:asciiTheme="minorHAnsi" w:eastAsiaTheme="majorEastAsia" w:hAnsiTheme="minorHAnsi" w:cstheme="majorBidi"/>
      <w:b/>
      <w:bCs/>
      <w:caps/>
      <w:color w:val="0F4C81" w:themeColor="accent1"/>
      <w:sz w:val="36"/>
      <w:szCs w:val="28"/>
      <w:lang w:eastAsia="en-US"/>
    </w:rPr>
  </w:style>
  <w:style w:type="paragraph" w:styleId="Kop2">
    <w:name w:val="heading 2"/>
    <w:basedOn w:val="Standaard"/>
    <w:next w:val="Standaard"/>
    <w:link w:val="Kop2Char"/>
    <w:uiPriority w:val="9"/>
    <w:unhideWhenUsed/>
    <w:qFormat/>
    <w:rsid w:val="00331E2E"/>
    <w:pPr>
      <w:keepNext/>
      <w:keepLines/>
      <w:numPr>
        <w:ilvl w:val="1"/>
        <w:numId w:val="2"/>
      </w:numPr>
      <w:spacing w:before="200" w:after="100" w:line="276" w:lineRule="auto"/>
      <w:outlineLvl w:val="1"/>
    </w:pPr>
    <w:rPr>
      <w:rFonts w:asciiTheme="minorHAnsi" w:eastAsiaTheme="majorEastAsia" w:hAnsiTheme="minorHAnsi" w:cstheme="majorBidi"/>
      <w:bCs/>
      <w:caps/>
      <w:sz w:val="32"/>
      <w:szCs w:val="26"/>
      <w:u w:val="dotted"/>
      <w:lang w:eastAsia="en-US"/>
    </w:rPr>
  </w:style>
  <w:style w:type="paragraph" w:styleId="Kop3">
    <w:name w:val="heading 3"/>
    <w:basedOn w:val="Standaard"/>
    <w:next w:val="Standaard"/>
    <w:link w:val="Kop3Char"/>
    <w:uiPriority w:val="9"/>
    <w:unhideWhenUsed/>
    <w:qFormat/>
    <w:rsid w:val="004A633B"/>
    <w:pPr>
      <w:keepNext/>
      <w:keepLines/>
      <w:numPr>
        <w:ilvl w:val="2"/>
        <w:numId w:val="2"/>
      </w:numPr>
      <w:spacing w:before="200" w:after="100" w:line="240" w:lineRule="auto"/>
      <w:outlineLvl w:val="2"/>
    </w:pPr>
    <w:rPr>
      <w:rFonts w:eastAsiaTheme="majorEastAsia" w:cstheme="majorBidi"/>
      <w:b/>
      <w:bCs/>
      <w:color w:val="969696"/>
      <w:sz w:val="24"/>
      <w:lang w:eastAsia="en-US"/>
    </w:rPr>
  </w:style>
  <w:style w:type="paragraph" w:styleId="Kop4">
    <w:name w:val="heading 4"/>
    <w:basedOn w:val="Standaard"/>
    <w:next w:val="Standaard"/>
    <w:link w:val="Kop4Char"/>
    <w:uiPriority w:val="9"/>
    <w:unhideWhenUsed/>
    <w:qFormat/>
    <w:rsid w:val="004A633B"/>
    <w:pPr>
      <w:keepNext/>
      <w:keepLines/>
      <w:numPr>
        <w:ilvl w:val="3"/>
        <w:numId w:val="2"/>
      </w:numPr>
      <w:spacing w:before="200" w:after="100" w:line="240" w:lineRule="auto"/>
      <w:outlineLvl w:val="3"/>
    </w:pPr>
    <w:rPr>
      <w:rFonts w:eastAsiaTheme="majorEastAsia" w:cstheme="majorBidi"/>
      <w:bCs/>
      <w:iCs/>
      <w:color w:val="373636" w:themeColor="text1"/>
      <w:u w:val="single"/>
      <w:lang w:eastAsia="en-US"/>
    </w:rPr>
  </w:style>
  <w:style w:type="paragraph" w:styleId="Kop5">
    <w:name w:val="heading 5"/>
    <w:basedOn w:val="Standaard"/>
    <w:next w:val="Standaard"/>
    <w:link w:val="Kop5Char"/>
    <w:uiPriority w:val="9"/>
    <w:unhideWhenUsed/>
    <w:qFormat/>
    <w:rsid w:val="00E9540F"/>
    <w:pPr>
      <w:keepNext/>
      <w:keepLines/>
      <w:numPr>
        <w:ilvl w:val="4"/>
        <w:numId w:val="2"/>
      </w:numPr>
      <w:spacing w:before="200" w:after="100" w:line="276" w:lineRule="auto"/>
      <w:outlineLvl w:val="4"/>
    </w:pPr>
    <w:rPr>
      <w:rFonts w:asciiTheme="minorHAnsi" w:eastAsiaTheme="majorEastAsia" w:hAnsiTheme="minorHAnsi" w:cstheme="majorBidi"/>
      <w:color w:val="3C3D3C"/>
      <w:lang w:eastAsia="en-US"/>
    </w:rPr>
  </w:style>
  <w:style w:type="paragraph" w:styleId="Kop6">
    <w:name w:val="heading 6"/>
    <w:basedOn w:val="Standaard"/>
    <w:next w:val="Standaard"/>
    <w:link w:val="Kop6Char"/>
    <w:uiPriority w:val="9"/>
    <w:unhideWhenUsed/>
    <w:qFormat/>
    <w:rsid w:val="00E9540F"/>
    <w:pPr>
      <w:keepNext/>
      <w:keepLines/>
      <w:numPr>
        <w:ilvl w:val="5"/>
        <w:numId w:val="2"/>
      </w:numPr>
      <w:spacing w:before="200" w:after="100" w:line="276" w:lineRule="auto"/>
      <w:outlineLvl w:val="5"/>
    </w:pPr>
    <w:rPr>
      <w:rFonts w:asciiTheme="minorHAnsi" w:eastAsiaTheme="majorEastAsia" w:hAnsiTheme="minorHAnsi" w:cstheme="majorBidi"/>
      <w:iCs/>
      <w:color w:val="6F7173"/>
      <w:lang w:eastAsia="en-US"/>
    </w:rPr>
  </w:style>
  <w:style w:type="paragraph" w:styleId="Kop7">
    <w:name w:val="heading 7"/>
    <w:basedOn w:val="Standaard"/>
    <w:next w:val="Standaard"/>
    <w:link w:val="Kop7Char"/>
    <w:uiPriority w:val="9"/>
    <w:unhideWhenUsed/>
    <w:qFormat/>
    <w:rsid w:val="00331E2E"/>
    <w:pPr>
      <w:keepNext/>
      <w:keepLines/>
      <w:numPr>
        <w:ilvl w:val="6"/>
        <w:numId w:val="2"/>
      </w:numPr>
      <w:spacing w:before="200"/>
      <w:outlineLvl w:val="6"/>
    </w:pPr>
    <w:rPr>
      <w:rFonts w:asciiTheme="majorHAnsi" w:eastAsiaTheme="majorEastAsia" w:hAnsiTheme="majorHAnsi" w:cstheme="majorBidi"/>
      <w:i/>
      <w:iCs/>
      <w:color w:val="696767" w:themeColor="text1" w:themeTint="BF"/>
    </w:rPr>
  </w:style>
  <w:style w:type="paragraph" w:styleId="Kop8">
    <w:name w:val="heading 8"/>
    <w:basedOn w:val="Standaard"/>
    <w:next w:val="Standaard"/>
    <w:link w:val="Kop8Char"/>
    <w:uiPriority w:val="9"/>
    <w:unhideWhenUsed/>
    <w:qFormat/>
    <w:rsid w:val="00331E2E"/>
    <w:pPr>
      <w:keepNext/>
      <w:keepLines/>
      <w:numPr>
        <w:ilvl w:val="7"/>
        <w:numId w:val="2"/>
      </w:numPr>
      <w:spacing w:before="200"/>
      <w:outlineLvl w:val="7"/>
    </w:pPr>
    <w:rPr>
      <w:rFonts w:asciiTheme="majorHAnsi" w:eastAsiaTheme="majorEastAsia" w:hAnsiTheme="majorHAnsi" w:cstheme="majorBidi"/>
      <w:color w:val="696767" w:themeColor="text1" w:themeTint="BF"/>
      <w:sz w:val="20"/>
      <w:szCs w:val="20"/>
    </w:rPr>
  </w:style>
  <w:style w:type="paragraph" w:styleId="Kop9">
    <w:name w:val="heading 9"/>
    <w:basedOn w:val="Standaard"/>
    <w:next w:val="Standaard"/>
    <w:link w:val="Kop9Char"/>
    <w:uiPriority w:val="9"/>
    <w:unhideWhenUsed/>
    <w:qFormat/>
    <w:rsid w:val="00331E2E"/>
    <w:pPr>
      <w:keepNext/>
      <w:keepLines/>
      <w:numPr>
        <w:ilvl w:val="8"/>
        <w:numId w:val="2"/>
      </w:numPr>
      <w:spacing w:before="200"/>
      <w:outlineLvl w:val="8"/>
    </w:pPr>
    <w:rPr>
      <w:rFonts w:asciiTheme="majorHAnsi" w:eastAsiaTheme="majorEastAsia" w:hAnsiTheme="majorHAnsi" w:cstheme="majorBidi"/>
      <w:i/>
      <w:iCs/>
      <w:color w:val="696767"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082D"/>
    <w:rPr>
      <w:rFonts w:eastAsiaTheme="majorEastAsia" w:cstheme="majorBidi"/>
      <w:b/>
      <w:bCs/>
      <w:caps/>
      <w:color w:val="0F4C81" w:themeColor="accent1"/>
      <w:sz w:val="36"/>
      <w:szCs w:val="28"/>
    </w:rPr>
  </w:style>
  <w:style w:type="paragraph" w:styleId="Lijstalinea">
    <w:name w:val="List Paragraph"/>
    <w:aliases w:val="Bullet Niv 1,Bulleted Lijst,Lijstalinea.Bulleted Lijst,List Paragraph1,P1 Pharos,lp1,opsomming,Bullet List,Bullet listCxSpLast,Bulleted List,Bullets,FooterText,Lijstalinea;Bulleted Lijst,Use Case List Paragraph,b1,numbered,unordered list,列出段"/>
    <w:basedOn w:val="Standaard"/>
    <w:link w:val="LijstalineaChar"/>
    <w:uiPriority w:val="34"/>
    <w:qFormat/>
    <w:rsid w:val="003835DD"/>
    <w:pPr>
      <w:numPr>
        <w:numId w:val="9"/>
      </w:numPr>
      <w:contextualSpacing/>
    </w:pPr>
    <w:rPr>
      <w:rFonts w:asciiTheme="minorHAnsi" w:eastAsiaTheme="minorHAnsi" w:hAnsiTheme="minorHAnsi" w:cstheme="minorHAnsi"/>
      <w:lang w:eastAsia="en-US"/>
    </w:rPr>
  </w:style>
  <w:style w:type="character" w:customStyle="1" w:styleId="Kop2Char">
    <w:name w:val="Kop 2 Char"/>
    <w:basedOn w:val="Standaardalinea-lettertype"/>
    <w:link w:val="Kop2"/>
    <w:uiPriority w:val="9"/>
    <w:rsid w:val="00331E2E"/>
    <w:rPr>
      <w:rFonts w:eastAsiaTheme="majorEastAsia" w:cstheme="majorBidi"/>
      <w:bCs/>
      <w:caps/>
      <w:sz w:val="32"/>
      <w:szCs w:val="26"/>
      <w:u w:val="dotted"/>
    </w:rPr>
  </w:style>
  <w:style w:type="character" w:customStyle="1" w:styleId="Kop3Char">
    <w:name w:val="Kop 3 Char"/>
    <w:basedOn w:val="Standaardalinea-lettertype"/>
    <w:link w:val="Kop3"/>
    <w:uiPriority w:val="9"/>
    <w:rsid w:val="004A633B"/>
    <w:rPr>
      <w:rFonts w:ascii="Calibri" w:eastAsiaTheme="majorEastAsia" w:hAnsi="Calibri" w:cstheme="majorBidi"/>
      <w:b/>
      <w:bCs/>
      <w:color w:val="969696"/>
      <w:sz w:val="24"/>
    </w:rPr>
  </w:style>
  <w:style w:type="character" w:customStyle="1" w:styleId="Kop4Char">
    <w:name w:val="Kop 4 Char"/>
    <w:basedOn w:val="Standaardalinea-lettertype"/>
    <w:link w:val="Kop4"/>
    <w:uiPriority w:val="9"/>
    <w:rsid w:val="004A633B"/>
    <w:rPr>
      <w:rFonts w:ascii="Calibri" w:eastAsiaTheme="majorEastAsia" w:hAnsi="Calibri" w:cstheme="majorBidi"/>
      <w:bCs/>
      <w:iCs/>
      <w:color w:val="373636" w:themeColor="text1"/>
      <w:u w:val="single"/>
    </w:rPr>
  </w:style>
  <w:style w:type="character" w:customStyle="1" w:styleId="Kop5Char">
    <w:name w:val="Kop 5 Char"/>
    <w:basedOn w:val="Standaardalinea-lettertype"/>
    <w:link w:val="Kop5"/>
    <w:uiPriority w:val="9"/>
    <w:rsid w:val="00E9540F"/>
    <w:rPr>
      <w:rFonts w:eastAsiaTheme="majorEastAsia" w:cstheme="majorBidi"/>
      <w:color w:val="3C3D3C"/>
    </w:rPr>
  </w:style>
  <w:style w:type="character" w:customStyle="1" w:styleId="Kop6Char">
    <w:name w:val="Kop 6 Char"/>
    <w:basedOn w:val="Standaardalinea-lettertype"/>
    <w:link w:val="Kop6"/>
    <w:uiPriority w:val="9"/>
    <w:rsid w:val="00E9540F"/>
    <w:rPr>
      <w:rFonts w:eastAsiaTheme="majorEastAsia" w:cstheme="majorBidi"/>
      <w:iCs/>
      <w:color w:val="6F7173"/>
    </w:rPr>
  </w:style>
  <w:style w:type="character" w:customStyle="1" w:styleId="Kop7Char">
    <w:name w:val="Kop 7 Char"/>
    <w:basedOn w:val="Standaardalinea-lettertype"/>
    <w:link w:val="Kop7"/>
    <w:uiPriority w:val="9"/>
    <w:rsid w:val="00331E2E"/>
    <w:rPr>
      <w:rFonts w:asciiTheme="majorHAnsi" w:eastAsiaTheme="majorEastAsia" w:hAnsiTheme="majorHAnsi" w:cstheme="majorBidi"/>
      <w:i/>
      <w:iCs/>
      <w:color w:val="696767" w:themeColor="text1" w:themeTint="BF"/>
      <w:lang w:eastAsia="nl-BE"/>
    </w:rPr>
  </w:style>
  <w:style w:type="character" w:customStyle="1" w:styleId="Kop8Char">
    <w:name w:val="Kop 8 Char"/>
    <w:basedOn w:val="Standaardalinea-lettertype"/>
    <w:link w:val="Kop8"/>
    <w:uiPriority w:val="9"/>
    <w:rsid w:val="00331E2E"/>
    <w:rPr>
      <w:rFonts w:asciiTheme="majorHAnsi" w:eastAsiaTheme="majorEastAsia" w:hAnsiTheme="majorHAnsi" w:cstheme="majorBidi"/>
      <w:color w:val="696767" w:themeColor="text1" w:themeTint="BF"/>
      <w:sz w:val="20"/>
      <w:szCs w:val="20"/>
      <w:lang w:eastAsia="nl-BE"/>
    </w:rPr>
  </w:style>
  <w:style w:type="character" w:customStyle="1" w:styleId="Kop9Char">
    <w:name w:val="Kop 9 Char"/>
    <w:basedOn w:val="Standaardalinea-lettertype"/>
    <w:link w:val="Kop9"/>
    <w:uiPriority w:val="9"/>
    <w:rsid w:val="00331E2E"/>
    <w:rPr>
      <w:rFonts w:asciiTheme="majorHAnsi" w:eastAsiaTheme="majorEastAsia" w:hAnsiTheme="majorHAnsi" w:cstheme="majorBidi"/>
      <w:i/>
      <w:iCs/>
      <w:color w:val="696767" w:themeColor="text1" w:themeTint="BF"/>
      <w:sz w:val="20"/>
      <w:szCs w:val="20"/>
      <w:lang w:eastAsia="nl-BE"/>
    </w:rPr>
  </w:style>
  <w:style w:type="character" w:styleId="Zwaar">
    <w:name w:val="Strong"/>
    <w:basedOn w:val="Standaardalinea-lettertype"/>
    <w:uiPriority w:val="22"/>
    <w:qFormat/>
    <w:rsid w:val="004A633B"/>
    <w:rPr>
      <w:b/>
      <w:bCs/>
    </w:rPr>
  </w:style>
  <w:style w:type="paragraph" w:styleId="Titel">
    <w:name w:val="Title"/>
    <w:basedOn w:val="Standaard"/>
    <w:next w:val="Standaard"/>
    <w:link w:val="TitelChar"/>
    <w:uiPriority w:val="10"/>
    <w:qFormat/>
    <w:rsid w:val="004A633B"/>
    <w:pPr>
      <w:spacing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4A63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633B"/>
    <w:pPr>
      <w:numPr>
        <w:ilvl w:val="1"/>
      </w:numPr>
      <w:spacing w:after="160"/>
    </w:pPr>
    <w:rPr>
      <w:rFonts w:asciiTheme="minorHAnsi" w:eastAsiaTheme="minorEastAsia" w:hAnsiTheme="minorHAnsi" w:cstheme="minorBidi"/>
      <w:color w:val="7E7C7C" w:themeColor="text1" w:themeTint="A5"/>
      <w:spacing w:val="15"/>
      <w:lang w:eastAsia="en-US"/>
    </w:rPr>
  </w:style>
  <w:style w:type="character" w:customStyle="1" w:styleId="OndertitelChar">
    <w:name w:val="Ondertitel Char"/>
    <w:basedOn w:val="Standaardalinea-lettertype"/>
    <w:link w:val="Ondertitel"/>
    <w:uiPriority w:val="11"/>
    <w:rsid w:val="004A633B"/>
    <w:rPr>
      <w:rFonts w:eastAsiaTheme="minorEastAsia"/>
      <w:color w:val="7E7C7C" w:themeColor="text1" w:themeTint="A5"/>
      <w:spacing w:val="15"/>
    </w:rPr>
  </w:style>
  <w:style w:type="character" w:styleId="Subtielebenadrukking">
    <w:name w:val="Subtle Emphasis"/>
    <w:basedOn w:val="Standaardalinea-lettertype"/>
    <w:uiPriority w:val="19"/>
    <w:qFormat/>
    <w:rsid w:val="004A633B"/>
    <w:rPr>
      <w:i/>
      <w:iCs/>
      <w:color w:val="696767" w:themeColor="text1" w:themeTint="BF"/>
    </w:rPr>
  </w:style>
  <w:style w:type="paragraph" w:styleId="Duidelijkcitaat">
    <w:name w:val="Intense Quote"/>
    <w:basedOn w:val="Standaard"/>
    <w:next w:val="Standaard"/>
    <w:link w:val="DuidelijkcitaatChar"/>
    <w:uiPriority w:val="30"/>
    <w:qFormat/>
    <w:rsid w:val="004A633B"/>
    <w:pPr>
      <w:pBdr>
        <w:top w:val="single" w:sz="4" w:space="10" w:color="0F4C81"/>
        <w:bottom w:val="single" w:sz="4" w:space="10" w:color="0F4C81"/>
      </w:pBdr>
      <w:spacing w:before="360" w:after="360"/>
      <w:ind w:left="864" w:right="864"/>
    </w:pPr>
    <w:rPr>
      <w:rFonts w:asciiTheme="minorHAnsi" w:eastAsiaTheme="minorHAnsi" w:hAnsiTheme="minorHAnsi" w:cstheme="minorBidi"/>
      <w:i/>
      <w:iCs/>
      <w:color w:val="0F4C81"/>
      <w:lang w:eastAsia="en-US"/>
    </w:rPr>
  </w:style>
  <w:style w:type="character" w:customStyle="1" w:styleId="DuidelijkcitaatChar">
    <w:name w:val="Duidelijk citaat Char"/>
    <w:basedOn w:val="Standaardalinea-lettertype"/>
    <w:link w:val="Duidelijkcitaat"/>
    <w:uiPriority w:val="30"/>
    <w:rsid w:val="004A633B"/>
    <w:rPr>
      <w:i/>
      <w:iCs/>
      <w:color w:val="0F4C81"/>
    </w:rPr>
  </w:style>
  <w:style w:type="character" w:styleId="Subtieleverwijzing">
    <w:name w:val="Subtle Reference"/>
    <w:basedOn w:val="Standaardalinea-lettertype"/>
    <w:uiPriority w:val="31"/>
    <w:qFormat/>
    <w:rsid w:val="004A633B"/>
    <w:rPr>
      <w:smallCaps/>
      <w:color w:val="0F4C81"/>
    </w:rPr>
  </w:style>
  <w:style w:type="character" w:styleId="Intensieveverwijzing">
    <w:name w:val="Intense Reference"/>
    <w:basedOn w:val="Standaardalinea-lettertype"/>
    <w:uiPriority w:val="32"/>
    <w:qFormat/>
    <w:rsid w:val="004A633B"/>
    <w:rPr>
      <w:b/>
      <w:bCs/>
      <w:smallCaps/>
      <w:color w:val="0F4C81"/>
      <w:spacing w:val="5"/>
    </w:rPr>
  </w:style>
  <w:style w:type="table" w:styleId="Tabelraster">
    <w:name w:val="Table Grid"/>
    <w:basedOn w:val="Standaardtabel"/>
    <w:uiPriority w:val="59"/>
    <w:rsid w:val="00D6667C"/>
    <w:pPr>
      <w:spacing w:after="0" w:line="240" w:lineRule="auto"/>
    </w:pPr>
    <w:tblPr/>
  </w:style>
  <w:style w:type="paragraph" w:customStyle="1" w:styleId="Adres">
    <w:name w:val="Adres"/>
    <w:uiPriority w:val="5"/>
    <w:rsid w:val="00F71249"/>
    <w:pPr>
      <w:framePr w:hSpace="142" w:wrap="around" w:vAnchor="page" w:hAnchor="page" w:x="6096" w:y="2212"/>
      <w:spacing w:after="0" w:line="270" w:lineRule="exact"/>
      <w:contextualSpacing/>
      <w:suppressOverlap/>
    </w:pPr>
    <w:rPr>
      <w:rFonts w:ascii="Calibri" w:eastAsia="Times New Roman" w:hAnsi="Calibri" w:cs="Times New Roman"/>
      <w:lang w:val="fr-BE" w:eastAsia="nl-BE"/>
    </w:rPr>
  </w:style>
  <w:style w:type="paragraph" w:customStyle="1" w:styleId="Adresafzender">
    <w:name w:val="Adres afzender"/>
    <w:basedOn w:val="Standaard"/>
    <w:link w:val="AdresafzenderChar"/>
    <w:uiPriority w:val="5"/>
    <w:qFormat/>
    <w:rsid w:val="00F71249"/>
    <w:pPr>
      <w:tabs>
        <w:tab w:val="center" w:pos="4320"/>
        <w:tab w:val="right" w:pos="8640"/>
      </w:tabs>
    </w:pPr>
    <w:rPr>
      <w:sz w:val="20"/>
    </w:rPr>
  </w:style>
  <w:style w:type="paragraph" w:customStyle="1" w:styleId="Afdeling">
    <w:name w:val="Afdeling"/>
    <w:basedOn w:val="Adresafzender"/>
    <w:link w:val="AfdelingChar"/>
    <w:rsid w:val="00F71249"/>
    <w:pPr>
      <w:tabs>
        <w:tab w:val="center" w:pos="992"/>
      </w:tabs>
    </w:pPr>
  </w:style>
  <w:style w:type="paragraph" w:customStyle="1" w:styleId="Referentie">
    <w:name w:val="Referentie"/>
    <w:uiPriority w:val="4"/>
    <w:rsid w:val="00F71249"/>
    <w:pPr>
      <w:tabs>
        <w:tab w:val="left" w:pos="2552"/>
        <w:tab w:val="left" w:pos="4111"/>
        <w:tab w:val="left" w:pos="6379"/>
      </w:tabs>
      <w:spacing w:after="0" w:line="270" w:lineRule="exact"/>
    </w:pPr>
    <w:rPr>
      <w:rFonts w:ascii="Calibri" w:eastAsia="Times" w:hAnsi="Calibri" w:cs="Times New Roman"/>
      <w:sz w:val="20"/>
      <w:szCs w:val="20"/>
      <w:lang w:eastAsia="nl-BE"/>
    </w:rPr>
  </w:style>
  <w:style w:type="paragraph" w:customStyle="1" w:styleId="Referentietitel">
    <w:name w:val="Referentietitel"/>
    <w:uiPriority w:val="4"/>
    <w:rsid w:val="00F71249"/>
    <w:pPr>
      <w:tabs>
        <w:tab w:val="left" w:pos="2552"/>
        <w:tab w:val="left" w:pos="4111"/>
        <w:tab w:val="left" w:pos="6379"/>
      </w:tabs>
      <w:spacing w:after="0" w:line="270" w:lineRule="exact"/>
    </w:pPr>
    <w:rPr>
      <w:rFonts w:ascii="Calibri" w:eastAsia="Times" w:hAnsi="Calibri" w:cs="Times New Roman"/>
      <w:b/>
      <w:sz w:val="20"/>
      <w:szCs w:val="20"/>
      <w:lang w:eastAsia="nl-BE"/>
    </w:rPr>
  </w:style>
  <w:style w:type="paragraph" w:customStyle="1" w:styleId="Referentietweederegel">
    <w:name w:val="Referentie tweede regel"/>
    <w:basedOn w:val="Referentie"/>
    <w:uiPriority w:val="4"/>
    <w:rsid w:val="00F71249"/>
    <w:pPr>
      <w:tabs>
        <w:tab w:val="clear" w:pos="2552"/>
      </w:tabs>
    </w:pPr>
  </w:style>
  <w:style w:type="character" w:customStyle="1" w:styleId="vet">
    <w:name w:val="vet"/>
    <w:uiPriority w:val="1"/>
    <w:rsid w:val="00F71249"/>
    <w:rPr>
      <w:rFonts w:ascii="Calibri" w:hAnsi="Calibri"/>
      <w:b/>
      <w:szCs w:val="20"/>
    </w:rPr>
  </w:style>
  <w:style w:type="character" w:customStyle="1" w:styleId="AdresafzenderChar">
    <w:name w:val="Adres afzender Char"/>
    <w:basedOn w:val="Standaardalinea-lettertype"/>
    <w:link w:val="Adresafzender"/>
    <w:uiPriority w:val="5"/>
    <w:rsid w:val="00F71249"/>
    <w:rPr>
      <w:rFonts w:ascii="Calibri" w:eastAsia="Times" w:hAnsi="Calibri" w:cs="Times New Roman"/>
      <w:sz w:val="20"/>
      <w:lang w:eastAsia="nl-BE"/>
    </w:rPr>
  </w:style>
  <w:style w:type="character" w:customStyle="1" w:styleId="AfdelingChar">
    <w:name w:val="Afdeling Char"/>
    <w:basedOn w:val="AdresafzenderChar"/>
    <w:link w:val="Afdeling"/>
    <w:rsid w:val="00F71249"/>
    <w:rPr>
      <w:rFonts w:ascii="Calibri" w:eastAsia="Times" w:hAnsi="Calibri" w:cs="Times New Roman"/>
      <w:sz w:val="20"/>
      <w:lang w:eastAsia="nl-BE"/>
    </w:rPr>
  </w:style>
  <w:style w:type="paragraph" w:customStyle="1" w:styleId="paginering">
    <w:name w:val="paginering"/>
    <w:basedOn w:val="Standaard"/>
    <w:uiPriority w:val="27"/>
    <w:rsid w:val="00F71249"/>
    <w:pPr>
      <w:jc w:val="right"/>
    </w:pPr>
    <w:rPr>
      <w:noProof/>
      <w:sz w:val="18"/>
      <w:szCs w:val="18"/>
    </w:rPr>
  </w:style>
  <w:style w:type="paragraph" w:styleId="Koptekst">
    <w:name w:val="header"/>
    <w:basedOn w:val="Standaard"/>
    <w:link w:val="KoptekstChar"/>
    <w:uiPriority w:val="99"/>
    <w:unhideWhenUsed/>
    <w:rsid w:val="00F712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71249"/>
    <w:rPr>
      <w:rFonts w:ascii="Calibri" w:eastAsia="Times" w:hAnsi="Calibri" w:cs="Times New Roman"/>
      <w:lang w:eastAsia="nl-BE"/>
    </w:rPr>
  </w:style>
  <w:style w:type="paragraph" w:styleId="Voettekst">
    <w:name w:val="footer"/>
    <w:basedOn w:val="Standaard"/>
    <w:link w:val="VoettekstChar"/>
    <w:uiPriority w:val="99"/>
    <w:unhideWhenUsed/>
    <w:rsid w:val="00F712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71249"/>
    <w:rPr>
      <w:rFonts w:ascii="Calibri" w:eastAsia="Times" w:hAnsi="Calibri" w:cs="Times New Roman"/>
      <w:lang w:eastAsia="nl-BE"/>
    </w:rPr>
  </w:style>
  <w:style w:type="table" w:customStyle="1" w:styleId="Tabelraster1">
    <w:name w:val="Tabelraster1"/>
    <w:basedOn w:val="Standaardtabel"/>
    <w:next w:val="Tabelraster"/>
    <w:rsid w:val="0043671E"/>
    <w:pPr>
      <w:spacing w:after="0" w:line="240" w:lineRule="auto"/>
    </w:pPr>
    <w:rPr>
      <w:rFonts w:ascii="Verdana" w:eastAsia="Times New Roman" w:hAnsi="Verdana" w:cs="Times New Roman"/>
      <w:sz w:val="20"/>
      <w:szCs w:val="20"/>
      <w:lang w:val="en-US" w:eastAsia="nl-BE"/>
    </w:rPr>
    <w:tblPr/>
  </w:style>
  <w:style w:type="table" w:customStyle="1" w:styleId="Tabelraster11">
    <w:name w:val="Tabelraster11"/>
    <w:basedOn w:val="Standaardtabel"/>
    <w:next w:val="Tabelraster"/>
    <w:rsid w:val="0043671E"/>
    <w:pPr>
      <w:spacing w:after="0" w:line="240" w:lineRule="auto"/>
    </w:pPr>
    <w:rPr>
      <w:rFonts w:ascii="Verdana" w:eastAsia="Times New Roman" w:hAnsi="Verdana" w:cs="Times New Roman"/>
      <w:sz w:val="20"/>
      <w:szCs w:val="20"/>
      <w:lang w:val="en-US" w:eastAsia="nl-BE"/>
    </w:rPr>
    <w:tblPr/>
  </w:style>
  <w:style w:type="paragraph" w:customStyle="1" w:styleId="Opsomming">
    <w:name w:val="Opsomming"/>
    <w:basedOn w:val="Standaard"/>
    <w:rsid w:val="00E62DA9"/>
    <w:pPr>
      <w:numPr>
        <w:numId w:val="1"/>
      </w:numPr>
      <w:tabs>
        <w:tab w:val="left" w:pos="851"/>
      </w:tabs>
      <w:ind w:left="851" w:hanging="567"/>
    </w:pPr>
    <w:rPr>
      <w:rFonts w:cs="Calibri"/>
    </w:rPr>
  </w:style>
  <w:style w:type="paragraph" w:styleId="Voetnoottekst">
    <w:name w:val="footnote text"/>
    <w:basedOn w:val="Standaard"/>
    <w:link w:val="VoetnoottekstChar"/>
    <w:uiPriority w:val="99"/>
    <w:unhideWhenUsed/>
    <w:rsid w:val="00E62DA9"/>
    <w:pPr>
      <w:spacing w:line="240" w:lineRule="auto"/>
    </w:pPr>
    <w:rPr>
      <w:sz w:val="20"/>
      <w:szCs w:val="20"/>
    </w:rPr>
  </w:style>
  <w:style w:type="character" w:customStyle="1" w:styleId="VoetnoottekstChar">
    <w:name w:val="Voetnoottekst Char"/>
    <w:basedOn w:val="Standaardalinea-lettertype"/>
    <w:link w:val="Voetnoottekst"/>
    <w:uiPriority w:val="99"/>
    <w:rsid w:val="00E62DA9"/>
    <w:rPr>
      <w:rFonts w:ascii="Calibri" w:eastAsia="Times" w:hAnsi="Calibri" w:cs="Times New Roman"/>
      <w:sz w:val="20"/>
      <w:szCs w:val="20"/>
      <w:lang w:eastAsia="nl-BE"/>
    </w:rPr>
  </w:style>
  <w:style w:type="character" w:styleId="Voetnootmarkering">
    <w:name w:val="footnote reference"/>
    <w:basedOn w:val="Standaardalinea-lettertype"/>
    <w:uiPriority w:val="99"/>
    <w:semiHidden/>
    <w:unhideWhenUsed/>
    <w:rsid w:val="00E62DA9"/>
    <w:rPr>
      <w:vertAlign w:val="superscript"/>
    </w:rPr>
  </w:style>
  <w:style w:type="paragraph" w:styleId="Ballontekst">
    <w:name w:val="Balloon Text"/>
    <w:basedOn w:val="Standaard"/>
    <w:link w:val="BallontekstChar"/>
    <w:uiPriority w:val="99"/>
    <w:semiHidden/>
    <w:unhideWhenUsed/>
    <w:rsid w:val="00CE12F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12F3"/>
    <w:rPr>
      <w:rFonts w:ascii="Segoe UI" w:eastAsia="Times" w:hAnsi="Segoe UI" w:cs="Segoe UI"/>
      <w:sz w:val="18"/>
      <w:szCs w:val="18"/>
      <w:lang w:eastAsia="nl-BE"/>
    </w:rPr>
  </w:style>
  <w:style w:type="paragraph" w:styleId="Geenafstand">
    <w:name w:val="No Spacing"/>
    <w:uiPriority w:val="1"/>
    <w:qFormat/>
    <w:rsid w:val="00CE12F3"/>
    <w:pPr>
      <w:spacing w:after="0" w:line="240" w:lineRule="auto"/>
    </w:pPr>
    <w:rPr>
      <w:rFonts w:ascii="Calibri" w:eastAsia="Times" w:hAnsi="Calibri" w:cs="Times New Roman"/>
      <w:lang w:eastAsia="nl-BE"/>
    </w:rPr>
  </w:style>
  <w:style w:type="paragraph" w:customStyle="1" w:styleId="Opsomming-lijst">
    <w:name w:val="Opsomming-lijst"/>
    <w:basedOn w:val="Standaard"/>
    <w:link w:val="Opsomming-lijstChar"/>
    <w:qFormat/>
    <w:rsid w:val="00ED1647"/>
    <w:pPr>
      <w:numPr>
        <w:numId w:val="3"/>
      </w:numPr>
      <w:tabs>
        <w:tab w:val="left" w:pos="3686"/>
      </w:tabs>
      <w:spacing w:after="60"/>
    </w:pPr>
    <w:rPr>
      <w:rFonts w:eastAsiaTheme="minorHAnsi" w:cstheme="minorBidi"/>
      <w:color w:val="1C1A15" w:themeColor="background2" w:themeShade="1A"/>
      <w:lang w:eastAsia="en-US"/>
    </w:rPr>
  </w:style>
  <w:style w:type="character" w:customStyle="1" w:styleId="Opsomming-lijstChar">
    <w:name w:val="Opsomming-lijst Char"/>
    <w:basedOn w:val="Standaardalinea-lettertype"/>
    <w:link w:val="Opsomming-lijst"/>
    <w:rsid w:val="00ED1647"/>
    <w:rPr>
      <w:rFonts w:ascii="Calibri" w:hAnsi="Calibri"/>
      <w:color w:val="1C1A15" w:themeColor="background2" w:themeShade="1A"/>
    </w:rPr>
  </w:style>
  <w:style w:type="character" w:styleId="Intensievebenadrukking">
    <w:name w:val="Intense Emphasis"/>
    <w:basedOn w:val="Standaardalinea-lettertype"/>
    <w:uiPriority w:val="21"/>
    <w:qFormat/>
    <w:rsid w:val="004A633B"/>
    <w:rPr>
      <w:i/>
      <w:iCs/>
      <w:color w:val="0F4C81"/>
    </w:rPr>
  </w:style>
  <w:style w:type="paragraph" w:styleId="Citaat">
    <w:name w:val="Quote"/>
    <w:basedOn w:val="Standaard"/>
    <w:next w:val="Standaard"/>
    <w:link w:val="CitaatChar"/>
    <w:uiPriority w:val="29"/>
    <w:qFormat/>
    <w:rsid w:val="004A633B"/>
    <w:pPr>
      <w:spacing w:before="200" w:after="200"/>
      <w:ind w:left="862" w:right="862"/>
    </w:pPr>
    <w:rPr>
      <w:rFonts w:asciiTheme="minorHAnsi" w:eastAsiaTheme="minorHAnsi" w:hAnsiTheme="minorHAnsi" w:cstheme="minorBidi"/>
      <w:i/>
      <w:iCs/>
      <w:color w:val="676767"/>
      <w:lang w:eastAsia="en-US"/>
    </w:rPr>
  </w:style>
  <w:style w:type="character" w:customStyle="1" w:styleId="CitaatChar">
    <w:name w:val="Citaat Char"/>
    <w:basedOn w:val="Standaardalinea-lettertype"/>
    <w:link w:val="Citaat"/>
    <w:uiPriority w:val="29"/>
    <w:rsid w:val="004A633B"/>
    <w:rPr>
      <w:i/>
      <w:iCs/>
      <w:color w:val="676767"/>
    </w:rPr>
  </w:style>
  <w:style w:type="character" w:styleId="Nadruk">
    <w:name w:val="Emphasis"/>
    <w:basedOn w:val="Standaardalinea-lettertype"/>
    <w:uiPriority w:val="20"/>
    <w:qFormat/>
    <w:rsid w:val="004A633B"/>
    <w:rPr>
      <w:i/>
      <w:iCs/>
    </w:rPr>
  </w:style>
  <w:style w:type="paragraph" w:customStyle="1" w:styleId="Onderwerp">
    <w:name w:val="Onderwerp"/>
    <w:basedOn w:val="Standaard"/>
    <w:next w:val="Standaard"/>
    <w:link w:val="OnderwerpChar"/>
    <w:qFormat/>
    <w:rsid w:val="004A633B"/>
    <w:pPr>
      <w:tabs>
        <w:tab w:val="left" w:pos="1191"/>
      </w:tabs>
      <w:spacing w:after="240"/>
      <w:ind w:left="1191" w:hanging="1191"/>
    </w:pPr>
    <w:rPr>
      <w:rFonts w:eastAsiaTheme="minorHAnsi" w:cs="Calibri"/>
      <w:b/>
      <w:lang w:eastAsia="en-US"/>
    </w:rPr>
  </w:style>
  <w:style w:type="character" w:customStyle="1" w:styleId="OnderwerpChar">
    <w:name w:val="Onderwerp Char"/>
    <w:basedOn w:val="Standaardalinea-lettertype"/>
    <w:link w:val="Onderwerp"/>
    <w:rsid w:val="004A633B"/>
    <w:rPr>
      <w:rFonts w:ascii="Calibri" w:hAnsi="Calibri" w:cs="Calibri"/>
      <w:b/>
    </w:rPr>
  </w:style>
  <w:style w:type="paragraph" w:customStyle="1" w:styleId="Tabelheader">
    <w:name w:val="Tabel header"/>
    <w:basedOn w:val="Standaard"/>
    <w:qFormat/>
    <w:rsid w:val="004A633B"/>
    <w:pPr>
      <w:spacing w:line="240" w:lineRule="auto"/>
    </w:pPr>
    <w:rPr>
      <w:rFonts w:asciiTheme="minorHAnsi" w:eastAsiaTheme="minorHAnsi" w:hAnsiTheme="minorHAnsi" w:cstheme="minorBidi"/>
      <w:b/>
      <w:bCs/>
      <w:color w:val="134C81"/>
      <w:sz w:val="18"/>
      <w:lang w:eastAsia="en-US"/>
    </w:rPr>
  </w:style>
  <w:style w:type="paragraph" w:customStyle="1" w:styleId="Tabelinhoud">
    <w:name w:val="Tabel inhoud"/>
    <w:basedOn w:val="Standaard"/>
    <w:qFormat/>
    <w:rsid w:val="004A633B"/>
    <w:rPr>
      <w:rFonts w:asciiTheme="minorHAnsi" w:eastAsiaTheme="minorHAnsi" w:hAnsiTheme="minorHAnsi" w:cstheme="minorBidi"/>
      <w:bCs/>
      <w:color w:val="1C1A15" w:themeColor="background2" w:themeShade="1A"/>
      <w:sz w:val="18"/>
      <w:szCs w:val="17"/>
      <w:lang w:eastAsia="en-US"/>
    </w:rPr>
  </w:style>
  <w:style w:type="character" w:customStyle="1" w:styleId="Vet0">
    <w:name w:val="Vet"/>
    <w:uiPriority w:val="1"/>
    <w:qFormat/>
    <w:rsid w:val="004A633B"/>
    <w:rPr>
      <w:rFonts w:asciiTheme="minorHAnsi" w:hAnsiTheme="minorHAnsi"/>
      <w:b/>
      <w:szCs w:val="20"/>
    </w:rPr>
  </w:style>
  <w:style w:type="character" w:styleId="Tekstvantijdelijkeaanduiding">
    <w:name w:val="Placeholder Text"/>
    <w:basedOn w:val="Standaardalinea-lettertype"/>
    <w:uiPriority w:val="99"/>
    <w:semiHidden/>
    <w:rsid w:val="00164B07"/>
    <w:rPr>
      <w:color w:val="808080"/>
    </w:rPr>
  </w:style>
  <w:style w:type="paragraph" w:customStyle="1" w:styleId="Titeldocument">
    <w:name w:val="Titel_document"/>
    <w:basedOn w:val="Standaard"/>
    <w:next w:val="Standaard"/>
    <w:link w:val="TiteldocumentChar"/>
    <w:qFormat/>
    <w:rsid w:val="00A8082D"/>
    <w:pPr>
      <w:spacing w:before="120" w:after="120"/>
    </w:pPr>
    <w:rPr>
      <w:rFonts w:asciiTheme="majorHAnsi" w:hAnsiTheme="majorHAnsi" w:cstheme="majorHAnsi"/>
      <w:b/>
      <w:caps/>
      <w:color w:val="0F4C81" w:themeColor="accent1"/>
      <w:sz w:val="36"/>
      <w:szCs w:val="16"/>
    </w:rPr>
  </w:style>
  <w:style w:type="character" w:customStyle="1" w:styleId="TiteldocumentChar">
    <w:name w:val="Titel_document Char"/>
    <w:basedOn w:val="Standaardalinea-lettertype"/>
    <w:link w:val="Titeldocument"/>
    <w:rsid w:val="00A8082D"/>
    <w:rPr>
      <w:rFonts w:asciiTheme="majorHAnsi" w:eastAsia="Times" w:hAnsiTheme="majorHAnsi" w:cstheme="majorHAnsi"/>
      <w:b/>
      <w:caps/>
      <w:color w:val="0F4C81" w:themeColor="accent1"/>
      <w:sz w:val="36"/>
      <w:szCs w:val="16"/>
      <w:lang w:eastAsia="nl-BE"/>
    </w:rPr>
  </w:style>
  <w:style w:type="paragraph" w:customStyle="1" w:styleId="Inhoudkop1">
    <w:name w:val="Inhoud_kop 1"/>
    <w:basedOn w:val="Inhopg1"/>
    <w:link w:val="Inhoudkop1Char"/>
    <w:rsid w:val="002D4D7F"/>
    <w:rPr>
      <w:b w:val="0"/>
      <w:bCs w:val="0"/>
      <w:smallCaps/>
    </w:rPr>
  </w:style>
  <w:style w:type="character" w:customStyle="1" w:styleId="Inhoudkop1Char">
    <w:name w:val="Inhoud_kop 1 Char"/>
    <w:basedOn w:val="Standaardalinea-lettertype"/>
    <w:link w:val="Inhoudkop1"/>
    <w:rsid w:val="002D4D7F"/>
    <w:rPr>
      <w:smallCaps/>
      <w:noProof/>
      <w:color w:val="0F4C81"/>
      <w:sz w:val="28"/>
    </w:rPr>
  </w:style>
  <w:style w:type="paragraph" w:styleId="Inhopg1">
    <w:name w:val="toc 1"/>
    <w:basedOn w:val="Standaard"/>
    <w:next w:val="Standaard"/>
    <w:link w:val="Inhopg1Char"/>
    <w:autoRedefine/>
    <w:uiPriority w:val="39"/>
    <w:unhideWhenUsed/>
    <w:qFormat/>
    <w:rsid w:val="00DF0F19"/>
    <w:pPr>
      <w:spacing w:before="360"/>
    </w:pPr>
    <w:rPr>
      <w:rFonts w:asciiTheme="majorHAnsi" w:hAnsiTheme="majorHAnsi" w:cstheme="majorHAnsi"/>
      <w:b/>
      <w:bCs/>
      <w:caps/>
      <w:sz w:val="24"/>
      <w:szCs w:val="24"/>
    </w:rPr>
  </w:style>
  <w:style w:type="paragraph" w:customStyle="1" w:styleId="Inhoudkop2">
    <w:name w:val="Inhoud_kop2"/>
    <w:basedOn w:val="Inhopg2"/>
    <w:link w:val="Inhoudkop2Char"/>
    <w:rsid w:val="009B3D1E"/>
  </w:style>
  <w:style w:type="character" w:customStyle="1" w:styleId="Inhoudkop2Char">
    <w:name w:val="Inhoud_kop2 Char"/>
    <w:basedOn w:val="Standaardalinea-lettertype"/>
    <w:link w:val="Inhoudkop2"/>
    <w:rsid w:val="009B3D1E"/>
    <w:rPr>
      <w:noProof/>
      <w:color w:val="555353" w:themeColor="text1" w:themeTint="D9"/>
    </w:rPr>
  </w:style>
  <w:style w:type="paragraph" w:styleId="Inhopg2">
    <w:name w:val="toc 2"/>
    <w:basedOn w:val="Standaard"/>
    <w:next w:val="Standaard"/>
    <w:link w:val="Inhopg2Char"/>
    <w:autoRedefine/>
    <w:uiPriority w:val="39"/>
    <w:unhideWhenUsed/>
    <w:qFormat/>
    <w:rsid w:val="005F25A5"/>
    <w:pPr>
      <w:spacing w:before="240"/>
    </w:pPr>
    <w:rPr>
      <w:rFonts w:asciiTheme="minorHAnsi" w:hAnsiTheme="minorHAnsi" w:cstheme="minorHAnsi"/>
      <w:b/>
      <w:bCs/>
      <w:sz w:val="20"/>
      <w:szCs w:val="20"/>
    </w:rPr>
  </w:style>
  <w:style w:type="paragraph" w:customStyle="1" w:styleId="Inhoudkop3">
    <w:name w:val="Inhoud_kop3"/>
    <w:basedOn w:val="Inhopg3"/>
    <w:link w:val="Inhoudkop3Char"/>
    <w:rsid w:val="009B3D1E"/>
  </w:style>
  <w:style w:type="character" w:customStyle="1" w:styleId="Inhoudkop3Char">
    <w:name w:val="Inhoud_kop3 Char"/>
    <w:basedOn w:val="Standaardalinea-lettertype"/>
    <w:link w:val="Inhoudkop3"/>
    <w:rsid w:val="009B3D1E"/>
    <w:rPr>
      <w:noProof/>
      <w:color w:val="808080" w:themeColor="background1" w:themeShade="80"/>
      <w:sz w:val="21"/>
    </w:rPr>
  </w:style>
  <w:style w:type="paragraph" w:styleId="Inhopg3">
    <w:name w:val="toc 3"/>
    <w:basedOn w:val="Standaard"/>
    <w:next w:val="Standaard"/>
    <w:link w:val="Inhopg3Char"/>
    <w:autoRedefine/>
    <w:uiPriority w:val="39"/>
    <w:unhideWhenUsed/>
    <w:qFormat/>
    <w:rsid w:val="005F25A5"/>
    <w:pPr>
      <w:ind w:left="220"/>
    </w:pPr>
    <w:rPr>
      <w:rFonts w:asciiTheme="minorHAnsi" w:hAnsiTheme="minorHAnsi" w:cstheme="minorHAnsi"/>
      <w:sz w:val="20"/>
      <w:szCs w:val="20"/>
    </w:rPr>
  </w:style>
  <w:style w:type="character" w:styleId="Hyperlink">
    <w:name w:val="Hyperlink"/>
    <w:basedOn w:val="Standaardalinea-lettertype"/>
    <w:uiPriority w:val="99"/>
    <w:unhideWhenUsed/>
    <w:rsid w:val="0096637B"/>
    <w:rPr>
      <w:color w:val="3C96BE" w:themeColor="hyperlink"/>
      <w:u w:val="single"/>
    </w:rPr>
  </w:style>
  <w:style w:type="paragraph" w:styleId="Inhopg4">
    <w:name w:val="toc 4"/>
    <w:basedOn w:val="Standaard"/>
    <w:next w:val="Standaard"/>
    <w:autoRedefine/>
    <w:uiPriority w:val="39"/>
    <w:unhideWhenUsed/>
    <w:rsid w:val="0096637B"/>
    <w:pPr>
      <w:ind w:left="440"/>
    </w:pPr>
    <w:rPr>
      <w:rFonts w:asciiTheme="minorHAnsi" w:hAnsiTheme="minorHAnsi" w:cstheme="minorHAnsi"/>
      <w:sz w:val="20"/>
      <w:szCs w:val="20"/>
    </w:rPr>
  </w:style>
  <w:style w:type="paragraph" w:styleId="Inhopg5">
    <w:name w:val="toc 5"/>
    <w:basedOn w:val="Standaard"/>
    <w:next w:val="Standaard"/>
    <w:autoRedefine/>
    <w:uiPriority w:val="39"/>
    <w:unhideWhenUsed/>
    <w:rsid w:val="0096637B"/>
    <w:pPr>
      <w:ind w:left="660"/>
    </w:pPr>
    <w:rPr>
      <w:rFonts w:asciiTheme="minorHAnsi" w:hAnsiTheme="minorHAnsi" w:cstheme="minorHAnsi"/>
      <w:sz w:val="20"/>
      <w:szCs w:val="20"/>
    </w:rPr>
  </w:style>
  <w:style w:type="paragraph" w:styleId="Inhopg6">
    <w:name w:val="toc 6"/>
    <w:basedOn w:val="Standaard"/>
    <w:next w:val="Standaard"/>
    <w:autoRedefine/>
    <w:uiPriority w:val="39"/>
    <w:unhideWhenUsed/>
    <w:rsid w:val="0096637B"/>
    <w:pPr>
      <w:ind w:left="880"/>
    </w:pPr>
    <w:rPr>
      <w:rFonts w:asciiTheme="minorHAnsi" w:hAnsiTheme="minorHAnsi" w:cstheme="minorHAnsi"/>
      <w:sz w:val="20"/>
      <w:szCs w:val="20"/>
    </w:rPr>
  </w:style>
  <w:style w:type="paragraph" w:styleId="Inhopg7">
    <w:name w:val="toc 7"/>
    <w:basedOn w:val="Standaard"/>
    <w:next w:val="Standaard"/>
    <w:autoRedefine/>
    <w:uiPriority w:val="39"/>
    <w:unhideWhenUsed/>
    <w:rsid w:val="0096637B"/>
    <w:pPr>
      <w:ind w:left="1100"/>
    </w:pPr>
    <w:rPr>
      <w:rFonts w:asciiTheme="minorHAnsi" w:hAnsiTheme="minorHAnsi" w:cstheme="minorHAnsi"/>
      <w:sz w:val="20"/>
      <w:szCs w:val="20"/>
    </w:rPr>
  </w:style>
  <w:style w:type="paragraph" w:styleId="Inhopg8">
    <w:name w:val="toc 8"/>
    <w:basedOn w:val="Standaard"/>
    <w:next w:val="Standaard"/>
    <w:autoRedefine/>
    <w:uiPriority w:val="39"/>
    <w:unhideWhenUsed/>
    <w:rsid w:val="0096637B"/>
    <w:pPr>
      <w:ind w:left="1320"/>
    </w:pPr>
    <w:rPr>
      <w:rFonts w:asciiTheme="minorHAnsi" w:hAnsiTheme="minorHAnsi" w:cstheme="minorHAnsi"/>
      <w:sz w:val="20"/>
      <w:szCs w:val="20"/>
    </w:rPr>
  </w:style>
  <w:style w:type="paragraph" w:styleId="Inhopg9">
    <w:name w:val="toc 9"/>
    <w:basedOn w:val="Standaard"/>
    <w:next w:val="Standaard"/>
    <w:autoRedefine/>
    <w:uiPriority w:val="39"/>
    <w:unhideWhenUsed/>
    <w:rsid w:val="0096637B"/>
    <w:pPr>
      <w:ind w:left="1540"/>
    </w:pPr>
    <w:rPr>
      <w:rFonts w:asciiTheme="minorHAnsi" w:hAnsiTheme="minorHAnsi" w:cstheme="minorHAnsi"/>
      <w:sz w:val="20"/>
      <w:szCs w:val="20"/>
    </w:rPr>
  </w:style>
  <w:style w:type="paragraph" w:customStyle="1" w:styleId="Titelinhoudstafel">
    <w:name w:val="Titel_inhoudstafel"/>
    <w:basedOn w:val="Standaard"/>
    <w:link w:val="TitelinhoudstafelChar"/>
    <w:autoRedefine/>
    <w:qFormat/>
    <w:rsid w:val="00122743"/>
    <w:pPr>
      <w:spacing w:before="480" w:after="480"/>
    </w:pPr>
    <w:rPr>
      <w:rFonts w:asciiTheme="minorHAnsi" w:eastAsiaTheme="minorHAnsi" w:hAnsiTheme="minorHAnsi" w:cstheme="minorBidi"/>
      <w:b/>
      <w:caps/>
      <w:sz w:val="36"/>
      <w:lang w:eastAsia="en-US"/>
    </w:rPr>
  </w:style>
  <w:style w:type="character" w:customStyle="1" w:styleId="TitelinhoudstafelChar">
    <w:name w:val="Titel_inhoudstafel Char"/>
    <w:basedOn w:val="Standaardalinea-lettertype"/>
    <w:link w:val="Titelinhoudstafel"/>
    <w:rsid w:val="00122743"/>
    <w:rPr>
      <w:b/>
      <w:caps/>
      <w:sz w:val="36"/>
    </w:rPr>
  </w:style>
  <w:style w:type="character" w:customStyle="1" w:styleId="Inhopg1Char">
    <w:name w:val="Inhopg 1 Char"/>
    <w:basedOn w:val="Standaardalinea-lettertype"/>
    <w:link w:val="Inhopg1"/>
    <w:uiPriority w:val="39"/>
    <w:rsid w:val="00DF0F19"/>
    <w:rPr>
      <w:rFonts w:asciiTheme="majorHAnsi" w:eastAsia="Times" w:hAnsiTheme="majorHAnsi" w:cstheme="majorHAnsi"/>
      <w:b/>
      <w:bCs/>
      <w:caps/>
      <w:sz w:val="24"/>
      <w:szCs w:val="24"/>
      <w:lang w:eastAsia="nl-BE"/>
    </w:rPr>
  </w:style>
  <w:style w:type="character" w:customStyle="1" w:styleId="Inhopg2Char">
    <w:name w:val="Inhopg 2 Char"/>
    <w:basedOn w:val="Standaardalinea-lettertype"/>
    <w:link w:val="Inhopg2"/>
    <w:uiPriority w:val="39"/>
    <w:rsid w:val="005F25A5"/>
    <w:rPr>
      <w:rFonts w:eastAsia="Times" w:cstheme="minorHAnsi"/>
      <w:b/>
      <w:bCs/>
      <w:sz w:val="20"/>
      <w:szCs w:val="20"/>
      <w:lang w:eastAsia="nl-BE"/>
    </w:rPr>
  </w:style>
  <w:style w:type="character" w:customStyle="1" w:styleId="Inhopg3Char">
    <w:name w:val="Inhopg 3 Char"/>
    <w:basedOn w:val="Standaardalinea-lettertype"/>
    <w:link w:val="Inhopg3"/>
    <w:uiPriority w:val="39"/>
    <w:rsid w:val="005F25A5"/>
    <w:rPr>
      <w:rFonts w:eastAsia="Times" w:cstheme="minorHAnsi"/>
      <w:sz w:val="20"/>
      <w:szCs w:val="20"/>
      <w:lang w:eastAsia="nl-BE"/>
    </w:rPr>
  </w:style>
  <w:style w:type="paragraph" w:styleId="Kopvaninhoudsopgave">
    <w:name w:val="TOC Heading"/>
    <w:basedOn w:val="Kop1"/>
    <w:next w:val="Standaard"/>
    <w:uiPriority w:val="39"/>
    <w:unhideWhenUsed/>
    <w:qFormat/>
    <w:rsid w:val="00DF0F19"/>
    <w:pPr>
      <w:numPr>
        <w:numId w:val="0"/>
      </w:numPr>
      <w:spacing w:before="240" w:after="0" w:line="259" w:lineRule="auto"/>
      <w:outlineLvl w:val="9"/>
    </w:pPr>
    <w:rPr>
      <w:rFonts w:asciiTheme="majorHAnsi" w:hAnsiTheme="majorHAnsi"/>
      <w:b w:val="0"/>
      <w:bCs w:val="0"/>
      <w:caps w:val="0"/>
      <w:color w:val="auto"/>
      <w:sz w:val="32"/>
      <w:szCs w:val="32"/>
      <w:lang w:eastAsia="nl-BE"/>
    </w:rPr>
  </w:style>
  <w:style w:type="paragraph" w:customStyle="1" w:styleId="Kaderblauwerand">
    <w:name w:val="Kader_blauwe rand"/>
    <w:basedOn w:val="Standaard"/>
    <w:next w:val="Standaard"/>
    <w:link w:val="KaderblauwerandChar"/>
    <w:qFormat/>
    <w:rsid w:val="00AC546E"/>
    <w:pPr>
      <w:pBdr>
        <w:top w:val="single" w:sz="8" w:space="1" w:color="0F4C81"/>
        <w:left w:val="single" w:sz="8" w:space="4" w:color="0F4C81"/>
        <w:bottom w:val="single" w:sz="8" w:space="1" w:color="0F4C81"/>
        <w:right w:val="single" w:sz="8" w:space="4" w:color="0F4C81"/>
      </w:pBdr>
      <w:shd w:val="clear" w:color="auto" w:fill="FFFFFF" w:themeFill="background1"/>
      <w:tabs>
        <w:tab w:val="left" w:pos="2416"/>
      </w:tabs>
      <w:ind w:left="113" w:right="113"/>
    </w:pPr>
    <w:rPr>
      <w:rFonts w:asciiTheme="minorHAnsi" w:eastAsiaTheme="minorHAnsi" w:hAnsiTheme="minorHAnsi" w:cstheme="minorBidi"/>
      <w:noProof/>
      <w:color w:val="0F4C81"/>
      <w:lang w:eastAsia="en-US"/>
    </w:rPr>
  </w:style>
  <w:style w:type="character" w:customStyle="1" w:styleId="KaderblauwerandChar">
    <w:name w:val="Kader_blauwe rand Char"/>
    <w:basedOn w:val="Standaardalinea-lettertype"/>
    <w:link w:val="Kaderblauwerand"/>
    <w:rsid w:val="00AC546E"/>
    <w:rPr>
      <w:noProof/>
      <w:color w:val="0F4C81"/>
      <w:shd w:val="clear" w:color="auto" w:fill="FFFFFF" w:themeFill="background1"/>
    </w:rPr>
  </w:style>
  <w:style w:type="paragraph" w:customStyle="1" w:styleId="Lijstgenummerd">
    <w:name w:val="Lijst_genummerd"/>
    <w:basedOn w:val="Lijstopsomteken"/>
    <w:link w:val="LijstgenummerdChar"/>
    <w:qFormat/>
    <w:rsid w:val="00B15A64"/>
    <w:pPr>
      <w:numPr>
        <w:numId w:val="10"/>
      </w:numPr>
      <w:spacing w:after="60"/>
      <w:contextualSpacing w:val="0"/>
    </w:pPr>
    <w:rPr>
      <w:rFonts w:asciiTheme="minorHAnsi" w:eastAsiaTheme="minorHAnsi" w:hAnsiTheme="minorHAnsi" w:cstheme="minorHAnsi"/>
      <w:lang w:eastAsia="en-US"/>
    </w:rPr>
  </w:style>
  <w:style w:type="character" w:customStyle="1" w:styleId="LijstgenummerdChar">
    <w:name w:val="Lijst_genummerd Char"/>
    <w:basedOn w:val="Standaardalinea-lettertype"/>
    <w:link w:val="Lijstgenummerd"/>
    <w:rsid w:val="00B15A64"/>
    <w:rPr>
      <w:rFonts w:cstheme="minorHAnsi"/>
    </w:rPr>
  </w:style>
  <w:style w:type="paragraph" w:styleId="Lijstopsomteken">
    <w:name w:val="List Bullet"/>
    <w:basedOn w:val="Standaard"/>
    <w:uiPriority w:val="99"/>
    <w:unhideWhenUsed/>
    <w:qFormat/>
    <w:rsid w:val="00AC546E"/>
    <w:pPr>
      <w:numPr>
        <w:numId w:val="4"/>
      </w:numPr>
      <w:contextualSpacing/>
    </w:pPr>
  </w:style>
  <w:style w:type="paragraph" w:customStyle="1" w:styleId="opsomtekeninsprong">
    <w:name w:val="opsom.teken+insprong"/>
    <w:basedOn w:val="Standaard"/>
    <w:link w:val="opsomtekeninsprongChar"/>
    <w:qFormat/>
    <w:rsid w:val="00AC546E"/>
    <w:pPr>
      <w:numPr>
        <w:numId w:val="5"/>
      </w:numPr>
      <w:spacing w:after="60"/>
    </w:pPr>
    <w:rPr>
      <w:rFonts w:asciiTheme="minorHAnsi" w:eastAsiaTheme="minorHAnsi" w:hAnsiTheme="minorHAnsi" w:cstheme="minorBidi"/>
      <w:lang w:eastAsia="en-US"/>
    </w:rPr>
  </w:style>
  <w:style w:type="character" w:customStyle="1" w:styleId="opsomtekeninsprongChar">
    <w:name w:val="opsom.teken+insprong Char"/>
    <w:basedOn w:val="Standaardalinea-lettertype"/>
    <w:link w:val="opsomtekeninsprong"/>
    <w:rsid w:val="00AC546E"/>
  </w:style>
  <w:style w:type="paragraph" w:customStyle="1" w:styleId="opsomteken2insprong">
    <w:name w:val="opsom.teken2+insprong"/>
    <w:basedOn w:val="Standaard"/>
    <w:link w:val="opsomteken2insprongChar"/>
    <w:qFormat/>
    <w:rsid w:val="00AC546E"/>
    <w:pPr>
      <w:numPr>
        <w:numId w:val="6"/>
      </w:numPr>
      <w:spacing w:after="60"/>
    </w:pPr>
    <w:rPr>
      <w:rFonts w:asciiTheme="minorHAnsi" w:eastAsiaTheme="minorHAnsi" w:hAnsiTheme="minorHAnsi" w:cstheme="minorBidi"/>
      <w:lang w:eastAsia="en-US"/>
    </w:rPr>
  </w:style>
  <w:style w:type="character" w:customStyle="1" w:styleId="opsomteken2insprongChar">
    <w:name w:val="opsom.teken2+insprong Char"/>
    <w:basedOn w:val="opsomtekeninsprongChar"/>
    <w:link w:val="opsomteken2insprong"/>
    <w:rsid w:val="00AC546E"/>
  </w:style>
  <w:style w:type="paragraph" w:customStyle="1" w:styleId="opsomteken3insprong">
    <w:name w:val="opsom.teken3+insprong"/>
    <w:basedOn w:val="Standaard"/>
    <w:link w:val="opsomteken3insprongChar"/>
    <w:qFormat/>
    <w:rsid w:val="00AC546E"/>
    <w:pPr>
      <w:numPr>
        <w:numId w:val="7"/>
      </w:numPr>
      <w:spacing w:after="60"/>
      <w:ind w:left="717"/>
    </w:pPr>
    <w:rPr>
      <w:rFonts w:asciiTheme="minorHAnsi" w:eastAsiaTheme="minorHAnsi" w:hAnsiTheme="minorHAnsi" w:cstheme="minorBidi"/>
      <w:lang w:eastAsia="en-US"/>
    </w:rPr>
  </w:style>
  <w:style w:type="character" w:customStyle="1" w:styleId="opsomteken3insprongChar">
    <w:name w:val="opsom.teken3+insprong Char"/>
    <w:basedOn w:val="Standaardalinea-lettertype"/>
    <w:link w:val="opsomteken3insprong"/>
    <w:rsid w:val="00AC546E"/>
  </w:style>
  <w:style w:type="numbering" w:customStyle="1" w:styleId="lijstnummering">
    <w:name w:val="lijst_nummering"/>
    <w:uiPriority w:val="99"/>
    <w:rsid w:val="009328AD"/>
    <w:pPr>
      <w:numPr>
        <w:numId w:val="8"/>
      </w:numPr>
    </w:pPr>
  </w:style>
  <w:style w:type="character" w:customStyle="1" w:styleId="LijstalineaChar">
    <w:name w:val="Lijstalinea Char"/>
    <w:aliases w:val="Bullet Niv 1 Char,Bulleted Lijst Char,Lijstalinea.Bulleted Lijst Char,List Paragraph1 Char,P1 Pharos Char,lp1 Char,opsomming Char,Bullet List Char,Bullet listCxSpLast Char,Bulleted List Char,Bullets Char,FooterText Char,b1 Char,列出段 Char"/>
    <w:basedOn w:val="Standaardalinea-lettertype"/>
    <w:link w:val="Lijstalinea"/>
    <w:uiPriority w:val="34"/>
    <w:rsid w:val="003835DD"/>
    <w:rPr>
      <w:rFonts w:cstheme="minorHAnsi"/>
    </w:rPr>
  </w:style>
  <w:style w:type="paragraph" w:customStyle="1" w:styleId="Tabelbron">
    <w:name w:val="Tabel_bron"/>
    <w:basedOn w:val="Standaard"/>
    <w:link w:val="TabelbronChar"/>
    <w:qFormat/>
    <w:rsid w:val="0075580B"/>
    <w:pPr>
      <w:spacing w:line="240" w:lineRule="auto"/>
    </w:pPr>
    <w:rPr>
      <w:rFonts w:asciiTheme="minorHAnsi" w:eastAsiaTheme="minorHAnsi" w:hAnsiTheme="minorHAnsi" w:cstheme="minorBidi"/>
      <w:color w:val="9B9999" w:themeColor="text1" w:themeTint="80"/>
      <w:sz w:val="18"/>
      <w:lang w:val="en-US" w:eastAsia="en-US"/>
    </w:rPr>
  </w:style>
  <w:style w:type="character" w:customStyle="1" w:styleId="TabelbronChar">
    <w:name w:val="Tabel_bron Char"/>
    <w:basedOn w:val="Standaardalinea-lettertype"/>
    <w:link w:val="Tabelbron"/>
    <w:rsid w:val="0075580B"/>
    <w:rPr>
      <w:color w:val="9B9999" w:themeColor="text1" w:themeTint="80"/>
      <w:sz w:val="18"/>
      <w:lang w:val="en-US"/>
    </w:rPr>
  </w:style>
  <w:style w:type="paragraph" w:customStyle="1" w:styleId="Tabelbijschrift">
    <w:name w:val="Tabel_bijschrift"/>
    <w:basedOn w:val="Standaard"/>
    <w:link w:val="TabelbijschriftChar"/>
    <w:qFormat/>
    <w:rsid w:val="00BC7265"/>
    <w:pPr>
      <w:keepNext/>
      <w:keepLines/>
      <w:tabs>
        <w:tab w:val="left" w:pos="992"/>
      </w:tabs>
      <w:spacing w:before="120" w:after="200" w:line="240" w:lineRule="auto"/>
      <w:ind w:left="992" w:hanging="992"/>
    </w:pPr>
    <w:rPr>
      <w:rFonts w:eastAsia="Calibri" w:cs="Calibri"/>
      <w:b/>
      <w:bCs/>
      <w:color w:val="0F4C81"/>
      <w:sz w:val="18"/>
      <w:szCs w:val="18"/>
      <w:lang w:eastAsia="en-US"/>
    </w:rPr>
  </w:style>
  <w:style w:type="character" w:customStyle="1" w:styleId="TabelbijschriftChar">
    <w:name w:val="Tabel_bijschrift Char"/>
    <w:basedOn w:val="Standaardalinea-lettertype"/>
    <w:link w:val="Tabelbijschrift"/>
    <w:rsid w:val="00BC7265"/>
    <w:rPr>
      <w:rFonts w:ascii="Calibri" w:eastAsia="Calibri" w:hAnsi="Calibri" w:cs="Calibri"/>
      <w:b/>
      <w:bCs/>
      <w:color w:val="0F4C81"/>
      <w:sz w:val="18"/>
      <w:szCs w:val="18"/>
    </w:rPr>
  </w:style>
  <w:style w:type="table" w:styleId="Gemiddeldraster3-accent1">
    <w:name w:val="Medium Grid 3 Accent 1"/>
    <w:basedOn w:val="Standaardtabel"/>
    <w:uiPriority w:val="69"/>
    <w:rsid w:val="00F87690"/>
    <w:pPr>
      <w:spacing w:after="0" w:line="240" w:lineRule="auto"/>
    </w:pPr>
    <w:rPr>
      <w:lang w:val="en-GB"/>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DD4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C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C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A8EC" w:themeFill="accent1" w:themeFillTint="7F"/>
      </w:tcPr>
    </w:tblStylePr>
  </w:style>
  <w:style w:type="table" w:customStyle="1" w:styleId="Gemiddeldearcering1-accent11">
    <w:name w:val="Gemiddelde arcering 1 - accent 11"/>
    <w:basedOn w:val="Standaardtabel"/>
    <w:uiPriority w:val="63"/>
    <w:rsid w:val="00F87690"/>
    <w:pPr>
      <w:spacing w:after="0" w:line="240" w:lineRule="auto"/>
    </w:pPr>
    <w:rPr>
      <w:rFonts w:ascii="Flanders Art Serif" w:hAnsi="Flanders Art Serif"/>
      <w:sz w:val="19"/>
      <w:lang w:val="en-GB"/>
    </w:rPr>
    <w:tblPr>
      <w:tblStyleRowBandSize w:val="1"/>
      <w:tblStyleColBandSize w:val="1"/>
    </w:tblPr>
    <w:tcPr>
      <w:tcBorders>
        <w:left w:val="single" w:sz="8" w:space="0" w:color="187CD3" w:themeColor="accent1" w:themeTint="BF"/>
        <w:right w:val="single" w:sz="8" w:space="0" w:color="187CD3" w:themeColor="accent1" w:themeTint="BF"/>
      </w:tcBorders>
      <w:shd w:val="clear" w:color="auto" w:fill="F6F5F3" w:themeFill="background2"/>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character" w:styleId="Titelvanboek">
    <w:name w:val="Book Title"/>
    <w:uiPriority w:val="33"/>
    <w:qFormat/>
    <w:rsid w:val="00F87690"/>
    <w:rPr>
      <w:rFonts w:ascii="FlandersArtSans-Bold" w:hAnsi="FlandersArtSans-Bold"/>
      <w:color w:val="auto"/>
      <w:sz w:val="24"/>
      <w:szCs w:val="24"/>
      <w:lang w:val="nl-BE"/>
    </w:rPr>
  </w:style>
  <w:style w:type="paragraph" w:styleId="Lijstopsomteken2">
    <w:name w:val="List Bullet 2"/>
    <w:basedOn w:val="Inspringing"/>
    <w:uiPriority w:val="99"/>
    <w:unhideWhenUsed/>
    <w:rsid w:val="00F87690"/>
    <w:pPr>
      <w:numPr>
        <w:numId w:val="21"/>
      </w:numPr>
    </w:pPr>
  </w:style>
  <w:style w:type="paragraph" w:styleId="Lijstopsomteken3">
    <w:name w:val="List Bullet 3"/>
    <w:basedOn w:val="Standaard"/>
    <w:uiPriority w:val="99"/>
    <w:unhideWhenUsed/>
    <w:rsid w:val="00F87690"/>
    <w:pPr>
      <w:numPr>
        <w:numId w:val="13"/>
      </w:numPr>
      <w:tabs>
        <w:tab w:val="left" w:pos="3686"/>
      </w:tabs>
      <w:spacing w:line="270" w:lineRule="exact"/>
      <w:contextualSpacing/>
    </w:pPr>
    <w:rPr>
      <w:rFonts w:eastAsiaTheme="minorHAnsi" w:cstheme="minorBidi"/>
      <w:color w:val="1C1A15" w:themeColor="background2" w:themeShade="1A"/>
      <w:lang w:eastAsia="en-US"/>
    </w:rPr>
  </w:style>
  <w:style w:type="paragraph" w:styleId="Lijstopsomteken4">
    <w:name w:val="List Bullet 4"/>
    <w:basedOn w:val="Standaard"/>
    <w:uiPriority w:val="99"/>
    <w:unhideWhenUsed/>
    <w:rsid w:val="00F87690"/>
    <w:pPr>
      <w:numPr>
        <w:numId w:val="14"/>
      </w:numPr>
      <w:spacing w:line="270" w:lineRule="exact"/>
      <w:contextualSpacing/>
    </w:pPr>
    <w:rPr>
      <w:rFonts w:eastAsiaTheme="minorHAnsi" w:cstheme="minorBidi"/>
      <w:color w:val="1C1A15" w:themeColor="background2" w:themeShade="1A"/>
      <w:lang w:eastAsia="en-US"/>
    </w:rPr>
  </w:style>
  <w:style w:type="paragraph" w:styleId="Lijstopsomteken5">
    <w:name w:val="List Bullet 5"/>
    <w:basedOn w:val="Standaard"/>
    <w:uiPriority w:val="99"/>
    <w:unhideWhenUsed/>
    <w:rsid w:val="00F87690"/>
    <w:pPr>
      <w:numPr>
        <w:numId w:val="15"/>
      </w:numPr>
      <w:spacing w:line="270" w:lineRule="exact"/>
      <w:contextualSpacing/>
    </w:pPr>
    <w:rPr>
      <w:rFonts w:eastAsiaTheme="minorHAnsi" w:cstheme="minorBidi"/>
      <w:color w:val="1C1A15" w:themeColor="background2" w:themeShade="1A"/>
      <w:lang w:eastAsia="en-US"/>
    </w:rPr>
  </w:style>
  <w:style w:type="paragraph" w:styleId="Lijstmetafbeeldingen">
    <w:name w:val="table of figures"/>
    <w:basedOn w:val="Standaard"/>
    <w:next w:val="Standaard"/>
    <w:uiPriority w:val="99"/>
    <w:semiHidden/>
    <w:unhideWhenUsed/>
    <w:rsid w:val="00F87690"/>
    <w:pPr>
      <w:spacing w:line="270" w:lineRule="exact"/>
      <w:contextualSpacing/>
    </w:pPr>
    <w:rPr>
      <w:rFonts w:eastAsiaTheme="minorHAnsi" w:cstheme="minorBidi"/>
      <w:b/>
      <w:color w:val="6B6B6B" w:themeColor="text2"/>
      <w:sz w:val="24"/>
      <w:lang w:eastAsia="en-US"/>
    </w:rPr>
  </w:style>
  <w:style w:type="paragraph" w:styleId="Bronvermelding">
    <w:name w:val="table of authorities"/>
    <w:basedOn w:val="Standaard"/>
    <w:next w:val="Standaard"/>
    <w:uiPriority w:val="99"/>
    <w:semiHidden/>
    <w:unhideWhenUsed/>
    <w:rsid w:val="00F87690"/>
    <w:pPr>
      <w:spacing w:line="270" w:lineRule="exact"/>
      <w:ind w:left="200" w:hanging="200"/>
      <w:contextualSpacing/>
    </w:pPr>
    <w:rPr>
      <w:rFonts w:eastAsiaTheme="minorHAnsi" w:cstheme="minorBidi"/>
      <w:color w:val="6B6B6B" w:themeColor="text2"/>
      <w:sz w:val="24"/>
      <w:lang w:eastAsia="en-US"/>
    </w:rPr>
  </w:style>
  <w:style w:type="paragraph" w:styleId="Lijstnummering0">
    <w:name w:val="List Number"/>
    <w:basedOn w:val="Lijstalinea"/>
    <w:uiPriority w:val="99"/>
    <w:unhideWhenUsed/>
    <w:rsid w:val="00F87690"/>
    <w:pPr>
      <w:numPr>
        <w:numId w:val="16"/>
      </w:numPr>
      <w:tabs>
        <w:tab w:val="left" w:pos="3686"/>
      </w:tabs>
      <w:spacing w:line="270" w:lineRule="exact"/>
    </w:pPr>
    <w:rPr>
      <w:rFonts w:ascii="Calibri" w:hAnsi="Calibri" w:cstheme="minorBidi"/>
      <w:color w:val="1C1A15" w:themeColor="background2" w:themeShade="1A"/>
    </w:rPr>
  </w:style>
  <w:style w:type="paragraph" w:styleId="Lijstnummering2">
    <w:name w:val="List Number 2"/>
    <w:basedOn w:val="Lijstalinea"/>
    <w:uiPriority w:val="99"/>
    <w:unhideWhenUsed/>
    <w:rsid w:val="00F87690"/>
    <w:pPr>
      <w:numPr>
        <w:numId w:val="17"/>
      </w:numPr>
      <w:tabs>
        <w:tab w:val="left" w:pos="3686"/>
      </w:tabs>
      <w:spacing w:line="270" w:lineRule="exact"/>
    </w:pPr>
    <w:rPr>
      <w:rFonts w:ascii="Calibri" w:hAnsi="Calibri" w:cstheme="minorBidi"/>
      <w:color w:val="1C1A15" w:themeColor="background2" w:themeShade="1A"/>
    </w:rPr>
  </w:style>
  <w:style w:type="paragraph" w:styleId="Lijstnummering3">
    <w:name w:val="List Number 3"/>
    <w:basedOn w:val="Lijstalinea"/>
    <w:uiPriority w:val="99"/>
    <w:unhideWhenUsed/>
    <w:rsid w:val="00F87690"/>
    <w:pPr>
      <w:numPr>
        <w:numId w:val="18"/>
      </w:numPr>
      <w:tabs>
        <w:tab w:val="left" w:pos="3686"/>
      </w:tabs>
      <w:spacing w:line="270" w:lineRule="exact"/>
    </w:pPr>
    <w:rPr>
      <w:rFonts w:ascii="Calibri" w:hAnsi="Calibri" w:cstheme="minorBidi"/>
      <w:color w:val="1C1A15" w:themeColor="background2" w:themeShade="1A"/>
    </w:rPr>
  </w:style>
  <w:style w:type="paragraph" w:styleId="Lijstnummering4">
    <w:name w:val="List Number 4"/>
    <w:basedOn w:val="Lijstalinea"/>
    <w:uiPriority w:val="99"/>
    <w:unhideWhenUsed/>
    <w:rsid w:val="00F87690"/>
    <w:pPr>
      <w:numPr>
        <w:numId w:val="19"/>
      </w:numPr>
      <w:tabs>
        <w:tab w:val="left" w:pos="3686"/>
      </w:tabs>
      <w:spacing w:line="270" w:lineRule="exact"/>
    </w:pPr>
    <w:rPr>
      <w:rFonts w:ascii="Calibri" w:hAnsi="Calibri" w:cstheme="minorBidi"/>
      <w:color w:val="1C1A15" w:themeColor="background2" w:themeShade="1A"/>
    </w:rPr>
  </w:style>
  <w:style w:type="paragraph" w:styleId="Lijstnummering5">
    <w:name w:val="List Number 5"/>
    <w:basedOn w:val="Lijstalinea"/>
    <w:uiPriority w:val="99"/>
    <w:unhideWhenUsed/>
    <w:rsid w:val="00F87690"/>
    <w:pPr>
      <w:numPr>
        <w:numId w:val="20"/>
      </w:numPr>
      <w:tabs>
        <w:tab w:val="left" w:pos="3686"/>
      </w:tabs>
      <w:spacing w:line="270" w:lineRule="exact"/>
    </w:pPr>
    <w:rPr>
      <w:rFonts w:ascii="Calibri" w:hAnsi="Calibri" w:cstheme="minorBidi"/>
      <w:color w:val="1C1A15" w:themeColor="background2" w:themeShade="1A"/>
    </w:rPr>
  </w:style>
  <w:style w:type="paragraph" w:styleId="Bijschrift">
    <w:name w:val="caption"/>
    <w:basedOn w:val="Standaard"/>
    <w:next w:val="Standaard"/>
    <w:uiPriority w:val="35"/>
    <w:unhideWhenUsed/>
    <w:rsid w:val="00F87690"/>
    <w:pPr>
      <w:tabs>
        <w:tab w:val="left" w:pos="3686"/>
      </w:tabs>
      <w:spacing w:before="120" w:after="200" w:line="240" w:lineRule="auto"/>
      <w:contextualSpacing/>
    </w:pPr>
    <w:rPr>
      <w:rFonts w:eastAsiaTheme="minorHAnsi" w:cstheme="minorBidi"/>
      <w:bCs/>
      <w:sz w:val="18"/>
      <w:szCs w:val="18"/>
      <w:lang w:eastAsia="en-US"/>
    </w:rPr>
  </w:style>
  <w:style w:type="table" w:customStyle="1" w:styleId="TabelVO">
    <w:name w:val="Tabel VO"/>
    <w:basedOn w:val="Standaardtabel"/>
    <w:uiPriority w:val="99"/>
    <w:rsid w:val="00F87690"/>
    <w:pPr>
      <w:spacing w:after="0" w:line="240" w:lineRule="auto"/>
      <w:jc w:val="center"/>
    </w:pPr>
    <w:rPr>
      <w:rFonts w:ascii="Flanders Art Serif" w:hAnsi="Flanders Art Serif"/>
      <w:lang w:val="en-GB"/>
    </w:rPr>
    <w:tblPr/>
  </w:style>
  <w:style w:type="table" w:customStyle="1" w:styleId="Lijsttabel6kleurrijk1">
    <w:name w:val="Lijsttabel 6 kleurrijk1"/>
    <w:basedOn w:val="Standaardtabel"/>
    <w:uiPriority w:val="51"/>
    <w:rsid w:val="00F87690"/>
    <w:pPr>
      <w:spacing w:after="0" w:line="240" w:lineRule="auto"/>
    </w:pPr>
    <w:rPr>
      <w:color w:val="373636" w:themeColor="text1"/>
      <w:lang w:val="en-GB"/>
    </w:rPr>
    <w:tblPr>
      <w:tblStyleRowBandSize w:val="1"/>
      <w:tblStyleColBandSize w:val="1"/>
      <w:tblBorders>
        <w:top w:val="single" w:sz="4" w:space="0" w:color="373636" w:themeColor="text1"/>
        <w:bottom w:val="single" w:sz="4" w:space="0" w:color="373636" w:themeColor="text1"/>
      </w:tblBorders>
    </w:tblPr>
    <w:tblStylePr w:type="firstRow">
      <w:rPr>
        <w:b/>
        <w:bCs/>
      </w:rPr>
      <w:tblPr/>
      <w:tcPr>
        <w:tcBorders>
          <w:bottom w:val="single" w:sz="4" w:space="0" w:color="373636" w:themeColor="text1"/>
        </w:tcBorders>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Rastertabel41">
    <w:name w:val="Rastertabel 41"/>
    <w:basedOn w:val="TabelVO"/>
    <w:uiPriority w:val="49"/>
    <w:rsid w:val="00F87690"/>
    <w:tblPr>
      <w:tblStyleRowBandSize w:val="1"/>
      <w:tblStyleColBandSize w:val="1"/>
      <w:tblBorders>
        <w:bottom w:val="single" w:sz="4" w:space="0" w:color="878585" w:themeColor="text1" w:themeTint="99"/>
        <w:insideV w:val="single" w:sz="4" w:space="0" w:color="878585" w:themeColor="text1" w:themeTint="99"/>
      </w:tblBorders>
    </w:tblPr>
    <w:tcPr>
      <w:shd w:val="clear" w:color="auto" w:fill="auto"/>
    </w:tcPr>
    <w:tblStylePr w:type="firstRow">
      <w:rPr>
        <w:b/>
        <w:bCs/>
        <w:color w:val="FFFFFF" w:themeColor="background1"/>
      </w:rPr>
      <w:tblPr/>
      <w:tcPr>
        <w:tcBorders>
          <w:top w:val="single" w:sz="4" w:space="0" w:color="373636" w:themeColor="text1"/>
          <w:left w:val="single" w:sz="4" w:space="0" w:color="373636" w:themeColor="text1"/>
          <w:bottom w:val="single" w:sz="4" w:space="0" w:color="373636" w:themeColor="text1"/>
          <w:right w:val="single" w:sz="4" w:space="0" w:color="373636" w:themeColor="text1"/>
          <w:insideH w:val="nil"/>
          <w:insideV w:val="nil"/>
        </w:tcBorders>
        <w:shd w:val="clear" w:color="auto" w:fill="373636" w:themeFill="text1"/>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Stijl1">
    <w:name w:val="Stijl1"/>
    <w:basedOn w:val="Standaardtabel"/>
    <w:uiPriority w:val="99"/>
    <w:rsid w:val="00F87690"/>
    <w:pPr>
      <w:spacing w:after="0" w:line="240" w:lineRule="auto"/>
    </w:pPr>
    <w:rPr>
      <w:lang w:val="en-GB"/>
    </w:rPr>
    <w:tblPr/>
  </w:style>
  <w:style w:type="paragraph" w:customStyle="1" w:styleId="HeaderenFooterpagina1">
    <w:name w:val="Header en Footer pagina 1"/>
    <w:basedOn w:val="Standaard"/>
    <w:qFormat/>
    <w:rsid w:val="00F87690"/>
    <w:pPr>
      <w:tabs>
        <w:tab w:val="left" w:pos="3686"/>
      </w:tabs>
      <w:spacing w:line="280" w:lineRule="exact"/>
      <w:contextualSpacing/>
      <w:jc w:val="right"/>
    </w:pPr>
    <w:rPr>
      <w:rFonts w:eastAsiaTheme="minorHAnsi" w:cstheme="minorBidi"/>
      <w:color w:val="6B6B6B" w:themeColor="text2"/>
      <w:sz w:val="24"/>
      <w:lang w:eastAsia="en-US"/>
    </w:rPr>
  </w:style>
  <w:style w:type="paragraph" w:customStyle="1" w:styleId="Vlottetekst-roodMSF">
    <w:name w:val="Vlotte tekst - rood MSF"/>
    <w:basedOn w:val="Standaard"/>
    <w:rsid w:val="00F87690"/>
    <w:pPr>
      <w:tabs>
        <w:tab w:val="left" w:pos="3686"/>
      </w:tabs>
      <w:spacing w:line="270" w:lineRule="exact"/>
      <w:ind w:left="360" w:hanging="360"/>
      <w:contextualSpacing/>
    </w:pPr>
    <w:rPr>
      <w:rFonts w:eastAsiaTheme="minorHAnsi" w:cstheme="minorBidi"/>
      <w:color w:val="1C1A15" w:themeColor="background2" w:themeShade="1A"/>
      <w:lang w:eastAsia="en-US"/>
    </w:rPr>
  </w:style>
  <w:style w:type="paragraph" w:customStyle="1" w:styleId="streepjes">
    <w:name w:val="streepjes"/>
    <w:basedOn w:val="Standaard"/>
    <w:qFormat/>
    <w:rsid w:val="00F87690"/>
    <w:pPr>
      <w:tabs>
        <w:tab w:val="right" w:pos="9923"/>
      </w:tabs>
      <w:spacing w:line="270" w:lineRule="exact"/>
      <w:contextualSpacing/>
      <w:jc w:val="right"/>
    </w:pPr>
    <w:rPr>
      <w:rFonts w:eastAsiaTheme="minorHAnsi" w:cs="Calibri"/>
      <w:color w:val="6B6B6B" w:themeColor="text2"/>
      <w:sz w:val="16"/>
      <w:lang w:eastAsia="en-US"/>
    </w:rPr>
  </w:style>
  <w:style w:type="paragraph" w:customStyle="1" w:styleId="Inspringing">
    <w:name w:val="Inspringing"/>
    <w:basedOn w:val="Standaard"/>
    <w:rsid w:val="00F87690"/>
    <w:pPr>
      <w:numPr>
        <w:numId w:val="11"/>
      </w:numPr>
      <w:tabs>
        <w:tab w:val="left" w:pos="3686"/>
      </w:tabs>
      <w:spacing w:line="270" w:lineRule="exact"/>
      <w:contextualSpacing/>
    </w:pPr>
    <w:rPr>
      <w:rFonts w:eastAsiaTheme="minorHAnsi" w:cstheme="minorBidi"/>
      <w:color w:val="1C1A15" w:themeColor="background2" w:themeShade="1A"/>
      <w:lang w:eastAsia="en-US"/>
    </w:rPr>
  </w:style>
  <w:style w:type="character" w:styleId="Verwijzingopmerking">
    <w:name w:val="annotation reference"/>
    <w:uiPriority w:val="99"/>
    <w:semiHidden/>
    <w:rsid w:val="00F87690"/>
    <w:rPr>
      <w:sz w:val="16"/>
      <w:szCs w:val="16"/>
    </w:rPr>
  </w:style>
  <w:style w:type="paragraph" w:styleId="Tekstopmerking">
    <w:name w:val="annotation text"/>
    <w:basedOn w:val="Standaard"/>
    <w:link w:val="TekstopmerkingChar"/>
    <w:uiPriority w:val="99"/>
    <w:rsid w:val="00F87690"/>
    <w:pPr>
      <w:spacing w:line="240" w:lineRule="auto"/>
    </w:pPr>
    <w:rPr>
      <w:rFonts w:ascii="Times New Roman" w:eastAsia="Times New Roman" w:hAnsi="Times New Roman"/>
      <w:sz w:val="20"/>
      <w:szCs w:val="20"/>
      <w:lang w:val="nl-NL" w:eastAsia="nl-NL"/>
    </w:rPr>
  </w:style>
  <w:style w:type="character" w:customStyle="1" w:styleId="TekstopmerkingChar">
    <w:name w:val="Tekst opmerking Char"/>
    <w:basedOn w:val="Standaardalinea-lettertype"/>
    <w:link w:val="Tekstopmerking"/>
    <w:uiPriority w:val="99"/>
    <w:rsid w:val="00F87690"/>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F87690"/>
    <w:pPr>
      <w:tabs>
        <w:tab w:val="left" w:pos="3686"/>
      </w:tabs>
      <w:contextualSpacing/>
    </w:pPr>
    <w:rPr>
      <w:rFonts w:ascii="FlandersArtSerif-Regular" w:eastAsiaTheme="minorHAnsi" w:hAnsi="FlandersArtSerif-Regular" w:cstheme="minorBidi"/>
      <w:b/>
      <w:bCs/>
      <w:color w:val="1C1A15" w:themeColor="background2" w:themeShade="1A"/>
      <w:lang w:val="nl-BE" w:eastAsia="en-US"/>
    </w:rPr>
  </w:style>
  <w:style w:type="character" w:customStyle="1" w:styleId="OnderwerpvanopmerkingChar">
    <w:name w:val="Onderwerp van opmerking Char"/>
    <w:basedOn w:val="TekstopmerkingChar"/>
    <w:link w:val="Onderwerpvanopmerking"/>
    <w:uiPriority w:val="99"/>
    <w:semiHidden/>
    <w:rsid w:val="00F87690"/>
    <w:rPr>
      <w:rFonts w:ascii="FlandersArtSerif-Regular" w:eastAsia="Times New Roman" w:hAnsi="FlandersArtSerif-Regular" w:cs="Times New Roman"/>
      <w:b/>
      <w:bCs/>
      <w:color w:val="1C1A15" w:themeColor="background2" w:themeShade="1A"/>
      <w:sz w:val="20"/>
      <w:szCs w:val="20"/>
      <w:lang w:val="nl-NL" w:eastAsia="nl-NL"/>
    </w:rPr>
  </w:style>
  <w:style w:type="character" w:customStyle="1" w:styleId="artikelversie">
    <w:name w:val="artikelversie"/>
    <w:basedOn w:val="Standaardalinea-lettertype"/>
    <w:rsid w:val="00F87690"/>
  </w:style>
  <w:style w:type="table" w:styleId="Rastertabel4-Accent5">
    <w:name w:val="Grid Table 4 Accent 5"/>
    <w:basedOn w:val="Standaardtabel"/>
    <w:uiPriority w:val="49"/>
    <w:rsid w:val="00F87690"/>
    <w:pPr>
      <w:spacing w:after="0" w:line="240" w:lineRule="auto"/>
    </w:pPr>
    <w:rPr>
      <w:lang w:val="en-GB"/>
    </w:rPr>
    <w:tblPr>
      <w:tblStyleRowBandSize w:val="1"/>
      <w:tblStyleColBandSize w:val="1"/>
    </w:tblPr>
    <w:tcPr>
      <w:shd w:val="clear" w:color="auto" w:fill="F8D6D6" w:themeFill="accent5" w:themeFillTint="33"/>
    </w:tcPr>
    <w:tblStylePr w:type="firstRow">
      <w:rPr>
        <w:b/>
        <w:bCs/>
        <w:color w:val="FFFFFF" w:themeColor="background1"/>
      </w:rPr>
      <w:tblPr/>
      <w:tcPr>
        <w:tcBorders>
          <w:top w:val="single" w:sz="4" w:space="0" w:color="DD3734" w:themeColor="accent5"/>
          <w:left w:val="single" w:sz="4" w:space="0" w:color="DD3734" w:themeColor="accent5"/>
          <w:bottom w:val="single" w:sz="4" w:space="0" w:color="DD3734" w:themeColor="accent5"/>
          <w:right w:val="single" w:sz="4" w:space="0" w:color="DD3734" w:themeColor="accent5"/>
          <w:insideH w:val="nil"/>
          <w:insideV w:val="nil"/>
        </w:tcBorders>
        <w:shd w:val="clear" w:color="auto" w:fill="DD3734" w:themeFill="accent5"/>
      </w:tcPr>
    </w:tblStylePr>
    <w:tblStylePr w:type="lastRow">
      <w:rPr>
        <w:b/>
        <w:bCs/>
      </w:rPr>
      <w:tblPr/>
      <w:tcPr>
        <w:tcBorders>
          <w:top w:val="double" w:sz="4" w:space="0" w:color="DD3734" w:themeColor="accent5"/>
        </w:tcBorders>
      </w:tcPr>
    </w:tblStylePr>
    <w:tblStylePr w:type="firstCol">
      <w:rPr>
        <w:b/>
        <w:bCs/>
      </w:rPr>
    </w:tblStylePr>
    <w:tblStylePr w:type="lastCol">
      <w:rPr>
        <w:b/>
        <w:bCs/>
      </w:rPr>
    </w:tblStylePr>
  </w:style>
  <w:style w:type="character" w:styleId="Onopgelostemelding">
    <w:name w:val="Unresolved Mention"/>
    <w:basedOn w:val="Standaardalinea-lettertype"/>
    <w:uiPriority w:val="99"/>
    <w:unhideWhenUsed/>
    <w:rsid w:val="00F87690"/>
    <w:rPr>
      <w:color w:val="605E5C"/>
      <w:shd w:val="clear" w:color="auto" w:fill="E1DFDD"/>
    </w:rPr>
  </w:style>
  <w:style w:type="character" w:styleId="GevolgdeHyperlink">
    <w:name w:val="FollowedHyperlink"/>
    <w:basedOn w:val="Standaardalinea-lettertype"/>
    <w:uiPriority w:val="99"/>
    <w:semiHidden/>
    <w:unhideWhenUsed/>
    <w:rsid w:val="00F87690"/>
    <w:rPr>
      <w:color w:val="AA78AA" w:themeColor="followedHyperlink"/>
      <w:u w:val="single"/>
    </w:rPr>
  </w:style>
  <w:style w:type="paragraph" w:customStyle="1" w:styleId="Default">
    <w:name w:val="Default"/>
    <w:rsid w:val="00F87690"/>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F87690"/>
    <w:pPr>
      <w:spacing w:after="0" w:line="240" w:lineRule="auto"/>
    </w:pPr>
    <w:rPr>
      <w:rFonts w:ascii="Calibri" w:hAnsi="Calibri"/>
      <w:color w:val="1C1A15" w:themeColor="background2" w:themeShade="1A"/>
    </w:rPr>
  </w:style>
  <w:style w:type="character" w:styleId="Vermelding">
    <w:name w:val="Mention"/>
    <w:basedOn w:val="Standaardalinea-lettertype"/>
    <w:uiPriority w:val="99"/>
    <w:unhideWhenUsed/>
    <w:rsid w:val="00F876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79444">
      <w:bodyDiv w:val="1"/>
      <w:marLeft w:val="0"/>
      <w:marRight w:val="0"/>
      <w:marTop w:val="0"/>
      <w:marBottom w:val="0"/>
      <w:divBdr>
        <w:top w:val="none" w:sz="0" w:space="0" w:color="auto"/>
        <w:left w:val="none" w:sz="0" w:space="0" w:color="auto"/>
        <w:bottom w:val="none" w:sz="0" w:space="0" w:color="auto"/>
        <w:right w:val="none" w:sz="0" w:space="0" w:color="auto"/>
      </w:divBdr>
    </w:div>
    <w:div w:id="243883384">
      <w:bodyDiv w:val="1"/>
      <w:marLeft w:val="0"/>
      <w:marRight w:val="0"/>
      <w:marTop w:val="0"/>
      <w:marBottom w:val="0"/>
      <w:divBdr>
        <w:top w:val="none" w:sz="0" w:space="0" w:color="auto"/>
        <w:left w:val="none" w:sz="0" w:space="0" w:color="auto"/>
        <w:bottom w:val="none" w:sz="0" w:space="0" w:color="auto"/>
        <w:right w:val="none" w:sz="0" w:space="0" w:color="auto"/>
      </w:divBdr>
      <w:divsChild>
        <w:div w:id="284433924">
          <w:marLeft w:val="0"/>
          <w:marRight w:val="0"/>
          <w:marTop w:val="0"/>
          <w:marBottom w:val="0"/>
          <w:divBdr>
            <w:top w:val="none" w:sz="0" w:space="0" w:color="auto"/>
            <w:left w:val="none" w:sz="0" w:space="0" w:color="auto"/>
            <w:bottom w:val="none" w:sz="0" w:space="0" w:color="auto"/>
            <w:right w:val="none" w:sz="0" w:space="0" w:color="auto"/>
          </w:divBdr>
          <w:divsChild>
            <w:div w:id="83503910">
              <w:marLeft w:val="0"/>
              <w:marRight w:val="0"/>
              <w:marTop w:val="0"/>
              <w:marBottom w:val="0"/>
              <w:divBdr>
                <w:top w:val="none" w:sz="0" w:space="0" w:color="auto"/>
                <w:left w:val="none" w:sz="0" w:space="0" w:color="auto"/>
                <w:bottom w:val="none" w:sz="0" w:space="0" w:color="auto"/>
                <w:right w:val="none" w:sz="0" w:space="0" w:color="auto"/>
              </w:divBdr>
            </w:div>
            <w:div w:id="229972437">
              <w:marLeft w:val="0"/>
              <w:marRight w:val="0"/>
              <w:marTop w:val="0"/>
              <w:marBottom w:val="0"/>
              <w:divBdr>
                <w:top w:val="none" w:sz="0" w:space="0" w:color="auto"/>
                <w:left w:val="none" w:sz="0" w:space="0" w:color="auto"/>
                <w:bottom w:val="none" w:sz="0" w:space="0" w:color="auto"/>
                <w:right w:val="none" w:sz="0" w:space="0" w:color="auto"/>
              </w:divBdr>
            </w:div>
            <w:div w:id="1854152399">
              <w:marLeft w:val="0"/>
              <w:marRight w:val="0"/>
              <w:marTop w:val="0"/>
              <w:marBottom w:val="0"/>
              <w:divBdr>
                <w:top w:val="none" w:sz="0" w:space="0" w:color="auto"/>
                <w:left w:val="none" w:sz="0" w:space="0" w:color="auto"/>
                <w:bottom w:val="none" w:sz="0" w:space="0" w:color="auto"/>
                <w:right w:val="none" w:sz="0" w:space="0" w:color="auto"/>
              </w:divBdr>
            </w:div>
          </w:divsChild>
        </w:div>
        <w:div w:id="504051729">
          <w:marLeft w:val="0"/>
          <w:marRight w:val="0"/>
          <w:marTop w:val="0"/>
          <w:marBottom w:val="0"/>
          <w:divBdr>
            <w:top w:val="none" w:sz="0" w:space="0" w:color="auto"/>
            <w:left w:val="none" w:sz="0" w:space="0" w:color="auto"/>
            <w:bottom w:val="none" w:sz="0" w:space="0" w:color="auto"/>
            <w:right w:val="none" w:sz="0" w:space="0" w:color="auto"/>
          </w:divBdr>
          <w:divsChild>
            <w:div w:id="58868183">
              <w:marLeft w:val="0"/>
              <w:marRight w:val="0"/>
              <w:marTop w:val="0"/>
              <w:marBottom w:val="0"/>
              <w:divBdr>
                <w:top w:val="none" w:sz="0" w:space="0" w:color="auto"/>
                <w:left w:val="none" w:sz="0" w:space="0" w:color="auto"/>
                <w:bottom w:val="none" w:sz="0" w:space="0" w:color="auto"/>
                <w:right w:val="none" w:sz="0" w:space="0" w:color="auto"/>
              </w:divBdr>
            </w:div>
            <w:div w:id="152452053">
              <w:marLeft w:val="0"/>
              <w:marRight w:val="0"/>
              <w:marTop w:val="0"/>
              <w:marBottom w:val="0"/>
              <w:divBdr>
                <w:top w:val="none" w:sz="0" w:space="0" w:color="auto"/>
                <w:left w:val="none" w:sz="0" w:space="0" w:color="auto"/>
                <w:bottom w:val="none" w:sz="0" w:space="0" w:color="auto"/>
                <w:right w:val="none" w:sz="0" w:space="0" w:color="auto"/>
              </w:divBdr>
            </w:div>
            <w:div w:id="263341913">
              <w:marLeft w:val="0"/>
              <w:marRight w:val="0"/>
              <w:marTop w:val="0"/>
              <w:marBottom w:val="0"/>
              <w:divBdr>
                <w:top w:val="none" w:sz="0" w:space="0" w:color="auto"/>
                <w:left w:val="none" w:sz="0" w:space="0" w:color="auto"/>
                <w:bottom w:val="none" w:sz="0" w:space="0" w:color="auto"/>
                <w:right w:val="none" w:sz="0" w:space="0" w:color="auto"/>
              </w:divBdr>
            </w:div>
            <w:div w:id="561525106">
              <w:marLeft w:val="0"/>
              <w:marRight w:val="0"/>
              <w:marTop w:val="0"/>
              <w:marBottom w:val="0"/>
              <w:divBdr>
                <w:top w:val="none" w:sz="0" w:space="0" w:color="auto"/>
                <w:left w:val="none" w:sz="0" w:space="0" w:color="auto"/>
                <w:bottom w:val="none" w:sz="0" w:space="0" w:color="auto"/>
                <w:right w:val="none" w:sz="0" w:space="0" w:color="auto"/>
              </w:divBdr>
            </w:div>
            <w:div w:id="730081424">
              <w:marLeft w:val="0"/>
              <w:marRight w:val="0"/>
              <w:marTop w:val="0"/>
              <w:marBottom w:val="0"/>
              <w:divBdr>
                <w:top w:val="none" w:sz="0" w:space="0" w:color="auto"/>
                <w:left w:val="none" w:sz="0" w:space="0" w:color="auto"/>
                <w:bottom w:val="none" w:sz="0" w:space="0" w:color="auto"/>
                <w:right w:val="none" w:sz="0" w:space="0" w:color="auto"/>
              </w:divBdr>
            </w:div>
            <w:div w:id="985011484">
              <w:marLeft w:val="0"/>
              <w:marRight w:val="0"/>
              <w:marTop w:val="0"/>
              <w:marBottom w:val="0"/>
              <w:divBdr>
                <w:top w:val="none" w:sz="0" w:space="0" w:color="auto"/>
                <w:left w:val="none" w:sz="0" w:space="0" w:color="auto"/>
                <w:bottom w:val="none" w:sz="0" w:space="0" w:color="auto"/>
                <w:right w:val="none" w:sz="0" w:space="0" w:color="auto"/>
              </w:divBdr>
            </w:div>
            <w:div w:id="1002584301">
              <w:marLeft w:val="0"/>
              <w:marRight w:val="0"/>
              <w:marTop w:val="0"/>
              <w:marBottom w:val="0"/>
              <w:divBdr>
                <w:top w:val="none" w:sz="0" w:space="0" w:color="auto"/>
                <w:left w:val="none" w:sz="0" w:space="0" w:color="auto"/>
                <w:bottom w:val="none" w:sz="0" w:space="0" w:color="auto"/>
                <w:right w:val="none" w:sz="0" w:space="0" w:color="auto"/>
              </w:divBdr>
            </w:div>
            <w:div w:id="1080324235">
              <w:marLeft w:val="0"/>
              <w:marRight w:val="0"/>
              <w:marTop w:val="0"/>
              <w:marBottom w:val="0"/>
              <w:divBdr>
                <w:top w:val="none" w:sz="0" w:space="0" w:color="auto"/>
                <w:left w:val="none" w:sz="0" w:space="0" w:color="auto"/>
                <w:bottom w:val="none" w:sz="0" w:space="0" w:color="auto"/>
                <w:right w:val="none" w:sz="0" w:space="0" w:color="auto"/>
              </w:divBdr>
            </w:div>
            <w:div w:id="1090659492">
              <w:marLeft w:val="0"/>
              <w:marRight w:val="0"/>
              <w:marTop w:val="0"/>
              <w:marBottom w:val="0"/>
              <w:divBdr>
                <w:top w:val="none" w:sz="0" w:space="0" w:color="auto"/>
                <w:left w:val="none" w:sz="0" w:space="0" w:color="auto"/>
                <w:bottom w:val="none" w:sz="0" w:space="0" w:color="auto"/>
                <w:right w:val="none" w:sz="0" w:space="0" w:color="auto"/>
              </w:divBdr>
            </w:div>
            <w:div w:id="1240286299">
              <w:marLeft w:val="0"/>
              <w:marRight w:val="0"/>
              <w:marTop w:val="0"/>
              <w:marBottom w:val="0"/>
              <w:divBdr>
                <w:top w:val="none" w:sz="0" w:space="0" w:color="auto"/>
                <w:left w:val="none" w:sz="0" w:space="0" w:color="auto"/>
                <w:bottom w:val="none" w:sz="0" w:space="0" w:color="auto"/>
                <w:right w:val="none" w:sz="0" w:space="0" w:color="auto"/>
              </w:divBdr>
            </w:div>
            <w:div w:id="1617440261">
              <w:marLeft w:val="0"/>
              <w:marRight w:val="0"/>
              <w:marTop w:val="0"/>
              <w:marBottom w:val="0"/>
              <w:divBdr>
                <w:top w:val="none" w:sz="0" w:space="0" w:color="auto"/>
                <w:left w:val="none" w:sz="0" w:space="0" w:color="auto"/>
                <w:bottom w:val="none" w:sz="0" w:space="0" w:color="auto"/>
                <w:right w:val="none" w:sz="0" w:space="0" w:color="auto"/>
              </w:divBdr>
            </w:div>
            <w:div w:id="1842356108">
              <w:marLeft w:val="0"/>
              <w:marRight w:val="0"/>
              <w:marTop w:val="0"/>
              <w:marBottom w:val="0"/>
              <w:divBdr>
                <w:top w:val="none" w:sz="0" w:space="0" w:color="auto"/>
                <w:left w:val="none" w:sz="0" w:space="0" w:color="auto"/>
                <w:bottom w:val="none" w:sz="0" w:space="0" w:color="auto"/>
                <w:right w:val="none" w:sz="0" w:space="0" w:color="auto"/>
              </w:divBdr>
            </w:div>
            <w:div w:id="18888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88466">
      <w:bodyDiv w:val="1"/>
      <w:marLeft w:val="0"/>
      <w:marRight w:val="0"/>
      <w:marTop w:val="0"/>
      <w:marBottom w:val="0"/>
      <w:divBdr>
        <w:top w:val="none" w:sz="0" w:space="0" w:color="auto"/>
        <w:left w:val="none" w:sz="0" w:space="0" w:color="auto"/>
        <w:bottom w:val="none" w:sz="0" w:space="0" w:color="auto"/>
        <w:right w:val="none" w:sz="0" w:space="0" w:color="auto"/>
      </w:divBdr>
      <w:divsChild>
        <w:div w:id="85227955">
          <w:marLeft w:val="0"/>
          <w:marRight w:val="0"/>
          <w:marTop w:val="0"/>
          <w:marBottom w:val="0"/>
          <w:divBdr>
            <w:top w:val="none" w:sz="0" w:space="0" w:color="auto"/>
            <w:left w:val="none" w:sz="0" w:space="0" w:color="auto"/>
            <w:bottom w:val="none" w:sz="0" w:space="0" w:color="auto"/>
            <w:right w:val="none" w:sz="0" w:space="0" w:color="auto"/>
          </w:divBdr>
        </w:div>
        <w:div w:id="403796052">
          <w:marLeft w:val="0"/>
          <w:marRight w:val="0"/>
          <w:marTop w:val="0"/>
          <w:marBottom w:val="0"/>
          <w:divBdr>
            <w:top w:val="none" w:sz="0" w:space="0" w:color="auto"/>
            <w:left w:val="none" w:sz="0" w:space="0" w:color="auto"/>
            <w:bottom w:val="none" w:sz="0" w:space="0" w:color="auto"/>
            <w:right w:val="none" w:sz="0" w:space="0" w:color="auto"/>
          </w:divBdr>
        </w:div>
        <w:div w:id="450588108">
          <w:marLeft w:val="0"/>
          <w:marRight w:val="0"/>
          <w:marTop w:val="0"/>
          <w:marBottom w:val="0"/>
          <w:divBdr>
            <w:top w:val="none" w:sz="0" w:space="0" w:color="auto"/>
            <w:left w:val="none" w:sz="0" w:space="0" w:color="auto"/>
            <w:bottom w:val="none" w:sz="0" w:space="0" w:color="auto"/>
            <w:right w:val="none" w:sz="0" w:space="0" w:color="auto"/>
          </w:divBdr>
        </w:div>
        <w:div w:id="555043409">
          <w:marLeft w:val="0"/>
          <w:marRight w:val="0"/>
          <w:marTop w:val="0"/>
          <w:marBottom w:val="0"/>
          <w:divBdr>
            <w:top w:val="none" w:sz="0" w:space="0" w:color="auto"/>
            <w:left w:val="none" w:sz="0" w:space="0" w:color="auto"/>
            <w:bottom w:val="none" w:sz="0" w:space="0" w:color="auto"/>
            <w:right w:val="none" w:sz="0" w:space="0" w:color="auto"/>
          </w:divBdr>
        </w:div>
        <w:div w:id="882062660">
          <w:marLeft w:val="0"/>
          <w:marRight w:val="0"/>
          <w:marTop w:val="0"/>
          <w:marBottom w:val="0"/>
          <w:divBdr>
            <w:top w:val="none" w:sz="0" w:space="0" w:color="auto"/>
            <w:left w:val="none" w:sz="0" w:space="0" w:color="auto"/>
            <w:bottom w:val="none" w:sz="0" w:space="0" w:color="auto"/>
            <w:right w:val="none" w:sz="0" w:space="0" w:color="auto"/>
          </w:divBdr>
        </w:div>
        <w:div w:id="1043675214">
          <w:marLeft w:val="0"/>
          <w:marRight w:val="0"/>
          <w:marTop w:val="0"/>
          <w:marBottom w:val="0"/>
          <w:divBdr>
            <w:top w:val="none" w:sz="0" w:space="0" w:color="auto"/>
            <w:left w:val="none" w:sz="0" w:space="0" w:color="auto"/>
            <w:bottom w:val="none" w:sz="0" w:space="0" w:color="auto"/>
            <w:right w:val="none" w:sz="0" w:space="0" w:color="auto"/>
          </w:divBdr>
        </w:div>
        <w:div w:id="1211840560">
          <w:marLeft w:val="0"/>
          <w:marRight w:val="0"/>
          <w:marTop w:val="0"/>
          <w:marBottom w:val="0"/>
          <w:divBdr>
            <w:top w:val="none" w:sz="0" w:space="0" w:color="auto"/>
            <w:left w:val="none" w:sz="0" w:space="0" w:color="auto"/>
            <w:bottom w:val="none" w:sz="0" w:space="0" w:color="auto"/>
            <w:right w:val="none" w:sz="0" w:space="0" w:color="auto"/>
          </w:divBdr>
        </w:div>
        <w:div w:id="1757748613">
          <w:marLeft w:val="0"/>
          <w:marRight w:val="0"/>
          <w:marTop w:val="0"/>
          <w:marBottom w:val="0"/>
          <w:divBdr>
            <w:top w:val="none" w:sz="0" w:space="0" w:color="auto"/>
            <w:left w:val="none" w:sz="0" w:space="0" w:color="auto"/>
            <w:bottom w:val="none" w:sz="0" w:space="0" w:color="auto"/>
            <w:right w:val="none" w:sz="0" w:space="0" w:color="auto"/>
          </w:divBdr>
        </w:div>
      </w:divsChild>
    </w:div>
    <w:div w:id="479539959">
      <w:bodyDiv w:val="1"/>
      <w:marLeft w:val="0"/>
      <w:marRight w:val="0"/>
      <w:marTop w:val="0"/>
      <w:marBottom w:val="0"/>
      <w:divBdr>
        <w:top w:val="none" w:sz="0" w:space="0" w:color="auto"/>
        <w:left w:val="none" w:sz="0" w:space="0" w:color="auto"/>
        <w:bottom w:val="none" w:sz="0" w:space="0" w:color="auto"/>
        <w:right w:val="none" w:sz="0" w:space="0" w:color="auto"/>
      </w:divBdr>
    </w:div>
    <w:div w:id="578100057">
      <w:bodyDiv w:val="1"/>
      <w:marLeft w:val="0"/>
      <w:marRight w:val="0"/>
      <w:marTop w:val="0"/>
      <w:marBottom w:val="0"/>
      <w:divBdr>
        <w:top w:val="none" w:sz="0" w:space="0" w:color="auto"/>
        <w:left w:val="none" w:sz="0" w:space="0" w:color="auto"/>
        <w:bottom w:val="none" w:sz="0" w:space="0" w:color="auto"/>
        <w:right w:val="none" w:sz="0" w:space="0" w:color="auto"/>
      </w:divBdr>
      <w:divsChild>
        <w:div w:id="651560688">
          <w:marLeft w:val="0"/>
          <w:marRight w:val="0"/>
          <w:marTop w:val="0"/>
          <w:marBottom w:val="0"/>
          <w:divBdr>
            <w:top w:val="none" w:sz="0" w:space="0" w:color="auto"/>
            <w:left w:val="none" w:sz="0" w:space="0" w:color="auto"/>
            <w:bottom w:val="none" w:sz="0" w:space="0" w:color="auto"/>
            <w:right w:val="none" w:sz="0" w:space="0" w:color="auto"/>
          </w:divBdr>
          <w:divsChild>
            <w:div w:id="83304408">
              <w:marLeft w:val="0"/>
              <w:marRight w:val="0"/>
              <w:marTop w:val="0"/>
              <w:marBottom w:val="0"/>
              <w:divBdr>
                <w:top w:val="none" w:sz="0" w:space="0" w:color="auto"/>
                <w:left w:val="none" w:sz="0" w:space="0" w:color="auto"/>
                <w:bottom w:val="none" w:sz="0" w:space="0" w:color="auto"/>
                <w:right w:val="none" w:sz="0" w:space="0" w:color="auto"/>
              </w:divBdr>
            </w:div>
            <w:div w:id="107284164">
              <w:marLeft w:val="0"/>
              <w:marRight w:val="0"/>
              <w:marTop w:val="0"/>
              <w:marBottom w:val="0"/>
              <w:divBdr>
                <w:top w:val="none" w:sz="0" w:space="0" w:color="auto"/>
                <w:left w:val="none" w:sz="0" w:space="0" w:color="auto"/>
                <w:bottom w:val="none" w:sz="0" w:space="0" w:color="auto"/>
                <w:right w:val="none" w:sz="0" w:space="0" w:color="auto"/>
              </w:divBdr>
            </w:div>
            <w:div w:id="309554225">
              <w:marLeft w:val="0"/>
              <w:marRight w:val="0"/>
              <w:marTop w:val="0"/>
              <w:marBottom w:val="0"/>
              <w:divBdr>
                <w:top w:val="none" w:sz="0" w:space="0" w:color="auto"/>
                <w:left w:val="none" w:sz="0" w:space="0" w:color="auto"/>
                <w:bottom w:val="none" w:sz="0" w:space="0" w:color="auto"/>
                <w:right w:val="none" w:sz="0" w:space="0" w:color="auto"/>
              </w:divBdr>
            </w:div>
            <w:div w:id="744645069">
              <w:marLeft w:val="0"/>
              <w:marRight w:val="0"/>
              <w:marTop w:val="0"/>
              <w:marBottom w:val="0"/>
              <w:divBdr>
                <w:top w:val="none" w:sz="0" w:space="0" w:color="auto"/>
                <w:left w:val="none" w:sz="0" w:space="0" w:color="auto"/>
                <w:bottom w:val="none" w:sz="0" w:space="0" w:color="auto"/>
                <w:right w:val="none" w:sz="0" w:space="0" w:color="auto"/>
              </w:divBdr>
            </w:div>
            <w:div w:id="1033506552">
              <w:marLeft w:val="0"/>
              <w:marRight w:val="0"/>
              <w:marTop w:val="0"/>
              <w:marBottom w:val="0"/>
              <w:divBdr>
                <w:top w:val="none" w:sz="0" w:space="0" w:color="auto"/>
                <w:left w:val="none" w:sz="0" w:space="0" w:color="auto"/>
                <w:bottom w:val="none" w:sz="0" w:space="0" w:color="auto"/>
                <w:right w:val="none" w:sz="0" w:space="0" w:color="auto"/>
              </w:divBdr>
            </w:div>
            <w:div w:id="1034303777">
              <w:marLeft w:val="0"/>
              <w:marRight w:val="0"/>
              <w:marTop w:val="0"/>
              <w:marBottom w:val="0"/>
              <w:divBdr>
                <w:top w:val="none" w:sz="0" w:space="0" w:color="auto"/>
                <w:left w:val="none" w:sz="0" w:space="0" w:color="auto"/>
                <w:bottom w:val="none" w:sz="0" w:space="0" w:color="auto"/>
                <w:right w:val="none" w:sz="0" w:space="0" w:color="auto"/>
              </w:divBdr>
            </w:div>
            <w:div w:id="1051609396">
              <w:marLeft w:val="0"/>
              <w:marRight w:val="0"/>
              <w:marTop w:val="0"/>
              <w:marBottom w:val="0"/>
              <w:divBdr>
                <w:top w:val="none" w:sz="0" w:space="0" w:color="auto"/>
                <w:left w:val="none" w:sz="0" w:space="0" w:color="auto"/>
                <w:bottom w:val="none" w:sz="0" w:space="0" w:color="auto"/>
                <w:right w:val="none" w:sz="0" w:space="0" w:color="auto"/>
              </w:divBdr>
            </w:div>
            <w:div w:id="1180655469">
              <w:marLeft w:val="0"/>
              <w:marRight w:val="0"/>
              <w:marTop w:val="0"/>
              <w:marBottom w:val="0"/>
              <w:divBdr>
                <w:top w:val="none" w:sz="0" w:space="0" w:color="auto"/>
                <w:left w:val="none" w:sz="0" w:space="0" w:color="auto"/>
                <w:bottom w:val="none" w:sz="0" w:space="0" w:color="auto"/>
                <w:right w:val="none" w:sz="0" w:space="0" w:color="auto"/>
              </w:divBdr>
            </w:div>
            <w:div w:id="1362124858">
              <w:marLeft w:val="0"/>
              <w:marRight w:val="0"/>
              <w:marTop w:val="0"/>
              <w:marBottom w:val="0"/>
              <w:divBdr>
                <w:top w:val="none" w:sz="0" w:space="0" w:color="auto"/>
                <w:left w:val="none" w:sz="0" w:space="0" w:color="auto"/>
                <w:bottom w:val="none" w:sz="0" w:space="0" w:color="auto"/>
                <w:right w:val="none" w:sz="0" w:space="0" w:color="auto"/>
              </w:divBdr>
            </w:div>
            <w:div w:id="1373846660">
              <w:marLeft w:val="0"/>
              <w:marRight w:val="0"/>
              <w:marTop w:val="0"/>
              <w:marBottom w:val="0"/>
              <w:divBdr>
                <w:top w:val="none" w:sz="0" w:space="0" w:color="auto"/>
                <w:left w:val="none" w:sz="0" w:space="0" w:color="auto"/>
                <w:bottom w:val="none" w:sz="0" w:space="0" w:color="auto"/>
                <w:right w:val="none" w:sz="0" w:space="0" w:color="auto"/>
              </w:divBdr>
            </w:div>
            <w:div w:id="1540389998">
              <w:marLeft w:val="0"/>
              <w:marRight w:val="0"/>
              <w:marTop w:val="0"/>
              <w:marBottom w:val="0"/>
              <w:divBdr>
                <w:top w:val="none" w:sz="0" w:space="0" w:color="auto"/>
                <w:left w:val="none" w:sz="0" w:space="0" w:color="auto"/>
                <w:bottom w:val="none" w:sz="0" w:space="0" w:color="auto"/>
                <w:right w:val="none" w:sz="0" w:space="0" w:color="auto"/>
              </w:divBdr>
            </w:div>
            <w:div w:id="1921408849">
              <w:marLeft w:val="0"/>
              <w:marRight w:val="0"/>
              <w:marTop w:val="0"/>
              <w:marBottom w:val="0"/>
              <w:divBdr>
                <w:top w:val="none" w:sz="0" w:space="0" w:color="auto"/>
                <w:left w:val="none" w:sz="0" w:space="0" w:color="auto"/>
                <w:bottom w:val="none" w:sz="0" w:space="0" w:color="auto"/>
                <w:right w:val="none" w:sz="0" w:space="0" w:color="auto"/>
              </w:divBdr>
            </w:div>
            <w:div w:id="1937057072">
              <w:marLeft w:val="0"/>
              <w:marRight w:val="0"/>
              <w:marTop w:val="0"/>
              <w:marBottom w:val="0"/>
              <w:divBdr>
                <w:top w:val="none" w:sz="0" w:space="0" w:color="auto"/>
                <w:left w:val="none" w:sz="0" w:space="0" w:color="auto"/>
                <w:bottom w:val="none" w:sz="0" w:space="0" w:color="auto"/>
                <w:right w:val="none" w:sz="0" w:space="0" w:color="auto"/>
              </w:divBdr>
            </w:div>
          </w:divsChild>
        </w:div>
        <w:div w:id="1454014213">
          <w:marLeft w:val="0"/>
          <w:marRight w:val="0"/>
          <w:marTop w:val="0"/>
          <w:marBottom w:val="0"/>
          <w:divBdr>
            <w:top w:val="none" w:sz="0" w:space="0" w:color="auto"/>
            <w:left w:val="none" w:sz="0" w:space="0" w:color="auto"/>
            <w:bottom w:val="none" w:sz="0" w:space="0" w:color="auto"/>
            <w:right w:val="none" w:sz="0" w:space="0" w:color="auto"/>
          </w:divBdr>
          <w:divsChild>
            <w:div w:id="443040081">
              <w:marLeft w:val="0"/>
              <w:marRight w:val="0"/>
              <w:marTop w:val="0"/>
              <w:marBottom w:val="0"/>
              <w:divBdr>
                <w:top w:val="none" w:sz="0" w:space="0" w:color="auto"/>
                <w:left w:val="none" w:sz="0" w:space="0" w:color="auto"/>
                <w:bottom w:val="none" w:sz="0" w:space="0" w:color="auto"/>
                <w:right w:val="none" w:sz="0" w:space="0" w:color="auto"/>
              </w:divBdr>
            </w:div>
            <w:div w:id="1508401177">
              <w:marLeft w:val="0"/>
              <w:marRight w:val="0"/>
              <w:marTop w:val="0"/>
              <w:marBottom w:val="0"/>
              <w:divBdr>
                <w:top w:val="none" w:sz="0" w:space="0" w:color="auto"/>
                <w:left w:val="none" w:sz="0" w:space="0" w:color="auto"/>
                <w:bottom w:val="none" w:sz="0" w:space="0" w:color="auto"/>
                <w:right w:val="none" w:sz="0" w:space="0" w:color="auto"/>
              </w:divBdr>
            </w:div>
            <w:div w:id="151442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57435">
      <w:bodyDiv w:val="1"/>
      <w:marLeft w:val="0"/>
      <w:marRight w:val="0"/>
      <w:marTop w:val="0"/>
      <w:marBottom w:val="0"/>
      <w:divBdr>
        <w:top w:val="none" w:sz="0" w:space="0" w:color="auto"/>
        <w:left w:val="none" w:sz="0" w:space="0" w:color="auto"/>
        <w:bottom w:val="none" w:sz="0" w:space="0" w:color="auto"/>
        <w:right w:val="none" w:sz="0" w:space="0" w:color="auto"/>
      </w:divBdr>
      <w:divsChild>
        <w:div w:id="1821775459">
          <w:marLeft w:val="0"/>
          <w:marRight w:val="0"/>
          <w:marTop w:val="0"/>
          <w:marBottom w:val="0"/>
          <w:divBdr>
            <w:top w:val="none" w:sz="0" w:space="0" w:color="auto"/>
            <w:left w:val="none" w:sz="0" w:space="0" w:color="auto"/>
            <w:bottom w:val="none" w:sz="0" w:space="0" w:color="auto"/>
            <w:right w:val="none" w:sz="0" w:space="0" w:color="auto"/>
          </w:divBdr>
        </w:div>
        <w:div w:id="1850410516">
          <w:marLeft w:val="0"/>
          <w:marRight w:val="0"/>
          <w:marTop w:val="0"/>
          <w:marBottom w:val="0"/>
          <w:divBdr>
            <w:top w:val="none" w:sz="0" w:space="0" w:color="auto"/>
            <w:left w:val="none" w:sz="0" w:space="0" w:color="auto"/>
            <w:bottom w:val="none" w:sz="0" w:space="0" w:color="auto"/>
            <w:right w:val="none" w:sz="0" w:space="0" w:color="auto"/>
          </w:divBdr>
        </w:div>
        <w:div w:id="2142333762">
          <w:marLeft w:val="0"/>
          <w:marRight w:val="0"/>
          <w:marTop w:val="0"/>
          <w:marBottom w:val="0"/>
          <w:divBdr>
            <w:top w:val="none" w:sz="0" w:space="0" w:color="auto"/>
            <w:left w:val="none" w:sz="0" w:space="0" w:color="auto"/>
            <w:bottom w:val="none" w:sz="0" w:space="0" w:color="auto"/>
            <w:right w:val="none" w:sz="0" w:space="0" w:color="auto"/>
          </w:divBdr>
        </w:div>
      </w:divsChild>
    </w:div>
    <w:div w:id="1151143567">
      <w:bodyDiv w:val="1"/>
      <w:marLeft w:val="0"/>
      <w:marRight w:val="0"/>
      <w:marTop w:val="0"/>
      <w:marBottom w:val="0"/>
      <w:divBdr>
        <w:top w:val="none" w:sz="0" w:space="0" w:color="auto"/>
        <w:left w:val="none" w:sz="0" w:space="0" w:color="auto"/>
        <w:bottom w:val="none" w:sz="0" w:space="0" w:color="auto"/>
        <w:right w:val="none" w:sz="0" w:space="0" w:color="auto"/>
      </w:divBdr>
    </w:div>
    <w:div w:id="1305771183">
      <w:bodyDiv w:val="1"/>
      <w:marLeft w:val="0"/>
      <w:marRight w:val="0"/>
      <w:marTop w:val="0"/>
      <w:marBottom w:val="0"/>
      <w:divBdr>
        <w:top w:val="none" w:sz="0" w:space="0" w:color="auto"/>
        <w:left w:val="none" w:sz="0" w:space="0" w:color="auto"/>
        <w:bottom w:val="none" w:sz="0" w:space="0" w:color="auto"/>
        <w:right w:val="none" w:sz="0" w:space="0" w:color="auto"/>
      </w:divBdr>
      <w:divsChild>
        <w:div w:id="122888173">
          <w:marLeft w:val="0"/>
          <w:marRight w:val="0"/>
          <w:marTop w:val="0"/>
          <w:marBottom w:val="0"/>
          <w:divBdr>
            <w:top w:val="none" w:sz="0" w:space="0" w:color="auto"/>
            <w:left w:val="none" w:sz="0" w:space="0" w:color="auto"/>
            <w:bottom w:val="none" w:sz="0" w:space="0" w:color="auto"/>
            <w:right w:val="none" w:sz="0" w:space="0" w:color="auto"/>
          </w:divBdr>
        </w:div>
        <w:div w:id="163018094">
          <w:marLeft w:val="0"/>
          <w:marRight w:val="0"/>
          <w:marTop w:val="0"/>
          <w:marBottom w:val="0"/>
          <w:divBdr>
            <w:top w:val="none" w:sz="0" w:space="0" w:color="auto"/>
            <w:left w:val="none" w:sz="0" w:space="0" w:color="auto"/>
            <w:bottom w:val="none" w:sz="0" w:space="0" w:color="auto"/>
            <w:right w:val="none" w:sz="0" w:space="0" w:color="auto"/>
          </w:divBdr>
        </w:div>
        <w:div w:id="180170924">
          <w:marLeft w:val="0"/>
          <w:marRight w:val="0"/>
          <w:marTop w:val="0"/>
          <w:marBottom w:val="0"/>
          <w:divBdr>
            <w:top w:val="none" w:sz="0" w:space="0" w:color="auto"/>
            <w:left w:val="none" w:sz="0" w:space="0" w:color="auto"/>
            <w:bottom w:val="none" w:sz="0" w:space="0" w:color="auto"/>
            <w:right w:val="none" w:sz="0" w:space="0" w:color="auto"/>
          </w:divBdr>
        </w:div>
        <w:div w:id="405493156">
          <w:marLeft w:val="0"/>
          <w:marRight w:val="0"/>
          <w:marTop w:val="0"/>
          <w:marBottom w:val="0"/>
          <w:divBdr>
            <w:top w:val="none" w:sz="0" w:space="0" w:color="auto"/>
            <w:left w:val="none" w:sz="0" w:space="0" w:color="auto"/>
            <w:bottom w:val="none" w:sz="0" w:space="0" w:color="auto"/>
            <w:right w:val="none" w:sz="0" w:space="0" w:color="auto"/>
          </w:divBdr>
        </w:div>
        <w:div w:id="779223195">
          <w:marLeft w:val="0"/>
          <w:marRight w:val="0"/>
          <w:marTop w:val="0"/>
          <w:marBottom w:val="0"/>
          <w:divBdr>
            <w:top w:val="none" w:sz="0" w:space="0" w:color="auto"/>
            <w:left w:val="none" w:sz="0" w:space="0" w:color="auto"/>
            <w:bottom w:val="none" w:sz="0" w:space="0" w:color="auto"/>
            <w:right w:val="none" w:sz="0" w:space="0" w:color="auto"/>
          </w:divBdr>
        </w:div>
        <w:div w:id="995259330">
          <w:marLeft w:val="0"/>
          <w:marRight w:val="0"/>
          <w:marTop w:val="0"/>
          <w:marBottom w:val="0"/>
          <w:divBdr>
            <w:top w:val="none" w:sz="0" w:space="0" w:color="auto"/>
            <w:left w:val="none" w:sz="0" w:space="0" w:color="auto"/>
            <w:bottom w:val="none" w:sz="0" w:space="0" w:color="auto"/>
            <w:right w:val="none" w:sz="0" w:space="0" w:color="auto"/>
          </w:divBdr>
        </w:div>
        <w:div w:id="1471824422">
          <w:marLeft w:val="0"/>
          <w:marRight w:val="0"/>
          <w:marTop w:val="0"/>
          <w:marBottom w:val="0"/>
          <w:divBdr>
            <w:top w:val="none" w:sz="0" w:space="0" w:color="auto"/>
            <w:left w:val="none" w:sz="0" w:space="0" w:color="auto"/>
            <w:bottom w:val="none" w:sz="0" w:space="0" w:color="auto"/>
            <w:right w:val="none" w:sz="0" w:space="0" w:color="auto"/>
          </w:divBdr>
        </w:div>
        <w:div w:id="1653485573">
          <w:marLeft w:val="0"/>
          <w:marRight w:val="0"/>
          <w:marTop w:val="0"/>
          <w:marBottom w:val="0"/>
          <w:divBdr>
            <w:top w:val="none" w:sz="0" w:space="0" w:color="auto"/>
            <w:left w:val="none" w:sz="0" w:space="0" w:color="auto"/>
            <w:bottom w:val="none" w:sz="0" w:space="0" w:color="auto"/>
            <w:right w:val="none" w:sz="0" w:space="0" w:color="auto"/>
          </w:divBdr>
        </w:div>
      </w:divsChild>
    </w:div>
    <w:div w:id="1568148660">
      <w:bodyDiv w:val="1"/>
      <w:marLeft w:val="0"/>
      <w:marRight w:val="0"/>
      <w:marTop w:val="0"/>
      <w:marBottom w:val="0"/>
      <w:divBdr>
        <w:top w:val="none" w:sz="0" w:space="0" w:color="auto"/>
        <w:left w:val="none" w:sz="0" w:space="0" w:color="auto"/>
        <w:bottom w:val="none" w:sz="0" w:space="0" w:color="auto"/>
        <w:right w:val="none" w:sz="0" w:space="0" w:color="auto"/>
      </w:divBdr>
    </w:div>
    <w:div w:id="1624339191">
      <w:bodyDiv w:val="1"/>
      <w:marLeft w:val="0"/>
      <w:marRight w:val="0"/>
      <w:marTop w:val="0"/>
      <w:marBottom w:val="0"/>
      <w:divBdr>
        <w:top w:val="none" w:sz="0" w:space="0" w:color="auto"/>
        <w:left w:val="none" w:sz="0" w:space="0" w:color="auto"/>
        <w:bottom w:val="none" w:sz="0" w:space="0" w:color="auto"/>
        <w:right w:val="none" w:sz="0" w:space="0" w:color="auto"/>
      </w:divBdr>
    </w:div>
    <w:div w:id="1637300332">
      <w:bodyDiv w:val="1"/>
      <w:marLeft w:val="0"/>
      <w:marRight w:val="0"/>
      <w:marTop w:val="0"/>
      <w:marBottom w:val="0"/>
      <w:divBdr>
        <w:top w:val="none" w:sz="0" w:space="0" w:color="auto"/>
        <w:left w:val="none" w:sz="0" w:space="0" w:color="auto"/>
        <w:bottom w:val="none" w:sz="0" w:space="0" w:color="auto"/>
        <w:right w:val="none" w:sz="0" w:space="0" w:color="auto"/>
      </w:divBdr>
      <w:divsChild>
        <w:div w:id="89546381">
          <w:marLeft w:val="0"/>
          <w:marRight w:val="0"/>
          <w:marTop w:val="0"/>
          <w:marBottom w:val="0"/>
          <w:divBdr>
            <w:top w:val="none" w:sz="0" w:space="0" w:color="auto"/>
            <w:left w:val="none" w:sz="0" w:space="0" w:color="auto"/>
            <w:bottom w:val="none" w:sz="0" w:space="0" w:color="auto"/>
            <w:right w:val="none" w:sz="0" w:space="0" w:color="auto"/>
          </w:divBdr>
          <w:divsChild>
            <w:div w:id="386532161">
              <w:marLeft w:val="0"/>
              <w:marRight w:val="0"/>
              <w:marTop w:val="0"/>
              <w:marBottom w:val="0"/>
              <w:divBdr>
                <w:top w:val="none" w:sz="0" w:space="0" w:color="auto"/>
                <w:left w:val="none" w:sz="0" w:space="0" w:color="auto"/>
                <w:bottom w:val="none" w:sz="0" w:space="0" w:color="auto"/>
                <w:right w:val="none" w:sz="0" w:space="0" w:color="auto"/>
              </w:divBdr>
            </w:div>
            <w:div w:id="1536038140">
              <w:marLeft w:val="0"/>
              <w:marRight w:val="0"/>
              <w:marTop w:val="0"/>
              <w:marBottom w:val="0"/>
              <w:divBdr>
                <w:top w:val="none" w:sz="0" w:space="0" w:color="auto"/>
                <w:left w:val="none" w:sz="0" w:space="0" w:color="auto"/>
                <w:bottom w:val="none" w:sz="0" w:space="0" w:color="auto"/>
                <w:right w:val="none" w:sz="0" w:space="0" w:color="auto"/>
              </w:divBdr>
            </w:div>
            <w:div w:id="1701932672">
              <w:marLeft w:val="0"/>
              <w:marRight w:val="0"/>
              <w:marTop w:val="0"/>
              <w:marBottom w:val="0"/>
              <w:divBdr>
                <w:top w:val="none" w:sz="0" w:space="0" w:color="auto"/>
                <w:left w:val="none" w:sz="0" w:space="0" w:color="auto"/>
                <w:bottom w:val="none" w:sz="0" w:space="0" w:color="auto"/>
                <w:right w:val="none" w:sz="0" w:space="0" w:color="auto"/>
              </w:divBdr>
            </w:div>
          </w:divsChild>
        </w:div>
        <w:div w:id="1814369223">
          <w:marLeft w:val="0"/>
          <w:marRight w:val="0"/>
          <w:marTop w:val="0"/>
          <w:marBottom w:val="0"/>
          <w:divBdr>
            <w:top w:val="none" w:sz="0" w:space="0" w:color="auto"/>
            <w:left w:val="none" w:sz="0" w:space="0" w:color="auto"/>
            <w:bottom w:val="none" w:sz="0" w:space="0" w:color="auto"/>
            <w:right w:val="none" w:sz="0" w:space="0" w:color="auto"/>
          </w:divBdr>
          <w:divsChild>
            <w:div w:id="107311976">
              <w:marLeft w:val="0"/>
              <w:marRight w:val="0"/>
              <w:marTop w:val="0"/>
              <w:marBottom w:val="0"/>
              <w:divBdr>
                <w:top w:val="none" w:sz="0" w:space="0" w:color="auto"/>
                <w:left w:val="none" w:sz="0" w:space="0" w:color="auto"/>
                <w:bottom w:val="none" w:sz="0" w:space="0" w:color="auto"/>
                <w:right w:val="none" w:sz="0" w:space="0" w:color="auto"/>
              </w:divBdr>
            </w:div>
            <w:div w:id="128327612">
              <w:marLeft w:val="0"/>
              <w:marRight w:val="0"/>
              <w:marTop w:val="0"/>
              <w:marBottom w:val="0"/>
              <w:divBdr>
                <w:top w:val="none" w:sz="0" w:space="0" w:color="auto"/>
                <w:left w:val="none" w:sz="0" w:space="0" w:color="auto"/>
                <w:bottom w:val="none" w:sz="0" w:space="0" w:color="auto"/>
                <w:right w:val="none" w:sz="0" w:space="0" w:color="auto"/>
              </w:divBdr>
            </w:div>
            <w:div w:id="348915089">
              <w:marLeft w:val="0"/>
              <w:marRight w:val="0"/>
              <w:marTop w:val="0"/>
              <w:marBottom w:val="0"/>
              <w:divBdr>
                <w:top w:val="none" w:sz="0" w:space="0" w:color="auto"/>
                <w:left w:val="none" w:sz="0" w:space="0" w:color="auto"/>
                <w:bottom w:val="none" w:sz="0" w:space="0" w:color="auto"/>
                <w:right w:val="none" w:sz="0" w:space="0" w:color="auto"/>
              </w:divBdr>
            </w:div>
            <w:div w:id="390347790">
              <w:marLeft w:val="0"/>
              <w:marRight w:val="0"/>
              <w:marTop w:val="0"/>
              <w:marBottom w:val="0"/>
              <w:divBdr>
                <w:top w:val="none" w:sz="0" w:space="0" w:color="auto"/>
                <w:left w:val="none" w:sz="0" w:space="0" w:color="auto"/>
                <w:bottom w:val="none" w:sz="0" w:space="0" w:color="auto"/>
                <w:right w:val="none" w:sz="0" w:space="0" w:color="auto"/>
              </w:divBdr>
            </w:div>
            <w:div w:id="407189822">
              <w:marLeft w:val="0"/>
              <w:marRight w:val="0"/>
              <w:marTop w:val="0"/>
              <w:marBottom w:val="0"/>
              <w:divBdr>
                <w:top w:val="none" w:sz="0" w:space="0" w:color="auto"/>
                <w:left w:val="none" w:sz="0" w:space="0" w:color="auto"/>
                <w:bottom w:val="none" w:sz="0" w:space="0" w:color="auto"/>
                <w:right w:val="none" w:sz="0" w:space="0" w:color="auto"/>
              </w:divBdr>
            </w:div>
            <w:div w:id="676422439">
              <w:marLeft w:val="0"/>
              <w:marRight w:val="0"/>
              <w:marTop w:val="0"/>
              <w:marBottom w:val="0"/>
              <w:divBdr>
                <w:top w:val="none" w:sz="0" w:space="0" w:color="auto"/>
                <w:left w:val="none" w:sz="0" w:space="0" w:color="auto"/>
                <w:bottom w:val="none" w:sz="0" w:space="0" w:color="auto"/>
                <w:right w:val="none" w:sz="0" w:space="0" w:color="auto"/>
              </w:divBdr>
            </w:div>
            <w:div w:id="816262911">
              <w:marLeft w:val="0"/>
              <w:marRight w:val="0"/>
              <w:marTop w:val="0"/>
              <w:marBottom w:val="0"/>
              <w:divBdr>
                <w:top w:val="none" w:sz="0" w:space="0" w:color="auto"/>
                <w:left w:val="none" w:sz="0" w:space="0" w:color="auto"/>
                <w:bottom w:val="none" w:sz="0" w:space="0" w:color="auto"/>
                <w:right w:val="none" w:sz="0" w:space="0" w:color="auto"/>
              </w:divBdr>
            </w:div>
            <w:div w:id="1260214796">
              <w:marLeft w:val="0"/>
              <w:marRight w:val="0"/>
              <w:marTop w:val="0"/>
              <w:marBottom w:val="0"/>
              <w:divBdr>
                <w:top w:val="none" w:sz="0" w:space="0" w:color="auto"/>
                <w:left w:val="none" w:sz="0" w:space="0" w:color="auto"/>
                <w:bottom w:val="none" w:sz="0" w:space="0" w:color="auto"/>
                <w:right w:val="none" w:sz="0" w:space="0" w:color="auto"/>
              </w:divBdr>
            </w:div>
            <w:div w:id="1517114263">
              <w:marLeft w:val="0"/>
              <w:marRight w:val="0"/>
              <w:marTop w:val="0"/>
              <w:marBottom w:val="0"/>
              <w:divBdr>
                <w:top w:val="none" w:sz="0" w:space="0" w:color="auto"/>
                <w:left w:val="none" w:sz="0" w:space="0" w:color="auto"/>
                <w:bottom w:val="none" w:sz="0" w:space="0" w:color="auto"/>
                <w:right w:val="none" w:sz="0" w:space="0" w:color="auto"/>
              </w:divBdr>
            </w:div>
            <w:div w:id="1560675419">
              <w:marLeft w:val="0"/>
              <w:marRight w:val="0"/>
              <w:marTop w:val="0"/>
              <w:marBottom w:val="0"/>
              <w:divBdr>
                <w:top w:val="none" w:sz="0" w:space="0" w:color="auto"/>
                <w:left w:val="none" w:sz="0" w:space="0" w:color="auto"/>
                <w:bottom w:val="none" w:sz="0" w:space="0" w:color="auto"/>
                <w:right w:val="none" w:sz="0" w:space="0" w:color="auto"/>
              </w:divBdr>
            </w:div>
            <w:div w:id="1828326533">
              <w:marLeft w:val="0"/>
              <w:marRight w:val="0"/>
              <w:marTop w:val="0"/>
              <w:marBottom w:val="0"/>
              <w:divBdr>
                <w:top w:val="none" w:sz="0" w:space="0" w:color="auto"/>
                <w:left w:val="none" w:sz="0" w:space="0" w:color="auto"/>
                <w:bottom w:val="none" w:sz="0" w:space="0" w:color="auto"/>
                <w:right w:val="none" w:sz="0" w:space="0" w:color="auto"/>
              </w:divBdr>
            </w:div>
            <w:div w:id="1864513540">
              <w:marLeft w:val="0"/>
              <w:marRight w:val="0"/>
              <w:marTop w:val="0"/>
              <w:marBottom w:val="0"/>
              <w:divBdr>
                <w:top w:val="none" w:sz="0" w:space="0" w:color="auto"/>
                <w:left w:val="none" w:sz="0" w:space="0" w:color="auto"/>
                <w:bottom w:val="none" w:sz="0" w:space="0" w:color="auto"/>
                <w:right w:val="none" w:sz="0" w:space="0" w:color="auto"/>
              </w:divBdr>
            </w:div>
            <w:div w:id="21154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85581">
      <w:bodyDiv w:val="1"/>
      <w:marLeft w:val="0"/>
      <w:marRight w:val="0"/>
      <w:marTop w:val="0"/>
      <w:marBottom w:val="0"/>
      <w:divBdr>
        <w:top w:val="none" w:sz="0" w:space="0" w:color="auto"/>
        <w:left w:val="none" w:sz="0" w:space="0" w:color="auto"/>
        <w:bottom w:val="none" w:sz="0" w:space="0" w:color="auto"/>
        <w:right w:val="none" w:sz="0" w:space="0" w:color="auto"/>
      </w:divBdr>
    </w:div>
    <w:div w:id="1787773185">
      <w:bodyDiv w:val="1"/>
      <w:marLeft w:val="0"/>
      <w:marRight w:val="0"/>
      <w:marTop w:val="0"/>
      <w:marBottom w:val="0"/>
      <w:divBdr>
        <w:top w:val="none" w:sz="0" w:space="0" w:color="auto"/>
        <w:left w:val="none" w:sz="0" w:space="0" w:color="auto"/>
        <w:bottom w:val="none" w:sz="0" w:space="0" w:color="auto"/>
        <w:right w:val="none" w:sz="0" w:space="0" w:color="auto"/>
      </w:divBdr>
    </w:div>
    <w:div w:id="1895582764">
      <w:bodyDiv w:val="1"/>
      <w:marLeft w:val="0"/>
      <w:marRight w:val="0"/>
      <w:marTop w:val="0"/>
      <w:marBottom w:val="0"/>
      <w:divBdr>
        <w:top w:val="none" w:sz="0" w:space="0" w:color="auto"/>
        <w:left w:val="none" w:sz="0" w:space="0" w:color="auto"/>
        <w:bottom w:val="none" w:sz="0" w:space="0" w:color="auto"/>
        <w:right w:val="none" w:sz="0" w:space="0" w:color="auto"/>
      </w:divBdr>
      <w:divsChild>
        <w:div w:id="665403089">
          <w:marLeft w:val="0"/>
          <w:marRight w:val="0"/>
          <w:marTop w:val="0"/>
          <w:marBottom w:val="0"/>
          <w:divBdr>
            <w:top w:val="none" w:sz="0" w:space="0" w:color="auto"/>
            <w:left w:val="none" w:sz="0" w:space="0" w:color="auto"/>
            <w:bottom w:val="none" w:sz="0" w:space="0" w:color="auto"/>
            <w:right w:val="none" w:sz="0" w:space="0" w:color="auto"/>
          </w:divBdr>
        </w:div>
        <w:div w:id="1671326867">
          <w:marLeft w:val="0"/>
          <w:marRight w:val="0"/>
          <w:marTop w:val="0"/>
          <w:marBottom w:val="0"/>
          <w:divBdr>
            <w:top w:val="none" w:sz="0" w:space="0" w:color="auto"/>
            <w:left w:val="none" w:sz="0" w:space="0" w:color="auto"/>
            <w:bottom w:val="none" w:sz="0" w:space="0" w:color="auto"/>
            <w:right w:val="none" w:sz="0" w:space="0" w:color="auto"/>
          </w:divBdr>
        </w:div>
        <w:div w:id="1756826642">
          <w:marLeft w:val="0"/>
          <w:marRight w:val="0"/>
          <w:marTop w:val="0"/>
          <w:marBottom w:val="0"/>
          <w:divBdr>
            <w:top w:val="none" w:sz="0" w:space="0" w:color="auto"/>
            <w:left w:val="none" w:sz="0" w:space="0" w:color="auto"/>
            <w:bottom w:val="none" w:sz="0" w:space="0" w:color="auto"/>
            <w:right w:val="none" w:sz="0" w:space="0" w:color="auto"/>
          </w:divBdr>
        </w:div>
      </w:divsChild>
    </w:div>
    <w:div w:id="198188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preventievegezondheidszorg@vlaanderen.be" TargetMode="External"/><Relationship Id="rId26" Type="http://schemas.openxmlformats.org/officeDocument/2006/relationships/hyperlink" Target="https://res.cloudinary.com/deueykgii/image/upload/v1750840649/CVK25-015_gezondheidsdoelstellingen_BVO_actieplan_v2_2_kotscq?_a=DATAg1RgZAA0" TargetMode="External"/><Relationship Id="rId3" Type="http://schemas.openxmlformats.org/officeDocument/2006/relationships/customXml" Target="../customXml/item3.xml"/><Relationship Id="rId21" Type="http://schemas.openxmlformats.org/officeDocument/2006/relationships/hyperlink" Target="https://www.ejustice.just.fgov.be/tsv/tsvn.htm"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departementzorg.be" TargetMode="External"/><Relationship Id="rId25" Type="http://schemas.openxmlformats.org/officeDocument/2006/relationships/hyperlink" Target="https://codex.vlaanderen.be/Portals/Codex/documenten/1017595.html" TargetMode="External"/><Relationship Id="rId2" Type="http://schemas.openxmlformats.org/officeDocument/2006/relationships/customXml" Target="../customXml/item2.xml"/><Relationship Id="rId16" Type="http://schemas.openxmlformats.org/officeDocument/2006/relationships/hyperlink" Target="https://www.departementzorg.be/nl/gezondheidsdoelstelling-bevolkingsonderzoeken-naar-kanker" TargetMode="External"/><Relationship Id="rId20" Type="http://schemas.openxmlformats.org/officeDocument/2006/relationships/hyperlink" Target="mailto:preventiefgezondheidsbeleid@vlaanderen.b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epartementzorg.be/nl/gezondheidsdoelstelling-bevolkingsonderzoeken-naar-kanker" TargetMode="External"/><Relationship Id="rId5" Type="http://schemas.openxmlformats.org/officeDocument/2006/relationships/customXml" Target="../customXml/item5.xml"/><Relationship Id="rId15" Type="http://schemas.openxmlformats.org/officeDocument/2006/relationships/hyperlink" Target="https://codex.vlaanderen.be/Zoeken/Document.aspx?DID=1018216&amp;param=inhoud" TargetMode="External"/><Relationship Id="rId23" Type="http://schemas.openxmlformats.org/officeDocument/2006/relationships/hyperlink" Target="http://www.zorg-en-gezondheid.Be/formulieren-voor-het-indienen-van-een-begroting-en-meerjarenbegroting-voor-partnerorganisaties-en"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preventiefgezondheidsbeleid@vlaanderen.b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dex.vlaanderen.be/Zoeken/Document.aspx?DID=1012025&amp;param=inhoud" TargetMode="External"/><Relationship Id="rId22" Type="http://schemas.openxmlformats.org/officeDocument/2006/relationships/hyperlink" Target="https://www.ejustice.just.fgov.be/tsv/tsvn.htm)"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laamseoverheid.sharepoint.com/sites/Digitaal-Vlaanderen-Office-templates/OfficeTemplates/Zorg/WORD-sjablonen/PrevGezondheidsbeleid/Algemene_teksten_Zorg_PrevGezbe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5602507CA84B33886EA48295B10135"/>
        <w:category>
          <w:name w:val="Algemeen"/>
          <w:gallery w:val="placeholder"/>
        </w:category>
        <w:types>
          <w:type w:val="bbPlcHdr"/>
        </w:types>
        <w:behaviors>
          <w:behavior w:val="content"/>
        </w:behaviors>
        <w:guid w:val="{A0F9D1BF-5CC6-4355-86C2-206D83A8432F}"/>
      </w:docPartPr>
      <w:docPartBody>
        <w:p w:rsidR="00327BDE" w:rsidRDefault="002C327C">
          <w:pPr>
            <w:pStyle w:val="105602507CA84B33886EA48295B10135"/>
          </w:pPr>
          <w:r w:rsidRPr="00C87C18">
            <w:t>Titel document</w:t>
          </w:r>
        </w:p>
      </w:docPartBody>
    </w:docPart>
    <w:docPart>
      <w:docPartPr>
        <w:name w:val="B1014EB5944D415C9746CF68BC1B2A81"/>
        <w:category>
          <w:name w:val="Algemeen"/>
          <w:gallery w:val="placeholder"/>
        </w:category>
        <w:types>
          <w:type w:val="bbPlcHdr"/>
        </w:types>
        <w:behaviors>
          <w:behavior w:val="content"/>
        </w:behaviors>
        <w:guid w:val="{D02CA2CB-B1F6-465F-890C-987579D19163}"/>
      </w:docPartPr>
      <w:docPartBody>
        <w:p w:rsidR="002C327C" w:rsidRDefault="002C327C">
          <w:pPr>
            <w:pStyle w:val="B1014EB5944D415C9746CF68BC1B2A81"/>
          </w:pPr>
          <w:r w:rsidRPr="00A25BDF">
            <w:rPr>
              <w:rStyle w:val="Tekstvantijdelijkeaanduiding"/>
              <w:sz w:val="18"/>
              <w:szCs w:val="18"/>
            </w:rPr>
            <w:t>[Titel]</w:t>
          </w:r>
        </w:p>
      </w:docPartBody>
    </w:docPart>
    <w:docPart>
      <w:docPartPr>
        <w:name w:val="6122232DC2434E149312DAA0B58E2032"/>
        <w:category>
          <w:name w:val="Algemeen"/>
          <w:gallery w:val="placeholder"/>
        </w:category>
        <w:types>
          <w:type w:val="bbPlcHdr"/>
        </w:types>
        <w:behaviors>
          <w:behavior w:val="content"/>
        </w:behaviors>
        <w:guid w:val="{1157CFC9-7654-454A-BE48-3E2020F9C262}"/>
      </w:docPartPr>
      <w:docPartBody>
        <w:p w:rsidR="007141B0" w:rsidRDefault="002C327C">
          <w:pPr>
            <w:pStyle w:val="6122232DC2434E149312DAA0B58E2032"/>
          </w:pPr>
          <w:r>
            <w:t>Titel van het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DE"/>
    <w:rsid w:val="00026D0D"/>
    <w:rsid w:val="00031D8B"/>
    <w:rsid w:val="0006552E"/>
    <w:rsid w:val="00066BAE"/>
    <w:rsid w:val="00073030"/>
    <w:rsid w:val="00074B01"/>
    <w:rsid w:val="000862F7"/>
    <w:rsid w:val="000965B7"/>
    <w:rsid w:val="000A3A89"/>
    <w:rsid w:val="000A5FD3"/>
    <w:rsid w:val="000C7FB8"/>
    <w:rsid w:val="000F5138"/>
    <w:rsid w:val="00101A63"/>
    <w:rsid w:val="00122A32"/>
    <w:rsid w:val="001348F8"/>
    <w:rsid w:val="00142251"/>
    <w:rsid w:val="0016746C"/>
    <w:rsid w:val="001719EB"/>
    <w:rsid w:val="001808A2"/>
    <w:rsid w:val="00183C2B"/>
    <w:rsid w:val="00192EF4"/>
    <w:rsid w:val="001A1A6E"/>
    <w:rsid w:val="001A4F74"/>
    <w:rsid w:val="001F2955"/>
    <w:rsid w:val="0020549C"/>
    <w:rsid w:val="00222FD0"/>
    <w:rsid w:val="00225858"/>
    <w:rsid w:val="002420B8"/>
    <w:rsid w:val="00252B52"/>
    <w:rsid w:val="00273C94"/>
    <w:rsid w:val="00277906"/>
    <w:rsid w:val="0028120E"/>
    <w:rsid w:val="00284A73"/>
    <w:rsid w:val="002B2FED"/>
    <w:rsid w:val="002C327C"/>
    <w:rsid w:val="002D5D98"/>
    <w:rsid w:val="00302F72"/>
    <w:rsid w:val="00305D91"/>
    <w:rsid w:val="003132BD"/>
    <w:rsid w:val="00324713"/>
    <w:rsid w:val="00327BDE"/>
    <w:rsid w:val="003428EE"/>
    <w:rsid w:val="00372473"/>
    <w:rsid w:val="00396ABA"/>
    <w:rsid w:val="003A14B4"/>
    <w:rsid w:val="003B063A"/>
    <w:rsid w:val="003B419E"/>
    <w:rsid w:val="003C1E85"/>
    <w:rsid w:val="003E470C"/>
    <w:rsid w:val="00400848"/>
    <w:rsid w:val="00403682"/>
    <w:rsid w:val="00410F00"/>
    <w:rsid w:val="00456201"/>
    <w:rsid w:val="0046751A"/>
    <w:rsid w:val="00490911"/>
    <w:rsid w:val="00494CDD"/>
    <w:rsid w:val="004A5126"/>
    <w:rsid w:val="004B31CB"/>
    <w:rsid w:val="004C271B"/>
    <w:rsid w:val="00504500"/>
    <w:rsid w:val="0051108C"/>
    <w:rsid w:val="00514917"/>
    <w:rsid w:val="005552E4"/>
    <w:rsid w:val="00595415"/>
    <w:rsid w:val="005967B4"/>
    <w:rsid w:val="005A60C0"/>
    <w:rsid w:val="005C5910"/>
    <w:rsid w:val="005E3D89"/>
    <w:rsid w:val="006019E2"/>
    <w:rsid w:val="006450B5"/>
    <w:rsid w:val="006535FB"/>
    <w:rsid w:val="006735E7"/>
    <w:rsid w:val="006906AB"/>
    <w:rsid w:val="00693317"/>
    <w:rsid w:val="006B0180"/>
    <w:rsid w:val="006B10D0"/>
    <w:rsid w:val="006B2D3F"/>
    <w:rsid w:val="006D5D22"/>
    <w:rsid w:val="007110FB"/>
    <w:rsid w:val="007141B0"/>
    <w:rsid w:val="00720474"/>
    <w:rsid w:val="00731117"/>
    <w:rsid w:val="00740AC6"/>
    <w:rsid w:val="00752778"/>
    <w:rsid w:val="00753A68"/>
    <w:rsid w:val="00756028"/>
    <w:rsid w:val="00785EF6"/>
    <w:rsid w:val="00787B41"/>
    <w:rsid w:val="0079747F"/>
    <w:rsid w:val="007A5273"/>
    <w:rsid w:val="007B3620"/>
    <w:rsid w:val="007E2A78"/>
    <w:rsid w:val="00821E71"/>
    <w:rsid w:val="00826A90"/>
    <w:rsid w:val="00842BB7"/>
    <w:rsid w:val="00846F31"/>
    <w:rsid w:val="008470A1"/>
    <w:rsid w:val="008509DC"/>
    <w:rsid w:val="00854BDE"/>
    <w:rsid w:val="00867BFE"/>
    <w:rsid w:val="008716D4"/>
    <w:rsid w:val="008D5E29"/>
    <w:rsid w:val="00912706"/>
    <w:rsid w:val="00941F93"/>
    <w:rsid w:val="009522C4"/>
    <w:rsid w:val="009668B1"/>
    <w:rsid w:val="0097131E"/>
    <w:rsid w:val="009805CE"/>
    <w:rsid w:val="009910B9"/>
    <w:rsid w:val="009A74F1"/>
    <w:rsid w:val="009D3D13"/>
    <w:rsid w:val="00A01C6C"/>
    <w:rsid w:val="00A44063"/>
    <w:rsid w:val="00A5452C"/>
    <w:rsid w:val="00A60DF4"/>
    <w:rsid w:val="00A6259B"/>
    <w:rsid w:val="00A63EA6"/>
    <w:rsid w:val="00A65FE0"/>
    <w:rsid w:val="00A759FD"/>
    <w:rsid w:val="00A8127B"/>
    <w:rsid w:val="00AC20AB"/>
    <w:rsid w:val="00AE7E85"/>
    <w:rsid w:val="00AF5725"/>
    <w:rsid w:val="00AF72F9"/>
    <w:rsid w:val="00B039CC"/>
    <w:rsid w:val="00B14EE7"/>
    <w:rsid w:val="00B176C1"/>
    <w:rsid w:val="00B30E5B"/>
    <w:rsid w:val="00B551A3"/>
    <w:rsid w:val="00B73942"/>
    <w:rsid w:val="00B77E4F"/>
    <w:rsid w:val="00B907FB"/>
    <w:rsid w:val="00BA1994"/>
    <w:rsid w:val="00BB553A"/>
    <w:rsid w:val="00BF4323"/>
    <w:rsid w:val="00C14E03"/>
    <w:rsid w:val="00C26E63"/>
    <w:rsid w:val="00C36CBF"/>
    <w:rsid w:val="00C423B1"/>
    <w:rsid w:val="00C4350C"/>
    <w:rsid w:val="00C4535E"/>
    <w:rsid w:val="00C470E5"/>
    <w:rsid w:val="00C66940"/>
    <w:rsid w:val="00C74099"/>
    <w:rsid w:val="00CB7D8D"/>
    <w:rsid w:val="00CD6126"/>
    <w:rsid w:val="00CD7AB6"/>
    <w:rsid w:val="00CE13ED"/>
    <w:rsid w:val="00CE7633"/>
    <w:rsid w:val="00CE7ADB"/>
    <w:rsid w:val="00CF03B7"/>
    <w:rsid w:val="00CF7830"/>
    <w:rsid w:val="00D064C0"/>
    <w:rsid w:val="00D2457F"/>
    <w:rsid w:val="00D27943"/>
    <w:rsid w:val="00D65196"/>
    <w:rsid w:val="00D75EF6"/>
    <w:rsid w:val="00DA00ED"/>
    <w:rsid w:val="00DD2B6A"/>
    <w:rsid w:val="00DD7E55"/>
    <w:rsid w:val="00DE3084"/>
    <w:rsid w:val="00DF2807"/>
    <w:rsid w:val="00DF62A6"/>
    <w:rsid w:val="00E1074E"/>
    <w:rsid w:val="00E11A6C"/>
    <w:rsid w:val="00E167CF"/>
    <w:rsid w:val="00E21DDC"/>
    <w:rsid w:val="00E35E03"/>
    <w:rsid w:val="00E518F1"/>
    <w:rsid w:val="00E56E13"/>
    <w:rsid w:val="00E72003"/>
    <w:rsid w:val="00E85EE3"/>
    <w:rsid w:val="00ED3A27"/>
    <w:rsid w:val="00F5201B"/>
    <w:rsid w:val="00F62F90"/>
    <w:rsid w:val="00F66948"/>
    <w:rsid w:val="00F81D04"/>
    <w:rsid w:val="00FA09E7"/>
    <w:rsid w:val="00FD17CA"/>
    <w:rsid w:val="00FD4867"/>
    <w:rsid w:val="00FF7E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05602507CA84B33886EA48295B10135">
    <w:name w:val="105602507CA84B33886EA48295B10135"/>
  </w:style>
  <w:style w:type="character" w:styleId="Tekstvantijdelijkeaanduiding">
    <w:name w:val="Placeholder Text"/>
    <w:basedOn w:val="Standaardalinea-lettertype"/>
    <w:uiPriority w:val="99"/>
    <w:semiHidden/>
    <w:rPr>
      <w:color w:val="808080"/>
    </w:rPr>
  </w:style>
  <w:style w:type="paragraph" w:customStyle="1" w:styleId="B1014EB5944D415C9746CF68BC1B2A81">
    <w:name w:val="B1014EB5944D415C9746CF68BC1B2A81"/>
  </w:style>
  <w:style w:type="paragraph" w:customStyle="1" w:styleId="6122232DC2434E149312DAA0B58E2032">
    <w:name w:val="6122232DC2434E149312DAA0B58E203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9ca8161-7180-459b-a0ef-1a71cf6ffea5" ContentTypeId="0x010100E5B23CBEC15EF443818A347F7744E758" PreviousValue="false"/>
</file>

<file path=customXml/item2.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TermInfo xmlns="http://schemas.microsoft.com/office/infopath/2007/PartnerControls">
          <TermName xmlns="http://schemas.microsoft.com/office/infopath/2007/PartnerControls">Procedures</TermName>
          <TermId xmlns="http://schemas.microsoft.com/office/infopath/2007/PartnerControls">ab1b985a-cd6b-4f5a-9c38-8441dabce992</TermId>
        </TermInfo>
      </Terms>
    </g3014de8249d42afad66165e3d2261e7>
    <IconOverlay xmlns="http://schemas.microsoft.com/sharepoint/v4" xsi:nil="true"/>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Algemene preventie</TermName>
          <TermId xmlns="http://schemas.microsoft.com/office/infopath/2007/PartnerControls">3e2e676b-b7dc-4894-9ba9-2f5da8e98162</TermId>
        </TermInfo>
      </Terms>
    </i2d81646cf3b4af085db4e59f76b2271>
    <APREV_x0020_Actief xmlns="f84df657-13e5-4ac6-a109-a74a11d2d2fe">true</APREV_x0020_Actief>
    <Archief xmlns="f84df657-13e5-4ac6-a109-a74a11d2d2fe" xsi:nil="true"/>
    <Procedures_Type xmlns="f84df657-13e5-4ac6-a109-a74a11d2d2fe">Oproepen 2025</Procedures_Type>
    <Jaar xmlns="f84df657-13e5-4ac6-a109-a74a11d2d2fe">2025</Jaar>
    <TaxCatchAll xmlns="9a9ec0f0-7796-43d0-ac1f-4c8c46ee0bd1">
      <Value>35</Value>
      <Value>1</Value>
    </TaxCatchAl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PREV_procedures" ma:contentTypeID="0x010100E5B23CBEC15EF443818A347F7744E7580015B0F32BA035BA4599DF233D02BC33880300421B401BFFC8354AA78A664438382034" ma:contentTypeVersion="18" ma:contentTypeDescription="" ma:contentTypeScope="" ma:versionID="2f602f6eb234b1dd0fb20bc6e8abb090">
  <xsd:schema xmlns:xsd="http://www.w3.org/2001/XMLSchema" xmlns:xs="http://www.w3.org/2001/XMLSchema" xmlns:p="http://schemas.microsoft.com/office/2006/metadata/properties" xmlns:ns2="9a9ec0f0-7796-43d0-ac1f-4c8c46ee0bd1" xmlns:ns3="f84df657-13e5-4ac6-a109-a74a11d2d2fe" xmlns:ns4="6aa95592-74f9-4486-9d34-7650f39c7d2a" xmlns:ns5="http://schemas.microsoft.com/sharepoint/v4" targetNamespace="http://schemas.microsoft.com/office/2006/metadata/properties" ma:root="true" ma:fieldsID="c728b0c5be9c4267b2d5d3641d5beb1b" ns2:_="" ns3:_="" ns4:_="" ns5:_="">
    <xsd:import namespace="9a9ec0f0-7796-43d0-ac1f-4c8c46ee0bd1"/>
    <xsd:import namespace="f84df657-13e5-4ac6-a109-a74a11d2d2fe"/>
    <xsd:import namespace="6aa95592-74f9-4486-9d34-7650f39c7d2a"/>
    <xsd:import namespace="http://schemas.microsoft.com/sharepoint/v4"/>
    <xsd:element name="properties">
      <xsd:complexType>
        <xsd:sequence>
          <xsd:element name="documentManagement">
            <xsd:complexType>
              <xsd:all>
                <xsd:element ref="ns3:Procedures_Type"/>
                <xsd:element ref="ns3:Jaar" minOccurs="0"/>
                <xsd:element ref="ns2:i2d81646cf3b4af085db4e59f76b2271" minOccurs="0"/>
                <xsd:element ref="ns2:TaxCatchAll" minOccurs="0"/>
                <xsd:element ref="ns2:TaxCatchAllLabel" minOccurs="0"/>
                <xsd:element ref="ns2:g3014de8249d42afad66165e3d2261e7" minOccurs="0"/>
                <xsd:element ref="ns4:MediaServiceMetadata" minOccurs="0"/>
                <xsd:element ref="ns4:MediaServiceFastMetadata" minOccurs="0"/>
                <xsd:element ref="ns5:IconOverlay" minOccurs="0"/>
                <xsd:element ref="ns3:APREV_x0020_Actief" minOccurs="0"/>
                <xsd:element ref="ns3:SharedWithUsers" minOccurs="0"/>
                <xsd:element ref="ns3:SharedWithDetails" minOccurs="0"/>
                <xsd:element ref="ns3:Archie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1;#Algemene preventie|3e2e676b-b7dc-4894-9ba9-2f5da8e98162" ma:fieldId="{22d81646-cf3b-4af0-85db-4e59f76b2271}"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16;#Voeding en beweging|f57200d8-1646-41a0-8f77-634275c42746"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4df657-13e5-4ac6-a109-a74a11d2d2fe" elementFormDefault="qualified">
    <xsd:import namespace="http://schemas.microsoft.com/office/2006/documentManagement/types"/>
    <xsd:import namespace="http://schemas.microsoft.com/office/infopath/2007/PartnerControls"/>
    <xsd:element name="Procedures_Type" ma:index="4" ma:displayName="Aard Proc" ma:format="Dropdown" ma:internalName="Procedures_Type">
      <xsd:simpleType>
        <xsd:union memberTypes="dms:Text">
          <xsd:simpleType>
            <xsd:restriction base="dms:Choice">
              <xsd:enumeration value="Algemeen"/>
              <xsd:enumeration value="CIRRO"/>
              <xsd:enumeration value="Financiering"/>
              <xsd:enumeration value="Gezondheidsconferentie"/>
              <xsd:enumeration value="Methodiekontwikkeling"/>
              <xsd:enumeration value="Oproepen 2024"/>
              <xsd:enumeration value="Oproepen 2025"/>
              <xsd:enumeration value="Orka kabinet"/>
              <xsd:enumeration value="Outlook"/>
              <xsd:enumeration value="Ploeg en rapportage"/>
              <xsd:enumeration value="PO-OT"/>
              <xsd:enumeration value="Samenwerking PO"/>
              <xsd:enumeration value="SharePoint"/>
              <xsd:enumeration value="Verlengen BHO 2026"/>
              <xsd:enumeration value="Werkgroepen"/>
              <xsd:enumeration value="Wetgeving in voege en voorbereiding"/>
            </xsd:restriction>
          </xsd:simpleType>
        </xsd:union>
      </xsd:simpleType>
    </xsd:element>
    <xsd:element name="Jaar" ma:index="5" nillable="true" ma:displayName="Jaar" ma:default="2025" ma:internalName="Jaar">
      <xsd:simpleType>
        <xsd:restriction base="dms:Text">
          <xsd:maxLength value="4"/>
        </xsd:restriction>
      </xsd:simpleType>
    </xsd:element>
    <xsd:element name="APREV_x0020_Actief" ma:index="19" nillable="true" ma:displayName="APREV Actief" ma:default="1" ma:internalName="APREV_x0020_Actief">
      <xsd:simpleType>
        <xsd:restriction base="dms:Boolean"/>
      </xsd:simple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element name="Archief" ma:index="22" nillable="true" ma:displayName="Archief" ma:format="Dropdown" ma:internalName="Archief">
      <xsd:simpleType>
        <xsd:restriction base="dms:Choice">
          <xsd:enumeration value="Archief"/>
        </xsd:restriction>
      </xsd:simpleType>
    </xsd:element>
  </xsd:schema>
  <xsd:schema xmlns:xsd="http://www.w3.org/2001/XMLSchema" xmlns:xs="http://www.w3.org/2001/XMLSchema" xmlns:dms="http://schemas.microsoft.com/office/2006/documentManagement/types" xmlns:pc="http://schemas.microsoft.com/office/infopath/2007/PartnerControls" targetNamespace="6aa95592-74f9-4486-9d34-7650f39c7d2a"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D08901-D7BD-4200-8FA4-1BE089490852}">
  <ds:schemaRefs>
    <ds:schemaRef ds:uri="Microsoft.SharePoint.Taxonomy.ContentTypeSync"/>
  </ds:schemaRefs>
</ds:datastoreItem>
</file>

<file path=customXml/itemProps2.xml><?xml version="1.0" encoding="utf-8"?>
<ds:datastoreItem xmlns:ds="http://schemas.openxmlformats.org/officeDocument/2006/customXml" ds:itemID="{A69EBD13-DE54-4884-8D41-9581CE4216A8}">
  <ds:schemaRefs>
    <ds:schemaRef ds:uri="http://purl.org/dc/terms/"/>
    <ds:schemaRef ds:uri="6aa95592-74f9-4486-9d34-7650f39c7d2a"/>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f84df657-13e5-4ac6-a109-a74a11d2d2fe"/>
    <ds:schemaRef ds:uri="http://www.w3.org/XML/1998/namespace"/>
    <ds:schemaRef ds:uri="http://schemas.microsoft.com/office/infopath/2007/PartnerControls"/>
    <ds:schemaRef ds:uri="http://schemas.microsoft.com/sharepoint/v4"/>
    <ds:schemaRef ds:uri="9a9ec0f0-7796-43d0-ac1f-4c8c46ee0bd1"/>
    <ds:schemaRef ds:uri="http://purl.org/dc/dcmitype/"/>
  </ds:schemaRefs>
</ds:datastoreItem>
</file>

<file path=customXml/itemProps3.xml><?xml version="1.0" encoding="utf-8"?>
<ds:datastoreItem xmlns:ds="http://schemas.openxmlformats.org/officeDocument/2006/customXml" ds:itemID="{672F8A3A-3867-40BC-98DA-43718283DDF2}">
  <ds:schemaRefs>
    <ds:schemaRef ds:uri="http://schemas.openxmlformats.org/officeDocument/2006/bibliography"/>
  </ds:schemaRefs>
</ds:datastoreItem>
</file>

<file path=customXml/itemProps4.xml><?xml version="1.0" encoding="utf-8"?>
<ds:datastoreItem xmlns:ds="http://schemas.openxmlformats.org/officeDocument/2006/customXml" ds:itemID="{980EF193-1631-4D71-BA92-1F5355A17A45}">
  <ds:schemaRefs>
    <ds:schemaRef ds:uri="http://schemas.microsoft.com/sharepoint/v3/contenttype/forms"/>
  </ds:schemaRefs>
</ds:datastoreItem>
</file>

<file path=customXml/itemProps5.xml><?xml version="1.0" encoding="utf-8"?>
<ds:datastoreItem xmlns:ds="http://schemas.openxmlformats.org/officeDocument/2006/customXml" ds:itemID="{9A4D9E9D-841B-4A92-982E-7408B8F44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f84df657-13e5-4ac6-a109-a74a11d2d2fe"/>
    <ds:schemaRef ds:uri="6aa95592-74f9-4486-9d34-7650f39c7d2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Algemene_teksten_Zorg_PrevGezbel</Template>
  <TotalTime>12</TotalTime>
  <Pages>10</Pages>
  <Words>4807</Words>
  <Characters>26442</Characters>
  <Application>Microsoft Office Word</Application>
  <DocSecurity>0</DocSecurity>
  <Lines>220</Lines>
  <Paragraphs>62</Paragraphs>
  <ScaleCrop>false</ScaleCrop>
  <Company>Vlaamse Overheid</Company>
  <LinksUpToDate>false</LinksUpToDate>
  <CharactersWithSpaces>31187</CharactersWithSpaces>
  <SharedDoc>false</SharedDoc>
  <HLinks>
    <vt:vector size="126" baseType="variant">
      <vt:variant>
        <vt:i4>6357009</vt:i4>
      </vt:variant>
      <vt:variant>
        <vt:i4>81</vt:i4>
      </vt:variant>
      <vt:variant>
        <vt:i4>0</vt:i4>
      </vt:variant>
      <vt:variant>
        <vt:i4>5</vt:i4>
      </vt:variant>
      <vt:variant>
        <vt:lpwstr>https://res.cloudinary.com/deueykgii/image/upload/v1750840649/CVK25-015_gezondheidsdoelstellingen_BVO_actieplan_v2_2_kotscq?_a=DATAg1RgZAA0</vt:lpwstr>
      </vt:variant>
      <vt:variant>
        <vt:lpwstr/>
      </vt:variant>
      <vt:variant>
        <vt:i4>1048648</vt:i4>
      </vt:variant>
      <vt:variant>
        <vt:i4>78</vt:i4>
      </vt:variant>
      <vt:variant>
        <vt:i4>0</vt:i4>
      </vt:variant>
      <vt:variant>
        <vt:i4>5</vt:i4>
      </vt:variant>
      <vt:variant>
        <vt:lpwstr>https://codex.vlaanderen.be/Portals/Codex/documenten/1017595.html</vt:lpwstr>
      </vt:variant>
      <vt:variant>
        <vt:lpwstr/>
      </vt:variant>
      <vt:variant>
        <vt:i4>3997730</vt:i4>
      </vt:variant>
      <vt:variant>
        <vt:i4>75</vt:i4>
      </vt:variant>
      <vt:variant>
        <vt:i4>0</vt:i4>
      </vt:variant>
      <vt:variant>
        <vt:i4>5</vt:i4>
      </vt:variant>
      <vt:variant>
        <vt:lpwstr>https://www.departementzorg.be/nl/gezondheidsdoelstelling-bevolkingsonderzoeken-naar-kanker</vt:lpwstr>
      </vt:variant>
      <vt:variant>
        <vt:lpwstr/>
      </vt:variant>
      <vt:variant>
        <vt:i4>8192035</vt:i4>
      </vt:variant>
      <vt:variant>
        <vt:i4>72</vt:i4>
      </vt:variant>
      <vt:variant>
        <vt:i4>0</vt:i4>
      </vt:variant>
      <vt:variant>
        <vt:i4>5</vt:i4>
      </vt:variant>
      <vt:variant>
        <vt:lpwstr>http://www.zorg-en-gezondheid.be/formulieren-voor-het-indienen-van-een-begroting-en-meerjarenbegroting-voor-partnerorganisaties-en</vt:lpwstr>
      </vt:variant>
      <vt:variant>
        <vt:lpwstr/>
      </vt:variant>
      <vt:variant>
        <vt:i4>5832714</vt:i4>
      </vt:variant>
      <vt:variant>
        <vt:i4>69</vt:i4>
      </vt:variant>
      <vt:variant>
        <vt:i4>0</vt:i4>
      </vt:variant>
      <vt:variant>
        <vt:i4>5</vt:i4>
      </vt:variant>
      <vt:variant>
        <vt:lpwstr>https://codex.vlaanderen.be/Zoeken/Document.aspx?DID=1018216&amp;param=inhoud</vt:lpwstr>
      </vt:variant>
      <vt:variant>
        <vt:lpwstr/>
      </vt:variant>
      <vt:variant>
        <vt:i4>7471216</vt:i4>
      </vt:variant>
      <vt:variant>
        <vt:i4>66</vt:i4>
      </vt:variant>
      <vt:variant>
        <vt:i4>0</vt:i4>
      </vt:variant>
      <vt:variant>
        <vt:i4>5</vt:i4>
      </vt:variant>
      <vt:variant>
        <vt:lpwstr>https://www.ejustice.just.fgov.be/tsv/tsvn.htm)</vt:lpwstr>
      </vt:variant>
      <vt:variant>
        <vt:lpwstr/>
      </vt:variant>
      <vt:variant>
        <vt:i4>7471216</vt:i4>
      </vt:variant>
      <vt:variant>
        <vt:i4>63</vt:i4>
      </vt:variant>
      <vt:variant>
        <vt:i4>0</vt:i4>
      </vt:variant>
      <vt:variant>
        <vt:i4>5</vt:i4>
      </vt:variant>
      <vt:variant>
        <vt:lpwstr>https://www.ejustice.just.fgov.be/tsv/tsvn.htm</vt:lpwstr>
      </vt:variant>
      <vt:variant>
        <vt:lpwstr/>
      </vt:variant>
      <vt:variant>
        <vt:i4>8126526</vt:i4>
      </vt:variant>
      <vt:variant>
        <vt:i4>60</vt:i4>
      </vt:variant>
      <vt:variant>
        <vt:i4>0</vt:i4>
      </vt:variant>
      <vt:variant>
        <vt:i4>5</vt:i4>
      </vt:variant>
      <vt:variant>
        <vt:lpwstr>https://www.zorg-en-gezondheid.be/formulier-kandidaatstelling-BHO-prevgezondheidsbeleid</vt:lpwstr>
      </vt:variant>
      <vt:variant>
        <vt:lpwstr/>
      </vt:variant>
      <vt:variant>
        <vt:i4>5505136</vt:i4>
      </vt:variant>
      <vt:variant>
        <vt:i4>57</vt:i4>
      </vt:variant>
      <vt:variant>
        <vt:i4>0</vt:i4>
      </vt:variant>
      <vt:variant>
        <vt:i4>5</vt:i4>
      </vt:variant>
      <vt:variant>
        <vt:lpwstr>mailto:preventiefgezondheidsbeleid@vlaanderen.be</vt:lpwstr>
      </vt:variant>
      <vt:variant>
        <vt:lpwstr/>
      </vt:variant>
      <vt:variant>
        <vt:i4>5505136</vt:i4>
      </vt:variant>
      <vt:variant>
        <vt:i4>54</vt:i4>
      </vt:variant>
      <vt:variant>
        <vt:i4>0</vt:i4>
      </vt:variant>
      <vt:variant>
        <vt:i4>5</vt:i4>
      </vt:variant>
      <vt:variant>
        <vt:lpwstr>mailto:preventiefgezondheidsbeleid@vlaanderen.be</vt:lpwstr>
      </vt:variant>
      <vt:variant>
        <vt:lpwstr/>
      </vt:variant>
      <vt:variant>
        <vt:i4>5636193</vt:i4>
      </vt:variant>
      <vt:variant>
        <vt:i4>51</vt:i4>
      </vt:variant>
      <vt:variant>
        <vt:i4>0</vt:i4>
      </vt:variant>
      <vt:variant>
        <vt:i4>5</vt:i4>
      </vt:variant>
      <vt:variant>
        <vt:lpwstr>mailto:preventievegezondheidszorg@vlaanderen.be</vt:lpwstr>
      </vt:variant>
      <vt:variant>
        <vt:lpwstr/>
      </vt:variant>
      <vt:variant>
        <vt:i4>8126560</vt:i4>
      </vt:variant>
      <vt:variant>
        <vt:i4>48</vt:i4>
      </vt:variant>
      <vt:variant>
        <vt:i4>0</vt:i4>
      </vt:variant>
      <vt:variant>
        <vt:i4>5</vt:i4>
      </vt:variant>
      <vt:variant>
        <vt:lpwstr>http://www.departementzorg.be/</vt:lpwstr>
      </vt:variant>
      <vt:variant>
        <vt:lpwstr/>
      </vt:variant>
      <vt:variant>
        <vt:i4>3997730</vt:i4>
      </vt:variant>
      <vt:variant>
        <vt:i4>45</vt:i4>
      </vt:variant>
      <vt:variant>
        <vt:i4>0</vt:i4>
      </vt:variant>
      <vt:variant>
        <vt:i4>5</vt:i4>
      </vt:variant>
      <vt:variant>
        <vt:lpwstr>https://www.departementzorg.be/nl/gezondheidsdoelstelling-bevolkingsonderzoeken-naar-kanker</vt:lpwstr>
      </vt:variant>
      <vt:variant>
        <vt:lpwstr/>
      </vt:variant>
      <vt:variant>
        <vt:i4>5832714</vt:i4>
      </vt:variant>
      <vt:variant>
        <vt:i4>42</vt:i4>
      </vt:variant>
      <vt:variant>
        <vt:i4>0</vt:i4>
      </vt:variant>
      <vt:variant>
        <vt:i4>5</vt:i4>
      </vt:variant>
      <vt:variant>
        <vt:lpwstr>https://codex.vlaanderen.be/Zoeken/Document.aspx?DID=1018216&amp;param=inhoud</vt:lpwstr>
      </vt:variant>
      <vt:variant>
        <vt:lpwstr/>
      </vt:variant>
      <vt:variant>
        <vt:i4>5767171</vt:i4>
      </vt:variant>
      <vt:variant>
        <vt:i4>39</vt:i4>
      </vt:variant>
      <vt:variant>
        <vt:i4>0</vt:i4>
      </vt:variant>
      <vt:variant>
        <vt:i4>5</vt:i4>
      </vt:variant>
      <vt:variant>
        <vt:lpwstr>https://codex.vlaanderen.be/Zoeken/Document.aspx?DID=1012025&amp;param=inhoud</vt:lpwstr>
      </vt:variant>
      <vt:variant>
        <vt:lpwstr/>
      </vt:variant>
      <vt:variant>
        <vt:i4>1245238</vt:i4>
      </vt:variant>
      <vt:variant>
        <vt:i4>32</vt:i4>
      </vt:variant>
      <vt:variant>
        <vt:i4>0</vt:i4>
      </vt:variant>
      <vt:variant>
        <vt:i4>5</vt:i4>
      </vt:variant>
      <vt:variant>
        <vt:lpwstr/>
      </vt:variant>
      <vt:variant>
        <vt:lpwstr>_Toc214447467</vt:lpwstr>
      </vt:variant>
      <vt:variant>
        <vt:i4>1245238</vt:i4>
      </vt:variant>
      <vt:variant>
        <vt:i4>26</vt:i4>
      </vt:variant>
      <vt:variant>
        <vt:i4>0</vt:i4>
      </vt:variant>
      <vt:variant>
        <vt:i4>5</vt:i4>
      </vt:variant>
      <vt:variant>
        <vt:lpwstr/>
      </vt:variant>
      <vt:variant>
        <vt:lpwstr>_Toc214447466</vt:lpwstr>
      </vt:variant>
      <vt:variant>
        <vt:i4>1245238</vt:i4>
      </vt:variant>
      <vt:variant>
        <vt:i4>20</vt:i4>
      </vt:variant>
      <vt:variant>
        <vt:i4>0</vt:i4>
      </vt:variant>
      <vt:variant>
        <vt:i4>5</vt:i4>
      </vt:variant>
      <vt:variant>
        <vt:lpwstr/>
      </vt:variant>
      <vt:variant>
        <vt:lpwstr>_Toc214447465</vt:lpwstr>
      </vt:variant>
      <vt:variant>
        <vt:i4>1245238</vt:i4>
      </vt:variant>
      <vt:variant>
        <vt:i4>14</vt:i4>
      </vt:variant>
      <vt:variant>
        <vt:i4>0</vt:i4>
      </vt:variant>
      <vt:variant>
        <vt:i4>5</vt:i4>
      </vt:variant>
      <vt:variant>
        <vt:lpwstr/>
      </vt:variant>
      <vt:variant>
        <vt:lpwstr>_Toc214447464</vt:lpwstr>
      </vt:variant>
      <vt:variant>
        <vt:i4>1245238</vt:i4>
      </vt:variant>
      <vt:variant>
        <vt:i4>8</vt:i4>
      </vt:variant>
      <vt:variant>
        <vt:i4>0</vt:i4>
      </vt:variant>
      <vt:variant>
        <vt:i4>5</vt:i4>
      </vt:variant>
      <vt:variant>
        <vt:lpwstr/>
      </vt:variant>
      <vt:variant>
        <vt:lpwstr>_Toc214447463</vt:lpwstr>
      </vt:variant>
      <vt:variant>
        <vt:i4>1245238</vt:i4>
      </vt:variant>
      <vt:variant>
        <vt:i4>2</vt:i4>
      </vt:variant>
      <vt:variant>
        <vt:i4>0</vt:i4>
      </vt:variant>
      <vt:variant>
        <vt:i4>5</vt:i4>
      </vt:variant>
      <vt:variant>
        <vt:lpwstr/>
      </vt:variant>
      <vt:variant>
        <vt:lpwstr>_Toc214447462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OPROEP VOOR HET SLUITEN VAN MAXIMAAL 1 BEHEERSOVEREENKOMST MET EEN organisatie met terreinwerking voor de uitvoering van de bevolkingsonderzoeken naar kanker</dc:title>
  <dc:subject/>
  <dc:creator>De Brabander, Shanah</dc:creator>
  <cp:keywords/>
  <cp:lastModifiedBy>De Schryver Marian</cp:lastModifiedBy>
  <cp:revision>17</cp:revision>
  <cp:lastPrinted>2025-12-16T13:39:00Z</cp:lastPrinted>
  <dcterms:created xsi:type="dcterms:W3CDTF">2025-12-13T14:55:00Z</dcterms:created>
  <dcterms:modified xsi:type="dcterms:W3CDTF">2025-12-16T13:40:00Z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0x010100E5B23CBEC15EF443818A347F7744E7580015B0F32BA035BA4599DF233D02BC33880300421B401BFFC8354AA78A664438382034</vt:lpwstr>
  </property>
  <property fmtid="{D5CDD505-2E9C-101B-9397-08002B2CF9AE}" pid="3" name="MediaServiceImageTags">
    <vt:lpwstr/>
  </property>
  <property fmtid="{D5CDD505-2E9C-101B-9397-08002B2CF9AE}" pid="4" name="ZG Thema">
    <vt:lpwstr>1;#Algemene preventie|3e2e676b-b7dc-4894-9ba9-2f5da8e98162</vt:lpwstr>
  </property>
  <property fmtid="{D5CDD505-2E9C-101B-9397-08002B2CF9AE}" pid="5" name="ZG Subthema">
    <vt:lpwstr>35;#Procedures|ab1b985a-cd6b-4f5a-9c38-8441dabce992</vt:lpwstr>
  </property>
  <property fmtid="{D5CDD505-2E9C-101B-9397-08002B2CF9AE}" pid="6" name="ZG_x0020_Subthema">
    <vt:lpwstr>35;#Procedures|ab1b985a-cd6b-4f5a-9c38-8441dabce992</vt:lpwstr>
  </property>
  <property fmtid="{D5CDD505-2E9C-101B-9397-08002B2CF9AE}" pid="7" name="ZG_x0020_Thema">
    <vt:lpwstr>1;#Algemene preventie|3e2e676b-b7dc-4894-9ba9-2f5da8e98162</vt:lpwstr>
  </property>
</Properties>
</file>