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950D3" w14:textId="77777777" w:rsidR="00D503FB" w:rsidRDefault="00C20970">
      <w:pPr>
        <w:spacing w:after="120" w:line="288" w:lineRule="auto"/>
        <w:jc w:val="both"/>
        <w:rPr>
          <w:rFonts w:ascii="Calibri" w:eastAsia="Times New Roman" w:hAnsi="Calibri" w:cs="Times New Roman"/>
          <w:b/>
          <w:kern w:val="0"/>
          <w:sz w:val="21"/>
          <w:szCs w:val="21"/>
          <w:lang w:val="en-GB"/>
          <w14:ligatures w14:val="none"/>
        </w:rPr>
      </w:pPr>
      <w:bookmarkStart w:id="0" w:name="_Toc301432325"/>
      <w:bookmarkStart w:id="1" w:name="_Toc301432540"/>
      <w:r w:rsidRPr="009C5B2D">
        <w:rPr>
          <w:rFonts w:ascii="Calibri" w:eastAsia="Times New Roman" w:hAnsi="Calibri" w:cs="Times New Roman"/>
          <w:b/>
          <w:kern w:val="0"/>
          <w:sz w:val="21"/>
          <w:szCs w:val="21"/>
          <w:lang w:val="en-GB"/>
          <w14:ligatures w14:val="none"/>
        </w:rPr>
        <w:t>Summary</w:t>
      </w:r>
      <w:bookmarkEnd w:id="0"/>
      <w:bookmarkEnd w:id="1"/>
    </w:p>
    <w:p w14:paraId="18AEA5CB" w14:textId="77777777" w:rsidR="00D503FB" w:rsidRPr="009C5B2D" w:rsidRDefault="00C20970">
      <w:pPr>
        <w:spacing w:after="120" w:line="288" w:lineRule="auto"/>
        <w:jc w:val="both"/>
        <w:rPr>
          <w:rFonts w:ascii="Calibri" w:eastAsia="Times New Roman" w:hAnsi="Calibri" w:cs="Times New Roman"/>
          <w:b/>
          <w:kern w:val="0"/>
          <w:sz w:val="21"/>
          <w:szCs w:val="21"/>
          <w:u w:val="single"/>
          <w:lang w:val="en-GB"/>
          <w14:ligatures w14:val="none"/>
        </w:rPr>
      </w:pPr>
      <w:bookmarkStart w:id="2" w:name="Text18"/>
      <w:bookmarkStart w:id="3" w:name="_Toc307825143"/>
      <w:r w:rsidRPr="009C5B2D">
        <w:rPr>
          <w:rFonts w:ascii="Calibri" w:eastAsia="Times New Roman" w:hAnsi="Calibri" w:cs="Times New Roman"/>
          <w:b/>
          <w:kern w:val="0"/>
          <w:sz w:val="21"/>
          <w:szCs w:val="21"/>
          <w:u w:val="single"/>
          <w:lang w:val="en-GB"/>
          <w14:ligatures w14:val="none"/>
        </w:rPr>
        <w:t xml:space="preserve">Situation and research objectives </w:t>
      </w:r>
    </w:p>
    <w:p w14:paraId="7F1B0906" w14:textId="29427639" w:rsidR="00D503FB" w:rsidRPr="009C5B2D" w:rsidRDefault="00C20970">
      <w:pPr>
        <w:spacing w:after="120" w:line="288" w:lineRule="auto"/>
        <w:jc w:val="both"/>
        <w:rPr>
          <w:rFonts w:ascii="Calibri" w:eastAsia="Times New Roman" w:hAnsi="Calibri" w:cs="Times New Roman"/>
          <w:kern w:val="0"/>
          <w:sz w:val="21"/>
          <w:szCs w:val="21"/>
          <w:lang w:val="en-GB"/>
          <w14:ligatures w14:val="none"/>
        </w:rPr>
      </w:pPr>
      <w:r w:rsidRPr="009C5B2D">
        <w:rPr>
          <w:rFonts w:ascii="Calibri" w:eastAsia="Times New Roman" w:hAnsi="Calibri" w:cs="Times New Roman"/>
          <w:kern w:val="0"/>
          <w:sz w:val="21"/>
          <w:szCs w:val="21"/>
          <w:lang w:val="en-GB"/>
          <w14:ligatures w14:val="none"/>
        </w:rPr>
        <w:t>From March 2022 to February 2024, 127</w:t>
      </w:r>
      <w:r w:rsidR="009C5B2D">
        <w:rPr>
          <w:rFonts w:ascii="Calibri" w:eastAsia="Times New Roman" w:hAnsi="Calibri" w:cs="Times New Roman"/>
          <w:kern w:val="0"/>
          <w:sz w:val="21"/>
          <w:szCs w:val="21"/>
          <w:lang w:val="en-GB"/>
          <w14:ligatures w14:val="none"/>
        </w:rPr>
        <w:t xml:space="preserve"> initiatives in Flanders and 6 initiatives in Brussels</w:t>
      </w:r>
      <w:r w:rsidRPr="009C5B2D">
        <w:rPr>
          <w:rFonts w:ascii="Calibri" w:eastAsia="Times New Roman" w:hAnsi="Calibri" w:cs="Times New Roman"/>
          <w:kern w:val="0"/>
          <w:sz w:val="21"/>
          <w:szCs w:val="21"/>
          <w:lang w:val="en-GB"/>
          <w14:ligatures w14:val="none"/>
        </w:rPr>
        <w:t xml:space="preserve"> </w:t>
      </w:r>
      <w:r w:rsidR="003F28C6" w:rsidRPr="009C5B2D">
        <w:rPr>
          <w:rFonts w:ascii="Calibri" w:eastAsia="Times New Roman" w:hAnsi="Calibri" w:cs="Times New Roman"/>
          <w:sz w:val="21"/>
          <w:szCs w:val="21"/>
          <w:lang w:val="en-GB"/>
        </w:rPr>
        <w:t>have been working</w:t>
      </w:r>
      <w:r w:rsidRPr="009C5B2D">
        <w:rPr>
          <w:rFonts w:ascii="Calibri" w:eastAsia="Times New Roman" w:hAnsi="Calibri" w:cs="Times New Roman"/>
          <w:kern w:val="0"/>
          <w:sz w:val="21"/>
          <w:szCs w:val="21"/>
          <w:lang w:val="en-GB"/>
          <w14:ligatures w14:val="none"/>
        </w:rPr>
        <w:t xml:space="preserve"> on caring neighbourhoods</w:t>
      </w:r>
      <w:r w:rsidR="00206692">
        <w:rPr>
          <w:rFonts w:ascii="Calibri" w:eastAsia="Times New Roman" w:hAnsi="Calibri" w:cs="Times New Roman"/>
          <w:kern w:val="0"/>
          <w:sz w:val="21"/>
          <w:szCs w:val="21"/>
          <w:lang w:val="en-GB"/>
          <w14:ligatures w14:val="none"/>
        </w:rPr>
        <w:t xml:space="preserve"> (</w:t>
      </w:r>
      <w:r w:rsidR="00975F36">
        <w:rPr>
          <w:rFonts w:ascii="Calibri" w:eastAsia="Times New Roman" w:hAnsi="Calibri" w:cs="Times New Roman"/>
          <w:kern w:val="0"/>
          <w:sz w:val="21"/>
          <w:szCs w:val="21"/>
          <w:lang w:val="en-GB"/>
          <w14:ligatures w14:val="none"/>
        </w:rPr>
        <w:t xml:space="preserve">in the </w:t>
      </w:r>
      <w:r w:rsidR="009535CE">
        <w:rPr>
          <w:rFonts w:ascii="Calibri" w:eastAsia="Times New Roman" w:hAnsi="Calibri" w:cs="Times New Roman"/>
          <w:kern w:val="0"/>
          <w:sz w:val="21"/>
          <w:szCs w:val="21"/>
          <w:lang w:val="en-GB"/>
          <w14:ligatures w14:val="none"/>
        </w:rPr>
        <w:t xml:space="preserve">broader framework of </w:t>
      </w:r>
      <w:r w:rsidR="00261DF2">
        <w:rPr>
          <w:rFonts w:ascii="Calibri" w:eastAsia="Times New Roman" w:hAnsi="Calibri" w:cs="Times New Roman"/>
          <w:kern w:val="0"/>
          <w:sz w:val="21"/>
          <w:szCs w:val="21"/>
          <w:lang w:val="en-GB"/>
          <w14:ligatures w14:val="none"/>
        </w:rPr>
        <w:t>‘</w:t>
      </w:r>
      <w:r w:rsidR="009535CE">
        <w:rPr>
          <w:rFonts w:ascii="Calibri" w:eastAsia="Times New Roman" w:hAnsi="Calibri" w:cs="Times New Roman"/>
          <w:kern w:val="0"/>
          <w:sz w:val="21"/>
          <w:szCs w:val="21"/>
          <w:lang w:val="en-GB"/>
          <w14:ligatures w14:val="none"/>
        </w:rPr>
        <w:t>integrated community care</w:t>
      </w:r>
      <w:r w:rsidR="00261DF2">
        <w:rPr>
          <w:rFonts w:ascii="Calibri" w:eastAsia="Times New Roman" w:hAnsi="Calibri" w:cs="Times New Roman"/>
          <w:kern w:val="0"/>
          <w:sz w:val="21"/>
          <w:szCs w:val="21"/>
          <w:lang w:val="en-GB"/>
          <w14:ligatures w14:val="none"/>
        </w:rPr>
        <w:t>’</w:t>
      </w:r>
      <w:r w:rsidR="009535CE">
        <w:rPr>
          <w:rFonts w:ascii="Calibri" w:eastAsia="Times New Roman" w:hAnsi="Calibri" w:cs="Times New Roman"/>
          <w:kern w:val="0"/>
          <w:sz w:val="21"/>
          <w:szCs w:val="21"/>
          <w:lang w:val="en-GB"/>
          <w14:ligatures w14:val="none"/>
        </w:rPr>
        <w:t>)</w:t>
      </w:r>
      <w:r w:rsidRPr="009C5B2D">
        <w:rPr>
          <w:rFonts w:ascii="Calibri" w:eastAsia="Times New Roman" w:hAnsi="Calibri" w:cs="Times New Roman"/>
          <w:kern w:val="0"/>
          <w:sz w:val="21"/>
          <w:szCs w:val="21"/>
          <w:lang w:val="en-GB"/>
          <w14:ligatures w14:val="none"/>
        </w:rPr>
        <w:t>. The Department of Care (formerly 'Department of Welfare, Public Health &amp; Family') describes this concept as</w:t>
      </w:r>
      <w:r w:rsidR="00CD1606">
        <w:rPr>
          <w:rFonts w:ascii="Calibri" w:eastAsia="Times New Roman" w:hAnsi="Calibri" w:cs="Times New Roman"/>
          <w:kern w:val="0"/>
          <w:sz w:val="21"/>
          <w:szCs w:val="21"/>
          <w:lang w:val="en-GB"/>
          <w14:ligatures w14:val="none"/>
        </w:rPr>
        <w:t xml:space="preserve"> follows</w:t>
      </w:r>
      <w:r w:rsidRPr="009C5B2D">
        <w:rPr>
          <w:rFonts w:ascii="Calibri" w:eastAsia="Times New Roman" w:hAnsi="Calibri" w:cs="Times New Roman"/>
          <w:kern w:val="0"/>
          <w:sz w:val="21"/>
          <w:szCs w:val="21"/>
          <w:lang w:val="en-GB"/>
          <w14:ligatures w14:val="none"/>
        </w:rPr>
        <w:t xml:space="preserve">: </w:t>
      </w:r>
    </w:p>
    <w:p w14:paraId="4B3638CB" w14:textId="44CD33DF" w:rsidR="00D503FB" w:rsidRPr="009C5B2D" w:rsidRDefault="00C20970">
      <w:pPr>
        <w:spacing w:after="120" w:line="288" w:lineRule="auto"/>
        <w:ind w:left="720" w:right="397"/>
        <w:jc w:val="both"/>
        <w:rPr>
          <w:rFonts w:ascii="Calibri" w:eastAsia="Times New Roman" w:hAnsi="Calibri" w:cs="Times New Roman"/>
          <w:i/>
          <w:kern w:val="0"/>
          <w:sz w:val="21"/>
          <w:szCs w:val="21"/>
          <w:lang w:val="en-GB"/>
          <w14:ligatures w14:val="none"/>
        </w:rPr>
      </w:pPr>
      <w:r w:rsidRPr="009C5B2D">
        <w:rPr>
          <w:rFonts w:ascii="Calibri" w:eastAsia="Times New Roman" w:hAnsi="Calibri" w:cs="Times New Roman"/>
          <w:i/>
          <w:kern w:val="0"/>
          <w:sz w:val="21"/>
          <w:szCs w:val="21"/>
          <w:lang w:val="en-GB"/>
          <w14:ligatures w14:val="none"/>
        </w:rPr>
        <w:t xml:space="preserve">"In a caring neighbourhood, conditions are met so that people, regardless of age and major or minor support needs in </w:t>
      </w:r>
      <w:r w:rsidR="00BD24F2" w:rsidRPr="009C5B2D">
        <w:rPr>
          <w:rFonts w:ascii="Calibri" w:eastAsia="Times New Roman" w:hAnsi="Calibri" w:cs="Times New Roman"/>
          <w:i/>
          <w:sz w:val="21"/>
          <w:szCs w:val="21"/>
          <w:lang w:val="en-GB"/>
        </w:rPr>
        <w:t xml:space="preserve">different </w:t>
      </w:r>
      <w:r w:rsidR="0054088E" w:rsidRPr="009C5B2D">
        <w:rPr>
          <w:rFonts w:ascii="Calibri" w:eastAsia="Times New Roman" w:hAnsi="Calibri" w:cs="Times New Roman"/>
          <w:i/>
          <w:sz w:val="21"/>
          <w:szCs w:val="21"/>
          <w:lang w:val="en-GB"/>
        </w:rPr>
        <w:t>areas of life</w:t>
      </w:r>
      <w:r w:rsidRPr="009C5B2D">
        <w:rPr>
          <w:rFonts w:ascii="Calibri" w:eastAsia="Times New Roman" w:hAnsi="Calibri" w:cs="Times New Roman"/>
          <w:i/>
          <w:kern w:val="0"/>
          <w:sz w:val="21"/>
          <w:szCs w:val="21"/>
          <w:lang w:val="en-GB"/>
          <w14:ligatures w14:val="none"/>
        </w:rPr>
        <w:t xml:space="preserve">, can (continue to) live comfortably in their home or familiar neighbourhood. It is a neighbourhood where young and old live together, where people feel good and </w:t>
      </w:r>
      <w:r w:rsidR="0054088E" w:rsidRPr="009C5B2D">
        <w:rPr>
          <w:rFonts w:ascii="Calibri" w:eastAsia="Times New Roman" w:hAnsi="Calibri" w:cs="Times New Roman"/>
          <w:i/>
          <w:sz w:val="21"/>
          <w:szCs w:val="21"/>
          <w:lang w:val="en-GB"/>
        </w:rPr>
        <w:t>safe</w:t>
      </w:r>
      <w:r w:rsidRPr="009C5B2D">
        <w:rPr>
          <w:rFonts w:ascii="Calibri" w:eastAsia="Times New Roman" w:hAnsi="Calibri" w:cs="Times New Roman"/>
          <w:i/>
          <w:kern w:val="0"/>
          <w:sz w:val="21"/>
          <w:szCs w:val="21"/>
          <w:lang w:val="en-GB"/>
          <w14:ligatures w14:val="none"/>
        </w:rPr>
        <w:t xml:space="preserve">, where quality of life is central, where residents know and help each other, where individuals and families with major and minor support needs </w:t>
      </w:r>
      <w:r w:rsidR="00B73DC2" w:rsidRPr="009C5B2D">
        <w:rPr>
          <w:rFonts w:ascii="Calibri" w:eastAsia="Times New Roman" w:hAnsi="Calibri" w:cs="Times New Roman"/>
          <w:i/>
          <w:sz w:val="21"/>
          <w:szCs w:val="21"/>
          <w:lang w:val="en-GB"/>
        </w:rPr>
        <w:t>are supported</w:t>
      </w:r>
      <w:r w:rsidRPr="009C5B2D">
        <w:rPr>
          <w:rFonts w:ascii="Calibri" w:eastAsia="Times New Roman" w:hAnsi="Calibri" w:cs="Times New Roman"/>
          <w:i/>
          <w:kern w:val="0"/>
          <w:sz w:val="21"/>
          <w:szCs w:val="21"/>
          <w:lang w:val="en-GB"/>
          <w14:ligatures w14:val="none"/>
        </w:rPr>
        <w:t xml:space="preserve"> and where services and facilities are accessible and available" (Flemish Government, 2021, p. 5).</w:t>
      </w:r>
    </w:p>
    <w:p w14:paraId="7A2DA945" w14:textId="0F5595D0" w:rsidR="00D503FB" w:rsidRPr="009C5B2D" w:rsidRDefault="00C20970">
      <w:pPr>
        <w:spacing w:after="120" w:line="288" w:lineRule="auto"/>
        <w:jc w:val="both"/>
        <w:rPr>
          <w:rFonts w:ascii="Calibri" w:eastAsia="Times New Roman" w:hAnsi="Calibri" w:cs="Times New Roman"/>
          <w:kern w:val="0"/>
          <w:sz w:val="21"/>
          <w:szCs w:val="21"/>
          <w:lang w:val="en-GB"/>
          <w14:ligatures w14:val="none"/>
        </w:rPr>
      </w:pPr>
      <w:r w:rsidRPr="009C5B2D">
        <w:rPr>
          <w:rFonts w:ascii="Calibri" w:eastAsia="Times New Roman" w:hAnsi="Calibri" w:cs="Times New Roman"/>
          <w:kern w:val="0"/>
          <w:sz w:val="21"/>
          <w:szCs w:val="21"/>
          <w:lang w:val="en-GB"/>
          <w14:ligatures w14:val="none"/>
        </w:rPr>
        <w:t xml:space="preserve">According to this description, a caring neighbourhood </w:t>
      </w:r>
      <w:r w:rsidR="00DD5DA9">
        <w:rPr>
          <w:rFonts w:ascii="Calibri" w:eastAsia="Times New Roman" w:hAnsi="Calibri" w:cs="Times New Roman"/>
          <w:kern w:val="0"/>
          <w:sz w:val="21"/>
          <w:szCs w:val="21"/>
          <w:lang w:val="en-GB"/>
          <w14:ligatures w14:val="none"/>
        </w:rPr>
        <w:t>initiative</w:t>
      </w:r>
      <w:r w:rsidR="00FC1BC3">
        <w:rPr>
          <w:rFonts w:ascii="Calibri" w:eastAsia="Times New Roman" w:hAnsi="Calibri" w:cs="Times New Roman"/>
          <w:kern w:val="0"/>
          <w:sz w:val="21"/>
          <w:szCs w:val="21"/>
          <w:lang w:val="en-GB"/>
          <w14:ligatures w14:val="none"/>
        </w:rPr>
        <w:t xml:space="preserve"> </w:t>
      </w:r>
      <w:r w:rsidRPr="009C5B2D">
        <w:rPr>
          <w:rFonts w:ascii="Calibri" w:eastAsia="Times New Roman" w:hAnsi="Calibri" w:cs="Times New Roman"/>
          <w:kern w:val="0"/>
          <w:sz w:val="21"/>
          <w:szCs w:val="21"/>
          <w:lang w:val="en-GB"/>
          <w14:ligatures w14:val="none"/>
        </w:rPr>
        <w:t>consist</w:t>
      </w:r>
      <w:r w:rsidR="00CD1606">
        <w:rPr>
          <w:rFonts w:ascii="Calibri" w:eastAsia="Times New Roman" w:hAnsi="Calibri" w:cs="Times New Roman"/>
          <w:kern w:val="0"/>
          <w:sz w:val="21"/>
          <w:szCs w:val="21"/>
          <w:lang w:val="en-GB"/>
          <w14:ligatures w14:val="none"/>
        </w:rPr>
        <w:t>s</w:t>
      </w:r>
      <w:r w:rsidRPr="009C5B2D">
        <w:rPr>
          <w:rFonts w:ascii="Calibri" w:eastAsia="Times New Roman" w:hAnsi="Calibri" w:cs="Times New Roman"/>
          <w:kern w:val="0"/>
          <w:sz w:val="21"/>
          <w:szCs w:val="21"/>
          <w:lang w:val="en-GB"/>
          <w14:ligatures w14:val="none"/>
        </w:rPr>
        <w:t xml:space="preserve"> of three </w:t>
      </w:r>
      <w:r w:rsidR="00CD1606">
        <w:rPr>
          <w:rFonts w:ascii="Calibri" w:eastAsia="Times New Roman" w:hAnsi="Calibri" w:cs="Times New Roman"/>
          <w:kern w:val="0"/>
          <w:sz w:val="21"/>
          <w:szCs w:val="21"/>
          <w:lang w:val="en-GB"/>
          <w14:ligatures w14:val="none"/>
        </w:rPr>
        <w:t>core conce</w:t>
      </w:r>
      <w:r w:rsidR="008763C3">
        <w:rPr>
          <w:rFonts w:ascii="Calibri" w:eastAsia="Times New Roman" w:hAnsi="Calibri" w:cs="Times New Roman"/>
          <w:kern w:val="0"/>
          <w:sz w:val="21"/>
          <w:szCs w:val="21"/>
          <w:lang w:val="en-GB"/>
          <w14:ligatures w14:val="none"/>
        </w:rPr>
        <w:t>p</w:t>
      </w:r>
      <w:r w:rsidR="00CD1606">
        <w:rPr>
          <w:rFonts w:ascii="Calibri" w:eastAsia="Times New Roman" w:hAnsi="Calibri" w:cs="Times New Roman"/>
          <w:kern w:val="0"/>
          <w:sz w:val="21"/>
          <w:szCs w:val="21"/>
          <w:lang w:val="en-GB"/>
          <w14:ligatures w14:val="none"/>
        </w:rPr>
        <w:t>ts</w:t>
      </w:r>
      <w:r w:rsidRPr="009C5B2D">
        <w:rPr>
          <w:rFonts w:ascii="Calibri" w:eastAsia="Times New Roman" w:hAnsi="Calibri" w:cs="Times New Roman"/>
          <w:kern w:val="0"/>
          <w:sz w:val="21"/>
          <w:szCs w:val="21"/>
          <w:lang w:val="en-GB"/>
          <w14:ligatures w14:val="none"/>
        </w:rPr>
        <w:t xml:space="preserve">: (1) participatory work with the neighbourhood, (2) establishing links between informal and formal care, and (3) welfare and care partners working together with other partners in a network aimed at prevention, health promotion and the provision of integrated care and support with a focus on quality of life (Flemish government, 2021). </w:t>
      </w:r>
    </w:p>
    <w:p w14:paraId="44C3C0FD" w14:textId="532F00E1" w:rsidR="00D503FB" w:rsidRPr="009C5B2D" w:rsidRDefault="00C20970">
      <w:pPr>
        <w:spacing w:after="120" w:line="288" w:lineRule="auto"/>
        <w:jc w:val="both"/>
        <w:rPr>
          <w:rFonts w:ascii="Calibri" w:eastAsia="Times New Roman" w:hAnsi="Calibri" w:cs="Times New Roman"/>
          <w:kern w:val="0"/>
          <w:sz w:val="21"/>
          <w:szCs w:val="21"/>
          <w:lang w:val="en-GB"/>
          <w14:ligatures w14:val="none"/>
        </w:rPr>
      </w:pPr>
      <w:r w:rsidRPr="009C5B2D">
        <w:rPr>
          <w:rFonts w:ascii="Calibri" w:eastAsia="Times New Roman" w:hAnsi="Calibri" w:cs="Times New Roman"/>
          <w:kern w:val="0"/>
          <w:sz w:val="21"/>
          <w:szCs w:val="21"/>
          <w:lang w:val="en-GB"/>
          <w14:ligatures w14:val="none"/>
        </w:rPr>
        <w:t>The 133 (later 132) recognised</w:t>
      </w:r>
      <w:r w:rsidR="00765366">
        <w:rPr>
          <w:rFonts w:ascii="Calibri" w:eastAsia="Times New Roman" w:hAnsi="Calibri" w:cs="Times New Roman"/>
          <w:kern w:val="0"/>
          <w:sz w:val="21"/>
          <w:szCs w:val="21"/>
          <w:lang w:val="en-GB"/>
          <w14:ligatures w14:val="none"/>
        </w:rPr>
        <w:t xml:space="preserve"> </w:t>
      </w:r>
      <w:r w:rsidR="00DD5DA9">
        <w:rPr>
          <w:rFonts w:ascii="Calibri" w:eastAsia="Times New Roman" w:hAnsi="Calibri" w:cs="Times New Roman"/>
          <w:kern w:val="0"/>
          <w:sz w:val="21"/>
          <w:szCs w:val="21"/>
          <w:lang w:val="en-GB"/>
          <w14:ligatures w14:val="none"/>
        </w:rPr>
        <w:t>initiatives</w:t>
      </w:r>
      <w:r w:rsidR="00CD1606" w:rsidRPr="009C5B2D">
        <w:rPr>
          <w:rFonts w:ascii="Calibri" w:eastAsia="Times New Roman" w:hAnsi="Calibri" w:cs="Times New Roman"/>
          <w:kern w:val="0"/>
          <w:sz w:val="21"/>
          <w:szCs w:val="21"/>
          <w:lang w:val="en-GB"/>
          <w14:ligatures w14:val="none"/>
        </w:rPr>
        <w:t xml:space="preserve"> </w:t>
      </w:r>
      <w:r w:rsidRPr="009C5B2D">
        <w:rPr>
          <w:rFonts w:ascii="Calibri" w:eastAsia="Times New Roman" w:hAnsi="Calibri" w:cs="Times New Roman"/>
          <w:kern w:val="0"/>
          <w:sz w:val="21"/>
          <w:szCs w:val="21"/>
          <w:lang w:val="en-GB"/>
          <w14:ligatures w14:val="none"/>
        </w:rPr>
        <w:t xml:space="preserve">were subsidised by the Department of Care and </w:t>
      </w:r>
      <w:r w:rsidR="00740946" w:rsidRPr="009C5B2D">
        <w:rPr>
          <w:rFonts w:ascii="Calibri" w:eastAsia="Times New Roman" w:hAnsi="Calibri" w:cs="Times New Roman"/>
          <w:sz w:val="21"/>
          <w:szCs w:val="21"/>
          <w:lang w:val="en-GB"/>
        </w:rPr>
        <w:t>received</w:t>
      </w:r>
      <w:r w:rsidRPr="009C5B2D">
        <w:rPr>
          <w:rFonts w:ascii="Calibri" w:eastAsia="Times New Roman" w:hAnsi="Calibri" w:cs="Times New Roman"/>
          <w:kern w:val="0"/>
          <w:sz w:val="21"/>
          <w:szCs w:val="21"/>
          <w:lang w:val="en-GB"/>
          <w14:ligatures w14:val="none"/>
        </w:rPr>
        <w:t xml:space="preserve"> support coordinated by the King Baudouin Foundation (KBS). In addition, a team of researchers </w:t>
      </w:r>
      <w:r w:rsidR="00FE412A" w:rsidRPr="009C5B2D">
        <w:rPr>
          <w:rFonts w:ascii="Calibri" w:eastAsia="Times New Roman" w:hAnsi="Calibri" w:cs="Times New Roman"/>
          <w:sz w:val="21"/>
          <w:szCs w:val="21"/>
          <w:lang w:val="en-GB"/>
        </w:rPr>
        <w:t>monitored</w:t>
      </w:r>
      <w:r w:rsidRPr="009C5B2D">
        <w:rPr>
          <w:rFonts w:ascii="Calibri" w:eastAsia="Times New Roman" w:hAnsi="Calibri" w:cs="Times New Roman"/>
          <w:kern w:val="0"/>
          <w:sz w:val="21"/>
          <w:szCs w:val="21"/>
          <w:lang w:val="en-GB"/>
          <w14:ligatures w14:val="none"/>
        </w:rPr>
        <w:t xml:space="preserve"> </w:t>
      </w:r>
      <w:r w:rsidR="00CD1606">
        <w:rPr>
          <w:rFonts w:ascii="Calibri" w:eastAsia="Times New Roman" w:hAnsi="Calibri" w:cs="Times New Roman"/>
          <w:kern w:val="0"/>
          <w:sz w:val="21"/>
          <w:szCs w:val="21"/>
          <w:lang w:val="en-GB"/>
          <w14:ligatures w14:val="none"/>
        </w:rPr>
        <w:t>the practical implementation</w:t>
      </w:r>
      <w:r w:rsidRPr="009C5B2D">
        <w:rPr>
          <w:rFonts w:ascii="Calibri" w:eastAsia="Times New Roman" w:hAnsi="Calibri" w:cs="Times New Roman"/>
          <w:kern w:val="0"/>
          <w:sz w:val="21"/>
          <w:szCs w:val="21"/>
          <w:lang w:val="en-GB"/>
          <w14:ligatures w14:val="none"/>
        </w:rPr>
        <w:t xml:space="preserve"> to identify incentives and </w:t>
      </w:r>
      <w:r w:rsidR="006E0252" w:rsidRPr="009C5B2D">
        <w:rPr>
          <w:rFonts w:ascii="Calibri" w:eastAsia="Times New Roman" w:hAnsi="Calibri" w:cs="Times New Roman"/>
          <w:sz w:val="21"/>
          <w:szCs w:val="21"/>
          <w:lang w:val="en-GB"/>
        </w:rPr>
        <w:t>barriers</w:t>
      </w:r>
      <w:r w:rsidR="00310C42" w:rsidRPr="009C5B2D">
        <w:rPr>
          <w:rFonts w:ascii="Calibri" w:eastAsia="Times New Roman" w:hAnsi="Calibri" w:cs="Times New Roman"/>
          <w:sz w:val="21"/>
          <w:szCs w:val="21"/>
          <w:lang w:val="en-GB"/>
        </w:rPr>
        <w:t xml:space="preserve"> to the development of</w:t>
      </w:r>
      <w:r w:rsidRPr="009C5B2D">
        <w:rPr>
          <w:rFonts w:ascii="Calibri" w:eastAsia="Times New Roman" w:hAnsi="Calibri" w:cs="Times New Roman"/>
          <w:kern w:val="0"/>
          <w:sz w:val="21"/>
          <w:szCs w:val="21"/>
          <w:lang w:val="en-GB"/>
          <w14:ligatures w14:val="none"/>
        </w:rPr>
        <w:t xml:space="preserve"> a caring neighbourhood. Based on the</w:t>
      </w:r>
      <w:r w:rsidR="00CD1606">
        <w:rPr>
          <w:rFonts w:ascii="Calibri" w:eastAsia="Times New Roman" w:hAnsi="Calibri" w:cs="Times New Roman"/>
          <w:kern w:val="0"/>
          <w:sz w:val="21"/>
          <w:szCs w:val="21"/>
          <w:lang w:val="en-GB"/>
          <w14:ligatures w14:val="none"/>
        </w:rPr>
        <w:t>se</w:t>
      </w:r>
      <w:r w:rsidRPr="009C5B2D">
        <w:rPr>
          <w:rFonts w:ascii="Calibri" w:eastAsia="Times New Roman" w:hAnsi="Calibri" w:cs="Times New Roman"/>
          <w:kern w:val="0"/>
          <w:sz w:val="21"/>
          <w:szCs w:val="21"/>
          <w:lang w:val="en-GB"/>
          <w14:ligatures w14:val="none"/>
        </w:rPr>
        <w:t xml:space="preserve"> findings, they developed a toolbox</w:t>
      </w:r>
      <w:r w:rsidR="00CD1606">
        <w:rPr>
          <w:rFonts w:ascii="Calibri" w:eastAsia="Times New Roman" w:hAnsi="Calibri" w:cs="Times New Roman"/>
          <w:kern w:val="0"/>
          <w:sz w:val="21"/>
          <w:szCs w:val="21"/>
          <w:lang w:val="en-GB"/>
          <w14:ligatures w14:val="none"/>
        </w:rPr>
        <w:t xml:space="preserve"> consisting</w:t>
      </w:r>
      <w:r w:rsidRPr="009C5B2D">
        <w:rPr>
          <w:rFonts w:ascii="Calibri" w:eastAsia="Times New Roman" w:hAnsi="Calibri" w:cs="Times New Roman"/>
          <w:kern w:val="0"/>
          <w:sz w:val="21"/>
          <w:szCs w:val="21"/>
          <w:lang w:val="en-GB"/>
          <w14:ligatures w14:val="none"/>
        </w:rPr>
        <w:t xml:space="preserve"> of practical </w:t>
      </w:r>
      <w:r w:rsidR="00310C42" w:rsidRPr="009C5B2D">
        <w:rPr>
          <w:rFonts w:ascii="Calibri" w:eastAsia="Times New Roman" w:hAnsi="Calibri" w:cs="Times New Roman"/>
          <w:sz w:val="21"/>
          <w:szCs w:val="21"/>
          <w:lang w:val="en-GB"/>
        </w:rPr>
        <w:t xml:space="preserve">methods </w:t>
      </w:r>
      <w:r w:rsidRPr="009C5B2D">
        <w:rPr>
          <w:rFonts w:ascii="Calibri" w:eastAsia="Times New Roman" w:hAnsi="Calibri" w:cs="Times New Roman"/>
          <w:kern w:val="0"/>
          <w:sz w:val="21"/>
          <w:szCs w:val="21"/>
          <w:lang w:val="en-GB"/>
          <w14:ligatures w14:val="none"/>
        </w:rPr>
        <w:t xml:space="preserve">that can support actors in the field (care organisations, care boards, local administrations...) in working towards a caring neighbourhood. </w:t>
      </w:r>
      <w:r w:rsidR="00C703AB">
        <w:rPr>
          <w:rFonts w:ascii="Calibri" w:eastAsia="Times New Roman" w:hAnsi="Calibri" w:cs="Times New Roman"/>
          <w:sz w:val="21"/>
          <w:szCs w:val="21"/>
          <w:lang w:val="en-GB"/>
        </w:rPr>
        <w:t>T</w:t>
      </w:r>
      <w:r w:rsidRPr="009C5B2D">
        <w:rPr>
          <w:rFonts w:ascii="Calibri" w:eastAsia="Times New Roman" w:hAnsi="Calibri" w:cs="Times New Roman"/>
          <w:kern w:val="0"/>
          <w:sz w:val="21"/>
          <w:szCs w:val="21"/>
          <w:lang w:val="en-GB"/>
          <w14:ligatures w14:val="none"/>
        </w:rPr>
        <w:t xml:space="preserve">he researchers drew up a </w:t>
      </w:r>
      <w:r w:rsidR="00E379AC" w:rsidRPr="009C5B2D">
        <w:rPr>
          <w:rFonts w:ascii="Calibri" w:eastAsia="Times New Roman" w:hAnsi="Calibri" w:cs="Times New Roman"/>
          <w:sz w:val="21"/>
          <w:szCs w:val="21"/>
          <w:lang w:val="en-GB"/>
        </w:rPr>
        <w:t xml:space="preserve">series </w:t>
      </w:r>
      <w:r w:rsidRPr="009C5B2D">
        <w:rPr>
          <w:rFonts w:ascii="Calibri" w:eastAsia="Times New Roman" w:hAnsi="Calibri" w:cs="Times New Roman"/>
          <w:kern w:val="0"/>
          <w:sz w:val="21"/>
          <w:szCs w:val="21"/>
          <w:lang w:val="en-GB"/>
          <w14:ligatures w14:val="none"/>
        </w:rPr>
        <w:t>of policy recommendations aimed at the different policy levels involved: federal, Flemish, supralocal and local</w:t>
      </w:r>
      <w:r w:rsidR="00733591">
        <w:rPr>
          <w:rFonts w:ascii="Calibri" w:eastAsia="Times New Roman" w:hAnsi="Calibri" w:cs="Times New Roman"/>
          <w:kern w:val="0"/>
          <w:sz w:val="21"/>
          <w:szCs w:val="21"/>
          <w:lang w:val="en-GB"/>
          <w14:ligatures w14:val="none"/>
        </w:rPr>
        <w:t>, both on a</w:t>
      </w:r>
      <w:r w:rsidR="00F37CB7">
        <w:rPr>
          <w:rFonts w:ascii="Calibri" w:eastAsia="Times New Roman" w:hAnsi="Calibri" w:cs="Times New Roman"/>
          <w:kern w:val="0"/>
          <w:sz w:val="21"/>
          <w:szCs w:val="21"/>
          <w:lang w:val="en-GB"/>
          <w14:ligatures w14:val="none"/>
        </w:rPr>
        <w:t>n</w:t>
      </w:r>
      <w:r w:rsidR="00733591">
        <w:rPr>
          <w:rFonts w:ascii="Calibri" w:eastAsia="Times New Roman" w:hAnsi="Calibri" w:cs="Times New Roman"/>
          <w:kern w:val="0"/>
          <w:sz w:val="21"/>
          <w:szCs w:val="21"/>
          <w:lang w:val="en-GB"/>
          <w14:ligatures w14:val="none"/>
        </w:rPr>
        <w:t xml:space="preserve"> </w:t>
      </w:r>
      <w:r w:rsidR="00F37CB7" w:rsidRPr="00F37CB7">
        <w:rPr>
          <w:rFonts w:ascii="Calibri" w:eastAsia="Times New Roman" w:hAnsi="Calibri" w:cs="Times New Roman"/>
          <w:kern w:val="0"/>
          <w:sz w:val="21"/>
          <w:szCs w:val="21"/>
          <w:lang w:val="en-GB"/>
          <w14:ligatures w14:val="none"/>
        </w:rPr>
        <w:t>administrative and executive level</w:t>
      </w:r>
      <w:r w:rsidRPr="009C5B2D">
        <w:rPr>
          <w:rFonts w:ascii="Calibri" w:eastAsia="Times New Roman" w:hAnsi="Calibri" w:cs="Times New Roman"/>
          <w:kern w:val="0"/>
          <w:sz w:val="21"/>
          <w:szCs w:val="21"/>
          <w:lang w:val="en-GB"/>
          <w14:ligatures w14:val="none"/>
        </w:rPr>
        <w:t xml:space="preserve">. </w:t>
      </w:r>
    </w:p>
    <w:p w14:paraId="24CF8CBE" w14:textId="77777777" w:rsidR="00D503FB" w:rsidRPr="009C5B2D" w:rsidRDefault="00C20970">
      <w:pPr>
        <w:spacing w:after="120" w:line="288" w:lineRule="auto"/>
        <w:jc w:val="both"/>
        <w:rPr>
          <w:rFonts w:ascii="Calibri" w:eastAsia="Times New Roman" w:hAnsi="Calibri" w:cs="Times New Roman"/>
          <w:b/>
          <w:kern w:val="0"/>
          <w:sz w:val="21"/>
          <w:szCs w:val="21"/>
          <w:u w:val="single"/>
          <w:lang w:val="en-GB" w:eastAsia="nl-BE"/>
          <w14:ligatures w14:val="none"/>
        </w:rPr>
      </w:pPr>
      <w:r w:rsidRPr="009C5B2D">
        <w:rPr>
          <w:rFonts w:ascii="Calibri" w:eastAsia="Times New Roman" w:hAnsi="Calibri" w:cs="Times New Roman"/>
          <w:b/>
          <w:kern w:val="0"/>
          <w:sz w:val="21"/>
          <w:szCs w:val="21"/>
          <w:u w:val="single"/>
          <w:lang w:val="en-GB" w:eastAsia="nl-BE"/>
          <w14:ligatures w14:val="none"/>
        </w:rPr>
        <w:t xml:space="preserve">Method </w:t>
      </w:r>
    </w:p>
    <w:p w14:paraId="49571EE7" w14:textId="3BE28085" w:rsidR="00D503FB" w:rsidRPr="009C5B2D" w:rsidRDefault="00C703AB">
      <w:pPr>
        <w:spacing w:after="120" w:line="288" w:lineRule="auto"/>
        <w:jc w:val="both"/>
        <w:rPr>
          <w:rFonts w:ascii="Calibri" w:eastAsia="Times New Roman" w:hAnsi="Calibri" w:cs="Times New Roman"/>
          <w:kern w:val="0"/>
          <w:sz w:val="21"/>
          <w:szCs w:val="21"/>
          <w:lang w:val="en-GB"/>
          <w14:ligatures w14:val="none"/>
        </w:rPr>
      </w:pPr>
      <w:r>
        <w:rPr>
          <w:rFonts w:ascii="Calibri" w:eastAsia="Times New Roman" w:hAnsi="Calibri" w:cs="Times New Roman"/>
          <w:sz w:val="21"/>
          <w:szCs w:val="21"/>
          <w:lang w:val="en-GB" w:eastAsia="nl-BE"/>
        </w:rPr>
        <w:t>At the beginning of our two years of research</w:t>
      </w:r>
      <w:r w:rsidR="00C20970" w:rsidRPr="009C5B2D">
        <w:rPr>
          <w:rFonts w:ascii="Calibri" w:eastAsia="Times New Roman" w:hAnsi="Calibri" w:cs="Times New Roman"/>
          <w:kern w:val="0"/>
          <w:sz w:val="21"/>
          <w:szCs w:val="21"/>
          <w:lang w:val="en-GB" w:eastAsia="nl-BE"/>
          <w14:ligatures w14:val="none"/>
        </w:rPr>
        <w:t xml:space="preserve">, </w:t>
      </w:r>
      <w:proofErr w:type="gramStart"/>
      <w:r w:rsidR="00C20970" w:rsidRPr="009C5B2D">
        <w:rPr>
          <w:rFonts w:ascii="Calibri" w:eastAsia="Times New Roman" w:hAnsi="Calibri" w:cs="Times New Roman"/>
          <w:kern w:val="0"/>
          <w:sz w:val="21"/>
          <w:szCs w:val="21"/>
          <w:lang w:val="en-GB" w:eastAsia="nl-BE"/>
          <w14:ligatures w14:val="none"/>
        </w:rPr>
        <w:t>an</w:t>
      </w:r>
      <w:proofErr w:type="gramEnd"/>
      <w:r w:rsidR="00C20970" w:rsidRPr="009C5B2D">
        <w:rPr>
          <w:rFonts w:ascii="Calibri" w:eastAsia="Times New Roman" w:hAnsi="Calibri" w:cs="Times New Roman"/>
          <w:kern w:val="0"/>
          <w:sz w:val="21"/>
          <w:szCs w:val="21"/>
          <w:lang w:val="en-GB" w:eastAsia="nl-BE"/>
          <w14:ligatures w14:val="none"/>
        </w:rPr>
        <w:t xml:space="preserve"> framework was developed, looking at what was already known about caring communities</w:t>
      </w:r>
      <w:r w:rsidR="0034261E" w:rsidRPr="009C5B2D">
        <w:rPr>
          <w:rFonts w:ascii="Calibri" w:eastAsia="Times New Roman" w:hAnsi="Calibri" w:cs="Times New Roman"/>
          <w:sz w:val="21"/>
          <w:szCs w:val="21"/>
          <w:lang w:val="en-GB" w:eastAsia="nl-BE"/>
        </w:rPr>
        <w:t xml:space="preserve"> at the time</w:t>
      </w:r>
      <w:r w:rsidR="00C20970" w:rsidRPr="009C5B2D">
        <w:rPr>
          <w:rFonts w:ascii="Calibri" w:eastAsia="Times New Roman" w:hAnsi="Calibri" w:cs="Times New Roman"/>
          <w:kern w:val="0"/>
          <w:sz w:val="21"/>
          <w:szCs w:val="21"/>
          <w:lang w:val="en-GB" w:eastAsia="nl-BE"/>
          <w14:ligatures w14:val="none"/>
        </w:rPr>
        <w:t xml:space="preserve">. </w:t>
      </w:r>
      <w:r w:rsidR="00550921" w:rsidRPr="009C5B2D">
        <w:rPr>
          <w:rFonts w:ascii="Calibri" w:eastAsia="Times New Roman" w:hAnsi="Calibri" w:cs="Times New Roman"/>
          <w:sz w:val="21"/>
          <w:szCs w:val="21"/>
          <w:lang w:val="en-GB" w:eastAsia="nl-BE"/>
        </w:rPr>
        <w:t>A</w:t>
      </w:r>
      <w:r w:rsidR="00C20970" w:rsidRPr="009C5B2D">
        <w:rPr>
          <w:rFonts w:ascii="Calibri" w:eastAsia="Times New Roman" w:hAnsi="Calibri" w:cs="Times New Roman"/>
          <w:kern w:val="0"/>
          <w:sz w:val="21"/>
          <w:szCs w:val="21"/>
          <w:lang w:val="en-GB" w:eastAsia="nl-BE"/>
          <w14:ligatures w14:val="none"/>
        </w:rPr>
        <w:t xml:space="preserve"> literature </w:t>
      </w:r>
      <w:r w:rsidR="00550921" w:rsidRPr="009C5B2D">
        <w:rPr>
          <w:rFonts w:ascii="Calibri" w:eastAsia="Times New Roman" w:hAnsi="Calibri" w:cs="Times New Roman"/>
          <w:sz w:val="21"/>
          <w:szCs w:val="21"/>
          <w:lang w:val="en-GB" w:eastAsia="nl-BE"/>
        </w:rPr>
        <w:t xml:space="preserve">review </w:t>
      </w:r>
      <w:r w:rsidR="00C20970" w:rsidRPr="009C5B2D">
        <w:rPr>
          <w:rFonts w:ascii="Calibri" w:eastAsia="Times New Roman" w:hAnsi="Calibri" w:cs="Times New Roman"/>
          <w:kern w:val="0"/>
          <w:sz w:val="21"/>
          <w:szCs w:val="21"/>
          <w:lang w:val="en-GB" w:eastAsia="nl-BE"/>
          <w14:ligatures w14:val="none"/>
        </w:rPr>
        <w:t xml:space="preserve">and focus groups with academics, </w:t>
      </w:r>
      <w:proofErr w:type="gramStart"/>
      <w:r w:rsidR="00550921" w:rsidRPr="009C5B2D">
        <w:rPr>
          <w:rFonts w:ascii="Calibri" w:eastAsia="Times New Roman" w:hAnsi="Calibri" w:cs="Times New Roman"/>
          <w:sz w:val="21"/>
          <w:szCs w:val="21"/>
          <w:lang w:val="en-GB" w:eastAsia="nl-BE"/>
        </w:rPr>
        <w:t>policy-makers</w:t>
      </w:r>
      <w:proofErr w:type="gramEnd"/>
      <w:r w:rsidR="00C20970" w:rsidRPr="009C5B2D">
        <w:rPr>
          <w:rFonts w:ascii="Calibri" w:eastAsia="Times New Roman" w:hAnsi="Calibri" w:cs="Times New Roman"/>
          <w:kern w:val="0"/>
          <w:sz w:val="21"/>
          <w:szCs w:val="21"/>
          <w:lang w:val="en-GB" w:eastAsia="nl-BE"/>
          <w14:ligatures w14:val="none"/>
        </w:rPr>
        <w:t xml:space="preserve"> and </w:t>
      </w:r>
      <w:r>
        <w:rPr>
          <w:rFonts w:ascii="Calibri" w:eastAsia="Times New Roman" w:hAnsi="Calibri" w:cs="Times New Roman"/>
          <w:sz w:val="21"/>
          <w:szCs w:val="21"/>
          <w:lang w:val="en-GB" w:eastAsia="nl-BE"/>
        </w:rPr>
        <w:t>field workers</w:t>
      </w:r>
      <w:r w:rsidRPr="009C5B2D">
        <w:rPr>
          <w:rFonts w:ascii="Calibri" w:eastAsia="Times New Roman" w:hAnsi="Calibri" w:cs="Times New Roman"/>
          <w:sz w:val="21"/>
          <w:szCs w:val="21"/>
          <w:lang w:val="en-GB" w:eastAsia="nl-BE"/>
        </w:rPr>
        <w:t xml:space="preserve"> </w:t>
      </w:r>
      <w:r w:rsidR="004E12FF" w:rsidRPr="009C5B2D">
        <w:rPr>
          <w:rFonts w:ascii="Calibri" w:eastAsia="Times New Roman" w:hAnsi="Calibri" w:cs="Times New Roman"/>
          <w:sz w:val="21"/>
          <w:szCs w:val="21"/>
          <w:lang w:val="en-GB" w:eastAsia="nl-BE"/>
        </w:rPr>
        <w:t xml:space="preserve">were used to define </w:t>
      </w:r>
      <w:r w:rsidR="00B65E2D">
        <w:rPr>
          <w:rFonts w:ascii="Calibri" w:eastAsia="Times New Roman" w:hAnsi="Calibri" w:cs="Times New Roman"/>
          <w:kern w:val="0"/>
          <w:sz w:val="21"/>
          <w:szCs w:val="21"/>
          <w:lang w:val="en-GB" w:eastAsia="nl-BE"/>
          <w14:ligatures w14:val="none"/>
        </w:rPr>
        <w:t>objectives and critical success factors.</w:t>
      </w:r>
      <w:r w:rsidR="00C20970" w:rsidRPr="009C5B2D">
        <w:rPr>
          <w:rFonts w:ascii="Calibri" w:eastAsia="Times New Roman" w:hAnsi="Calibri" w:cs="Times New Roman"/>
          <w:kern w:val="0"/>
          <w:sz w:val="21"/>
          <w:szCs w:val="21"/>
          <w:lang w:val="en-GB" w:eastAsia="nl-BE"/>
          <w14:ligatures w14:val="none"/>
        </w:rPr>
        <w:t xml:space="preserve"> </w:t>
      </w:r>
    </w:p>
    <w:p w14:paraId="2E496181" w14:textId="15C452D3" w:rsidR="00D503FB" w:rsidRPr="009C5B2D" w:rsidRDefault="00C20970">
      <w:pPr>
        <w:spacing w:after="120" w:line="288" w:lineRule="auto"/>
        <w:jc w:val="both"/>
        <w:rPr>
          <w:rFonts w:ascii="Calibri" w:eastAsia="Times New Roman" w:hAnsi="Calibri" w:cs="Times New Roman"/>
          <w:kern w:val="0"/>
          <w:sz w:val="21"/>
          <w:szCs w:val="21"/>
          <w:lang w:val="en-GB" w:eastAsia="nl-BE"/>
          <w14:ligatures w14:val="none"/>
        </w:rPr>
      </w:pPr>
      <w:r w:rsidRPr="009C5B2D">
        <w:rPr>
          <w:rFonts w:ascii="Calibri" w:eastAsia="Times New Roman" w:hAnsi="Calibri" w:cs="Times New Roman"/>
          <w:kern w:val="0"/>
          <w:sz w:val="21"/>
          <w:szCs w:val="21"/>
          <w:lang w:val="en-GB"/>
          <w14:ligatures w14:val="none"/>
        </w:rPr>
        <w:t xml:space="preserve">The </w:t>
      </w:r>
      <w:r w:rsidR="00BE51E7">
        <w:rPr>
          <w:rFonts w:ascii="Calibri" w:eastAsia="Times New Roman" w:hAnsi="Calibri" w:cs="Times New Roman"/>
          <w:kern w:val="0"/>
          <w:sz w:val="21"/>
          <w:szCs w:val="21"/>
          <w:lang w:val="en-GB"/>
          <w14:ligatures w14:val="none"/>
        </w:rPr>
        <w:t>objectives</w:t>
      </w:r>
      <w:r w:rsidRPr="009C5B2D">
        <w:rPr>
          <w:rFonts w:ascii="Calibri" w:eastAsia="Times New Roman" w:hAnsi="Calibri" w:cs="Times New Roman"/>
          <w:kern w:val="0"/>
          <w:sz w:val="21"/>
          <w:szCs w:val="21"/>
          <w:lang w:val="en-GB"/>
          <w14:ligatures w14:val="none"/>
        </w:rPr>
        <w:t xml:space="preserve"> and </w:t>
      </w:r>
      <w:r w:rsidR="00BE51E7">
        <w:rPr>
          <w:rFonts w:ascii="Calibri" w:eastAsia="Times New Roman" w:hAnsi="Calibri" w:cs="Times New Roman"/>
          <w:kern w:val="0"/>
          <w:sz w:val="21"/>
          <w:szCs w:val="21"/>
          <w:lang w:val="en-GB"/>
          <w14:ligatures w14:val="none"/>
        </w:rPr>
        <w:t>critical success factors</w:t>
      </w:r>
      <w:r w:rsidRPr="009C5B2D">
        <w:rPr>
          <w:rFonts w:ascii="Calibri" w:eastAsia="Times New Roman" w:hAnsi="Calibri" w:cs="Times New Roman"/>
          <w:kern w:val="0"/>
          <w:sz w:val="21"/>
          <w:szCs w:val="21"/>
          <w:lang w:val="en-GB"/>
          <w14:ligatures w14:val="none"/>
        </w:rPr>
        <w:t xml:space="preserve"> can be divided into two groups: (1)</w:t>
      </w:r>
      <w:r w:rsidR="00532A89">
        <w:rPr>
          <w:rFonts w:ascii="Calibri" w:eastAsia="Times New Roman" w:hAnsi="Calibri" w:cs="Times New Roman"/>
          <w:kern w:val="0"/>
          <w:sz w:val="21"/>
          <w:szCs w:val="21"/>
          <w:lang w:val="en-GB"/>
          <w14:ligatures w14:val="none"/>
        </w:rPr>
        <w:t xml:space="preserve"> </w:t>
      </w:r>
      <w:r w:rsidR="008176C0">
        <w:rPr>
          <w:rFonts w:ascii="Calibri" w:eastAsia="Times New Roman" w:hAnsi="Calibri" w:cs="Times New Roman"/>
          <w:kern w:val="0"/>
          <w:sz w:val="21"/>
          <w:szCs w:val="21"/>
          <w:lang w:val="en-GB"/>
          <w14:ligatures w14:val="none"/>
        </w:rPr>
        <w:t>outcome objectives</w:t>
      </w:r>
      <w:r w:rsidRPr="009C5B2D">
        <w:rPr>
          <w:rFonts w:ascii="Calibri" w:eastAsia="Times New Roman" w:hAnsi="Calibri" w:cs="Times New Roman"/>
          <w:kern w:val="0"/>
          <w:sz w:val="21"/>
          <w:szCs w:val="21"/>
          <w:lang w:val="en-GB"/>
          <w14:ligatures w14:val="none"/>
        </w:rPr>
        <w:t>, and (2) process</w:t>
      </w:r>
      <w:r w:rsidR="00C8771A">
        <w:rPr>
          <w:rFonts w:ascii="Calibri" w:eastAsia="Times New Roman" w:hAnsi="Calibri" w:cs="Times New Roman"/>
          <w:kern w:val="0"/>
          <w:sz w:val="21"/>
          <w:szCs w:val="21"/>
          <w:lang w:val="en-GB"/>
          <w14:ligatures w14:val="none"/>
        </w:rPr>
        <w:t xml:space="preserve"> objectives</w:t>
      </w:r>
      <w:r w:rsidRPr="009C5B2D">
        <w:rPr>
          <w:rFonts w:ascii="Calibri" w:eastAsia="Times New Roman" w:hAnsi="Calibri" w:cs="Times New Roman"/>
          <w:kern w:val="0"/>
          <w:sz w:val="21"/>
          <w:szCs w:val="21"/>
          <w:lang w:val="en-GB"/>
          <w14:ligatures w14:val="none"/>
        </w:rPr>
        <w:t xml:space="preserve">. </w:t>
      </w:r>
      <w:r w:rsidR="00522C83">
        <w:rPr>
          <w:rFonts w:ascii="Calibri" w:eastAsia="Times New Roman" w:hAnsi="Calibri" w:cs="Times New Roman"/>
          <w:sz w:val="21"/>
          <w:szCs w:val="21"/>
          <w:lang w:val="en-GB"/>
        </w:rPr>
        <w:t>Outcome objectives</w:t>
      </w:r>
      <w:r w:rsidRPr="009C5B2D">
        <w:rPr>
          <w:rFonts w:ascii="Calibri" w:eastAsia="Times New Roman" w:hAnsi="Calibri" w:cs="Times New Roman"/>
          <w:kern w:val="0"/>
          <w:sz w:val="21"/>
          <w:szCs w:val="21"/>
          <w:lang w:val="en-GB"/>
          <w14:ligatures w14:val="none"/>
        </w:rPr>
        <w:t xml:space="preserve"> refer to long-term goals or ambitions of caring neighbourhoods. </w:t>
      </w:r>
      <w:r w:rsidRPr="009C5B2D">
        <w:rPr>
          <w:rFonts w:ascii="Calibri" w:eastAsia="Times New Roman" w:hAnsi="Calibri" w:cs="Times New Roman"/>
          <w:kern w:val="0"/>
          <w:sz w:val="21"/>
          <w:szCs w:val="21"/>
          <w:lang w:val="en-GB" w:eastAsia="nl-BE"/>
          <w14:ligatures w14:val="none"/>
        </w:rPr>
        <w:t xml:space="preserve">The five </w:t>
      </w:r>
      <w:r w:rsidR="001D478D">
        <w:rPr>
          <w:rFonts w:ascii="Calibri" w:eastAsia="Times New Roman" w:hAnsi="Calibri" w:cs="Times New Roman"/>
          <w:sz w:val="21"/>
          <w:szCs w:val="21"/>
          <w:lang w:val="en-GB" w:eastAsia="nl-BE"/>
        </w:rPr>
        <w:t>outcome objectives</w:t>
      </w:r>
      <w:r w:rsidRPr="009C5B2D">
        <w:rPr>
          <w:rFonts w:ascii="Calibri" w:eastAsia="Times New Roman" w:hAnsi="Calibri" w:cs="Times New Roman"/>
          <w:kern w:val="0"/>
          <w:sz w:val="21"/>
          <w:szCs w:val="21"/>
          <w:lang w:val="en-GB" w:eastAsia="nl-BE"/>
          <w14:ligatures w14:val="none"/>
        </w:rPr>
        <w:t xml:space="preserve"> are: "</w:t>
      </w:r>
      <w:r w:rsidR="003B69CA">
        <w:rPr>
          <w:rFonts w:ascii="Calibri" w:eastAsia="Times New Roman" w:hAnsi="Calibri" w:cs="Times New Roman"/>
          <w:kern w:val="0"/>
          <w:sz w:val="21"/>
          <w:szCs w:val="21"/>
          <w:lang w:val="en-GB" w:eastAsia="nl-BE"/>
          <w14:ligatures w14:val="none"/>
        </w:rPr>
        <w:t xml:space="preserve">improving </w:t>
      </w:r>
      <w:r w:rsidRPr="009C5B2D">
        <w:rPr>
          <w:rFonts w:ascii="Calibri" w:eastAsia="Times New Roman" w:hAnsi="Calibri" w:cs="Times New Roman"/>
          <w:kern w:val="0"/>
          <w:sz w:val="21"/>
          <w:szCs w:val="21"/>
          <w:lang w:val="en-GB" w:eastAsia="nl-BE"/>
          <w14:ligatures w14:val="none"/>
        </w:rPr>
        <w:t>quality of life", "strengthening social cohesion", "</w:t>
      </w:r>
      <w:r w:rsidR="0019408E">
        <w:rPr>
          <w:rFonts w:ascii="Calibri" w:eastAsia="Times New Roman" w:hAnsi="Calibri" w:cs="Times New Roman"/>
          <w:kern w:val="0"/>
          <w:sz w:val="21"/>
          <w:szCs w:val="21"/>
          <w:lang w:val="en-GB" w:eastAsia="nl-BE"/>
          <w14:ligatures w14:val="none"/>
        </w:rPr>
        <w:t>encounters</w:t>
      </w:r>
      <w:r w:rsidRPr="009C5B2D">
        <w:rPr>
          <w:rFonts w:ascii="Calibri" w:eastAsia="Times New Roman" w:hAnsi="Calibri" w:cs="Times New Roman"/>
          <w:kern w:val="0"/>
          <w:sz w:val="21"/>
          <w:szCs w:val="21"/>
          <w:lang w:val="en-GB" w:eastAsia="nl-BE"/>
          <w14:ligatures w14:val="none"/>
        </w:rPr>
        <w:t xml:space="preserve"> between neighbours", "strengthening </w:t>
      </w:r>
      <w:r w:rsidR="0019408E">
        <w:rPr>
          <w:rFonts w:ascii="Calibri" w:eastAsia="Times New Roman" w:hAnsi="Calibri" w:cs="Times New Roman"/>
          <w:kern w:val="0"/>
          <w:sz w:val="21"/>
          <w:szCs w:val="21"/>
          <w:lang w:val="en-GB" w:eastAsia="nl-BE"/>
          <w14:ligatures w14:val="none"/>
        </w:rPr>
        <w:t>co-reliance</w:t>
      </w:r>
      <w:r w:rsidRPr="009C5B2D">
        <w:rPr>
          <w:rFonts w:ascii="Calibri" w:eastAsia="Times New Roman" w:hAnsi="Calibri" w:cs="Times New Roman"/>
          <w:kern w:val="0"/>
          <w:sz w:val="21"/>
          <w:szCs w:val="21"/>
          <w:lang w:val="en-GB" w:eastAsia="nl-BE"/>
          <w14:ligatures w14:val="none"/>
        </w:rPr>
        <w:t>", and "</w:t>
      </w:r>
      <w:r w:rsidR="007807EE">
        <w:rPr>
          <w:rFonts w:ascii="Calibri" w:eastAsia="Times New Roman" w:hAnsi="Calibri" w:cs="Times New Roman"/>
          <w:sz w:val="21"/>
          <w:szCs w:val="21"/>
          <w:lang w:val="en-GB" w:eastAsia="nl-BE"/>
        </w:rPr>
        <w:t>detecting</w:t>
      </w:r>
      <w:r w:rsidR="00B4339C" w:rsidRPr="009C5B2D">
        <w:rPr>
          <w:rFonts w:ascii="Calibri" w:eastAsia="Times New Roman" w:hAnsi="Calibri" w:cs="Times New Roman"/>
          <w:sz w:val="21"/>
          <w:szCs w:val="21"/>
          <w:lang w:val="en-GB" w:eastAsia="nl-BE"/>
        </w:rPr>
        <w:t xml:space="preserve"> </w:t>
      </w:r>
      <w:r w:rsidRPr="009C5B2D">
        <w:rPr>
          <w:rFonts w:ascii="Calibri" w:eastAsia="Times New Roman" w:hAnsi="Calibri" w:cs="Times New Roman"/>
          <w:kern w:val="0"/>
          <w:sz w:val="21"/>
          <w:szCs w:val="21"/>
          <w:lang w:val="en-GB" w:eastAsia="nl-BE"/>
          <w14:ligatures w14:val="none"/>
        </w:rPr>
        <w:t xml:space="preserve">and signalling". In contrast, the </w:t>
      </w:r>
      <w:r w:rsidR="00522C83">
        <w:rPr>
          <w:rFonts w:ascii="Calibri" w:eastAsia="Times New Roman" w:hAnsi="Calibri" w:cs="Times New Roman"/>
          <w:kern w:val="0"/>
          <w:sz w:val="21"/>
          <w:szCs w:val="21"/>
          <w:lang w:val="en-GB" w:eastAsia="nl-BE"/>
          <w14:ligatures w14:val="none"/>
        </w:rPr>
        <w:t>process objectives</w:t>
      </w:r>
      <w:r w:rsidRPr="009C5B2D">
        <w:rPr>
          <w:rFonts w:ascii="Calibri" w:eastAsia="Times New Roman" w:hAnsi="Calibri" w:cs="Times New Roman"/>
          <w:kern w:val="0"/>
          <w:sz w:val="21"/>
          <w:szCs w:val="21"/>
          <w:lang w:val="en-GB" w:eastAsia="nl-BE"/>
          <w14:ligatures w14:val="none"/>
        </w:rPr>
        <w:t xml:space="preserve"> deal with how to work on caring neighbourhoods. The seven process</w:t>
      </w:r>
      <w:r w:rsidR="00395E6F">
        <w:rPr>
          <w:rFonts w:ascii="Calibri" w:eastAsia="Times New Roman" w:hAnsi="Calibri" w:cs="Times New Roman"/>
          <w:kern w:val="0"/>
          <w:sz w:val="21"/>
          <w:szCs w:val="21"/>
          <w:lang w:val="en-GB" w:eastAsia="nl-BE"/>
          <w14:ligatures w14:val="none"/>
        </w:rPr>
        <w:t xml:space="preserve"> objectives</w:t>
      </w:r>
      <w:r w:rsidRPr="009C5B2D">
        <w:rPr>
          <w:rFonts w:ascii="Calibri" w:eastAsia="Times New Roman" w:hAnsi="Calibri" w:cs="Times New Roman"/>
          <w:kern w:val="0"/>
          <w:sz w:val="21"/>
          <w:szCs w:val="21"/>
          <w:lang w:val="en-GB" w:eastAsia="nl-BE"/>
          <w14:ligatures w14:val="none"/>
        </w:rPr>
        <w:t xml:space="preserve"> are: "</w:t>
      </w:r>
      <w:r w:rsidR="00395E6F">
        <w:rPr>
          <w:rFonts w:ascii="Calibri" w:eastAsia="Times New Roman" w:hAnsi="Calibri" w:cs="Times New Roman"/>
          <w:kern w:val="0"/>
          <w:sz w:val="21"/>
          <w:szCs w:val="21"/>
          <w:lang w:val="en-GB" w:eastAsia="nl-BE"/>
          <w14:ligatures w14:val="none"/>
        </w:rPr>
        <w:t>coordinated cooperation</w:t>
      </w:r>
      <w:r w:rsidRPr="009C5B2D">
        <w:rPr>
          <w:rFonts w:ascii="Calibri" w:eastAsia="Times New Roman" w:hAnsi="Calibri" w:cs="Times New Roman"/>
          <w:kern w:val="0"/>
          <w:sz w:val="21"/>
          <w:szCs w:val="21"/>
          <w:lang w:val="en-GB" w:eastAsia="nl-BE"/>
          <w14:ligatures w14:val="none"/>
        </w:rPr>
        <w:t>", "</w:t>
      </w:r>
      <w:r w:rsidR="003C256B">
        <w:rPr>
          <w:rFonts w:ascii="Calibri" w:eastAsia="Times New Roman" w:hAnsi="Calibri" w:cs="Times New Roman"/>
          <w:kern w:val="0"/>
          <w:sz w:val="21"/>
          <w:szCs w:val="21"/>
          <w:lang w:val="en-GB" w:eastAsia="nl-BE"/>
          <w14:ligatures w14:val="none"/>
        </w:rPr>
        <w:t xml:space="preserve">having a </w:t>
      </w:r>
      <w:r w:rsidRPr="009C5B2D">
        <w:rPr>
          <w:rFonts w:ascii="Calibri" w:eastAsia="Times New Roman" w:hAnsi="Calibri" w:cs="Times New Roman"/>
          <w:kern w:val="0"/>
          <w:sz w:val="21"/>
          <w:szCs w:val="21"/>
          <w:lang w:val="en-GB" w:eastAsia="nl-BE"/>
          <w14:ligatures w14:val="none"/>
        </w:rPr>
        <w:t>dedicated team", "</w:t>
      </w:r>
      <w:r w:rsidR="00BE1AFA" w:rsidRPr="009C5B2D">
        <w:rPr>
          <w:rFonts w:ascii="Calibri" w:eastAsia="Times New Roman" w:hAnsi="Calibri" w:cs="Times New Roman"/>
          <w:sz w:val="21"/>
          <w:szCs w:val="21"/>
          <w:lang w:val="en-GB" w:eastAsia="nl-BE"/>
        </w:rPr>
        <w:t>increas</w:t>
      </w:r>
      <w:r w:rsidR="003C256B">
        <w:rPr>
          <w:rFonts w:ascii="Calibri" w:eastAsia="Times New Roman" w:hAnsi="Calibri" w:cs="Times New Roman"/>
          <w:sz w:val="21"/>
          <w:szCs w:val="21"/>
          <w:lang w:val="en-GB" w:eastAsia="nl-BE"/>
        </w:rPr>
        <w:t>ing</w:t>
      </w:r>
      <w:r w:rsidR="00BE1AFA" w:rsidRPr="009C5B2D">
        <w:rPr>
          <w:rFonts w:ascii="Calibri" w:eastAsia="Times New Roman" w:hAnsi="Calibri" w:cs="Times New Roman"/>
          <w:sz w:val="21"/>
          <w:szCs w:val="21"/>
          <w:lang w:val="en-GB" w:eastAsia="nl-BE"/>
        </w:rPr>
        <w:t xml:space="preserve"> </w:t>
      </w:r>
      <w:r w:rsidRPr="009C5B2D">
        <w:rPr>
          <w:rFonts w:ascii="Calibri" w:eastAsia="Times New Roman" w:hAnsi="Calibri" w:cs="Times New Roman"/>
          <w:kern w:val="0"/>
          <w:sz w:val="21"/>
          <w:szCs w:val="21"/>
          <w:lang w:val="en-GB" w:eastAsia="nl-BE"/>
          <w14:ligatures w14:val="none"/>
        </w:rPr>
        <w:t>accessibility", "</w:t>
      </w:r>
      <w:r w:rsidR="005B66C3">
        <w:rPr>
          <w:rFonts w:ascii="Calibri" w:eastAsia="Times New Roman" w:hAnsi="Calibri" w:cs="Times New Roman"/>
          <w:sz w:val="21"/>
          <w:szCs w:val="21"/>
          <w:lang w:val="en-GB" w:eastAsia="nl-BE"/>
        </w:rPr>
        <w:t>communicating adequately</w:t>
      </w:r>
      <w:r w:rsidRPr="009C5B2D">
        <w:rPr>
          <w:rFonts w:ascii="Calibri" w:eastAsia="Times New Roman" w:hAnsi="Calibri" w:cs="Times New Roman"/>
          <w:kern w:val="0"/>
          <w:sz w:val="21"/>
          <w:szCs w:val="21"/>
          <w:lang w:val="en-GB" w:eastAsia="nl-BE"/>
          <w14:ligatures w14:val="none"/>
        </w:rPr>
        <w:t>", having</w:t>
      </w:r>
      <w:r w:rsidR="005B66C3">
        <w:rPr>
          <w:rFonts w:ascii="Calibri" w:eastAsia="Times New Roman" w:hAnsi="Calibri" w:cs="Times New Roman"/>
          <w:kern w:val="0"/>
          <w:sz w:val="21"/>
          <w:szCs w:val="21"/>
          <w:lang w:val="en-GB" w:eastAsia="nl-BE"/>
          <w14:ligatures w14:val="none"/>
        </w:rPr>
        <w:t xml:space="preserve"> a</w:t>
      </w:r>
      <w:r w:rsidRPr="009C5B2D">
        <w:rPr>
          <w:rFonts w:ascii="Calibri" w:eastAsia="Times New Roman" w:hAnsi="Calibri" w:cs="Times New Roman"/>
          <w:kern w:val="0"/>
          <w:sz w:val="21"/>
          <w:szCs w:val="21"/>
          <w:lang w:val="en-GB" w:eastAsia="nl-BE"/>
          <w14:ligatures w14:val="none"/>
        </w:rPr>
        <w:t xml:space="preserve"> support</w:t>
      </w:r>
      <w:r w:rsidR="00BA5EEF">
        <w:rPr>
          <w:rFonts w:ascii="Calibri" w:eastAsia="Times New Roman" w:hAnsi="Calibri" w:cs="Times New Roman"/>
          <w:kern w:val="0"/>
          <w:sz w:val="21"/>
          <w:szCs w:val="21"/>
          <w:lang w:val="en-GB" w:eastAsia="nl-BE"/>
          <w14:ligatures w14:val="none"/>
        </w:rPr>
        <w:t xml:space="preserve"> base</w:t>
      </w:r>
      <w:r w:rsidRPr="009C5B2D">
        <w:rPr>
          <w:rFonts w:ascii="Calibri" w:eastAsia="Times New Roman" w:hAnsi="Calibri" w:cs="Times New Roman"/>
          <w:kern w:val="0"/>
          <w:sz w:val="21"/>
          <w:szCs w:val="21"/>
          <w:lang w:val="en-GB" w:eastAsia="nl-BE"/>
          <w14:ligatures w14:val="none"/>
        </w:rPr>
        <w:t>", "</w:t>
      </w:r>
      <w:r w:rsidR="00B97864">
        <w:rPr>
          <w:rFonts w:ascii="Calibri" w:eastAsia="Times New Roman" w:hAnsi="Calibri" w:cs="Times New Roman"/>
          <w:kern w:val="0"/>
          <w:sz w:val="21"/>
          <w:szCs w:val="21"/>
          <w:lang w:val="en-GB" w:eastAsia="nl-BE"/>
          <w14:ligatures w14:val="none"/>
        </w:rPr>
        <w:t>increasing sustainability of</w:t>
      </w:r>
      <w:r w:rsidR="006B4993">
        <w:rPr>
          <w:rFonts w:ascii="Calibri" w:eastAsia="Times New Roman" w:hAnsi="Calibri" w:cs="Times New Roman"/>
          <w:kern w:val="0"/>
          <w:sz w:val="21"/>
          <w:szCs w:val="21"/>
          <w:lang w:val="en-GB" w:eastAsia="nl-BE"/>
          <w14:ligatures w14:val="none"/>
        </w:rPr>
        <w:t xml:space="preserve"> integrated community care</w:t>
      </w:r>
      <w:r w:rsidR="00B97864">
        <w:rPr>
          <w:rFonts w:ascii="Calibri" w:eastAsia="Times New Roman" w:hAnsi="Calibri" w:cs="Times New Roman"/>
          <w:kern w:val="0"/>
          <w:sz w:val="21"/>
          <w:szCs w:val="21"/>
          <w:lang w:val="en-GB" w:eastAsia="nl-BE"/>
          <w14:ligatures w14:val="none"/>
        </w:rPr>
        <w:t xml:space="preserve"> </w:t>
      </w:r>
      <w:r w:rsidRPr="009C5B2D">
        <w:rPr>
          <w:rFonts w:ascii="Calibri" w:eastAsia="Times New Roman" w:hAnsi="Calibri" w:cs="Times New Roman"/>
          <w:kern w:val="0"/>
          <w:sz w:val="21"/>
          <w:szCs w:val="21"/>
          <w:lang w:val="en-GB" w:eastAsia="nl-BE"/>
          <w14:ligatures w14:val="none"/>
        </w:rPr>
        <w:t xml:space="preserve">", and "co-development". </w:t>
      </w:r>
      <w:r w:rsidRPr="009C5B2D">
        <w:rPr>
          <w:rFonts w:ascii="Calibri" w:eastAsia="Times New Roman" w:hAnsi="Calibri" w:cs="Times New Roman"/>
          <w:kern w:val="0"/>
          <w:sz w:val="21"/>
          <w:szCs w:val="21"/>
          <w:lang w:val="en-GB"/>
          <w14:ligatures w14:val="none"/>
        </w:rPr>
        <w:t xml:space="preserve">This framework further </w:t>
      </w:r>
      <w:r w:rsidR="009B0ED3" w:rsidRPr="009C5B2D">
        <w:rPr>
          <w:rFonts w:ascii="Calibri" w:eastAsia="Times New Roman" w:hAnsi="Calibri" w:cs="Times New Roman"/>
          <w:sz w:val="21"/>
          <w:szCs w:val="21"/>
          <w:lang w:val="en-GB"/>
        </w:rPr>
        <w:t xml:space="preserve">underpinned </w:t>
      </w:r>
      <w:r w:rsidRPr="009C5B2D">
        <w:rPr>
          <w:rFonts w:ascii="Calibri" w:eastAsia="Times New Roman" w:hAnsi="Calibri" w:cs="Times New Roman"/>
          <w:kern w:val="0"/>
          <w:sz w:val="21"/>
          <w:szCs w:val="21"/>
          <w:lang w:val="en-GB"/>
          <w14:ligatures w14:val="none"/>
        </w:rPr>
        <w:t xml:space="preserve">the second major component of the study: learning from practice. </w:t>
      </w:r>
    </w:p>
    <w:p w14:paraId="502E66AE" w14:textId="1FAD20C7" w:rsidR="00D503FB" w:rsidRPr="009C5B2D" w:rsidRDefault="00C20970">
      <w:pPr>
        <w:spacing w:after="120" w:line="288" w:lineRule="auto"/>
        <w:jc w:val="both"/>
        <w:rPr>
          <w:rFonts w:ascii="Calibri" w:eastAsia="Times New Roman" w:hAnsi="Calibri" w:cs="Times New Roman"/>
          <w:kern w:val="0"/>
          <w:sz w:val="21"/>
          <w:szCs w:val="21"/>
          <w:lang w:val="en-GB"/>
          <w14:ligatures w14:val="none"/>
        </w:rPr>
      </w:pPr>
      <w:r w:rsidRPr="009C5B2D">
        <w:rPr>
          <w:rFonts w:ascii="Calibri" w:eastAsia="Times New Roman" w:hAnsi="Calibri" w:cs="Times New Roman"/>
          <w:kern w:val="0"/>
          <w:sz w:val="21"/>
          <w:szCs w:val="21"/>
          <w:lang w:val="en-GB"/>
          <w14:ligatures w14:val="none"/>
        </w:rPr>
        <w:t xml:space="preserve">Three rounds of research </w:t>
      </w:r>
      <w:r w:rsidR="00F44C1B" w:rsidRPr="009C5B2D">
        <w:rPr>
          <w:rFonts w:ascii="Calibri" w:eastAsia="Times New Roman" w:hAnsi="Calibri" w:cs="Times New Roman"/>
          <w:sz w:val="21"/>
          <w:szCs w:val="21"/>
          <w:lang w:val="en-GB"/>
        </w:rPr>
        <w:t xml:space="preserve">explored </w:t>
      </w:r>
      <w:r w:rsidRPr="009C5B2D">
        <w:rPr>
          <w:rFonts w:ascii="Calibri" w:eastAsia="Times New Roman" w:hAnsi="Calibri" w:cs="Times New Roman"/>
          <w:kern w:val="0"/>
          <w:sz w:val="21"/>
          <w:szCs w:val="21"/>
          <w:lang w:val="en-GB"/>
          <w14:ligatures w14:val="none"/>
        </w:rPr>
        <w:t xml:space="preserve">the experiences of the caring neighbourhood projects and </w:t>
      </w:r>
      <w:r w:rsidR="7CDE0C37" w:rsidRPr="14B8CD8C">
        <w:rPr>
          <w:rFonts w:ascii="Calibri" w:eastAsia="Times New Roman" w:hAnsi="Calibri" w:cs="Times New Roman"/>
          <w:kern w:val="0"/>
          <w:sz w:val="21"/>
          <w:szCs w:val="21"/>
          <w:lang w:val="en-GB"/>
          <w14:ligatures w14:val="none"/>
        </w:rPr>
        <w:t xml:space="preserve">their </w:t>
      </w:r>
      <w:r w:rsidRPr="009C5B2D">
        <w:rPr>
          <w:rFonts w:ascii="Calibri" w:eastAsia="Times New Roman" w:hAnsi="Calibri" w:cs="Times New Roman"/>
          <w:kern w:val="0"/>
          <w:sz w:val="21"/>
          <w:szCs w:val="21"/>
          <w:lang w:val="en-GB"/>
          <w14:ligatures w14:val="none"/>
        </w:rPr>
        <w:t xml:space="preserve">coaches, </w:t>
      </w:r>
      <w:proofErr w:type="gramStart"/>
      <w:r w:rsidR="00C703AB">
        <w:rPr>
          <w:rFonts w:ascii="Calibri" w:eastAsia="Times New Roman" w:hAnsi="Calibri" w:cs="Times New Roman"/>
          <w:kern w:val="0"/>
          <w:sz w:val="21"/>
          <w:szCs w:val="21"/>
          <w:lang w:val="en-GB"/>
          <w14:ligatures w14:val="none"/>
        </w:rPr>
        <w:t xml:space="preserve">in order </w:t>
      </w:r>
      <w:r w:rsidRPr="009C5B2D">
        <w:rPr>
          <w:rFonts w:ascii="Calibri" w:eastAsia="Times New Roman" w:hAnsi="Calibri" w:cs="Times New Roman"/>
          <w:kern w:val="0"/>
          <w:sz w:val="21"/>
          <w:szCs w:val="21"/>
          <w:lang w:val="en-GB"/>
          <w14:ligatures w14:val="none"/>
        </w:rPr>
        <w:t>to</w:t>
      </w:r>
      <w:proofErr w:type="gramEnd"/>
      <w:r w:rsidRPr="009C5B2D">
        <w:rPr>
          <w:rFonts w:ascii="Calibri" w:eastAsia="Times New Roman" w:hAnsi="Calibri" w:cs="Times New Roman"/>
          <w:kern w:val="0"/>
          <w:sz w:val="21"/>
          <w:szCs w:val="21"/>
          <w:lang w:val="en-GB"/>
          <w14:ligatures w14:val="none"/>
        </w:rPr>
        <w:t xml:space="preserve"> </w:t>
      </w:r>
      <w:r w:rsidR="00F44C1B" w:rsidRPr="009C5B2D">
        <w:rPr>
          <w:rFonts w:ascii="Calibri" w:eastAsia="Times New Roman" w:hAnsi="Calibri" w:cs="Times New Roman"/>
          <w:sz w:val="21"/>
          <w:szCs w:val="21"/>
          <w:lang w:val="en-GB"/>
        </w:rPr>
        <w:t xml:space="preserve">identify </w:t>
      </w:r>
      <w:r w:rsidRPr="009C5B2D">
        <w:rPr>
          <w:rFonts w:ascii="Calibri" w:eastAsia="Times New Roman" w:hAnsi="Calibri" w:cs="Times New Roman"/>
          <w:kern w:val="0"/>
          <w:sz w:val="21"/>
          <w:szCs w:val="21"/>
          <w:lang w:val="en-GB"/>
          <w14:ligatures w14:val="none"/>
        </w:rPr>
        <w:t xml:space="preserve">potential barriers and </w:t>
      </w:r>
      <w:r w:rsidR="00F44C1B" w:rsidRPr="009C5B2D">
        <w:rPr>
          <w:rFonts w:ascii="Calibri" w:eastAsia="Times New Roman" w:hAnsi="Calibri" w:cs="Times New Roman"/>
          <w:sz w:val="21"/>
          <w:szCs w:val="21"/>
          <w:lang w:val="en-GB"/>
        </w:rPr>
        <w:t>enablers</w:t>
      </w:r>
      <w:r w:rsidRPr="009C5B2D">
        <w:rPr>
          <w:rFonts w:ascii="Calibri" w:eastAsia="Times New Roman" w:hAnsi="Calibri" w:cs="Times New Roman"/>
          <w:kern w:val="0"/>
          <w:sz w:val="21"/>
          <w:szCs w:val="21"/>
          <w:lang w:val="en-GB"/>
          <w14:ligatures w14:val="none"/>
        </w:rPr>
        <w:t xml:space="preserve">. Each round </w:t>
      </w:r>
      <w:r w:rsidR="005A2043" w:rsidRPr="009C5B2D">
        <w:rPr>
          <w:rFonts w:ascii="Calibri" w:eastAsia="Times New Roman" w:hAnsi="Calibri" w:cs="Times New Roman"/>
          <w:sz w:val="21"/>
          <w:szCs w:val="21"/>
          <w:lang w:val="en-GB"/>
        </w:rPr>
        <w:t>of research</w:t>
      </w:r>
      <w:r w:rsidR="00341C3D" w:rsidRPr="009C5B2D">
        <w:rPr>
          <w:rFonts w:ascii="Calibri" w:eastAsia="Times New Roman" w:hAnsi="Calibri" w:cs="Times New Roman"/>
          <w:sz w:val="21"/>
          <w:szCs w:val="21"/>
          <w:lang w:val="en-GB"/>
        </w:rPr>
        <w:t xml:space="preserve"> </w:t>
      </w:r>
      <w:r w:rsidRPr="009C5B2D">
        <w:rPr>
          <w:rFonts w:ascii="Calibri" w:eastAsia="Times New Roman" w:hAnsi="Calibri" w:cs="Times New Roman"/>
          <w:kern w:val="0"/>
          <w:sz w:val="21"/>
          <w:szCs w:val="21"/>
          <w:lang w:val="en-GB"/>
          <w14:ligatures w14:val="none"/>
        </w:rPr>
        <w:t xml:space="preserve">consisted of three components: (1) focus groups with the project staff, (2) focus groups with coaches, and (3) short, online questionnaires. </w:t>
      </w:r>
      <w:r w:rsidRPr="009C5B2D">
        <w:rPr>
          <w:rFonts w:ascii="Calibri" w:eastAsia="Times New Roman" w:hAnsi="Calibri" w:cs="Times New Roman"/>
          <w:kern w:val="0"/>
          <w:sz w:val="21"/>
          <w:szCs w:val="21"/>
          <w:lang w:val="en-GB"/>
          <w14:ligatures w14:val="none"/>
        </w:rPr>
        <w:lastRenderedPageBreak/>
        <w:t>Each round focused on a different topic (</w:t>
      </w:r>
      <w:r w:rsidR="00C703AB" w:rsidRPr="009C5B2D">
        <w:rPr>
          <w:rFonts w:ascii="Calibri" w:eastAsia="Times New Roman" w:hAnsi="Calibri" w:cs="Times New Roman"/>
          <w:sz w:val="21"/>
          <w:szCs w:val="21"/>
          <w:lang w:val="en-GB"/>
        </w:rPr>
        <w:t>g</w:t>
      </w:r>
      <w:r w:rsidR="00C703AB" w:rsidRPr="009C5B2D">
        <w:rPr>
          <w:rFonts w:ascii="Calibri" w:eastAsia="Times New Roman" w:hAnsi="Calibri" w:cs="Times New Roman"/>
          <w:kern w:val="0"/>
          <w:sz w:val="21"/>
          <w:szCs w:val="21"/>
          <w:lang w:val="en-GB"/>
          <w14:ligatures w14:val="none"/>
        </w:rPr>
        <w:t>overnance</w:t>
      </w:r>
      <w:r w:rsidRPr="009C5B2D">
        <w:rPr>
          <w:rFonts w:ascii="Calibri" w:eastAsia="Times New Roman" w:hAnsi="Calibri" w:cs="Times New Roman"/>
          <w:kern w:val="0"/>
          <w:sz w:val="21"/>
          <w:szCs w:val="21"/>
          <w:lang w:val="en-GB"/>
          <w14:ligatures w14:val="none"/>
        </w:rPr>
        <w:t xml:space="preserve">, </w:t>
      </w:r>
      <w:proofErr w:type="gramStart"/>
      <w:r w:rsidRPr="009C5B2D">
        <w:rPr>
          <w:rFonts w:ascii="Calibri" w:eastAsia="Times New Roman" w:hAnsi="Calibri" w:cs="Times New Roman"/>
          <w:kern w:val="0"/>
          <w:sz w:val="21"/>
          <w:szCs w:val="21"/>
          <w:lang w:val="en-GB"/>
          <w14:ligatures w14:val="none"/>
        </w:rPr>
        <w:t>process</w:t>
      </w:r>
      <w:proofErr w:type="gramEnd"/>
      <w:r w:rsidRPr="009C5B2D">
        <w:rPr>
          <w:rFonts w:ascii="Calibri" w:eastAsia="Times New Roman" w:hAnsi="Calibri" w:cs="Times New Roman"/>
          <w:kern w:val="0"/>
          <w:sz w:val="21"/>
          <w:szCs w:val="21"/>
          <w:lang w:val="en-GB"/>
          <w14:ligatures w14:val="none"/>
        </w:rPr>
        <w:t xml:space="preserve"> and </w:t>
      </w:r>
      <w:r w:rsidR="00620339" w:rsidRPr="009C5B2D">
        <w:rPr>
          <w:rFonts w:ascii="Calibri" w:eastAsia="Times New Roman" w:hAnsi="Calibri" w:cs="Times New Roman"/>
          <w:sz w:val="21"/>
          <w:szCs w:val="21"/>
          <w:lang w:val="en-GB"/>
        </w:rPr>
        <w:t>outcomes</w:t>
      </w:r>
      <w:r w:rsidRPr="009C5B2D">
        <w:rPr>
          <w:rFonts w:ascii="Calibri" w:eastAsia="Times New Roman" w:hAnsi="Calibri" w:cs="Times New Roman"/>
          <w:kern w:val="0"/>
          <w:sz w:val="21"/>
          <w:szCs w:val="21"/>
          <w:lang w:val="en-GB"/>
          <w14:ligatures w14:val="none"/>
        </w:rPr>
        <w:t xml:space="preserve">), based on the </w:t>
      </w:r>
      <w:proofErr w:type="spellStart"/>
      <w:r w:rsidRPr="009C5B2D">
        <w:rPr>
          <w:rFonts w:ascii="Calibri" w:eastAsia="Times New Roman" w:hAnsi="Calibri" w:cs="Times New Roman"/>
          <w:kern w:val="0"/>
          <w:sz w:val="21"/>
          <w:szCs w:val="21"/>
          <w:lang w:val="en-GB"/>
          <w14:ligatures w14:val="none"/>
        </w:rPr>
        <w:t>CAIMeR</w:t>
      </w:r>
      <w:proofErr w:type="spellEnd"/>
      <w:r w:rsidRPr="009C5B2D">
        <w:rPr>
          <w:rFonts w:ascii="Calibri" w:eastAsia="Times New Roman" w:hAnsi="Calibri" w:cs="Times New Roman"/>
          <w:kern w:val="0"/>
          <w:sz w:val="21"/>
          <w:szCs w:val="21"/>
          <w:lang w:val="en-GB"/>
          <w14:ligatures w14:val="none"/>
        </w:rPr>
        <w:t xml:space="preserve"> model </w:t>
      </w:r>
      <w:sdt>
        <w:sdtPr>
          <w:rPr>
            <w:rFonts w:ascii="Calibri" w:eastAsia="Times New Roman" w:hAnsi="Calibri" w:cs="Times New Roman"/>
            <w:color w:val="000000"/>
            <w:kern w:val="0"/>
            <w14:ligatures w14:val="none"/>
          </w:rPr>
          <w:tag w:val="MENDELEY_CITATION_v3_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"/>
          <w:id w:val="-1354500658"/>
          <w:placeholder>
            <w:docPart w:val="20FEE3C9A73A4F0483F871C8DBBDD007"/>
          </w:placeholder>
        </w:sdtPr>
        <w:sdtEndPr>
          <w:rPr>
            <w:color w:val="000000" w:themeColor="text1"/>
          </w:rPr>
        </w:sdtEndPr>
        <w:sdtContent>
          <w:r w:rsidRPr="009C5B2D">
            <w:rPr>
              <w:rFonts w:ascii="Calibri" w:eastAsia="Times New Roman" w:hAnsi="Calibri" w:cs="Times New Roman"/>
              <w:kern w:val="0"/>
              <w:lang w:val="en-GB"/>
              <w14:ligatures w14:val="none"/>
            </w:rPr>
            <w:t>(</w:t>
          </w:r>
          <w:proofErr w:type="spellStart"/>
          <w:r w:rsidRPr="009C5B2D">
            <w:rPr>
              <w:rFonts w:ascii="Calibri" w:eastAsia="Times New Roman" w:hAnsi="Calibri" w:cs="Times New Roman"/>
              <w:kern w:val="0"/>
              <w:lang w:val="en-GB"/>
              <w14:ligatures w14:val="none"/>
            </w:rPr>
            <w:t>Blom</w:t>
          </w:r>
          <w:proofErr w:type="spellEnd"/>
          <w:r w:rsidRPr="009C5B2D">
            <w:rPr>
              <w:rFonts w:ascii="Calibri" w:eastAsia="Times New Roman" w:hAnsi="Calibri" w:cs="Times New Roman"/>
              <w:kern w:val="0"/>
              <w:lang w:val="en-GB"/>
              <w14:ligatures w14:val="none"/>
            </w:rPr>
            <w:t xml:space="preserve"> &amp; </w:t>
          </w:r>
          <w:proofErr w:type="spellStart"/>
          <w:r w:rsidRPr="009C5B2D">
            <w:rPr>
              <w:rFonts w:ascii="Calibri" w:eastAsia="Times New Roman" w:hAnsi="Calibri" w:cs="Times New Roman"/>
              <w:kern w:val="0"/>
              <w:lang w:val="en-GB"/>
              <w14:ligatures w14:val="none"/>
            </w:rPr>
            <w:t>Morén</w:t>
          </w:r>
          <w:proofErr w:type="spellEnd"/>
          <w:r w:rsidRPr="009C5B2D">
            <w:rPr>
              <w:rFonts w:ascii="Calibri" w:eastAsia="Times New Roman" w:hAnsi="Calibri" w:cs="Times New Roman"/>
              <w:kern w:val="0"/>
              <w:lang w:val="en-GB"/>
              <w14:ligatures w14:val="none"/>
            </w:rPr>
            <w:t>, 2010)</w:t>
          </w:r>
        </w:sdtContent>
      </w:sdt>
      <w:r w:rsidRPr="009C5B2D">
        <w:rPr>
          <w:rFonts w:ascii="Calibri" w:eastAsia="Times New Roman" w:hAnsi="Calibri" w:cs="Times New Roman"/>
          <w:kern w:val="0"/>
          <w:sz w:val="21"/>
          <w:szCs w:val="21"/>
          <w:lang w:val="en-GB"/>
          <w14:ligatures w14:val="none"/>
        </w:rPr>
        <w:t xml:space="preserve">. </w:t>
      </w:r>
    </w:p>
    <w:p w14:paraId="1F2612BB" w14:textId="7B93293A" w:rsidR="00D503FB" w:rsidRPr="009C5B2D" w:rsidRDefault="00C20970">
      <w:pPr>
        <w:keepNext/>
        <w:tabs>
          <w:tab w:val="left" w:pos="1134"/>
        </w:tabs>
        <w:spacing w:before="240" w:after="60" w:line="240" w:lineRule="auto"/>
        <w:ind w:left="1134" w:hanging="1134"/>
        <w:jc w:val="both"/>
        <w:rPr>
          <w:rFonts w:ascii="Calibri" w:eastAsia="Times New Roman" w:hAnsi="Calibri" w:cs="Times New Roman"/>
          <w:kern w:val="0"/>
          <w:sz w:val="21"/>
          <w:szCs w:val="21"/>
          <w:lang w:val="en-GB"/>
          <w14:ligatures w14:val="none"/>
        </w:rPr>
      </w:pPr>
      <w:bookmarkStart w:id="4" w:name="_Ref161139470"/>
      <w:bookmarkStart w:id="5" w:name="_Ref161139449"/>
      <w:r w:rsidRPr="009C5B2D">
        <w:rPr>
          <w:rFonts w:ascii="Calibri" w:eastAsia="Times New Roman" w:hAnsi="Calibri" w:cs="Times New Roman"/>
          <w:kern w:val="0"/>
          <w:sz w:val="21"/>
          <w:szCs w:val="21"/>
          <w:lang w:val="en-GB"/>
          <w14:ligatures w14:val="none"/>
        </w:rPr>
        <w:t xml:space="preserve">Figure </w:t>
      </w:r>
      <w:r w:rsidRPr="00FD4626">
        <w:rPr>
          <w:rFonts w:ascii="Calibri" w:eastAsia="Times New Roman" w:hAnsi="Calibri" w:cs="Times New Roman"/>
          <w:bCs/>
          <w:kern w:val="0"/>
          <w:sz w:val="21"/>
          <w:szCs w:val="20"/>
          <w14:ligatures w14:val="none"/>
        </w:rPr>
        <w:fldChar w:fldCharType="begin"/>
      </w:r>
      <w:r w:rsidRPr="003605DD">
        <w:rPr>
          <w:rFonts w:ascii="Calibri" w:eastAsia="Times New Roman" w:hAnsi="Calibri" w:cs="Times New Roman"/>
          <w:kern w:val="0"/>
          <w:sz w:val="21"/>
          <w:szCs w:val="21"/>
          <w:lang w:val="en-US"/>
          <w14:ligatures w14:val="none"/>
        </w:rPr>
        <w:instrText xml:space="preserve"> SEQ Figuur \* ARABIC </w:instrText>
      </w:r>
      <w:r w:rsidRPr="00FD4626">
        <w:rPr>
          <w:rFonts w:ascii="Calibri" w:eastAsia="Times New Roman" w:hAnsi="Calibri" w:cs="Times New Roman"/>
          <w:bCs/>
          <w:kern w:val="0"/>
          <w:sz w:val="21"/>
          <w:szCs w:val="20"/>
          <w14:ligatures w14:val="none"/>
        </w:rPr>
        <w:fldChar w:fldCharType="separate"/>
      </w:r>
      <w:r w:rsidRPr="009C5B2D">
        <w:rPr>
          <w:rFonts w:ascii="Calibri" w:eastAsia="Times New Roman" w:hAnsi="Calibri" w:cs="Times New Roman"/>
          <w:kern w:val="0"/>
          <w:sz w:val="21"/>
          <w:szCs w:val="20"/>
          <w:lang w:val="en-US"/>
          <w14:ligatures w14:val="none"/>
        </w:rPr>
        <w:t>2</w:t>
      </w:r>
      <w:r w:rsidRPr="00FD4626">
        <w:rPr>
          <w:rFonts w:ascii="Calibri" w:eastAsia="Times New Roman" w:hAnsi="Calibri" w:cs="Times New Roman"/>
          <w:bCs/>
          <w:kern w:val="0"/>
          <w:sz w:val="21"/>
          <w:szCs w:val="20"/>
          <w14:ligatures w14:val="none"/>
        </w:rPr>
        <w:fldChar w:fldCharType="end"/>
      </w:r>
      <w:bookmarkEnd w:id="4"/>
      <w:r w:rsidRPr="009C5B2D">
        <w:rPr>
          <w:rFonts w:ascii="Calibri" w:eastAsia="Times New Roman" w:hAnsi="Calibri" w:cs="Times New Roman"/>
          <w:kern w:val="0"/>
          <w:sz w:val="21"/>
          <w:szCs w:val="21"/>
          <w:lang w:val="en-GB"/>
          <w14:ligatures w14:val="none"/>
        </w:rPr>
        <w:t xml:space="preserve"> Components of </w:t>
      </w:r>
      <w:r w:rsidR="00F90B79" w:rsidRPr="009C5B2D">
        <w:rPr>
          <w:rFonts w:ascii="Calibri" w:eastAsia="Times New Roman" w:hAnsi="Calibri" w:cs="Times New Roman"/>
          <w:sz w:val="21"/>
          <w:szCs w:val="21"/>
          <w:lang w:val="en-GB"/>
        </w:rPr>
        <w:t xml:space="preserve">the </w:t>
      </w:r>
      <w:r w:rsidRPr="009C5B2D">
        <w:rPr>
          <w:rFonts w:ascii="Calibri" w:eastAsia="Times New Roman" w:hAnsi="Calibri" w:cs="Times New Roman"/>
          <w:kern w:val="0"/>
          <w:sz w:val="21"/>
          <w:szCs w:val="21"/>
          <w:lang w:val="en-GB"/>
          <w14:ligatures w14:val="none"/>
        </w:rPr>
        <w:t xml:space="preserve">research </w:t>
      </w:r>
      <w:proofErr w:type="gramStart"/>
      <w:r w:rsidRPr="009C5B2D">
        <w:rPr>
          <w:rFonts w:ascii="Calibri" w:eastAsia="Times New Roman" w:hAnsi="Calibri" w:cs="Times New Roman"/>
          <w:kern w:val="0"/>
          <w:sz w:val="21"/>
          <w:szCs w:val="21"/>
          <w:lang w:val="en-GB"/>
          <w14:ligatures w14:val="none"/>
        </w:rPr>
        <w:t>rounds</w:t>
      </w:r>
      <w:bookmarkEnd w:id="5"/>
      <w:proofErr w:type="gramEnd"/>
    </w:p>
    <w:p w14:paraId="5FE7C480" w14:textId="4EBE6A5B" w:rsidR="00FD4626" w:rsidRPr="009C5B2D" w:rsidRDefault="00435A67" w:rsidP="00FD4626">
      <w:pPr>
        <w:spacing w:after="120" w:line="288" w:lineRule="auto"/>
        <w:jc w:val="both"/>
        <w:rPr>
          <w:rFonts w:ascii="Calibri" w:eastAsia="Times New Roman" w:hAnsi="Calibri" w:cs="Times New Roman"/>
          <w:b/>
          <w:kern w:val="0"/>
          <w:sz w:val="21"/>
          <w:szCs w:val="21"/>
          <w:lang w:val="en-GB"/>
          <w14:ligatures w14:val="none"/>
        </w:rPr>
      </w:pPr>
      <w:r w:rsidRPr="00435A67">
        <w:rPr>
          <w:rFonts w:ascii="Calibri" w:eastAsia="Times New Roman" w:hAnsi="Calibri" w:cs="Times New Roman"/>
          <w:b/>
          <w:noProof/>
          <w:kern w:val="0"/>
          <w:sz w:val="21"/>
          <w:szCs w:val="21"/>
          <w:lang w:val="en-GB"/>
          <w14:ligatures w14:val="none"/>
        </w:rPr>
        <w:drawing>
          <wp:inline distT="0" distB="0" distL="0" distR="0" wp14:anchorId="7A0311C7" wp14:editId="221BC892">
            <wp:extent cx="3286125" cy="1995485"/>
            <wp:effectExtent l="0" t="0" r="0" b="5080"/>
            <wp:docPr id="1444832989" name="Picture 1" descr="A diagram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832989" name="Picture 1" descr="A diagram of a survey&#10;&#10;Description automatically generated"/>
                    <pic:cNvPicPr/>
                  </pic:nvPicPr>
                  <pic:blipFill>
                    <a:blip r:embed="rId7"/>
                    <a:stretch>
                      <a:fillRect/>
                    </a:stretch>
                  </pic:blipFill>
                  <pic:spPr>
                    <a:xfrm>
                      <a:off x="0" y="0"/>
                      <a:ext cx="3297758" cy="2002549"/>
                    </a:xfrm>
                    <a:prstGeom prst="rect">
                      <a:avLst/>
                    </a:prstGeom>
                  </pic:spPr>
                </pic:pic>
              </a:graphicData>
            </a:graphic>
          </wp:inline>
        </w:drawing>
      </w:r>
    </w:p>
    <w:p w14:paraId="12A94A88" w14:textId="41F4E694" w:rsidR="00D503FB" w:rsidRPr="009C5B2D" w:rsidRDefault="00C20970">
      <w:pPr>
        <w:spacing w:after="120" w:line="288" w:lineRule="auto"/>
        <w:jc w:val="both"/>
        <w:rPr>
          <w:rFonts w:ascii="Calibri" w:eastAsia="Times New Roman" w:hAnsi="Calibri" w:cs="Times New Roman"/>
          <w:kern w:val="0"/>
          <w:sz w:val="21"/>
          <w:szCs w:val="21"/>
          <w:lang w:val="en-GB"/>
          <w14:ligatures w14:val="none"/>
        </w:rPr>
      </w:pPr>
      <w:r w:rsidRPr="009C5B2D">
        <w:rPr>
          <w:rFonts w:ascii="Calibri" w:eastAsia="Times New Roman" w:hAnsi="Calibri" w:cs="Times New Roman"/>
          <w:i/>
          <w:kern w:val="0"/>
          <w:sz w:val="20"/>
          <w:szCs w:val="20"/>
          <w:lang w:val="en-GB"/>
          <w14:ligatures w14:val="none"/>
        </w:rPr>
        <w:t>Source: the authors</w:t>
      </w:r>
    </w:p>
    <w:p w14:paraId="039CF889" w14:textId="00B48D26" w:rsidR="00D503FB" w:rsidRPr="009C5B2D" w:rsidRDefault="00C703AB">
      <w:pPr>
        <w:spacing w:after="120" w:line="288" w:lineRule="auto"/>
        <w:jc w:val="both"/>
        <w:rPr>
          <w:rFonts w:ascii="Calibri" w:eastAsia="Times New Roman" w:hAnsi="Calibri" w:cs="Times New Roman"/>
          <w:i/>
          <w:kern w:val="0"/>
          <w:sz w:val="21"/>
          <w:szCs w:val="21"/>
          <w:lang w:val="en-GB"/>
          <w14:ligatures w14:val="none"/>
        </w:rPr>
      </w:pPr>
      <w:r>
        <w:rPr>
          <w:rFonts w:ascii="Calibri" w:eastAsia="Times New Roman" w:hAnsi="Calibri" w:cs="Times New Roman"/>
          <w:sz w:val="21"/>
          <w:szCs w:val="21"/>
          <w:lang w:val="en-GB"/>
        </w:rPr>
        <w:t xml:space="preserve">A </w:t>
      </w:r>
      <w:r w:rsidR="00C20970" w:rsidRPr="009C5B2D">
        <w:rPr>
          <w:rFonts w:ascii="Calibri" w:eastAsia="Times New Roman" w:hAnsi="Calibri" w:cs="Times New Roman"/>
          <w:kern w:val="0"/>
          <w:sz w:val="21"/>
          <w:szCs w:val="21"/>
          <w:lang w:val="en-GB"/>
          <w14:ligatures w14:val="none"/>
        </w:rPr>
        <w:t xml:space="preserve">neighbourhood typology was developed </w:t>
      </w:r>
      <w:r w:rsidR="00F90B79" w:rsidRPr="009C5B2D">
        <w:rPr>
          <w:rFonts w:ascii="Calibri" w:eastAsia="Times New Roman" w:hAnsi="Calibri" w:cs="Times New Roman"/>
          <w:sz w:val="21"/>
          <w:szCs w:val="21"/>
          <w:lang w:val="en-GB"/>
        </w:rPr>
        <w:t>to gain</w:t>
      </w:r>
      <w:r w:rsidR="00C20970" w:rsidRPr="009C5B2D">
        <w:rPr>
          <w:rFonts w:ascii="Calibri" w:eastAsia="Times New Roman" w:hAnsi="Calibri" w:cs="Times New Roman"/>
          <w:kern w:val="0"/>
          <w:sz w:val="21"/>
          <w:szCs w:val="21"/>
          <w:lang w:val="en-GB"/>
          <w14:ligatures w14:val="none"/>
        </w:rPr>
        <w:t xml:space="preserve"> insight into the different types of caring neighbourhoods in Brussels and Flanders. Based on the data from the 132 caring neighbourhood projects</w:t>
      </w:r>
      <w:r w:rsidR="00C20970" w:rsidRPr="14B8CD8C">
        <w:rPr>
          <w:rFonts w:ascii="Calibri" w:eastAsia="Times New Roman" w:hAnsi="Calibri" w:cs="Times New Roman"/>
          <w:kern w:val="0"/>
          <w:position w:val="6"/>
          <w:sz w:val="21"/>
          <w:szCs w:val="21"/>
          <w:vertAlign w:val="superscript"/>
          <w:lang w:val="en-GB"/>
          <w14:ligatures w14:val="none"/>
        </w:rPr>
        <w:footnoteReference w:id="2"/>
      </w:r>
      <w:r w:rsidR="00C20970" w:rsidRPr="009C5B2D">
        <w:rPr>
          <w:rFonts w:ascii="Calibri" w:eastAsia="Times New Roman" w:hAnsi="Calibri" w:cs="Times New Roman"/>
          <w:kern w:val="0"/>
          <w:sz w:val="21"/>
          <w:szCs w:val="21"/>
          <w:lang w:val="en-GB"/>
          <w14:ligatures w14:val="none"/>
        </w:rPr>
        <w:t xml:space="preserve">, a data file was </w:t>
      </w:r>
      <w:proofErr w:type="gramStart"/>
      <w:r w:rsidR="00264D02" w:rsidRPr="009C5B2D">
        <w:rPr>
          <w:rFonts w:ascii="Calibri" w:eastAsia="Times New Roman" w:hAnsi="Calibri" w:cs="Times New Roman"/>
          <w:sz w:val="21"/>
          <w:szCs w:val="21"/>
          <w:lang w:val="en-GB"/>
        </w:rPr>
        <w:t>created</w:t>
      </w:r>
      <w:proofErr w:type="gramEnd"/>
      <w:r w:rsidR="00264D02" w:rsidRPr="009C5B2D">
        <w:rPr>
          <w:rFonts w:ascii="Calibri" w:eastAsia="Times New Roman" w:hAnsi="Calibri" w:cs="Times New Roman"/>
          <w:sz w:val="21"/>
          <w:szCs w:val="21"/>
          <w:lang w:val="en-GB"/>
        </w:rPr>
        <w:t xml:space="preserve"> and</w:t>
      </w:r>
      <w:r w:rsidR="004A400C" w:rsidRPr="009C5B2D">
        <w:rPr>
          <w:rFonts w:ascii="Calibri" w:eastAsia="Times New Roman" w:hAnsi="Calibri" w:cs="Times New Roman"/>
          <w:sz w:val="21"/>
          <w:szCs w:val="21"/>
          <w:lang w:val="en-GB"/>
        </w:rPr>
        <w:t xml:space="preserve"> a</w:t>
      </w:r>
      <w:r w:rsidR="00C20970" w:rsidRPr="009C5B2D">
        <w:rPr>
          <w:rFonts w:ascii="Calibri" w:eastAsia="Times New Roman" w:hAnsi="Calibri" w:cs="Times New Roman"/>
          <w:kern w:val="0"/>
          <w:sz w:val="21"/>
          <w:szCs w:val="21"/>
          <w:lang w:val="en-GB"/>
          <w14:ligatures w14:val="none"/>
        </w:rPr>
        <w:t xml:space="preserve"> hierarchical cluster analysis was </w:t>
      </w:r>
      <w:r w:rsidR="004A400C" w:rsidRPr="009C5B2D">
        <w:rPr>
          <w:rFonts w:ascii="Calibri" w:eastAsia="Times New Roman" w:hAnsi="Calibri" w:cs="Times New Roman"/>
          <w:sz w:val="21"/>
          <w:szCs w:val="21"/>
          <w:lang w:val="en-GB"/>
        </w:rPr>
        <w:t>carried out</w:t>
      </w:r>
      <w:r w:rsidR="00C20970" w:rsidRPr="009C5B2D">
        <w:rPr>
          <w:rFonts w:ascii="Calibri" w:eastAsia="Times New Roman" w:hAnsi="Calibri" w:cs="Times New Roman"/>
          <w:kern w:val="0"/>
          <w:sz w:val="21"/>
          <w:szCs w:val="21"/>
          <w:lang w:val="en-GB"/>
          <w14:ligatures w14:val="none"/>
        </w:rPr>
        <w:t xml:space="preserve"> to distinguish clusters. Based on practical experience, it became clear "</w:t>
      </w:r>
      <w:r w:rsidR="004A400C" w:rsidRPr="009C5B2D">
        <w:rPr>
          <w:rFonts w:ascii="Calibri" w:eastAsia="Times New Roman" w:hAnsi="Calibri" w:cs="Times New Roman"/>
          <w:sz w:val="21"/>
          <w:szCs w:val="21"/>
          <w:lang w:val="en-GB"/>
        </w:rPr>
        <w:t>w</w:t>
      </w:r>
      <w:r w:rsidR="00C20970" w:rsidRPr="009C5B2D">
        <w:rPr>
          <w:rFonts w:ascii="Calibri" w:eastAsia="Times New Roman" w:hAnsi="Calibri" w:cs="Times New Roman"/>
          <w:kern w:val="0"/>
          <w:sz w:val="21"/>
          <w:szCs w:val="21"/>
          <w:lang w:val="en-GB"/>
          <w14:ligatures w14:val="none"/>
        </w:rPr>
        <w:t xml:space="preserve">ho needs what, in what context". </w:t>
      </w:r>
    </w:p>
    <w:p w14:paraId="65F38279" w14:textId="77777777" w:rsidR="00D503FB" w:rsidRPr="009C5B2D" w:rsidRDefault="00C20970">
      <w:pPr>
        <w:spacing w:after="120" w:line="288" w:lineRule="auto"/>
        <w:jc w:val="both"/>
        <w:rPr>
          <w:rFonts w:ascii="Calibri" w:eastAsia="Times New Roman" w:hAnsi="Calibri" w:cs="Times New Roman"/>
          <w:b/>
          <w:kern w:val="0"/>
          <w:sz w:val="21"/>
          <w:szCs w:val="21"/>
          <w:lang w:val="en-GB"/>
          <w14:ligatures w14:val="none"/>
        </w:rPr>
      </w:pPr>
      <w:r w:rsidRPr="009C5B2D">
        <w:rPr>
          <w:rFonts w:ascii="Calibri" w:eastAsia="Times New Roman" w:hAnsi="Calibri" w:cs="Times New Roman"/>
          <w:b/>
          <w:kern w:val="0"/>
          <w:sz w:val="21"/>
          <w:szCs w:val="21"/>
          <w:lang w:val="en-GB"/>
          <w14:ligatures w14:val="none"/>
        </w:rPr>
        <w:t xml:space="preserve">Conclusions and policy recommendations </w:t>
      </w:r>
    </w:p>
    <w:p w14:paraId="49E14D53" w14:textId="34AD8873" w:rsidR="00D503FB" w:rsidRPr="009C5B2D" w:rsidRDefault="001265DD">
      <w:pPr>
        <w:spacing w:after="120" w:line="288" w:lineRule="auto"/>
        <w:jc w:val="both"/>
        <w:rPr>
          <w:rFonts w:ascii="Calibri" w:eastAsia="Times New Roman" w:hAnsi="Calibri" w:cs="Times New Roman"/>
          <w:i/>
          <w:kern w:val="0"/>
          <w:sz w:val="21"/>
          <w:szCs w:val="21"/>
          <w:lang w:val="en-GB"/>
          <w14:ligatures w14:val="none"/>
        </w:rPr>
      </w:pPr>
      <w:r w:rsidRPr="009C5B2D">
        <w:rPr>
          <w:rFonts w:ascii="Calibri" w:eastAsia="Times New Roman" w:hAnsi="Calibri" w:cs="Times New Roman"/>
          <w:i/>
          <w:sz w:val="21"/>
          <w:szCs w:val="21"/>
          <w:lang w:val="en-GB"/>
        </w:rPr>
        <w:t xml:space="preserve">Barriers </w:t>
      </w:r>
      <w:r w:rsidR="00C20970" w:rsidRPr="009C5B2D">
        <w:rPr>
          <w:rFonts w:ascii="Calibri" w:eastAsia="Times New Roman" w:hAnsi="Calibri" w:cs="Times New Roman"/>
          <w:i/>
          <w:kern w:val="0"/>
          <w:sz w:val="21"/>
          <w:szCs w:val="21"/>
          <w:lang w:val="en-GB"/>
          <w14:ligatures w14:val="none"/>
        </w:rPr>
        <w:t xml:space="preserve">and </w:t>
      </w:r>
      <w:r w:rsidR="00734BB4" w:rsidRPr="009C5B2D">
        <w:rPr>
          <w:rFonts w:ascii="Calibri" w:eastAsia="Times New Roman" w:hAnsi="Calibri" w:cs="Times New Roman"/>
          <w:i/>
          <w:sz w:val="21"/>
          <w:szCs w:val="21"/>
          <w:lang w:val="en-GB"/>
        </w:rPr>
        <w:t xml:space="preserve">enablers </w:t>
      </w:r>
      <w:r w:rsidR="00C20970" w:rsidRPr="009C5B2D">
        <w:rPr>
          <w:rFonts w:ascii="Calibri" w:eastAsia="Times New Roman" w:hAnsi="Calibri" w:cs="Times New Roman"/>
          <w:i/>
          <w:kern w:val="0"/>
          <w:sz w:val="21"/>
          <w:szCs w:val="21"/>
          <w:lang w:val="en-GB"/>
          <w14:ligatures w14:val="none"/>
        </w:rPr>
        <w:t xml:space="preserve">related to the three </w:t>
      </w:r>
      <w:r w:rsidR="00C703AB">
        <w:rPr>
          <w:rFonts w:ascii="Calibri" w:eastAsia="Times New Roman" w:hAnsi="Calibri" w:cs="Times New Roman"/>
          <w:i/>
          <w:kern w:val="0"/>
          <w:sz w:val="21"/>
          <w:szCs w:val="21"/>
          <w:lang w:val="en-GB"/>
          <w14:ligatures w14:val="none"/>
        </w:rPr>
        <w:t>core concepts</w:t>
      </w:r>
      <w:r w:rsidR="00C703AB" w:rsidRPr="009C5B2D">
        <w:rPr>
          <w:rFonts w:ascii="Calibri" w:eastAsia="Times New Roman" w:hAnsi="Calibri" w:cs="Times New Roman"/>
          <w:i/>
          <w:kern w:val="0"/>
          <w:sz w:val="21"/>
          <w:szCs w:val="21"/>
          <w:lang w:val="en-GB"/>
          <w14:ligatures w14:val="none"/>
        </w:rPr>
        <w:t xml:space="preserve"> </w:t>
      </w:r>
      <w:r w:rsidR="00C20970" w:rsidRPr="009C5B2D">
        <w:rPr>
          <w:rFonts w:ascii="Calibri" w:eastAsia="Times New Roman" w:hAnsi="Calibri" w:cs="Times New Roman"/>
          <w:i/>
          <w:kern w:val="0"/>
          <w:sz w:val="21"/>
          <w:szCs w:val="21"/>
          <w:lang w:val="en-GB"/>
          <w14:ligatures w14:val="none"/>
        </w:rPr>
        <w:t xml:space="preserve">of caring </w:t>
      </w:r>
      <w:proofErr w:type="gramStart"/>
      <w:r w:rsidR="00C20970" w:rsidRPr="009C5B2D">
        <w:rPr>
          <w:rFonts w:ascii="Calibri" w:eastAsia="Times New Roman" w:hAnsi="Calibri" w:cs="Times New Roman"/>
          <w:i/>
          <w:kern w:val="0"/>
          <w:sz w:val="21"/>
          <w:szCs w:val="21"/>
          <w:lang w:val="en-GB"/>
          <w14:ligatures w14:val="none"/>
        </w:rPr>
        <w:t>neighbourhoods</w:t>
      </w:r>
      <w:proofErr w:type="gramEnd"/>
      <w:r w:rsidR="00C20970" w:rsidRPr="009C5B2D">
        <w:rPr>
          <w:rFonts w:ascii="Calibri" w:eastAsia="Times New Roman" w:hAnsi="Calibri" w:cs="Times New Roman"/>
          <w:i/>
          <w:kern w:val="0"/>
          <w:sz w:val="21"/>
          <w:szCs w:val="21"/>
          <w:lang w:val="en-GB"/>
          <w14:ligatures w14:val="none"/>
        </w:rPr>
        <w:t xml:space="preserve"> </w:t>
      </w:r>
    </w:p>
    <w:p w14:paraId="7DF147B6" w14:textId="2874FD02" w:rsidR="00D503FB" w:rsidRPr="009C5B2D" w:rsidRDefault="00C20970">
      <w:pPr>
        <w:spacing w:after="120" w:line="288" w:lineRule="auto"/>
        <w:jc w:val="both"/>
        <w:rPr>
          <w:rFonts w:ascii="Calibri" w:eastAsia="Times New Roman" w:hAnsi="Calibri" w:cs="Times New Roman"/>
          <w:kern w:val="0"/>
          <w:sz w:val="21"/>
          <w:szCs w:val="21"/>
          <w:lang w:val="en-GB"/>
          <w14:ligatures w14:val="none"/>
        </w:rPr>
      </w:pPr>
      <w:r w:rsidRPr="009C5B2D">
        <w:rPr>
          <w:rFonts w:ascii="Calibri" w:eastAsia="Times New Roman" w:hAnsi="Calibri" w:cs="Times New Roman"/>
          <w:kern w:val="0"/>
          <w:sz w:val="21"/>
          <w:szCs w:val="21"/>
          <w:lang w:val="en-GB"/>
          <w14:ligatures w14:val="none"/>
        </w:rPr>
        <w:t xml:space="preserve">The first </w:t>
      </w:r>
      <w:r w:rsidR="00C703AB">
        <w:rPr>
          <w:rFonts w:ascii="Calibri" w:eastAsia="Times New Roman" w:hAnsi="Calibri" w:cs="Times New Roman"/>
          <w:sz w:val="21"/>
          <w:szCs w:val="21"/>
          <w:lang w:val="en-GB"/>
        </w:rPr>
        <w:t>core concept</w:t>
      </w:r>
      <w:r w:rsidRPr="009C5B2D">
        <w:rPr>
          <w:rFonts w:ascii="Calibri" w:eastAsia="Times New Roman" w:hAnsi="Calibri" w:cs="Times New Roman"/>
          <w:kern w:val="0"/>
          <w:sz w:val="21"/>
          <w:szCs w:val="21"/>
          <w:lang w:val="en-GB"/>
          <w14:ligatures w14:val="none"/>
        </w:rPr>
        <w:t xml:space="preserve">, </w:t>
      </w:r>
      <w:proofErr w:type="gramStart"/>
      <w:r w:rsidRPr="009C5B2D">
        <w:rPr>
          <w:rFonts w:ascii="Calibri" w:eastAsia="Times New Roman" w:hAnsi="Calibri" w:cs="Times New Roman"/>
          <w:kern w:val="0"/>
          <w:sz w:val="21"/>
          <w:szCs w:val="21"/>
          <w:lang w:val="en-GB"/>
          <w14:ligatures w14:val="none"/>
        </w:rPr>
        <w:t>participation</w:t>
      </w:r>
      <w:proofErr w:type="gramEnd"/>
      <w:r w:rsidRPr="009C5B2D">
        <w:rPr>
          <w:rFonts w:ascii="Calibri" w:eastAsia="Times New Roman" w:hAnsi="Calibri" w:cs="Times New Roman"/>
          <w:kern w:val="0"/>
          <w:sz w:val="21"/>
          <w:szCs w:val="21"/>
          <w:lang w:val="en-GB"/>
          <w14:ligatures w14:val="none"/>
        </w:rPr>
        <w:t xml:space="preserve"> and inclusion, </w:t>
      </w:r>
      <w:r w:rsidR="00BD6F87" w:rsidRPr="009C5B2D">
        <w:rPr>
          <w:rFonts w:ascii="Calibri" w:eastAsia="Times New Roman" w:hAnsi="Calibri" w:cs="Times New Roman"/>
          <w:sz w:val="21"/>
          <w:szCs w:val="21"/>
          <w:lang w:val="en-GB"/>
        </w:rPr>
        <w:t xml:space="preserve">relates </w:t>
      </w:r>
      <w:r w:rsidRPr="009C5B2D">
        <w:rPr>
          <w:rFonts w:ascii="Calibri" w:eastAsia="Times New Roman" w:hAnsi="Calibri" w:cs="Times New Roman"/>
          <w:kern w:val="0"/>
          <w:sz w:val="21"/>
          <w:szCs w:val="21"/>
          <w:lang w:val="en-GB"/>
          <w14:ligatures w14:val="none"/>
        </w:rPr>
        <w:t xml:space="preserve">to building social fabric and solidarity. </w:t>
      </w:r>
      <w:r w:rsidR="00A62058" w:rsidRPr="009C5B2D">
        <w:rPr>
          <w:rFonts w:ascii="Calibri" w:eastAsia="Times New Roman" w:hAnsi="Calibri" w:cs="Times New Roman"/>
          <w:sz w:val="21"/>
          <w:szCs w:val="21"/>
          <w:lang w:val="en-GB"/>
        </w:rPr>
        <w:t>Caring</w:t>
      </w:r>
      <w:r w:rsidRPr="009C5B2D">
        <w:rPr>
          <w:rFonts w:ascii="Calibri" w:eastAsia="Times New Roman" w:hAnsi="Calibri" w:cs="Times New Roman"/>
          <w:kern w:val="0"/>
          <w:sz w:val="21"/>
          <w:szCs w:val="21"/>
          <w:lang w:val="en-GB"/>
          <w14:ligatures w14:val="none"/>
        </w:rPr>
        <w:t xml:space="preserve"> neighbourhoods focus on relational effects </w:t>
      </w:r>
      <w:r w:rsidR="00A62058" w:rsidRPr="009C5B2D">
        <w:rPr>
          <w:rFonts w:ascii="Calibri" w:eastAsia="Times New Roman" w:hAnsi="Calibri" w:cs="Times New Roman"/>
          <w:sz w:val="21"/>
          <w:szCs w:val="21"/>
          <w:lang w:val="en-GB"/>
        </w:rPr>
        <w:t xml:space="preserve">between </w:t>
      </w:r>
      <w:r w:rsidRPr="009C5B2D">
        <w:rPr>
          <w:rFonts w:ascii="Calibri" w:eastAsia="Times New Roman" w:hAnsi="Calibri" w:cs="Times New Roman"/>
          <w:kern w:val="0"/>
          <w:sz w:val="21"/>
          <w:szCs w:val="21"/>
          <w:lang w:val="en-GB"/>
          <w14:ligatures w14:val="none"/>
        </w:rPr>
        <w:t xml:space="preserve">neighbourhood residents, </w:t>
      </w:r>
      <w:r w:rsidR="00C703AB">
        <w:rPr>
          <w:rFonts w:ascii="Calibri" w:eastAsia="Times New Roman" w:hAnsi="Calibri" w:cs="Times New Roman"/>
          <w:kern w:val="0"/>
          <w:sz w:val="21"/>
          <w:szCs w:val="21"/>
          <w:lang w:val="en-GB"/>
          <w14:ligatures w14:val="none"/>
        </w:rPr>
        <w:t>but also</w:t>
      </w:r>
      <w:r w:rsidRPr="009C5B2D">
        <w:rPr>
          <w:rFonts w:ascii="Calibri" w:eastAsia="Times New Roman" w:hAnsi="Calibri" w:cs="Times New Roman"/>
          <w:kern w:val="0"/>
          <w:sz w:val="21"/>
          <w:szCs w:val="21"/>
          <w:lang w:val="en-GB"/>
          <w14:ligatures w14:val="none"/>
        </w:rPr>
        <w:t xml:space="preserve"> on outreach and involvement. </w:t>
      </w:r>
      <w:proofErr w:type="gramStart"/>
      <w:r w:rsidRPr="009C5B2D">
        <w:rPr>
          <w:rFonts w:ascii="Calibri" w:eastAsia="Times New Roman" w:hAnsi="Calibri" w:cs="Times New Roman"/>
          <w:kern w:val="0"/>
          <w:sz w:val="21"/>
          <w:szCs w:val="21"/>
          <w:lang w:val="en-GB"/>
          <w14:ligatures w14:val="none"/>
        </w:rPr>
        <w:t xml:space="preserve">However, </w:t>
      </w:r>
      <w:r w:rsidR="00C703AB">
        <w:rPr>
          <w:rFonts w:ascii="Calibri" w:eastAsia="Times New Roman" w:hAnsi="Calibri" w:cs="Times New Roman"/>
          <w:kern w:val="0"/>
          <w:sz w:val="21"/>
          <w:szCs w:val="21"/>
          <w:lang w:val="en-GB"/>
          <w14:ligatures w14:val="none"/>
        </w:rPr>
        <w:t xml:space="preserve"> there</w:t>
      </w:r>
      <w:proofErr w:type="gramEnd"/>
      <w:r w:rsidR="00C703AB">
        <w:rPr>
          <w:rFonts w:ascii="Calibri" w:eastAsia="Times New Roman" w:hAnsi="Calibri" w:cs="Times New Roman"/>
          <w:kern w:val="0"/>
          <w:sz w:val="21"/>
          <w:szCs w:val="21"/>
          <w:lang w:val="en-GB"/>
          <w14:ligatures w14:val="none"/>
        </w:rPr>
        <w:t xml:space="preserve"> is the issue of</w:t>
      </w:r>
      <w:r w:rsidRPr="009C5B2D">
        <w:rPr>
          <w:rFonts w:ascii="Calibri" w:eastAsia="Times New Roman" w:hAnsi="Calibri" w:cs="Times New Roman"/>
          <w:kern w:val="0"/>
          <w:sz w:val="21"/>
          <w:szCs w:val="21"/>
          <w:lang w:val="en-GB"/>
          <w14:ligatures w14:val="none"/>
        </w:rPr>
        <w:t xml:space="preserve"> the extent to which everyone wants to be reached and involved, </w:t>
      </w:r>
      <w:r w:rsidR="00693019" w:rsidRPr="009C5B2D">
        <w:rPr>
          <w:rFonts w:ascii="Calibri" w:eastAsia="Times New Roman" w:hAnsi="Calibri" w:cs="Times New Roman"/>
          <w:sz w:val="21"/>
          <w:szCs w:val="21"/>
          <w:lang w:val="en-GB"/>
        </w:rPr>
        <w:t xml:space="preserve">emphasising </w:t>
      </w:r>
      <w:r w:rsidRPr="009C5B2D">
        <w:rPr>
          <w:rFonts w:ascii="Calibri" w:eastAsia="Times New Roman" w:hAnsi="Calibri" w:cs="Times New Roman"/>
          <w:kern w:val="0"/>
          <w:sz w:val="21"/>
          <w:szCs w:val="21"/>
          <w:lang w:val="en-GB"/>
          <w14:ligatures w14:val="none"/>
        </w:rPr>
        <w:t xml:space="preserve">the </w:t>
      </w:r>
      <w:r w:rsidR="00500E9B">
        <w:rPr>
          <w:rFonts w:ascii="Calibri" w:eastAsia="Times New Roman" w:hAnsi="Calibri" w:cs="Times New Roman"/>
          <w:kern w:val="0"/>
          <w:sz w:val="21"/>
          <w:szCs w:val="21"/>
          <w:lang w:val="en-GB"/>
          <w14:ligatures w14:val="none"/>
        </w:rPr>
        <w:t>option</w:t>
      </w:r>
      <w:r w:rsidR="00500E9B" w:rsidRPr="009C5B2D">
        <w:rPr>
          <w:rFonts w:ascii="Calibri" w:eastAsia="Times New Roman" w:hAnsi="Calibri" w:cs="Times New Roman"/>
          <w:kern w:val="0"/>
          <w:sz w:val="21"/>
          <w:szCs w:val="21"/>
          <w:lang w:val="en-GB"/>
          <w14:ligatures w14:val="none"/>
        </w:rPr>
        <w:t xml:space="preserve"> </w:t>
      </w:r>
      <w:r w:rsidRPr="009C5B2D">
        <w:rPr>
          <w:rFonts w:ascii="Calibri" w:eastAsia="Times New Roman" w:hAnsi="Calibri" w:cs="Times New Roman"/>
          <w:kern w:val="0"/>
          <w:sz w:val="21"/>
          <w:szCs w:val="21"/>
          <w:lang w:val="en-GB"/>
          <w14:ligatures w14:val="none"/>
        </w:rPr>
        <w:t>of non-</w:t>
      </w:r>
      <w:r w:rsidR="00693019" w:rsidRPr="009C5B2D">
        <w:rPr>
          <w:rFonts w:ascii="Calibri" w:eastAsia="Times New Roman" w:hAnsi="Calibri" w:cs="Times New Roman"/>
          <w:sz w:val="21"/>
          <w:szCs w:val="21"/>
          <w:lang w:val="en-GB"/>
        </w:rPr>
        <w:t>engagement</w:t>
      </w:r>
      <w:r w:rsidRPr="009C5B2D">
        <w:rPr>
          <w:rFonts w:ascii="Calibri" w:eastAsia="Times New Roman" w:hAnsi="Calibri" w:cs="Times New Roman"/>
          <w:kern w:val="0"/>
          <w:sz w:val="21"/>
          <w:szCs w:val="21"/>
          <w:lang w:val="en-GB"/>
          <w14:ligatures w14:val="none"/>
        </w:rPr>
        <w:t xml:space="preserve">. </w:t>
      </w:r>
    </w:p>
    <w:p w14:paraId="2C590841" w14:textId="2D543495" w:rsidR="00D503FB" w:rsidRPr="009C5B2D" w:rsidRDefault="00C20970">
      <w:pPr>
        <w:spacing w:after="120" w:line="288" w:lineRule="auto"/>
        <w:jc w:val="both"/>
        <w:rPr>
          <w:rFonts w:ascii="Calibri" w:eastAsia="Times New Roman" w:hAnsi="Calibri" w:cs="Times New Roman"/>
          <w:kern w:val="0"/>
          <w:sz w:val="21"/>
          <w:szCs w:val="21"/>
          <w:lang w:val="en-GB"/>
          <w14:ligatures w14:val="none"/>
        </w:rPr>
      </w:pPr>
      <w:r w:rsidRPr="009C5B2D">
        <w:rPr>
          <w:rFonts w:ascii="Calibri" w:eastAsia="Times New Roman" w:hAnsi="Calibri" w:cs="Times New Roman"/>
          <w:kern w:val="0"/>
          <w:sz w:val="21"/>
          <w:szCs w:val="21"/>
          <w:lang w:val="en-GB"/>
          <w14:ligatures w14:val="none"/>
        </w:rPr>
        <w:t xml:space="preserve">The second </w:t>
      </w:r>
      <w:r w:rsidR="00500E9B">
        <w:rPr>
          <w:rFonts w:ascii="Calibri" w:eastAsia="Times New Roman" w:hAnsi="Calibri" w:cs="Times New Roman"/>
          <w:kern w:val="0"/>
          <w:sz w:val="21"/>
          <w:szCs w:val="21"/>
          <w:lang w:val="en-GB"/>
          <w14:ligatures w14:val="none"/>
        </w:rPr>
        <w:t>core concept</w:t>
      </w:r>
      <w:r w:rsidR="00500E9B" w:rsidRPr="009C5B2D">
        <w:rPr>
          <w:rFonts w:ascii="Calibri" w:eastAsia="Times New Roman" w:hAnsi="Calibri" w:cs="Times New Roman"/>
          <w:kern w:val="0"/>
          <w:sz w:val="21"/>
          <w:szCs w:val="21"/>
          <w:lang w:val="en-GB"/>
          <w14:ligatures w14:val="none"/>
        </w:rPr>
        <w:t xml:space="preserve"> </w:t>
      </w:r>
      <w:r w:rsidRPr="009C5B2D">
        <w:rPr>
          <w:rFonts w:ascii="Calibri" w:eastAsia="Times New Roman" w:hAnsi="Calibri" w:cs="Times New Roman"/>
          <w:kern w:val="0"/>
          <w:sz w:val="21"/>
          <w:szCs w:val="21"/>
          <w:lang w:val="en-GB"/>
          <w14:ligatures w14:val="none"/>
        </w:rPr>
        <w:t xml:space="preserve">focuses on the link between formal and informal care, </w:t>
      </w:r>
      <w:r w:rsidR="00F82BC9" w:rsidRPr="009C5B2D">
        <w:rPr>
          <w:rFonts w:ascii="Calibri" w:eastAsia="Times New Roman" w:hAnsi="Calibri" w:cs="Times New Roman"/>
          <w:sz w:val="21"/>
          <w:szCs w:val="21"/>
          <w:lang w:val="en-GB"/>
        </w:rPr>
        <w:t>which is seen as</w:t>
      </w:r>
      <w:r w:rsidRPr="009C5B2D">
        <w:rPr>
          <w:rFonts w:ascii="Calibri" w:eastAsia="Times New Roman" w:hAnsi="Calibri" w:cs="Times New Roman"/>
          <w:kern w:val="0"/>
          <w:sz w:val="21"/>
          <w:szCs w:val="21"/>
          <w:lang w:val="en-GB"/>
          <w14:ligatures w14:val="none"/>
        </w:rPr>
        <w:t xml:space="preserve"> necessary for the (early) </w:t>
      </w:r>
      <w:r w:rsidR="00F82BC9" w:rsidRPr="009C5B2D">
        <w:rPr>
          <w:rFonts w:ascii="Calibri" w:eastAsia="Times New Roman" w:hAnsi="Calibri" w:cs="Times New Roman"/>
          <w:sz w:val="21"/>
          <w:szCs w:val="21"/>
          <w:lang w:val="en-GB"/>
        </w:rPr>
        <w:t xml:space="preserve">identification </w:t>
      </w:r>
      <w:r w:rsidRPr="009C5B2D">
        <w:rPr>
          <w:rFonts w:ascii="Calibri" w:eastAsia="Times New Roman" w:hAnsi="Calibri" w:cs="Times New Roman"/>
          <w:kern w:val="0"/>
          <w:sz w:val="21"/>
          <w:szCs w:val="21"/>
          <w:lang w:val="en-GB"/>
          <w14:ligatures w14:val="none"/>
        </w:rPr>
        <w:t xml:space="preserve">of care and support needs, prevention of health inequalities and the support </w:t>
      </w:r>
      <w:r w:rsidR="00FF5809" w:rsidRPr="009C5B2D">
        <w:rPr>
          <w:rFonts w:ascii="Calibri" w:eastAsia="Times New Roman" w:hAnsi="Calibri" w:cs="Times New Roman"/>
          <w:sz w:val="21"/>
          <w:szCs w:val="21"/>
          <w:lang w:val="en-GB"/>
        </w:rPr>
        <w:t xml:space="preserve">for </w:t>
      </w:r>
      <w:r w:rsidRPr="009C5B2D">
        <w:rPr>
          <w:rFonts w:ascii="Calibri" w:eastAsia="Times New Roman" w:hAnsi="Calibri" w:cs="Times New Roman"/>
          <w:kern w:val="0"/>
          <w:sz w:val="21"/>
          <w:szCs w:val="21"/>
          <w:lang w:val="en-GB"/>
          <w14:ligatures w14:val="none"/>
        </w:rPr>
        <w:t xml:space="preserve">informal carers. </w:t>
      </w:r>
      <w:r w:rsidR="00FF5809" w:rsidRPr="009C5B2D">
        <w:rPr>
          <w:rFonts w:ascii="Calibri" w:eastAsia="Times New Roman" w:hAnsi="Calibri" w:cs="Times New Roman"/>
          <w:sz w:val="21"/>
          <w:szCs w:val="21"/>
          <w:lang w:val="en-GB"/>
        </w:rPr>
        <w:t>A</w:t>
      </w:r>
      <w:r w:rsidRPr="009C5B2D">
        <w:rPr>
          <w:rFonts w:ascii="Calibri" w:eastAsia="Times New Roman" w:hAnsi="Calibri" w:cs="Times New Roman"/>
          <w:kern w:val="0"/>
          <w:sz w:val="21"/>
          <w:szCs w:val="21"/>
          <w:lang w:val="en-GB"/>
          <w14:ligatures w14:val="none"/>
        </w:rPr>
        <w:t xml:space="preserve"> positive </w:t>
      </w:r>
      <w:r w:rsidR="00343C55" w:rsidRPr="009C5B2D">
        <w:rPr>
          <w:rFonts w:ascii="Calibri" w:eastAsia="Times New Roman" w:hAnsi="Calibri" w:cs="Times New Roman"/>
          <w:sz w:val="21"/>
          <w:szCs w:val="21"/>
          <w:lang w:val="en-GB"/>
        </w:rPr>
        <w:t>development was</w:t>
      </w:r>
      <w:r w:rsidRPr="009C5B2D">
        <w:rPr>
          <w:rFonts w:ascii="Calibri" w:eastAsia="Times New Roman" w:hAnsi="Calibri" w:cs="Times New Roman"/>
          <w:kern w:val="0"/>
          <w:sz w:val="21"/>
          <w:szCs w:val="21"/>
          <w:lang w:val="en-GB"/>
          <w14:ligatures w14:val="none"/>
        </w:rPr>
        <w:t xml:space="preserve"> observed: the </w:t>
      </w:r>
      <w:r w:rsidR="001F742E">
        <w:rPr>
          <w:rFonts w:ascii="Calibri" w:eastAsia="Times New Roman" w:hAnsi="Calibri" w:cs="Times New Roman"/>
          <w:kern w:val="0"/>
          <w:sz w:val="21"/>
          <w:szCs w:val="21"/>
          <w:lang w:val="en-GB"/>
          <w14:ligatures w14:val="none"/>
        </w:rPr>
        <w:t>trust</w:t>
      </w:r>
      <w:r w:rsidRPr="009C5B2D">
        <w:rPr>
          <w:rFonts w:ascii="Calibri" w:eastAsia="Times New Roman" w:hAnsi="Calibri" w:cs="Times New Roman"/>
          <w:kern w:val="0"/>
          <w:sz w:val="21"/>
          <w:szCs w:val="21"/>
          <w:lang w:val="en-GB"/>
          <w14:ligatures w14:val="none"/>
        </w:rPr>
        <w:t xml:space="preserve"> of the neighbourhood and professionals </w:t>
      </w:r>
      <w:r w:rsidR="00CD5DC3" w:rsidRPr="009C5B2D">
        <w:rPr>
          <w:rFonts w:ascii="Calibri" w:eastAsia="Times New Roman" w:hAnsi="Calibri" w:cs="Times New Roman"/>
          <w:sz w:val="21"/>
          <w:szCs w:val="21"/>
          <w:lang w:val="en-GB"/>
        </w:rPr>
        <w:t xml:space="preserve">in </w:t>
      </w:r>
      <w:r w:rsidR="0023250B" w:rsidRPr="009C5B2D">
        <w:rPr>
          <w:rFonts w:ascii="Calibri" w:eastAsia="Times New Roman" w:hAnsi="Calibri" w:cs="Times New Roman"/>
          <w:sz w:val="21"/>
          <w:szCs w:val="21"/>
          <w:lang w:val="en-GB"/>
        </w:rPr>
        <w:t xml:space="preserve">the process </w:t>
      </w:r>
      <w:r w:rsidR="00500E9B">
        <w:rPr>
          <w:rFonts w:ascii="Calibri" w:eastAsia="Times New Roman" w:hAnsi="Calibri" w:cs="Times New Roman"/>
          <w:sz w:val="21"/>
          <w:szCs w:val="21"/>
          <w:lang w:val="en-GB"/>
        </w:rPr>
        <w:t>increased</w:t>
      </w:r>
      <w:r w:rsidR="00FB157A" w:rsidRPr="009C5B2D">
        <w:rPr>
          <w:rFonts w:ascii="Calibri" w:eastAsia="Times New Roman" w:hAnsi="Calibri" w:cs="Times New Roman"/>
          <w:sz w:val="21"/>
          <w:szCs w:val="21"/>
          <w:lang w:val="en-GB"/>
        </w:rPr>
        <w:t>,</w:t>
      </w:r>
      <w:r w:rsidRPr="009C5B2D">
        <w:rPr>
          <w:rFonts w:ascii="Calibri" w:eastAsia="Times New Roman" w:hAnsi="Calibri" w:cs="Times New Roman"/>
          <w:kern w:val="0"/>
          <w:sz w:val="21"/>
          <w:szCs w:val="21"/>
          <w:lang w:val="en-GB"/>
          <w14:ligatures w14:val="none"/>
        </w:rPr>
        <w:t xml:space="preserve"> and </w:t>
      </w:r>
      <w:proofErr w:type="gramStart"/>
      <w:r w:rsidRPr="009C5B2D">
        <w:rPr>
          <w:rFonts w:ascii="Calibri" w:eastAsia="Times New Roman" w:hAnsi="Calibri" w:cs="Times New Roman"/>
          <w:kern w:val="0"/>
          <w:sz w:val="21"/>
          <w:szCs w:val="21"/>
          <w:lang w:val="en-GB"/>
          <w14:ligatures w14:val="none"/>
        </w:rPr>
        <w:t>local residents</w:t>
      </w:r>
      <w:proofErr w:type="gramEnd"/>
      <w:r w:rsidRPr="009C5B2D">
        <w:rPr>
          <w:rFonts w:ascii="Calibri" w:eastAsia="Times New Roman" w:hAnsi="Calibri" w:cs="Times New Roman"/>
          <w:kern w:val="0"/>
          <w:sz w:val="21"/>
          <w:szCs w:val="21"/>
          <w:lang w:val="en-GB"/>
          <w14:ligatures w14:val="none"/>
        </w:rPr>
        <w:t xml:space="preserve"> found their way to </w:t>
      </w:r>
      <w:r w:rsidR="00401F69">
        <w:rPr>
          <w:rFonts w:ascii="Calibri" w:eastAsia="Times New Roman" w:hAnsi="Calibri" w:cs="Times New Roman"/>
          <w:kern w:val="0"/>
          <w:sz w:val="21"/>
          <w:szCs w:val="21"/>
          <w:lang w:val="en-GB"/>
          <w14:ligatures w14:val="none"/>
        </w:rPr>
        <w:t xml:space="preserve">formal </w:t>
      </w:r>
      <w:r w:rsidRPr="009C5B2D">
        <w:rPr>
          <w:rFonts w:ascii="Calibri" w:eastAsia="Times New Roman" w:hAnsi="Calibri" w:cs="Times New Roman"/>
          <w:kern w:val="0"/>
          <w:sz w:val="21"/>
          <w:szCs w:val="21"/>
          <w:lang w:val="en-GB"/>
          <w14:ligatures w14:val="none"/>
        </w:rPr>
        <w:t xml:space="preserve">care and support more quickly. </w:t>
      </w:r>
      <w:r w:rsidR="00C27EBC" w:rsidRPr="009C5B2D">
        <w:rPr>
          <w:rFonts w:ascii="Calibri" w:eastAsia="Times New Roman" w:hAnsi="Calibri" w:cs="Times New Roman"/>
          <w:sz w:val="21"/>
          <w:szCs w:val="21"/>
          <w:lang w:val="en-GB"/>
        </w:rPr>
        <w:t>However,</w:t>
      </w:r>
      <w:r w:rsidRPr="009C5B2D">
        <w:rPr>
          <w:rFonts w:ascii="Calibri" w:eastAsia="Times New Roman" w:hAnsi="Calibri" w:cs="Times New Roman"/>
          <w:kern w:val="0"/>
          <w:sz w:val="21"/>
          <w:szCs w:val="21"/>
          <w:lang w:val="en-GB"/>
          <w14:ligatures w14:val="none"/>
        </w:rPr>
        <w:t xml:space="preserve"> it was also observed that </w:t>
      </w:r>
      <w:r w:rsidR="00C27EBC" w:rsidRPr="009C5B2D">
        <w:rPr>
          <w:rFonts w:ascii="Calibri" w:eastAsia="Times New Roman" w:hAnsi="Calibri" w:cs="Times New Roman"/>
          <w:sz w:val="21"/>
          <w:szCs w:val="21"/>
          <w:lang w:val="en-GB"/>
        </w:rPr>
        <w:t xml:space="preserve">there were still </w:t>
      </w:r>
      <w:r w:rsidRPr="009C5B2D">
        <w:rPr>
          <w:rFonts w:ascii="Calibri" w:eastAsia="Times New Roman" w:hAnsi="Calibri" w:cs="Times New Roman"/>
          <w:kern w:val="0"/>
          <w:sz w:val="21"/>
          <w:szCs w:val="21"/>
          <w:lang w:val="en-GB"/>
          <w14:ligatures w14:val="none"/>
        </w:rPr>
        <w:t xml:space="preserve">essentially two separate tracks being followed. Building a network and </w:t>
      </w:r>
      <w:r w:rsidR="00BA0714" w:rsidRPr="009C5B2D">
        <w:rPr>
          <w:rFonts w:ascii="Calibri" w:eastAsia="Times New Roman" w:hAnsi="Calibri" w:cs="Times New Roman"/>
          <w:sz w:val="21"/>
          <w:szCs w:val="21"/>
          <w:lang w:val="en-GB"/>
        </w:rPr>
        <w:t>linking</w:t>
      </w:r>
      <w:r w:rsidR="37893E00" w:rsidRPr="29D30876">
        <w:rPr>
          <w:rFonts w:ascii="Calibri" w:eastAsia="Times New Roman" w:hAnsi="Calibri" w:cs="Times New Roman"/>
          <w:sz w:val="21"/>
          <w:szCs w:val="21"/>
          <w:lang w:val="en-GB"/>
        </w:rPr>
        <w:t xml:space="preserve"> </w:t>
      </w:r>
      <w:r w:rsidRPr="009C5B2D">
        <w:rPr>
          <w:rFonts w:ascii="Calibri" w:eastAsia="Times New Roman" w:hAnsi="Calibri" w:cs="Times New Roman"/>
          <w:kern w:val="0"/>
          <w:sz w:val="21"/>
          <w:szCs w:val="21"/>
          <w:lang w:val="en-GB"/>
          <w14:ligatures w14:val="none"/>
        </w:rPr>
        <w:t xml:space="preserve">formal and informal care is a time-consuming process. This was not </w:t>
      </w:r>
      <w:r w:rsidR="00BE62AD" w:rsidRPr="009C5B2D">
        <w:rPr>
          <w:rFonts w:ascii="Calibri" w:eastAsia="Times New Roman" w:hAnsi="Calibri" w:cs="Times New Roman"/>
          <w:sz w:val="21"/>
          <w:szCs w:val="21"/>
          <w:lang w:val="en-GB"/>
        </w:rPr>
        <w:t xml:space="preserve">in line </w:t>
      </w:r>
      <w:r w:rsidRPr="009C5B2D">
        <w:rPr>
          <w:rFonts w:ascii="Calibri" w:eastAsia="Times New Roman" w:hAnsi="Calibri" w:cs="Times New Roman"/>
          <w:kern w:val="0"/>
          <w:sz w:val="21"/>
          <w:szCs w:val="21"/>
          <w:lang w:val="en-GB"/>
          <w14:ligatures w14:val="none"/>
        </w:rPr>
        <w:t xml:space="preserve">with the </w:t>
      </w:r>
      <w:r w:rsidR="00A922D4" w:rsidRPr="009C5B2D">
        <w:rPr>
          <w:rFonts w:ascii="Calibri" w:eastAsia="Times New Roman" w:hAnsi="Calibri" w:cs="Times New Roman"/>
          <w:sz w:val="21"/>
          <w:szCs w:val="21"/>
          <w:lang w:val="en-GB"/>
        </w:rPr>
        <w:t xml:space="preserve">two-year </w:t>
      </w:r>
      <w:r w:rsidRPr="009C5B2D">
        <w:rPr>
          <w:rFonts w:ascii="Calibri" w:eastAsia="Times New Roman" w:hAnsi="Calibri" w:cs="Times New Roman"/>
          <w:kern w:val="0"/>
          <w:sz w:val="21"/>
          <w:szCs w:val="21"/>
          <w:lang w:val="en-GB"/>
          <w14:ligatures w14:val="none"/>
        </w:rPr>
        <w:t xml:space="preserve">duration of </w:t>
      </w:r>
      <w:r w:rsidR="00A922D4" w:rsidRPr="009C5B2D">
        <w:rPr>
          <w:rFonts w:ascii="Calibri" w:eastAsia="Times New Roman" w:hAnsi="Calibri" w:cs="Times New Roman"/>
          <w:sz w:val="21"/>
          <w:szCs w:val="21"/>
          <w:lang w:val="en-GB"/>
        </w:rPr>
        <w:t>the project</w:t>
      </w:r>
      <w:r w:rsidRPr="009C5B2D">
        <w:rPr>
          <w:rFonts w:ascii="Calibri" w:eastAsia="Times New Roman" w:hAnsi="Calibri" w:cs="Times New Roman"/>
          <w:kern w:val="0"/>
          <w:sz w:val="21"/>
          <w:szCs w:val="21"/>
          <w:lang w:val="en-GB"/>
          <w14:ligatures w14:val="none"/>
        </w:rPr>
        <w:t xml:space="preserve">. Time was therefore described as </w:t>
      </w:r>
      <w:r w:rsidR="00A922D4" w:rsidRPr="009C5B2D">
        <w:rPr>
          <w:rFonts w:ascii="Calibri" w:eastAsia="Times New Roman" w:hAnsi="Calibri" w:cs="Times New Roman"/>
          <w:sz w:val="21"/>
          <w:szCs w:val="21"/>
          <w:lang w:val="en-GB"/>
        </w:rPr>
        <w:t>a barrier</w:t>
      </w:r>
      <w:r w:rsidRPr="009C5B2D">
        <w:rPr>
          <w:rFonts w:ascii="Calibri" w:eastAsia="Times New Roman" w:hAnsi="Calibri" w:cs="Times New Roman"/>
          <w:kern w:val="0"/>
          <w:sz w:val="21"/>
          <w:szCs w:val="21"/>
          <w:lang w:val="en-GB"/>
          <w14:ligatures w14:val="none"/>
        </w:rPr>
        <w:t xml:space="preserve">, while equal cooperation was </w:t>
      </w:r>
      <w:r w:rsidR="00A922D4" w:rsidRPr="009C5B2D">
        <w:rPr>
          <w:rFonts w:ascii="Calibri" w:eastAsia="Times New Roman" w:hAnsi="Calibri" w:cs="Times New Roman"/>
          <w:sz w:val="21"/>
          <w:szCs w:val="21"/>
          <w:lang w:val="en-GB"/>
        </w:rPr>
        <w:t>described</w:t>
      </w:r>
      <w:r w:rsidR="008E4C2E" w:rsidRPr="009C5B2D">
        <w:rPr>
          <w:rFonts w:ascii="Calibri" w:eastAsia="Times New Roman" w:hAnsi="Calibri" w:cs="Times New Roman"/>
          <w:sz w:val="21"/>
          <w:szCs w:val="21"/>
          <w:lang w:val="en-GB"/>
        </w:rPr>
        <w:t xml:space="preserve"> </w:t>
      </w:r>
      <w:r w:rsidRPr="009C5B2D">
        <w:rPr>
          <w:rFonts w:ascii="Calibri" w:eastAsia="Times New Roman" w:hAnsi="Calibri" w:cs="Times New Roman"/>
          <w:kern w:val="0"/>
          <w:sz w:val="21"/>
          <w:szCs w:val="21"/>
          <w:lang w:val="en-GB"/>
          <w14:ligatures w14:val="none"/>
        </w:rPr>
        <w:t xml:space="preserve">as an incentive, requiring trust and open communication. </w:t>
      </w:r>
    </w:p>
    <w:p w14:paraId="6E9E7842" w14:textId="143EACE9" w:rsidR="00D503FB" w:rsidRPr="009C5B2D" w:rsidRDefault="00C20970">
      <w:pPr>
        <w:spacing w:after="120" w:line="288" w:lineRule="auto"/>
        <w:jc w:val="both"/>
        <w:rPr>
          <w:rFonts w:ascii="Calibri" w:eastAsia="Times New Roman" w:hAnsi="Calibri" w:cs="Times New Roman"/>
          <w:kern w:val="0"/>
          <w:sz w:val="21"/>
          <w:szCs w:val="21"/>
          <w:lang w:val="en-GB"/>
          <w14:ligatures w14:val="none"/>
        </w:rPr>
      </w:pPr>
      <w:r w:rsidRPr="009C5B2D">
        <w:rPr>
          <w:rFonts w:ascii="Calibri" w:eastAsia="Times New Roman" w:hAnsi="Calibri" w:cs="Times New Roman"/>
          <w:kern w:val="0"/>
          <w:sz w:val="21"/>
          <w:szCs w:val="21"/>
          <w:lang w:val="en-GB"/>
          <w14:ligatures w14:val="none"/>
        </w:rPr>
        <w:t xml:space="preserve">The third component, intersectoral cooperation, </w:t>
      </w:r>
      <w:r w:rsidR="008E4C2E" w:rsidRPr="009C5B2D">
        <w:rPr>
          <w:rFonts w:ascii="Calibri" w:eastAsia="Times New Roman" w:hAnsi="Calibri" w:cs="Times New Roman"/>
          <w:sz w:val="21"/>
          <w:szCs w:val="21"/>
          <w:lang w:val="en-GB"/>
        </w:rPr>
        <w:t xml:space="preserve">concerns the </w:t>
      </w:r>
      <w:r w:rsidRPr="009C5B2D">
        <w:rPr>
          <w:rFonts w:ascii="Calibri" w:eastAsia="Times New Roman" w:hAnsi="Calibri" w:cs="Times New Roman"/>
          <w:kern w:val="0"/>
          <w:sz w:val="21"/>
          <w:szCs w:val="21"/>
          <w:lang w:val="en-GB"/>
          <w14:ligatures w14:val="none"/>
        </w:rPr>
        <w:t xml:space="preserve">networking of welfare and care partners together with other partners from other sectors. A positive </w:t>
      </w:r>
      <w:r w:rsidR="008E4C2E" w:rsidRPr="009C5B2D">
        <w:rPr>
          <w:rFonts w:ascii="Calibri" w:eastAsia="Times New Roman" w:hAnsi="Calibri" w:cs="Times New Roman"/>
          <w:sz w:val="21"/>
          <w:szCs w:val="21"/>
          <w:lang w:val="en-GB"/>
        </w:rPr>
        <w:t xml:space="preserve">development </w:t>
      </w:r>
      <w:r w:rsidRPr="009C5B2D">
        <w:rPr>
          <w:rFonts w:ascii="Calibri" w:eastAsia="Times New Roman" w:hAnsi="Calibri" w:cs="Times New Roman"/>
          <w:kern w:val="0"/>
          <w:sz w:val="21"/>
          <w:szCs w:val="21"/>
          <w:lang w:val="en-GB"/>
          <w14:ligatures w14:val="none"/>
        </w:rPr>
        <w:t>was also observed within this component</w:t>
      </w:r>
      <w:r w:rsidR="00500E9B">
        <w:rPr>
          <w:rFonts w:ascii="Calibri" w:eastAsia="Times New Roman" w:hAnsi="Calibri" w:cs="Times New Roman"/>
          <w:kern w:val="0"/>
          <w:sz w:val="21"/>
          <w:szCs w:val="21"/>
          <w:lang w:val="en-GB"/>
          <w14:ligatures w14:val="none"/>
        </w:rPr>
        <w:t xml:space="preserve">: </w:t>
      </w:r>
      <w:r w:rsidRPr="009C5B2D">
        <w:rPr>
          <w:rFonts w:ascii="Calibri" w:eastAsia="Times New Roman" w:hAnsi="Calibri" w:cs="Times New Roman"/>
          <w:kern w:val="0"/>
          <w:sz w:val="21"/>
          <w:szCs w:val="21"/>
          <w:lang w:val="en-GB"/>
          <w14:ligatures w14:val="none"/>
        </w:rPr>
        <w:t>reciprocity between partners had increased. Embedding the</w:t>
      </w:r>
      <w:r w:rsidR="00B127DB" w:rsidRPr="009C5B2D">
        <w:rPr>
          <w:rFonts w:ascii="Calibri" w:eastAsia="Times New Roman" w:hAnsi="Calibri" w:cs="Times New Roman"/>
          <w:sz w:val="21"/>
          <w:szCs w:val="21"/>
          <w:lang w:val="en-GB"/>
        </w:rPr>
        <w:t xml:space="preserve"> concept of</w:t>
      </w:r>
      <w:r w:rsidRPr="009C5B2D">
        <w:rPr>
          <w:rFonts w:ascii="Calibri" w:eastAsia="Times New Roman" w:hAnsi="Calibri" w:cs="Times New Roman"/>
          <w:kern w:val="0"/>
          <w:sz w:val="21"/>
          <w:szCs w:val="21"/>
          <w:lang w:val="en-GB"/>
          <w14:ligatures w14:val="none"/>
        </w:rPr>
        <w:t xml:space="preserve"> caring neighbourhoods in </w:t>
      </w:r>
      <w:r w:rsidR="00170B93" w:rsidRPr="009C5B2D">
        <w:rPr>
          <w:rFonts w:ascii="Calibri" w:eastAsia="Times New Roman" w:hAnsi="Calibri" w:cs="Times New Roman"/>
          <w:sz w:val="21"/>
          <w:szCs w:val="21"/>
          <w:lang w:val="en-GB"/>
        </w:rPr>
        <w:t>one’s</w:t>
      </w:r>
      <w:r w:rsidR="00F410F6" w:rsidRPr="009C5B2D">
        <w:rPr>
          <w:rFonts w:ascii="Calibri" w:eastAsia="Times New Roman" w:hAnsi="Calibri" w:cs="Times New Roman"/>
          <w:sz w:val="21"/>
          <w:szCs w:val="21"/>
          <w:lang w:val="en-GB"/>
        </w:rPr>
        <w:t xml:space="preserve"> </w:t>
      </w:r>
      <w:r w:rsidRPr="009C5B2D">
        <w:rPr>
          <w:rFonts w:ascii="Calibri" w:eastAsia="Times New Roman" w:hAnsi="Calibri" w:cs="Times New Roman"/>
          <w:kern w:val="0"/>
          <w:sz w:val="21"/>
          <w:szCs w:val="21"/>
          <w:lang w:val="en-GB"/>
          <w14:ligatures w14:val="none"/>
        </w:rPr>
        <w:t xml:space="preserve">own </w:t>
      </w:r>
      <w:r w:rsidR="00F410F6" w:rsidRPr="009C5B2D">
        <w:rPr>
          <w:rFonts w:ascii="Calibri" w:eastAsia="Times New Roman" w:hAnsi="Calibri" w:cs="Times New Roman"/>
          <w:sz w:val="21"/>
          <w:szCs w:val="21"/>
          <w:lang w:val="en-GB"/>
        </w:rPr>
        <w:t xml:space="preserve">work </w:t>
      </w:r>
      <w:r w:rsidRPr="009C5B2D">
        <w:rPr>
          <w:rFonts w:ascii="Calibri" w:eastAsia="Times New Roman" w:hAnsi="Calibri" w:cs="Times New Roman"/>
          <w:kern w:val="0"/>
          <w:sz w:val="21"/>
          <w:szCs w:val="21"/>
          <w:lang w:val="en-GB"/>
          <w14:ligatures w14:val="none"/>
        </w:rPr>
        <w:t xml:space="preserve">and organisation was described as a stimulus. </w:t>
      </w:r>
      <w:r w:rsidR="00F410F6" w:rsidRPr="009C5B2D">
        <w:rPr>
          <w:rFonts w:ascii="Calibri" w:eastAsia="Times New Roman" w:hAnsi="Calibri" w:cs="Times New Roman"/>
          <w:sz w:val="21"/>
          <w:szCs w:val="21"/>
          <w:lang w:val="en-GB"/>
        </w:rPr>
        <w:t>There was also</w:t>
      </w:r>
      <w:r w:rsidRPr="009C5B2D">
        <w:rPr>
          <w:rFonts w:ascii="Calibri" w:eastAsia="Times New Roman" w:hAnsi="Calibri" w:cs="Times New Roman"/>
          <w:kern w:val="0"/>
          <w:sz w:val="21"/>
          <w:szCs w:val="21"/>
          <w:lang w:val="en-GB"/>
          <w14:ligatures w14:val="none"/>
        </w:rPr>
        <w:t xml:space="preserve"> a change in mentality among the partners, </w:t>
      </w:r>
      <w:r w:rsidR="00F410F6" w:rsidRPr="009C5B2D">
        <w:rPr>
          <w:rFonts w:ascii="Calibri" w:eastAsia="Times New Roman" w:hAnsi="Calibri" w:cs="Times New Roman"/>
          <w:sz w:val="21"/>
          <w:szCs w:val="21"/>
          <w:lang w:val="en-GB"/>
        </w:rPr>
        <w:t>recognising</w:t>
      </w:r>
      <w:r w:rsidR="0054729F" w:rsidRPr="009C5B2D">
        <w:rPr>
          <w:rFonts w:ascii="Calibri" w:eastAsia="Times New Roman" w:hAnsi="Calibri" w:cs="Times New Roman"/>
          <w:sz w:val="21"/>
          <w:szCs w:val="21"/>
          <w:lang w:val="en-GB"/>
        </w:rPr>
        <w:t xml:space="preserve"> </w:t>
      </w:r>
      <w:r w:rsidRPr="009C5B2D">
        <w:rPr>
          <w:rFonts w:ascii="Calibri" w:eastAsia="Times New Roman" w:hAnsi="Calibri" w:cs="Times New Roman"/>
          <w:kern w:val="0"/>
          <w:sz w:val="21"/>
          <w:szCs w:val="21"/>
          <w:lang w:val="en-GB"/>
          <w14:ligatures w14:val="none"/>
        </w:rPr>
        <w:t xml:space="preserve">the importance of working in the neighbourhood and being present in the neighbourhood. </w:t>
      </w:r>
      <w:r w:rsidR="004B3092" w:rsidRPr="009C5B2D">
        <w:rPr>
          <w:rFonts w:ascii="Calibri" w:eastAsia="Times New Roman" w:hAnsi="Calibri" w:cs="Times New Roman"/>
          <w:sz w:val="21"/>
          <w:szCs w:val="21"/>
          <w:lang w:val="en-GB"/>
        </w:rPr>
        <w:t xml:space="preserve">The development of </w:t>
      </w:r>
      <w:r w:rsidRPr="009C5B2D">
        <w:rPr>
          <w:rFonts w:ascii="Calibri" w:eastAsia="Times New Roman" w:hAnsi="Calibri" w:cs="Times New Roman"/>
          <w:kern w:val="0"/>
          <w:sz w:val="21"/>
          <w:szCs w:val="21"/>
          <w:lang w:val="en-GB"/>
          <w14:ligatures w14:val="none"/>
        </w:rPr>
        <w:t xml:space="preserve">a shared vision and common </w:t>
      </w:r>
      <w:r w:rsidR="004B3092" w:rsidRPr="009C5B2D">
        <w:rPr>
          <w:rFonts w:ascii="Calibri" w:eastAsia="Times New Roman" w:hAnsi="Calibri" w:cs="Times New Roman"/>
          <w:sz w:val="21"/>
          <w:szCs w:val="21"/>
          <w:lang w:val="en-GB"/>
        </w:rPr>
        <w:t xml:space="preserve">goals </w:t>
      </w:r>
      <w:r w:rsidRPr="009C5B2D">
        <w:rPr>
          <w:rFonts w:ascii="Calibri" w:eastAsia="Times New Roman" w:hAnsi="Calibri" w:cs="Times New Roman"/>
          <w:kern w:val="0"/>
          <w:sz w:val="21"/>
          <w:szCs w:val="21"/>
          <w:lang w:val="en-GB"/>
          <w14:ligatures w14:val="none"/>
        </w:rPr>
        <w:t xml:space="preserve">contributes to this. </w:t>
      </w:r>
      <w:r w:rsidR="00500E9B">
        <w:rPr>
          <w:rFonts w:ascii="Calibri" w:eastAsia="Times New Roman" w:hAnsi="Calibri" w:cs="Times New Roman"/>
          <w:kern w:val="0"/>
          <w:sz w:val="21"/>
          <w:szCs w:val="21"/>
          <w:lang w:val="en-GB"/>
          <w14:ligatures w14:val="none"/>
        </w:rPr>
        <w:t>T</w:t>
      </w:r>
      <w:r w:rsidRPr="009C5B2D">
        <w:rPr>
          <w:rFonts w:ascii="Calibri" w:eastAsia="Times New Roman" w:hAnsi="Calibri" w:cs="Times New Roman"/>
          <w:kern w:val="0"/>
          <w:sz w:val="21"/>
          <w:szCs w:val="21"/>
          <w:lang w:val="en-GB"/>
          <w14:ligatures w14:val="none"/>
        </w:rPr>
        <w:t xml:space="preserve">he presence of permanent professional </w:t>
      </w:r>
      <w:r w:rsidR="004B3092" w:rsidRPr="009C5B2D">
        <w:rPr>
          <w:rFonts w:ascii="Calibri" w:eastAsia="Times New Roman" w:hAnsi="Calibri" w:cs="Times New Roman"/>
          <w:sz w:val="21"/>
          <w:szCs w:val="21"/>
          <w:lang w:val="en-GB"/>
        </w:rPr>
        <w:t xml:space="preserve">focal points </w:t>
      </w:r>
      <w:r w:rsidRPr="009C5B2D">
        <w:rPr>
          <w:rFonts w:ascii="Calibri" w:eastAsia="Times New Roman" w:hAnsi="Calibri" w:cs="Times New Roman"/>
          <w:kern w:val="0"/>
          <w:sz w:val="21"/>
          <w:szCs w:val="21"/>
          <w:lang w:val="en-GB"/>
          <w14:ligatures w14:val="none"/>
        </w:rPr>
        <w:t xml:space="preserve">with a mandate </w:t>
      </w:r>
      <w:r w:rsidR="00C471E0" w:rsidRPr="009C5B2D">
        <w:rPr>
          <w:rFonts w:ascii="Calibri" w:eastAsia="Times New Roman" w:hAnsi="Calibri" w:cs="Times New Roman"/>
          <w:sz w:val="21"/>
          <w:szCs w:val="21"/>
          <w:lang w:val="en-GB"/>
        </w:rPr>
        <w:t xml:space="preserve">was </w:t>
      </w:r>
      <w:r w:rsidRPr="009C5B2D">
        <w:rPr>
          <w:rFonts w:ascii="Calibri" w:eastAsia="Times New Roman" w:hAnsi="Calibri" w:cs="Times New Roman"/>
          <w:kern w:val="0"/>
          <w:sz w:val="21"/>
          <w:szCs w:val="21"/>
          <w:lang w:val="en-GB"/>
          <w14:ligatures w14:val="none"/>
        </w:rPr>
        <w:t xml:space="preserve">identified here as a stimulus for </w:t>
      </w:r>
      <w:r w:rsidRPr="009C5B2D">
        <w:rPr>
          <w:rFonts w:ascii="Calibri" w:eastAsia="Times New Roman" w:hAnsi="Calibri" w:cs="Times New Roman"/>
          <w:kern w:val="0"/>
          <w:sz w:val="21"/>
          <w:szCs w:val="21"/>
          <w:lang w:val="en-GB"/>
          <w14:ligatures w14:val="none"/>
        </w:rPr>
        <w:lastRenderedPageBreak/>
        <w:t>networking, wh</w:t>
      </w:r>
      <w:r w:rsidR="00C471E0" w:rsidRPr="009C5B2D">
        <w:rPr>
          <w:rFonts w:ascii="Calibri" w:eastAsia="Times New Roman" w:hAnsi="Calibri" w:cs="Times New Roman"/>
          <w:sz w:val="21"/>
          <w:szCs w:val="21"/>
          <w:lang w:val="en-GB"/>
        </w:rPr>
        <w:t>ich</w:t>
      </w:r>
      <w:r w:rsidRPr="009C5B2D">
        <w:rPr>
          <w:rFonts w:ascii="Calibri" w:eastAsia="Times New Roman" w:hAnsi="Calibri" w:cs="Times New Roman"/>
          <w:kern w:val="0"/>
          <w:sz w:val="21"/>
          <w:szCs w:val="21"/>
          <w:lang w:val="en-GB"/>
          <w14:ligatures w14:val="none"/>
        </w:rPr>
        <w:t xml:space="preserve"> can develop a common language</w:t>
      </w:r>
      <w:r w:rsidR="00781511" w:rsidRPr="009C5B2D">
        <w:rPr>
          <w:rFonts w:ascii="Calibri" w:eastAsia="Times New Roman" w:hAnsi="Calibri" w:cs="Times New Roman"/>
          <w:sz w:val="21"/>
          <w:szCs w:val="21"/>
          <w:lang w:val="en-GB"/>
        </w:rPr>
        <w:t xml:space="preserve"> </w:t>
      </w:r>
      <w:r w:rsidRPr="009C5B2D">
        <w:rPr>
          <w:rFonts w:ascii="Calibri" w:eastAsia="Times New Roman" w:hAnsi="Calibri" w:cs="Times New Roman"/>
          <w:kern w:val="0"/>
          <w:sz w:val="21"/>
          <w:szCs w:val="21"/>
          <w:lang w:val="en-GB"/>
          <w14:ligatures w14:val="none"/>
        </w:rPr>
        <w:t xml:space="preserve">with </w:t>
      </w:r>
      <w:r w:rsidR="00781511" w:rsidRPr="009C5B2D">
        <w:rPr>
          <w:rFonts w:ascii="Calibri" w:eastAsia="Times New Roman" w:hAnsi="Calibri" w:cs="Times New Roman"/>
          <w:sz w:val="21"/>
          <w:szCs w:val="21"/>
          <w:lang w:val="en-GB"/>
        </w:rPr>
        <w:t xml:space="preserve">different </w:t>
      </w:r>
      <w:proofErr w:type="gramStart"/>
      <w:r w:rsidRPr="009C5B2D">
        <w:rPr>
          <w:rFonts w:ascii="Calibri" w:eastAsia="Times New Roman" w:hAnsi="Calibri" w:cs="Times New Roman"/>
          <w:kern w:val="0"/>
          <w:sz w:val="21"/>
          <w:szCs w:val="21"/>
          <w:lang w:val="en-GB"/>
          <w14:ligatures w14:val="none"/>
        </w:rPr>
        <w:t>stakeholders .</w:t>
      </w:r>
      <w:proofErr w:type="gramEnd"/>
      <w:r w:rsidRPr="009C5B2D">
        <w:rPr>
          <w:rFonts w:ascii="Calibri" w:eastAsia="Times New Roman" w:hAnsi="Calibri" w:cs="Times New Roman"/>
          <w:kern w:val="0"/>
          <w:sz w:val="21"/>
          <w:szCs w:val="21"/>
          <w:lang w:val="en-GB"/>
          <w14:ligatures w14:val="none"/>
        </w:rPr>
        <w:t xml:space="preserve"> </w:t>
      </w:r>
      <w:r w:rsidR="00781511" w:rsidRPr="009C5B2D">
        <w:rPr>
          <w:rFonts w:ascii="Calibri" w:eastAsia="Times New Roman" w:hAnsi="Calibri" w:cs="Times New Roman"/>
          <w:sz w:val="21"/>
          <w:szCs w:val="21"/>
          <w:lang w:val="en-GB"/>
        </w:rPr>
        <w:t xml:space="preserve">The third </w:t>
      </w:r>
      <w:r w:rsidR="004E3902" w:rsidRPr="009C5B2D">
        <w:rPr>
          <w:rFonts w:ascii="Calibri" w:eastAsia="Times New Roman" w:hAnsi="Calibri" w:cs="Times New Roman"/>
          <w:sz w:val="21"/>
          <w:szCs w:val="21"/>
          <w:lang w:val="en-GB"/>
        </w:rPr>
        <w:t xml:space="preserve">section refers to </w:t>
      </w:r>
      <w:r w:rsidRPr="009C5B2D">
        <w:rPr>
          <w:rFonts w:ascii="Calibri" w:eastAsia="Times New Roman" w:hAnsi="Calibri" w:cs="Times New Roman"/>
          <w:kern w:val="0"/>
          <w:sz w:val="21"/>
          <w:szCs w:val="21"/>
          <w:lang w:val="en-GB"/>
          <w14:ligatures w14:val="none"/>
        </w:rPr>
        <w:t xml:space="preserve">the impact of </w:t>
      </w:r>
      <w:r w:rsidR="00087142" w:rsidRPr="009C5B2D">
        <w:rPr>
          <w:rFonts w:ascii="Calibri" w:eastAsia="Times New Roman" w:hAnsi="Calibri" w:cs="Times New Roman"/>
          <w:sz w:val="21"/>
          <w:szCs w:val="21"/>
          <w:lang w:val="en-GB"/>
        </w:rPr>
        <w:t>cooperation</w:t>
      </w:r>
      <w:r w:rsidRPr="009C5B2D">
        <w:rPr>
          <w:rFonts w:ascii="Calibri" w:eastAsia="Times New Roman" w:hAnsi="Calibri" w:cs="Times New Roman"/>
          <w:kern w:val="0"/>
          <w:sz w:val="21"/>
          <w:szCs w:val="21"/>
          <w:lang w:val="en-GB"/>
          <w14:ligatures w14:val="none"/>
        </w:rPr>
        <w:t xml:space="preserve"> on people's quality of life. However, competiti</w:t>
      </w:r>
      <w:r w:rsidR="00D256CD">
        <w:rPr>
          <w:rFonts w:ascii="Calibri" w:eastAsia="Times New Roman" w:hAnsi="Calibri" w:cs="Times New Roman"/>
          <w:kern w:val="0"/>
          <w:sz w:val="21"/>
          <w:szCs w:val="21"/>
          <w:lang w:val="en-GB"/>
          <w14:ligatures w14:val="none"/>
        </w:rPr>
        <w:t xml:space="preserve">ve feelings </w:t>
      </w:r>
      <w:r w:rsidRPr="009C5B2D">
        <w:rPr>
          <w:rFonts w:ascii="Calibri" w:eastAsia="Times New Roman" w:hAnsi="Calibri" w:cs="Times New Roman"/>
          <w:kern w:val="0"/>
          <w:sz w:val="21"/>
          <w:szCs w:val="21"/>
          <w:lang w:val="en-GB"/>
          <w14:ligatures w14:val="none"/>
        </w:rPr>
        <w:t xml:space="preserve">and the time </w:t>
      </w:r>
      <w:r w:rsidR="00087142" w:rsidRPr="009C5B2D">
        <w:rPr>
          <w:rFonts w:ascii="Calibri" w:eastAsia="Times New Roman" w:hAnsi="Calibri" w:cs="Times New Roman"/>
          <w:sz w:val="21"/>
          <w:szCs w:val="21"/>
          <w:lang w:val="en-GB"/>
        </w:rPr>
        <w:t xml:space="preserve">required </w:t>
      </w:r>
      <w:r w:rsidR="00500E9B" w:rsidRPr="009C5B2D">
        <w:rPr>
          <w:rFonts w:ascii="Calibri" w:eastAsia="Times New Roman" w:hAnsi="Calibri" w:cs="Times New Roman"/>
          <w:kern w:val="0"/>
          <w:sz w:val="21"/>
          <w:szCs w:val="21"/>
          <w:lang w:val="en-GB"/>
          <w14:ligatures w14:val="none"/>
        </w:rPr>
        <w:t>are</w:t>
      </w:r>
      <w:r w:rsidRPr="009C5B2D">
        <w:rPr>
          <w:rFonts w:ascii="Calibri" w:eastAsia="Times New Roman" w:hAnsi="Calibri" w:cs="Times New Roman"/>
          <w:kern w:val="0"/>
          <w:sz w:val="21"/>
          <w:szCs w:val="21"/>
          <w:lang w:val="en-GB"/>
          <w14:ligatures w14:val="none"/>
        </w:rPr>
        <w:t xml:space="preserve"> obstacles to its realisation. </w:t>
      </w:r>
    </w:p>
    <w:p w14:paraId="35838D99" w14:textId="437C16F9" w:rsidR="00D503FB" w:rsidRPr="009C5B2D" w:rsidRDefault="00C20970">
      <w:pPr>
        <w:spacing w:after="120" w:line="288" w:lineRule="auto"/>
        <w:jc w:val="both"/>
        <w:rPr>
          <w:rFonts w:ascii="Calibri" w:eastAsia="Calibri" w:hAnsi="Calibri" w:cs="Calibri"/>
          <w:kern w:val="0"/>
          <w:sz w:val="21"/>
          <w:szCs w:val="21"/>
          <w:lang w:val="en-GB"/>
          <w14:ligatures w14:val="none"/>
        </w:rPr>
      </w:pPr>
      <w:r w:rsidRPr="009C5B2D">
        <w:rPr>
          <w:rFonts w:ascii="Calibri" w:eastAsia="Times New Roman" w:hAnsi="Calibri" w:cs="Times New Roman"/>
          <w:kern w:val="0"/>
          <w:sz w:val="21"/>
          <w:szCs w:val="21"/>
          <w:lang w:val="en-GB"/>
          <w14:ligatures w14:val="none"/>
        </w:rPr>
        <w:t xml:space="preserve">If we </w:t>
      </w:r>
      <w:r w:rsidRPr="009C5B2D">
        <w:rPr>
          <w:rFonts w:ascii="Calibri" w:eastAsia="Calibri" w:hAnsi="Calibri" w:cs="Calibri"/>
          <w:kern w:val="0"/>
          <w:sz w:val="21"/>
          <w:szCs w:val="21"/>
          <w:lang w:val="en-GB"/>
          <w14:ligatures w14:val="none"/>
        </w:rPr>
        <w:t xml:space="preserve">look </w:t>
      </w:r>
      <w:r w:rsidRPr="009C5B2D">
        <w:rPr>
          <w:rFonts w:ascii="Calibri" w:eastAsia="Times New Roman" w:hAnsi="Calibri" w:cs="Times New Roman"/>
          <w:kern w:val="0"/>
          <w:sz w:val="21"/>
          <w:szCs w:val="21"/>
          <w:lang w:val="en-GB"/>
          <w14:ligatures w14:val="none"/>
        </w:rPr>
        <w:t xml:space="preserve">at the </w:t>
      </w:r>
      <w:r w:rsidRPr="009C5B2D">
        <w:rPr>
          <w:rFonts w:ascii="Calibri" w:eastAsia="Calibri" w:hAnsi="Calibri" w:cs="Calibri"/>
          <w:kern w:val="0"/>
          <w:sz w:val="21"/>
          <w:szCs w:val="21"/>
          <w:lang w:val="en-GB"/>
          <w14:ligatures w14:val="none"/>
        </w:rPr>
        <w:t xml:space="preserve">achievements formulated so far, they are mainly situated in the first </w:t>
      </w:r>
      <w:r w:rsidR="00500E9B">
        <w:rPr>
          <w:rFonts w:ascii="Calibri" w:eastAsia="Calibri" w:hAnsi="Calibri" w:cs="Calibri"/>
          <w:sz w:val="21"/>
          <w:szCs w:val="21"/>
          <w:lang w:val="en-GB"/>
        </w:rPr>
        <w:t>core concept</w:t>
      </w:r>
      <w:r w:rsidRPr="009C5B2D">
        <w:rPr>
          <w:rFonts w:ascii="Calibri" w:eastAsia="Calibri" w:hAnsi="Calibri" w:cs="Calibri"/>
          <w:kern w:val="0"/>
          <w:sz w:val="21"/>
          <w:szCs w:val="21"/>
          <w:lang w:val="en-GB"/>
          <w14:ligatures w14:val="none"/>
        </w:rPr>
        <w:t xml:space="preserve">, i.e. building social capital. The other two components, linking informal and formal care and intersectoral cooperation, </w:t>
      </w:r>
      <w:r w:rsidR="00A35697" w:rsidRPr="009C5B2D">
        <w:rPr>
          <w:rFonts w:ascii="Calibri" w:eastAsia="Calibri" w:hAnsi="Calibri" w:cs="Calibri"/>
          <w:sz w:val="21"/>
          <w:szCs w:val="21"/>
          <w:lang w:val="en-GB"/>
        </w:rPr>
        <w:t>have been less discussed</w:t>
      </w:r>
      <w:r w:rsidRPr="009C5B2D">
        <w:rPr>
          <w:rFonts w:ascii="Calibri" w:eastAsia="Calibri" w:hAnsi="Calibri" w:cs="Calibri"/>
          <w:kern w:val="0"/>
          <w:sz w:val="21"/>
          <w:szCs w:val="21"/>
          <w:lang w:val="en-GB"/>
          <w14:ligatures w14:val="none"/>
        </w:rPr>
        <w:t xml:space="preserve">. This may be explained, among other things, </w:t>
      </w:r>
      <w:r w:rsidR="00A013F4" w:rsidRPr="009C5B2D">
        <w:rPr>
          <w:rFonts w:ascii="Calibri" w:eastAsia="Calibri" w:hAnsi="Calibri" w:cs="Calibri"/>
          <w:sz w:val="21"/>
          <w:szCs w:val="21"/>
          <w:lang w:val="en-GB"/>
        </w:rPr>
        <w:t xml:space="preserve">by </w:t>
      </w:r>
      <w:r w:rsidRPr="009C5B2D">
        <w:rPr>
          <w:rFonts w:ascii="Calibri" w:eastAsia="Calibri" w:hAnsi="Calibri" w:cs="Calibri"/>
          <w:kern w:val="0"/>
          <w:sz w:val="21"/>
          <w:szCs w:val="21"/>
          <w:lang w:val="en-GB"/>
          <w14:ligatures w14:val="none"/>
        </w:rPr>
        <w:t xml:space="preserve">the time investment </w:t>
      </w:r>
      <w:r w:rsidR="00C81ECD" w:rsidRPr="009C5B2D">
        <w:rPr>
          <w:rFonts w:ascii="Calibri" w:eastAsia="Calibri" w:hAnsi="Calibri" w:cs="Calibri"/>
          <w:sz w:val="21"/>
          <w:szCs w:val="21"/>
          <w:lang w:val="en-GB"/>
        </w:rPr>
        <w:t xml:space="preserve">required for </w:t>
      </w:r>
      <w:r w:rsidRPr="009C5B2D">
        <w:rPr>
          <w:rFonts w:ascii="Calibri" w:eastAsia="Calibri" w:hAnsi="Calibri" w:cs="Calibri"/>
          <w:kern w:val="0"/>
          <w:sz w:val="21"/>
          <w:szCs w:val="21"/>
          <w:lang w:val="en-GB"/>
          <w14:ligatures w14:val="none"/>
        </w:rPr>
        <w:t xml:space="preserve">these two components </w:t>
      </w:r>
      <w:r w:rsidR="00C81ECD" w:rsidRPr="009C5B2D">
        <w:rPr>
          <w:rFonts w:ascii="Calibri" w:eastAsia="Calibri" w:hAnsi="Calibri" w:cs="Calibri"/>
          <w:sz w:val="21"/>
          <w:szCs w:val="21"/>
          <w:lang w:val="en-GB"/>
        </w:rPr>
        <w:t>and</w:t>
      </w:r>
      <w:r w:rsidRPr="009C5B2D">
        <w:rPr>
          <w:rFonts w:ascii="Calibri" w:eastAsia="Calibri" w:hAnsi="Calibri" w:cs="Calibri"/>
          <w:kern w:val="0"/>
          <w:sz w:val="21"/>
          <w:szCs w:val="21"/>
          <w:lang w:val="en-GB"/>
          <w14:ligatures w14:val="none"/>
        </w:rPr>
        <w:t xml:space="preserve"> the influence of </w:t>
      </w:r>
      <w:r w:rsidR="00F177A5">
        <w:rPr>
          <w:rFonts w:ascii="Calibri" w:eastAsia="Calibri" w:hAnsi="Calibri" w:cs="Calibri"/>
          <w:kern w:val="0"/>
          <w:sz w:val="21"/>
          <w:szCs w:val="21"/>
          <w:lang w:val="en-GB"/>
          <w14:ligatures w14:val="none"/>
        </w:rPr>
        <w:t>competitive feelings between organisations</w:t>
      </w:r>
      <w:r w:rsidRPr="009C5B2D">
        <w:rPr>
          <w:rFonts w:ascii="Calibri" w:eastAsia="Calibri" w:hAnsi="Calibri" w:cs="Calibri"/>
          <w:kern w:val="0"/>
          <w:sz w:val="21"/>
          <w:szCs w:val="21"/>
          <w:lang w:val="en-GB"/>
          <w14:ligatures w14:val="none"/>
        </w:rPr>
        <w:t xml:space="preserve">. </w:t>
      </w:r>
    </w:p>
    <w:p w14:paraId="12DC0525" w14:textId="722192CE" w:rsidR="00D503FB" w:rsidRPr="009C5B2D" w:rsidRDefault="00C20970">
      <w:pPr>
        <w:spacing w:after="120" w:line="288" w:lineRule="auto"/>
        <w:jc w:val="both"/>
        <w:rPr>
          <w:rFonts w:ascii="Calibri" w:eastAsia="Calibri" w:hAnsi="Calibri" w:cs="Calibri"/>
          <w:kern w:val="0"/>
          <w:sz w:val="21"/>
          <w:szCs w:val="21"/>
          <w:lang w:val="en-GB"/>
          <w14:ligatures w14:val="none"/>
        </w:rPr>
      </w:pPr>
      <w:r w:rsidRPr="009C5B2D">
        <w:rPr>
          <w:rFonts w:ascii="Calibri" w:eastAsia="Calibri" w:hAnsi="Calibri" w:cs="Calibri"/>
          <w:kern w:val="0"/>
          <w:sz w:val="21"/>
          <w:szCs w:val="21"/>
          <w:lang w:val="en-GB"/>
          <w14:ligatures w14:val="none"/>
        </w:rPr>
        <w:t xml:space="preserve">The goals originally formulated by the caring neighbourhoods </w:t>
      </w:r>
      <w:r w:rsidR="00C81ECD" w:rsidRPr="009C5B2D">
        <w:rPr>
          <w:rFonts w:ascii="Calibri" w:eastAsia="Calibri" w:hAnsi="Calibri" w:cs="Calibri"/>
          <w:sz w:val="21"/>
          <w:szCs w:val="21"/>
          <w:lang w:val="en-GB"/>
        </w:rPr>
        <w:t xml:space="preserve">are in line </w:t>
      </w:r>
      <w:r w:rsidRPr="009C5B2D">
        <w:rPr>
          <w:rFonts w:ascii="Calibri" w:eastAsia="Calibri" w:hAnsi="Calibri" w:cs="Calibri"/>
          <w:kern w:val="0"/>
          <w:sz w:val="21"/>
          <w:szCs w:val="21"/>
          <w:lang w:val="en-GB"/>
          <w14:ligatures w14:val="none"/>
        </w:rPr>
        <w:t xml:space="preserve">with the achievements. Several of these correspond to priorities from the assessment framework, </w:t>
      </w:r>
      <w:r w:rsidR="00584ACE" w:rsidRPr="009C5B2D">
        <w:rPr>
          <w:rFonts w:ascii="Calibri" w:eastAsia="Calibri" w:hAnsi="Calibri" w:cs="Calibri"/>
          <w:sz w:val="21"/>
          <w:szCs w:val="21"/>
          <w:lang w:val="en-GB"/>
        </w:rPr>
        <w:t xml:space="preserve">but </w:t>
      </w:r>
      <w:r w:rsidRPr="009C5B2D">
        <w:rPr>
          <w:rFonts w:ascii="Calibri" w:eastAsia="Calibri" w:hAnsi="Calibri" w:cs="Calibri"/>
          <w:kern w:val="0"/>
          <w:sz w:val="21"/>
          <w:szCs w:val="21"/>
          <w:lang w:val="en-GB"/>
          <w14:ligatures w14:val="none"/>
        </w:rPr>
        <w:t xml:space="preserve">underlying elements such as 'equity' and </w:t>
      </w:r>
      <w:r w:rsidR="00584ACE" w:rsidRPr="009C5B2D">
        <w:rPr>
          <w:rFonts w:ascii="Calibri" w:eastAsia="Calibri" w:hAnsi="Calibri" w:cs="Calibri"/>
          <w:sz w:val="21"/>
          <w:szCs w:val="21"/>
          <w:lang w:val="en-GB"/>
        </w:rPr>
        <w:t xml:space="preserve">'realisation of </w:t>
      </w:r>
      <w:r w:rsidRPr="009C5B2D">
        <w:rPr>
          <w:rFonts w:ascii="Calibri" w:eastAsia="Calibri" w:hAnsi="Calibri" w:cs="Calibri"/>
          <w:kern w:val="0"/>
          <w:sz w:val="21"/>
          <w:szCs w:val="21"/>
          <w:lang w:val="en-GB"/>
          <w14:ligatures w14:val="none"/>
        </w:rPr>
        <w:t xml:space="preserve">fundamental social rights' are less addressed in practice. </w:t>
      </w:r>
      <w:r w:rsidR="00500E9B">
        <w:rPr>
          <w:rFonts w:ascii="Calibri" w:eastAsia="Calibri" w:hAnsi="Calibri" w:cs="Calibri"/>
          <w:kern w:val="0"/>
          <w:sz w:val="21"/>
          <w:szCs w:val="21"/>
          <w:lang w:val="en-GB"/>
          <w14:ligatures w14:val="none"/>
        </w:rPr>
        <w:t>T</w:t>
      </w:r>
      <w:r w:rsidRPr="009C5B2D">
        <w:rPr>
          <w:rFonts w:ascii="Calibri" w:eastAsia="Calibri" w:hAnsi="Calibri" w:cs="Calibri"/>
          <w:kern w:val="0"/>
          <w:sz w:val="21"/>
          <w:szCs w:val="21"/>
          <w:lang w:val="en-GB"/>
          <w14:ligatures w14:val="none"/>
        </w:rPr>
        <w:t xml:space="preserve">he added value of a more </w:t>
      </w:r>
      <w:r w:rsidR="00FB47EF" w:rsidRPr="009C5B2D">
        <w:rPr>
          <w:rFonts w:ascii="Calibri" w:eastAsia="Calibri" w:hAnsi="Calibri" w:cs="Calibri"/>
          <w:sz w:val="21"/>
          <w:szCs w:val="21"/>
          <w:lang w:val="en-GB"/>
        </w:rPr>
        <w:t>equitable</w:t>
      </w:r>
      <w:r w:rsidRPr="009C5B2D">
        <w:rPr>
          <w:rFonts w:ascii="Calibri" w:eastAsia="Calibri" w:hAnsi="Calibri" w:cs="Calibri"/>
          <w:kern w:val="0"/>
          <w:sz w:val="21"/>
          <w:szCs w:val="21"/>
          <w:lang w:val="en-GB"/>
          <w14:ligatures w14:val="none"/>
        </w:rPr>
        <w:t xml:space="preserve"> geographical distribution of needs and </w:t>
      </w:r>
      <w:r w:rsidR="00963083" w:rsidRPr="009C5B2D">
        <w:rPr>
          <w:rFonts w:ascii="Calibri" w:eastAsia="Calibri" w:hAnsi="Calibri" w:cs="Calibri"/>
          <w:sz w:val="21"/>
          <w:szCs w:val="21"/>
          <w:lang w:val="en-GB"/>
        </w:rPr>
        <w:t xml:space="preserve">demands </w:t>
      </w:r>
      <w:r w:rsidRPr="009C5B2D">
        <w:rPr>
          <w:rFonts w:ascii="Calibri" w:eastAsia="Calibri" w:hAnsi="Calibri" w:cs="Calibri"/>
          <w:kern w:val="0"/>
          <w:sz w:val="21"/>
          <w:szCs w:val="21"/>
          <w:lang w:val="en-GB"/>
          <w14:ligatures w14:val="none"/>
        </w:rPr>
        <w:t xml:space="preserve">in society, such as community support, access to health services, and a healthy and </w:t>
      </w:r>
      <w:r w:rsidR="007075B9" w:rsidRPr="009C5B2D">
        <w:rPr>
          <w:rFonts w:ascii="Calibri" w:eastAsia="Calibri" w:hAnsi="Calibri" w:cs="Calibri"/>
          <w:sz w:val="21"/>
          <w:szCs w:val="21"/>
          <w:lang w:val="en-GB"/>
        </w:rPr>
        <w:t xml:space="preserve">welcoming </w:t>
      </w:r>
      <w:r w:rsidRPr="009C5B2D">
        <w:rPr>
          <w:rFonts w:ascii="Calibri" w:eastAsia="Calibri" w:hAnsi="Calibri" w:cs="Calibri"/>
          <w:kern w:val="0"/>
          <w:sz w:val="21"/>
          <w:szCs w:val="21"/>
          <w:lang w:val="en-GB"/>
          <w14:ligatures w14:val="none"/>
        </w:rPr>
        <w:t>public space, was also highlighted</w:t>
      </w:r>
      <w:r w:rsidR="00A232C0" w:rsidRPr="009C5B2D">
        <w:rPr>
          <w:rFonts w:ascii="Calibri" w:eastAsia="Calibri" w:hAnsi="Calibri" w:cs="Calibri"/>
          <w:sz w:val="21"/>
          <w:szCs w:val="21"/>
          <w:lang w:val="en-GB"/>
        </w:rPr>
        <w:t xml:space="preserve"> from the perspective of 'socio-spatial justice' or the 'socio-spatial justice principle'</w:t>
      </w:r>
      <w:r w:rsidRPr="009C5B2D">
        <w:rPr>
          <w:rFonts w:ascii="Calibri" w:eastAsia="Calibri" w:hAnsi="Calibri" w:cs="Calibri"/>
          <w:kern w:val="0"/>
          <w:sz w:val="21"/>
          <w:szCs w:val="21"/>
          <w:lang w:val="en-GB"/>
          <w14:ligatures w14:val="none"/>
        </w:rPr>
        <w:t>. The</w:t>
      </w:r>
      <w:r w:rsidR="0069578B" w:rsidRPr="009C5B2D">
        <w:rPr>
          <w:rFonts w:ascii="Calibri" w:eastAsia="Calibri" w:hAnsi="Calibri" w:cs="Calibri"/>
          <w:sz w:val="21"/>
          <w:szCs w:val="21"/>
          <w:lang w:val="en-GB"/>
        </w:rPr>
        <w:t xml:space="preserve"> further</w:t>
      </w:r>
      <w:r w:rsidRPr="009C5B2D">
        <w:rPr>
          <w:rFonts w:ascii="Calibri" w:eastAsia="Calibri" w:hAnsi="Calibri" w:cs="Calibri"/>
          <w:kern w:val="0"/>
          <w:sz w:val="21"/>
          <w:szCs w:val="21"/>
          <w:lang w:val="en-GB"/>
          <w14:ligatures w14:val="none"/>
        </w:rPr>
        <w:t xml:space="preserve"> roll</w:t>
      </w:r>
      <w:r w:rsidR="000B4B7F" w:rsidRPr="009C5B2D">
        <w:rPr>
          <w:rFonts w:ascii="Calibri" w:eastAsia="Calibri" w:hAnsi="Calibri" w:cs="Calibri"/>
          <w:sz w:val="21"/>
          <w:szCs w:val="21"/>
          <w:lang w:val="en-GB"/>
        </w:rPr>
        <w:t>-</w:t>
      </w:r>
      <w:r w:rsidRPr="009C5B2D">
        <w:rPr>
          <w:rFonts w:ascii="Calibri" w:eastAsia="Calibri" w:hAnsi="Calibri" w:cs="Calibri"/>
          <w:kern w:val="0"/>
          <w:sz w:val="21"/>
          <w:szCs w:val="21"/>
          <w:lang w:val="en-GB"/>
          <w14:ligatures w14:val="none"/>
        </w:rPr>
        <w:t xml:space="preserve">out of caring neighbourhoods </w:t>
      </w:r>
      <w:r w:rsidR="000B4B7F" w:rsidRPr="009C5B2D">
        <w:rPr>
          <w:rFonts w:ascii="Calibri" w:eastAsia="Calibri" w:hAnsi="Calibri" w:cs="Calibri"/>
          <w:sz w:val="21"/>
          <w:szCs w:val="21"/>
          <w:lang w:val="en-GB"/>
        </w:rPr>
        <w:t xml:space="preserve">in </w:t>
      </w:r>
      <w:r w:rsidRPr="009C5B2D">
        <w:rPr>
          <w:rFonts w:ascii="Calibri" w:eastAsia="Calibri" w:hAnsi="Calibri" w:cs="Calibri"/>
          <w:kern w:val="0"/>
          <w:sz w:val="21"/>
          <w:szCs w:val="21"/>
          <w:lang w:val="en-GB"/>
          <w14:ligatures w14:val="none"/>
        </w:rPr>
        <w:t xml:space="preserve">Flanders and Brussels should therefore </w:t>
      </w:r>
      <w:proofErr w:type="gramStart"/>
      <w:r w:rsidRPr="009C5B2D">
        <w:rPr>
          <w:rFonts w:ascii="Calibri" w:eastAsia="Calibri" w:hAnsi="Calibri" w:cs="Calibri"/>
          <w:kern w:val="0"/>
          <w:sz w:val="21"/>
          <w:szCs w:val="21"/>
          <w:lang w:val="en-GB"/>
          <w14:ligatures w14:val="none"/>
        </w:rPr>
        <w:t>take into account</w:t>
      </w:r>
      <w:proofErr w:type="gramEnd"/>
      <w:r w:rsidRPr="009C5B2D">
        <w:rPr>
          <w:rFonts w:ascii="Calibri" w:eastAsia="Calibri" w:hAnsi="Calibri" w:cs="Calibri"/>
          <w:kern w:val="0"/>
          <w:sz w:val="21"/>
          <w:szCs w:val="21"/>
          <w:lang w:val="en-GB"/>
          <w14:ligatures w14:val="none"/>
        </w:rPr>
        <w:t xml:space="preserve"> potential spatial inequalities. After the project period, many caring neighbourhoods planned to continue their </w:t>
      </w:r>
      <w:r w:rsidR="00341A52" w:rsidRPr="009C5B2D">
        <w:rPr>
          <w:rFonts w:ascii="Calibri" w:eastAsia="Calibri" w:hAnsi="Calibri" w:cs="Calibri"/>
          <w:sz w:val="21"/>
          <w:szCs w:val="21"/>
          <w:lang w:val="en-GB"/>
        </w:rPr>
        <w:t xml:space="preserve">activities </w:t>
      </w:r>
      <w:r w:rsidRPr="009C5B2D">
        <w:rPr>
          <w:rFonts w:ascii="Calibri" w:eastAsia="Calibri" w:hAnsi="Calibri" w:cs="Calibri"/>
          <w:kern w:val="0"/>
          <w:sz w:val="21"/>
          <w:szCs w:val="21"/>
          <w:lang w:val="en-GB"/>
          <w14:ligatures w14:val="none"/>
        </w:rPr>
        <w:t>in some way (surveyed for the possibility of extending funding). The way</w:t>
      </w:r>
      <w:r w:rsidR="00341A52" w:rsidRPr="009C5B2D">
        <w:rPr>
          <w:rFonts w:ascii="Calibri" w:eastAsia="Calibri" w:hAnsi="Calibri" w:cs="Calibri"/>
          <w:sz w:val="21"/>
          <w:szCs w:val="21"/>
          <w:lang w:val="en-GB"/>
        </w:rPr>
        <w:t>s</w:t>
      </w:r>
      <w:r w:rsidRPr="009C5B2D">
        <w:rPr>
          <w:rFonts w:ascii="Calibri" w:eastAsia="Calibri" w:hAnsi="Calibri" w:cs="Calibri"/>
          <w:kern w:val="0"/>
          <w:sz w:val="21"/>
          <w:szCs w:val="21"/>
          <w:lang w:val="en-GB"/>
          <w14:ligatures w14:val="none"/>
        </w:rPr>
        <w:t xml:space="preserve"> in which the </w:t>
      </w:r>
      <w:r w:rsidR="00341A52" w:rsidRPr="009C5B2D">
        <w:rPr>
          <w:rFonts w:ascii="Calibri" w:eastAsia="Calibri" w:hAnsi="Calibri" w:cs="Calibri"/>
          <w:sz w:val="21"/>
          <w:szCs w:val="21"/>
          <w:lang w:val="en-GB"/>
        </w:rPr>
        <w:t xml:space="preserve">activities </w:t>
      </w:r>
      <w:r w:rsidRPr="009C5B2D">
        <w:rPr>
          <w:rFonts w:ascii="Calibri" w:eastAsia="Calibri" w:hAnsi="Calibri" w:cs="Calibri"/>
          <w:kern w:val="0"/>
          <w:sz w:val="21"/>
          <w:szCs w:val="21"/>
          <w:lang w:val="en-GB"/>
          <w14:ligatures w14:val="none"/>
        </w:rPr>
        <w:t xml:space="preserve">would </w:t>
      </w:r>
      <w:r w:rsidR="00C42989" w:rsidRPr="009C5B2D">
        <w:rPr>
          <w:rFonts w:ascii="Calibri" w:eastAsia="Calibri" w:hAnsi="Calibri" w:cs="Calibri"/>
          <w:sz w:val="21"/>
          <w:szCs w:val="21"/>
          <w:lang w:val="en-GB"/>
        </w:rPr>
        <w:t>continue</w:t>
      </w:r>
      <w:r w:rsidRPr="009C5B2D">
        <w:rPr>
          <w:rFonts w:ascii="Calibri" w:eastAsia="Calibri" w:hAnsi="Calibri" w:cs="Calibri"/>
          <w:kern w:val="0"/>
          <w:sz w:val="21"/>
          <w:szCs w:val="21"/>
          <w:lang w:val="en-GB"/>
          <w14:ligatures w14:val="none"/>
        </w:rPr>
        <w:t xml:space="preserve"> varied </w:t>
      </w:r>
      <w:r w:rsidR="00C42989" w:rsidRPr="009C5B2D">
        <w:rPr>
          <w:rFonts w:ascii="Calibri" w:eastAsia="Calibri" w:hAnsi="Calibri" w:cs="Calibri"/>
          <w:sz w:val="21"/>
          <w:szCs w:val="21"/>
          <w:lang w:val="en-GB"/>
        </w:rPr>
        <w:t>considerably.</w:t>
      </w:r>
      <w:r w:rsidRPr="009C5B2D">
        <w:rPr>
          <w:rFonts w:ascii="Calibri" w:eastAsia="Calibri" w:hAnsi="Calibri" w:cs="Calibri"/>
          <w:kern w:val="0"/>
          <w:sz w:val="21"/>
          <w:szCs w:val="21"/>
          <w:lang w:val="en-GB"/>
          <w14:ligatures w14:val="none"/>
        </w:rPr>
        <w:t xml:space="preserve"> </w:t>
      </w:r>
    </w:p>
    <w:p w14:paraId="1DBE18C3" w14:textId="55A5722D" w:rsidR="00D503FB" w:rsidRPr="009C5B2D" w:rsidRDefault="00C20970">
      <w:pPr>
        <w:spacing w:after="120" w:line="288" w:lineRule="auto"/>
        <w:jc w:val="both"/>
        <w:rPr>
          <w:rFonts w:ascii="Calibri" w:eastAsia="Calibri" w:hAnsi="Calibri" w:cs="Calibri"/>
          <w:i/>
          <w:kern w:val="0"/>
          <w:sz w:val="21"/>
          <w:szCs w:val="21"/>
          <w:lang w:val="en-GB"/>
          <w14:ligatures w14:val="none"/>
        </w:rPr>
      </w:pPr>
      <w:r w:rsidRPr="009C5B2D">
        <w:rPr>
          <w:rFonts w:ascii="Calibri" w:eastAsia="Calibri" w:hAnsi="Calibri" w:cs="Calibri"/>
          <w:i/>
          <w:kern w:val="0"/>
          <w:sz w:val="21"/>
          <w:szCs w:val="21"/>
          <w:lang w:val="en-GB"/>
          <w14:ligatures w14:val="none"/>
        </w:rPr>
        <w:t xml:space="preserve">Incentives and barriers in </w:t>
      </w:r>
      <w:r w:rsidR="00DE0200" w:rsidRPr="009C5B2D">
        <w:rPr>
          <w:rFonts w:ascii="Calibri" w:eastAsia="Calibri" w:hAnsi="Calibri" w:cs="Calibri"/>
          <w:i/>
          <w:sz w:val="21"/>
          <w:szCs w:val="21"/>
          <w:lang w:val="en-GB"/>
        </w:rPr>
        <w:t xml:space="preserve">the </w:t>
      </w:r>
      <w:r w:rsidRPr="009C5B2D">
        <w:rPr>
          <w:rFonts w:ascii="Calibri" w:eastAsia="Calibri" w:hAnsi="Calibri" w:cs="Calibri"/>
          <w:i/>
          <w:kern w:val="0"/>
          <w:sz w:val="21"/>
          <w:szCs w:val="21"/>
          <w:lang w:val="en-GB"/>
          <w14:ligatures w14:val="none"/>
        </w:rPr>
        <w:t xml:space="preserve">process of working towards a caring </w:t>
      </w:r>
      <w:proofErr w:type="gramStart"/>
      <w:r w:rsidRPr="009C5B2D">
        <w:rPr>
          <w:rFonts w:ascii="Calibri" w:eastAsia="Calibri" w:hAnsi="Calibri" w:cs="Calibri"/>
          <w:i/>
          <w:kern w:val="0"/>
          <w:sz w:val="21"/>
          <w:szCs w:val="21"/>
          <w:lang w:val="en-GB"/>
          <w14:ligatures w14:val="none"/>
        </w:rPr>
        <w:t>neighbourhood</w:t>
      </w:r>
      <w:proofErr w:type="gramEnd"/>
      <w:r w:rsidRPr="009C5B2D">
        <w:rPr>
          <w:rFonts w:ascii="Calibri" w:eastAsia="Calibri" w:hAnsi="Calibri" w:cs="Calibri"/>
          <w:i/>
          <w:kern w:val="0"/>
          <w:sz w:val="21"/>
          <w:szCs w:val="21"/>
          <w:lang w:val="en-GB"/>
          <w14:ligatures w14:val="none"/>
        </w:rPr>
        <w:t xml:space="preserve"> </w:t>
      </w:r>
    </w:p>
    <w:p w14:paraId="20C8ACC9" w14:textId="096B1292" w:rsidR="00D503FB" w:rsidRPr="009C5B2D" w:rsidRDefault="00C20970">
      <w:pPr>
        <w:spacing w:after="120" w:line="288" w:lineRule="auto"/>
        <w:jc w:val="both"/>
        <w:rPr>
          <w:rFonts w:ascii="Calibri" w:eastAsia="Calibri" w:hAnsi="Calibri" w:cs="Calibri"/>
          <w:kern w:val="0"/>
          <w:sz w:val="21"/>
          <w:szCs w:val="21"/>
          <w:lang w:val="en-GB"/>
          <w14:ligatures w14:val="none"/>
        </w:rPr>
      </w:pPr>
      <w:r w:rsidRPr="009C5B2D">
        <w:rPr>
          <w:rFonts w:ascii="Calibri" w:eastAsia="Calibri" w:hAnsi="Calibri" w:cs="Calibri"/>
          <w:kern w:val="0"/>
          <w:sz w:val="21"/>
          <w:szCs w:val="21"/>
          <w:lang w:val="en-GB"/>
          <w14:ligatures w14:val="none"/>
        </w:rPr>
        <w:t xml:space="preserve">It was also found that caring neighbourhoods </w:t>
      </w:r>
      <w:r w:rsidR="004C7C0F" w:rsidRPr="009C5B2D">
        <w:rPr>
          <w:rFonts w:ascii="Calibri" w:eastAsia="Calibri" w:hAnsi="Calibri" w:cs="Calibri"/>
          <w:sz w:val="21"/>
          <w:szCs w:val="21"/>
          <w:lang w:val="en-GB"/>
        </w:rPr>
        <w:t xml:space="preserve">require </w:t>
      </w:r>
      <w:r w:rsidRPr="009C5B2D">
        <w:rPr>
          <w:rFonts w:ascii="Calibri" w:eastAsia="Calibri" w:hAnsi="Calibri" w:cs="Calibri"/>
          <w:kern w:val="0"/>
          <w:sz w:val="21"/>
          <w:szCs w:val="21"/>
          <w:lang w:val="en-GB"/>
          <w14:ligatures w14:val="none"/>
        </w:rPr>
        <w:t xml:space="preserve">a process-oriented way of working. </w:t>
      </w:r>
      <w:r w:rsidR="004C7C0F" w:rsidRPr="009C5B2D">
        <w:rPr>
          <w:rFonts w:ascii="Calibri" w:eastAsia="Calibri" w:hAnsi="Calibri" w:cs="Calibri"/>
          <w:sz w:val="21"/>
          <w:szCs w:val="21"/>
          <w:lang w:val="en-GB"/>
        </w:rPr>
        <w:t>C</w:t>
      </w:r>
      <w:r w:rsidRPr="009C5B2D">
        <w:rPr>
          <w:rFonts w:ascii="Calibri" w:eastAsia="Calibri" w:hAnsi="Calibri" w:cs="Calibri"/>
          <w:kern w:val="0"/>
          <w:sz w:val="21"/>
          <w:szCs w:val="21"/>
          <w:lang w:val="en-GB"/>
          <w14:ligatures w14:val="none"/>
        </w:rPr>
        <w:t xml:space="preserve">aring neighbourhoods </w:t>
      </w:r>
      <w:r w:rsidR="00500E9B">
        <w:rPr>
          <w:rFonts w:ascii="Calibri" w:eastAsia="Calibri" w:hAnsi="Calibri" w:cs="Calibri"/>
          <w:kern w:val="0"/>
          <w:sz w:val="21"/>
          <w:szCs w:val="21"/>
          <w:lang w:val="en-GB"/>
          <w14:ligatures w14:val="none"/>
        </w:rPr>
        <w:t>can be achieved in various</w:t>
      </w:r>
      <w:r w:rsidR="00555468">
        <w:rPr>
          <w:rFonts w:ascii="Calibri" w:eastAsia="Calibri" w:hAnsi="Calibri" w:cs="Calibri"/>
          <w:sz w:val="21"/>
          <w:szCs w:val="21"/>
          <w:lang w:val="en-GB"/>
        </w:rPr>
        <w:t xml:space="preserve"> </w:t>
      </w:r>
      <w:r w:rsidRPr="009C5B2D">
        <w:rPr>
          <w:rFonts w:ascii="Calibri" w:eastAsia="Calibri" w:hAnsi="Calibri" w:cs="Calibri"/>
          <w:kern w:val="0"/>
          <w:sz w:val="21"/>
          <w:szCs w:val="21"/>
          <w:lang w:val="en-GB"/>
          <w14:ligatures w14:val="none"/>
        </w:rPr>
        <w:t xml:space="preserve">geographical contexts, </w:t>
      </w:r>
      <w:r w:rsidR="00500E9B">
        <w:rPr>
          <w:rFonts w:ascii="Calibri" w:eastAsia="Calibri" w:hAnsi="Calibri" w:cs="Calibri"/>
          <w:kern w:val="0"/>
          <w:sz w:val="21"/>
          <w:szCs w:val="21"/>
          <w:lang w:val="en-GB"/>
          <w14:ligatures w14:val="none"/>
        </w:rPr>
        <w:t xml:space="preserve">with varying </w:t>
      </w:r>
      <w:r w:rsidRPr="009C5B2D">
        <w:rPr>
          <w:rFonts w:ascii="Calibri" w:eastAsia="Calibri" w:hAnsi="Calibri" w:cs="Calibri"/>
          <w:kern w:val="0"/>
          <w:sz w:val="21"/>
          <w:szCs w:val="21"/>
          <w:lang w:val="en-GB"/>
          <w14:ligatures w14:val="none"/>
        </w:rPr>
        <w:t>pre</w:t>
      </w:r>
      <w:r w:rsidR="00D50DDA" w:rsidRPr="009C5B2D">
        <w:rPr>
          <w:rFonts w:ascii="Calibri" w:eastAsia="Calibri" w:hAnsi="Calibri" w:cs="Calibri"/>
          <w:sz w:val="21"/>
          <w:szCs w:val="21"/>
          <w:lang w:val="en-GB"/>
        </w:rPr>
        <w:t>-</w:t>
      </w:r>
      <w:r w:rsidRPr="009C5B2D">
        <w:rPr>
          <w:rFonts w:ascii="Calibri" w:eastAsia="Calibri" w:hAnsi="Calibri" w:cs="Calibri"/>
          <w:kern w:val="0"/>
          <w:sz w:val="21"/>
          <w:szCs w:val="21"/>
          <w:lang w:val="en-GB"/>
          <w14:ligatures w14:val="none"/>
        </w:rPr>
        <w:t xml:space="preserve">determined </w:t>
      </w:r>
      <w:r w:rsidR="00D50DDA" w:rsidRPr="009C5B2D">
        <w:rPr>
          <w:rFonts w:ascii="Calibri" w:eastAsia="Calibri" w:hAnsi="Calibri" w:cs="Calibri"/>
          <w:sz w:val="21"/>
          <w:szCs w:val="21"/>
          <w:lang w:val="en-GB"/>
        </w:rPr>
        <w:t xml:space="preserve">goals </w:t>
      </w:r>
      <w:r w:rsidRPr="009C5B2D">
        <w:rPr>
          <w:rFonts w:ascii="Calibri" w:eastAsia="Calibri" w:hAnsi="Calibri" w:cs="Calibri"/>
          <w:kern w:val="0"/>
          <w:sz w:val="21"/>
          <w:szCs w:val="21"/>
          <w:lang w:val="en-GB"/>
          <w14:ligatures w14:val="none"/>
        </w:rPr>
        <w:t>and actor</w:t>
      </w:r>
      <w:r w:rsidR="00D50DDA" w:rsidRPr="009C5B2D">
        <w:rPr>
          <w:rFonts w:ascii="Calibri" w:eastAsia="Calibri" w:hAnsi="Calibri" w:cs="Calibri"/>
          <w:sz w:val="21"/>
          <w:szCs w:val="21"/>
          <w:lang w:val="en-GB"/>
        </w:rPr>
        <w:t>s</w:t>
      </w:r>
      <w:r w:rsidRPr="009C5B2D">
        <w:rPr>
          <w:rFonts w:ascii="Calibri" w:eastAsia="Calibri" w:hAnsi="Calibri" w:cs="Calibri"/>
          <w:kern w:val="0"/>
          <w:sz w:val="21"/>
          <w:szCs w:val="21"/>
          <w:lang w:val="en-GB"/>
          <w14:ligatures w14:val="none"/>
        </w:rPr>
        <w:t xml:space="preserve">. The extent to which actions or interventions were successful depended on the process undertaken with all </w:t>
      </w:r>
      <w:r w:rsidR="00990436" w:rsidRPr="009C5B2D">
        <w:rPr>
          <w:rFonts w:ascii="Calibri" w:eastAsia="Calibri" w:hAnsi="Calibri" w:cs="Calibri"/>
          <w:sz w:val="21"/>
          <w:szCs w:val="21"/>
          <w:lang w:val="en-GB"/>
        </w:rPr>
        <w:t xml:space="preserve">the </w:t>
      </w:r>
      <w:r w:rsidRPr="009C5B2D">
        <w:rPr>
          <w:rFonts w:ascii="Calibri" w:eastAsia="Calibri" w:hAnsi="Calibri" w:cs="Calibri"/>
          <w:kern w:val="0"/>
          <w:sz w:val="21"/>
          <w:szCs w:val="21"/>
          <w:lang w:val="en-GB"/>
          <w14:ligatures w14:val="none"/>
        </w:rPr>
        <w:t xml:space="preserve">actors involved. Looking back </w:t>
      </w:r>
      <w:r w:rsidR="00990436" w:rsidRPr="009C5B2D">
        <w:rPr>
          <w:rFonts w:ascii="Calibri" w:eastAsia="Calibri" w:hAnsi="Calibri" w:cs="Calibri"/>
          <w:sz w:val="21"/>
          <w:szCs w:val="21"/>
          <w:lang w:val="en-GB"/>
        </w:rPr>
        <w:t xml:space="preserve">on </w:t>
      </w:r>
      <w:r w:rsidRPr="009C5B2D">
        <w:rPr>
          <w:rFonts w:ascii="Calibri" w:eastAsia="Calibri" w:hAnsi="Calibri" w:cs="Calibri"/>
          <w:kern w:val="0"/>
          <w:sz w:val="21"/>
          <w:szCs w:val="21"/>
          <w:lang w:val="en-GB"/>
          <w14:ligatures w14:val="none"/>
        </w:rPr>
        <w:t xml:space="preserve">this process, we can identify some obstacles and incentives. </w:t>
      </w:r>
    </w:p>
    <w:p w14:paraId="4D995A7C" w14:textId="14BFB428" w:rsidR="00D503FB" w:rsidRPr="009C5B2D" w:rsidRDefault="00C20970">
      <w:pPr>
        <w:spacing w:after="120" w:line="288" w:lineRule="auto"/>
        <w:jc w:val="both"/>
        <w:rPr>
          <w:rFonts w:ascii="Calibri" w:eastAsia="Calibri" w:hAnsi="Calibri" w:cs="Calibri"/>
          <w:kern w:val="0"/>
          <w:sz w:val="21"/>
          <w:szCs w:val="21"/>
          <w:lang w:val="en-GB"/>
          <w14:ligatures w14:val="none"/>
        </w:rPr>
      </w:pPr>
      <w:r w:rsidRPr="009C5B2D">
        <w:rPr>
          <w:rFonts w:ascii="Calibri" w:eastAsia="Calibri" w:hAnsi="Calibri" w:cs="Calibri"/>
          <w:kern w:val="0"/>
          <w:sz w:val="21"/>
          <w:szCs w:val="21"/>
          <w:lang w:val="en-GB"/>
          <w14:ligatures w14:val="none"/>
        </w:rPr>
        <w:t xml:space="preserve">First, the broad scope of caring neighbourhoods was described as both a </w:t>
      </w:r>
      <w:r w:rsidR="00EC440E" w:rsidRPr="009C5B2D">
        <w:rPr>
          <w:rFonts w:ascii="Calibri" w:eastAsia="Calibri" w:hAnsi="Calibri" w:cs="Calibri"/>
          <w:sz w:val="21"/>
          <w:szCs w:val="21"/>
          <w:lang w:val="en-GB"/>
        </w:rPr>
        <w:t>barrier</w:t>
      </w:r>
      <w:r w:rsidR="00173444" w:rsidRPr="009C5B2D">
        <w:rPr>
          <w:rFonts w:ascii="Calibri" w:eastAsia="Calibri" w:hAnsi="Calibri" w:cs="Calibri"/>
          <w:sz w:val="21"/>
          <w:szCs w:val="21"/>
          <w:lang w:val="en-GB"/>
        </w:rPr>
        <w:t xml:space="preserve"> </w:t>
      </w:r>
      <w:r w:rsidRPr="009C5B2D">
        <w:rPr>
          <w:rFonts w:ascii="Calibri" w:eastAsia="Calibri" w:hAnsi="Calibri" w:cs="Calibri"/>
          <w:kern w:val="0"/>
          <w:sz w:val="21"/>
          <w:szCs w:val="21"/>
          <w:lang w:val="en-GB"/>
          <w14:ligatures w14:val="none"/>
        </w:rPr>
        <w:t>and</w:t>
      </w:r>
      <w:r w:rsidR="00173444" w:rsidRPr="009C5B2D">
        <w:rPr>
          <w:rFonts w:ascii="Calibri" w:eastAsia="Calibri" w:hAnsi="Calibri" w:cs="Calibri"/>
          <w:sz w:val="21"/>
          <w:szCs w:val="21"/>
          <w:lang w:val="en-GB"/>
        </w:rPr>
        <w:t xml:space="preserve"> an</w:t>
      </w:r>
      <w:r w:rsidRPr="009C5B2D">
        <w:rPr>
          <w:rFonts w:ascii="Calibri" w:eastAsia="Calibri" w:hAnsi="Calibri" w:cs="Calibri"/>
          <w:kern w:val="0"/>
          <w:sz w:val="21"/>
          <w:szCs w:val="21"/>
          <w:lang w:val="en-GB"/>
          <w14:ligatures w14:val="none"/>
        </w:rPr>
        <w:t xml:space="preserve"> incentive.</w:t>
      </w:r>
      <w:r w:rsidR="00415137" w:rsidRPr="009C5B2D">
        <w:rPr>
          <w:rFonts w:ascii="Calibri" w:eastAsia="Calibri" w:hAnsi="Calibri" w:cs="Calibri"/>
          <w:sz w:val="21"/>
          <w:szCs w:val="21"/>
          <w:lang w:val="en-GB"/>
        </w:rPr>
        <w:t xml:space="preserve"> On the one hand it </w:t>
      </w:r>
      <w:r w:rsidRPr="009C5B2D">
        <w:rPr>
          <w:rFonts w:ascii="Calibri" w:eastAsia="Calibri" w:hAnsi="Calibri" w:cs="Calibri"/>
          <w:kern w:val="0"/>
          <w:sz w:val="21"/>
          <w:szCs w:val="21"/>
          <w:lang w:val="en-GB"/>
          <w14:ligatures w14:val="none"/>
        </w:rPr>
        <w:t>offered freedom and room for experimentation</w:t>
      </w:r>
      <w:r w:rsidR="00500E9B">
        <w:rPr>
          <w:rFonts w:ascii="Calibri" w:eastAsia="Calibri" w:hAnsi="Calibri" w:cs="Calibri"/>
          <w:kern w:val="0"/>
          <w:sz w:val="21"/>
          <w:szCs w:val="21"/>
          <w:lang w:val="en-GB"/>
          <w14:ligatures w14:val="none"/>
        </w:rPr>
        <w:t xml:space="preserve"> </w:t>
      </w:r>
      <w:r w:rsidRPr="009C5B2D">
        <w:rPr>
          <w:rFonts w:ascii="Calibri" w:eastAsia="Calibri" w:hAnsi="Calibri" w:cs="Calibri"/>
          <w:kern w:val="0"/>
          <w:sz w:val="21"/>
          <w:szCs w:val="21"/>
          <w:lang w:val="en-GB"/>
          <w14:ligatures w14:val="none"/>
        </w:rPr>
        <w:t xml:space="preserve">but </w:t>
      </w:r>
      <w:r w:rsidR="002F5681" w:rsidRPr="009C5B2D">
        <w:rPr>
          <w:rFonts w:ascii="Calibri" w:eastAsia="Calibri" w:hAnsi="Calibri" w:cs="Calibri"/>
          <w:sz w:val="21"/>
          <w:szCs w:val="21"/>
          <w:lang w:val="en-GB"/>
        </w:rPr>
        <w:t xml:space="preserve">on the other hand it </w:t>
      </w:r>
      <w:r w:rsidRPr="009C5B2D">
        <w:rPr>
          <w:rFonts w:ascii="Calibri" w:eastAsia="Calibri" w:hAnsi="Calibri" w:cs="Calibri"/>
          <w:kern w:val="0"/>
          <w:sz w:val="21"/>
          <w:szCs w:val="21"/>
          <w:lang w:val="en-GB"/>
          <w14:ligatures w14:val="none"/>
        </w:rPr>
        <w:t xml:space="preserve">also </w:t>
      </w:r>
      <w:r w:rsidR="002F5681" w:rsidRPr="009C5B2D">
        <w:rPr>
          <w:rFonts w:ascii="Calibri" w:eastAsia="Calibri" w:hAnsi="Calibri" w:cs="Calibri"/>
          <w:sz w:val="21"/>
          <w:szCs w:val="21"/>
          <w:lang w:val="en-GB"/>
        </w:rPr>
        <w:t xml:space="preserve">created </w:t>
      </w:r>
      <w:r w:rsidRPr="009C5B2D">
        <w:rPr>
          <w:rFonts w:ascii="Calibri" w:eastAsia="Calibri" w:hAnsi="Calibri" w:cs="Calibri"/>
          <w:kern w:val="0"/>
          <w:sz w:val="21"/>
          <w:szCs w:val="21"/>
          <w:lang w:val="en-GB"/>
          <w14:ligatures w14:val="none"/>
        </w:rPr>
        <w:t xml:space="preserve">uncertainty about the employee's job performance and future. </w:t>
      </w:r>
    </w:p>
    <w:p w14:paraId="0F311B1F" w14:textId="4FBAEE35" w:rsidR="00D503FB" w:rsidRPr="009C5B2D" w:rsidRDefault="001877E3">
      <w:pPr>
        <w:spacing w:after="120" w:line="288" w:lineRule="auto"/>
        <w:jc w:val="both"/>
        <w:rPr>
          <w:rFonts w:ascii="Calibri" w:eastAsia="Calibri" w:hAnsi="Calibri" w:cs="Calibri"/>
          <w:kern w:val="0"/>
          <w:sz w:val="21"/>
          <w:szCs w:val="21"/>
          <w:lang w:val="en-GB"/>
          <w14:ligatures w14:val="none"/>
        </w:rPr>
      </w:pPr>
      <w:r w:rsidRPr="009C5B2D">
        <w:rPr>
          <w:rFonts w:ascii="Calibri" w:eastAsia="Calibri" w:hAnsi="Calibri" w:cs="Calibri"/>
          <w:sz w:val="21"/>
          <w:szCs w:val="21"/>
          <w:lang w:val="en-GB"/>
        </w:rPr>
        <w:t>In addition</w:t>
      </w:r>
      <w:r w:rsidR="00C20970" w:rsidRPr="009C5B2D">
        <w:rPr>
          <w:rFonts w:ascii="Calibri" w:eastAsia="Calibri" w:hAnsi="Calibri" w:cs="Calibri"/>
          <w:kern w:val="0"/>
          <w:sz w:val="21"/>
          <w:szCs w:val="21"/>
          <w:lang w:val="en-GB"/>
          <w14:ligatures w14:val="none"/>
        </w:rPr>
        <w:t xml:space="preserve">, </w:t>
      </w:r>
      <w:r w:rsidRPr="009C5B2D">
        <w:rPr>
          <w:rFonts w:ascii="Calibri" w:eastAsia="Calibri" w:hAnsi="Calibri" w:cs="Calibri"/>
          <w:sz w:val="21"/>
          <w:szCs w:val="21"/>
          <w:lang w:val="en-GB"/>
        </w:rPr>
        <w:t xml:space="preserve">the </w:t>
      </w:r>
      <w:r w:rsidR="00C20970" w:rsidRPr="009C5B2D">
        <w:rPr>
          <w:rFonts w:ascii="Calibri" w:eastAsia="Calibri" w:hAnsi="Calibri" w:cs="Calibri"/>
          <w:kern w:val="0"/>
          <w:sz w:val="21"/>
          <w:szCs w:val="21"/>
          <w:lang w:val="en-GB"/>
          <w14:ligatures w14:val="none"/>
        </w:rPr>
        <w:t xml:space="preserve">different actors involved, may </w:t>
      </w:r>
      <w:r w:rsidRPr="009C5B2D">
        <w:rPr>
          <w:rFonts w:ascii="Calibri" w:eastAsia="Calibri" w:hAnsi="Calibri" w:cs="Calibri"/>
          <w:sz w:val="21"/>
          <w:szCs w:val="21"/>
          <w:lang w:val="en-GB"/>
        </w:rPr>
        <w:t xml:space="preserve">have </w:t>
      </w:r>
      <w:r w:rsidR="00C20970" w:rsidRPr="009C5B2D">
        <w:rPr>
          <w:rFonts w:ascii="Calibri" w:eastAsia="Calibri" w:hAnsi="Calibri" w:cs="Calibri"/>
          <w:kern w:val="0"/>
          <w:sz w:val="21"/>
          <w:szCs w:val="21"/>
          <w:lang w:val="en-GB"/>
          <w14:ligatures w14:val="none"/>
        </w:rPr>
        <w:t xml:space="preserve">different roles and tasks. Depending on the intended activity or relational effect, a different scale may </w:t>
      </w:r>
      <w:r w:rsidR="004841BF" w:rsidRPr="009C5B2D">
        <w:rPr>
          <w:rFonts w:ascii="Calibri" w:eastAsia="Calibri" w:hAnsi="Calibri" w:cs="Calibri"/>
          <w:sz w:val="21"/>
          <w:szCs w:val="21"/>
          <w:lang w:val="en-GB"/>
        </w:rPr>
        <w:t>be relevant</w:t>
      </w:r>
      <w:r w:rsidR="00C20970" w:rsidRPr="009C5B2D">
        <w:rPr>
          <w:rFonts w:ascii="Calibri" w:eastAsia="Calibri" w:hAnsi="Calibri" w:cs="Calibri"/>
          <w:kern w:val="0"/>
          <w:sz w:val="21"/>
          <w:szCs w:val="21"/>
          <w:lang w:val="en-GB"/>
          <w14:ligatures w14:val="none"/>
        </w:rPr>
        <w:t xml:space="preserve">. </w:t>
      </w:r>
    </w:p>
    <w:p w14:paraId="69EA2018" w14:textId="6BB42495" w:rsidR="00D503FB" w:rsidRPr="009C5B2D" w:rsidRDefault="00C20970">
      <w:pPr>
        <w:numPr>
          <w:ilvl w:val="0"/>
          <w:numId w:val="3"/>
        </w:numPr>
        <w:spacing w:after="120" w:line="288" w:lineRule="auto"/>
        <w:contextualSpacing/>
        <w:jc w:val="both"/>
        <w:rPr>
          <w:rFonts w:ascii="Calibri" w:eastAsia="Calibri" w:hAnsi="Calibri" w:cs="Calibri"/>
          <w:kern w:val="0"/>
          <w:sz w:val="21"/>
          <w:szCs w:val="21"/>
          <w:lang w:val="en-GB"/>
          <w14:ligatures w14:val="none"/>
        </w:rPr>
      </w:pPr>
      <w:r w:rsidRPr="009C5B2D">
        <w:rPr>
          <w:rFonts w:ascii="Calibri" w:eastAsia="Calibri" w:hAnsi="Calibri" w:cs="Calibri"/>
          <w:kern w:val="0"/>
          <w:sz w:val="21"/>
          <w:szCs w:val="21"/>
          <w:lang w:val="en-GB"/>
          <w14:ligatures w14:val="none"/>
        </w:rPr>
        <w:t>Conducting a participatory neighbourhood analysis</w:t>
      </w:r>
      <w:r w:rsidR="00A75D68" w:rsidRPr="009C5B2D">
        <w:rPr>
          <w:rFonts w:ascii="Calibri" w:eastAsia="Calibri" w:hAnsi="Calibri" w:cs="Calibri"/>
          <w:sz w:val="21"/>
          <w:szCs w:val="21"/>
          <w:lang w:val="en-GB"/>
        </w:rPr>
        <w:t xml:space="preserve"> is</w:t>
      </w:r>
      <w:r w:rsidRPr="009C5B2D">
        <w:rPr>
          <w:rFonts w:ascii="Calibri" w:eastAsia="Calibri" w:hAnsi="Calibri" w:cs="Calibri"/>
          <w:kern w:val="0"/>
          <w:sz w:val="21"/>
          <w:szCs w:val="21"/>
          <w:lang w:val="en-GB"/>
          <w14:ligatures w14:val="none"/>
        </w:rPr>
        <w:t xml:space="preserve"> a stimulus here, as it can be used as a tool to engage in a co-creative process with </w:t>
      </w:r>
      <w:proofErr w:type="gramStart"/>
      <w:r w:rsidRPr="009C5B2D">
        <w:rPr>
          <w:rFonts w:ascii="Calibri" w:eastAsia="Calibri" w:hAnsi="Calibri" w:cs="Calibri"/>
          <w:kern w:val="0"/>
          <w:sz w:val="21"/>
          <w:szCs w:val="21"/>
          <w:lang w:val="en-GB"/>
          <w14:ligatures w14:val="none"/>
        </w:rPr>
        <w:t>local residents</w:t>
      </w:r>
      <w:proofErr w:type="gramEnd"/>
      <w:r w:rsidRPr="009C5B2D">
        <w:rPr>
          <w:rFonts w:ascii="Calibri" w:eastAsia="Calibri" w:hAnsi="Calibri" w:cs="Calibri"/>
          <w:kern w:val="0"/>
          <w:sz w:val="21"/>
          <w:szCs w:val="21"/>
          <w:lang w:val="en-GB"/>
          <w14:ligatures w14:val="none"/>
        </w:rPr>
        <w:t xml:space="preserve">. It is part of an </w:t>
      </w:r>
      <w:r w:rsidR="00500E9B">
        <w:rPr>
          <w:rFonts w:ascii="Calibri" w:eastAsia="Calibri" w:hAnsi="Calibri" w:cs="Calibri"/>
          <w:kern w:val="0"/>
          <w:sz w:val="21"/>
          <w:szCs w:val="21"/>
          <w:lang w:val="en-GB"/>
          <w14:ligatures w14:val="none"/>
        </w:rPr>
        <w:t>ongoing</w:t>
      </w:r>
      <w:r w:rsidR="00500E9B" w:rsidRPr="009C5B2D">
        <w:rPr>
          <w:rFonts w:ascii="Calibri" w:eastAsia="Calibri" w:hAnsi="Calibri" w:cs="Calibri"/>
          <w:kern w:val="0"/>
          <w:sz w:val="21"/>
          <w:szCs w:val="21"/>
          <w:lang w:val="en-GB"/>
          <w14:ligatures w14:val="none"/>
        </w:rPr>
        <w:t xml:space="preserve"> </w:t>
      </w:r>
      <w:r w:rsidRPr="009C5B2D">
        <w:rPr>
          <w:rFonts w:ascii="Calibri" w:eastAsia="Calibri" w:hAnsi="Calibri" w:cs="Calibri"/>
          <w:kern w:val="0"/>
          <w:sz w:val="21"/>
          <w:szCs w:val="21"/>
          <w:lang w:val="en-GB"/>
          <w14:ligatures w14:val="none"/>
        </w:rPr>
        <w:t xml:space="preserve">process. </w:t>
      </w:r>
    </w:p>
    <w:p w14:paraId="55DE1C86" w14:textId="0A7D348D" w:rsidR="00D503FB" w:rsidRPr="009C5B2D" w:rsidRDefault="00500E9B">
      <w:pPr>
        <w:numPr>
          <w:ilvl w:val="0"/>
          <w:numId w:val="3"/>
        </w:numPr>
        <w:spacing w:after="120" w:line="288" w:lineRule="auto"/>
        <w:contextualSpacing/>
        <w:jc w:val="both"/>
        <w:rPr>
          <w:rFonts w:ascii="Calibri" w:eastAsia="Calibri" w:hAnsi="Calibri" w:cs="Calibri"/>
          <w:kern w:val="0"/>
          <w:sz w:val="21"/>
          <w:szCs w:val="21"/>
          <w:lang w:val="en-GB"/>
          <w14:ligatures w14:val="none"/>
        </w:rPr>
      </w:pPr>
      <w:r>
        <w:rPr>
          <w:rFonts w:ascii="Calibri" w:eastAsia="Calibri" w:hAnsi="Calibri" w:cs="Calibri"/>
          <w:kern w:val="0"/>
          <w:sz w:val="21"/>
          <w:szCs w:val="21"/>
          <w:lang w:val="en-GB"/>
          <w14:ligatures w14:val="none"/>
        </w:rPr>
        <w:t>A</w:t>
      </w:r>
      <w:r w:rsidR="00C20970" w:rsidRPr="009C5B2D">
        <w:rPr>
          <w:rFonts w:ascii="Calibri" w:eastAsia="Calibri" w:hAnsi="Calibri" w:cs="Calibri"/>
          <w:kern w:val="0"/>
          <w:sz w:val="21"/>
          <w:szCs w:val="21"/>
          <w:lang w:val="en-GB"/>
          <w14:ligatures w14:val="none"/>
        </w:rPr>
        <w:t xml:space="preserve">ligned collaboration can be </w:t>
      </w:r>
      <w:r w:rsidR="00A75D68" w:rsidRPr="009C5B2D">
        <w:rPr>
          <w:rFonts w:ascii="Calibri" w:eastAsia="Calibri" w:hAnsi="Calibri" w:cs="Calibri"/>
          <w:sz w:val="21"/>
          <w:szCs w:val="21"/>
          <w:lang w:val="en-GB"/>
        </w:rPr>
        <w:t>a stimulus</w:t>
      </w:r>
      <w:r w:rsidR="00C20970" w:rsidRPr="009C5B2D">
        <w:rPr>
          <w:rFonts w:ascii="Calibri" w:eastAsia="Calibri" w:hAnsi="Calibri" w:cs="Calibri"/>
          <w:kern w:val="0"/>
          <w:sz w:val="21"/>
          <w:szCs w:val="21"/>
          <w:lang w:val="en-GB"/>
          <w14:ligatures w14:val="none"/>
        </w:rPr>
        <w:t xml:space="preserve">, as a co-creative </w:t>
      </w:r>
      <w:r w:rsidRPr="009C5B2D">
        <w:rPr>
          <w:rFonts w:ascii="Calibri" w:eastAsia="Calibri" w:hAnsi="Calibri" w:cs="Calibri"/>
          <w:kern w:val="0"/>
          <w:sz w:val="21"/>
          <w:szCs w:val="21"/>
          <w:lang w:val="en-GB"/>
          <w14:ligatures w14:val="none"/>
        </w:rPr>
        <w:t>process</w:t>
      </w:r>
      <w:r w:rsidRPr="009C5B2D">
        <w:rPr>
          <w:rFonts w:ascii="Calibri" w:eastAsia="Calibri" w:hAnsi="Calibri" w:cs="Calibri"/>
          <w:sz w:val="21"/>
          <w:szCs w:val="21"/>
          <w:lang w:val="en-GB"/>
        </w:rPr>
        <w:t xml:space="preserve"> that</w:t>
      </w:r>
      <w:r w:rsidR="00C20970" w:rsidRPr="009C5B2D">
        <w:rPr>
          <w:rFonts w:ascii="Calibri" w:eastAsia="Calibri" w:hAnsi="Calibri" w:cs="Calibri"/>
          <w:kern w:val="0"/>
          <w:sz w:val="21"/>
          <w:szCs w:val="21"/>
          <w:lang w:val="en-GB"/>
          <w14:ligatures w14:val="none"/>
        </w:rPr>
        <w:t xml:space="preserve"> achieves a common language and supported vision, enhances the functioning of a caring neighbourhood. </w:t>
      </w:r>
    </w:p>
    <w:p w14:paraId="44F9186C" w14:textId="3D78299B" w:rsidR="00D503FB" w:rsidRPr="009C5B2D" w:rsidRDefault="00C20970">
      <w:pPr>
        <w:numPr>
          <w:ilvl w:val="0"/>
          <w:numId w:val="3"/>
        </w:numPr>
        <w:spacing w:after="120" w:line="288" w:lineRule="auto"/>
        <w:contextualSpacing/>
        <w:jc w:val="both"/>
        <w:rPr>
          <w:rFonts w:ascii="Calibri" w:eastAsia="Calibri" w:hAnsi="Calibri" w:cs="Calibri"/>
          <w:kern w:val="0"/>
          <w:sz w:val="21"/>
          <w:szCs w:val="21"/>
          <w:lang w:val="en-GB"/>
          <w14:ligatures w14:val="none"/>
        </w:rPr>
      </w:pPr>
      <w:r w:rsidRPr="009C5B2D">
        <w:rPr>
          <w:rFonts w:ascii="Calibri" w:eastAsia="Calibri" w:hAnsi="Calibri" w:cs="Calibri"/>
          <w:kern w:val="0"/>
          <w:sz w:val="21"/>
          <w:szCs w:val="21"/>
          <w:lang w:val="en-GB"/>
          <w14:ligatures w14:val="none"/>
        </w:rPr>
        <w:t xml:space="preserve">In addition, the added value of training, coaching and peer review was described as stimulating, as </w:t>
      </w:r>
      <w:r w:rsidR="00346C3C" w:rsidRPr="009C5B2D">
        <w:rPr>
          <w:rFonts w:ascii="Calibri" w:eastAsia="Calibri" w:hAnsi="Calibri" w:cs="Calibri"/>
          <w:sz w:val="21"/>
          <w:szCs w:val="21"/>
          <w:lang w:val="en-GB"/>
        </w:rPr>
        <w:t xml:space="preserve">it </w:t>
      </w:r>
      <w:r w:rsidRPr="009C5B2D">
        <w:rPr>
          <w:rFonts w:ascii="Calibri" w:eastAsia="Calibri" w:hAnsi="Calibri" w:cs="Calibri"/>
          <w:kern w:val="0"/>
          <w:sz w:val="21"/>
          <w:szCs w:val="21"/>
          <w:lang w:val="en-GB"/>
          <w14:ligatures w14:val="none"/>
        </w:rPr>
        <w:t xml:space="preserve">provided recognition, appreciation and affirmation and brought new perspectives. </w:t>
      </w:r>
    </w:p>
    <w:p w14:paraId="3885FB5D" w14:textId="36FCF54C" w:rsidR="00D503FB" w:rsidRPr="009C5B2D" w:rsidRDefault="00500E9B">
      <w:pPr>
        <w:numPr>
          <w:ilvl w:val="0"/>
          <w:numId w:val="3"/>
        </w:numPr>
        <w:spacing w:after="120" w:line="288" w:lineRule="auto"/>
        <w:contextualSpacing/>
        <w:jc w:val="both"/>
        <w:rPr>
          <w:rFonts w:ascii="Calibri" w:eastAsia="Calibri" w:hAnsi="Calibri" w:cs="Calibri"/>
          <w:kern w:val="0"/>
          <w:sz w:val="21"/>
          <w:szCs w:val="21"/>
          <w:lang w:val="en-GB"/>
          <w14:ligatures w14:val="none"/>
        </w:rPr>
      </w:pPr>
      <w:r>
        <w:rPr>
          <w:rFonts w:ascii="Calibri" w:eastAsia="Calibri" w:hAnsi="Calibri" w:cs="Calibri"/>
          <w:sz w:val="21"/>
          <w:szCs w:val="21"/>
          <w:lang w:val="en-GB"/>
        </w:rPr>
        <w:t>T</w:t>
      </w:r>
      <w:r w:rsidR="005F14F4" w:rsidRPr="009C5B2D">
        <w:rPr>
          <w:rFonts w:ascii="Calibri" w:eastAsia="Calibri" w:hAnsi="Calibri" w:cs="Calibri"/>
          <w:sz w:val="21"/>
          <w:szCs w:val="21"/>
          <w:lang w:val="en-GB"/>
        </w:rPr>
        <w:t>he availability of</w:t>
      </w:r>
      <w:r>
        <w:rPr>
          <w:rFonts w:ascii="Calibri" w:eastAsia="Calibri" w:hAnsi="Calibri" w:cs="Calibri"/>
          <w:sz w:val="21"/>
          <w:szCs w:val="21"/>
          <w:lang w:val="en-GB"/>
        </w:rPr>
        <w:t xml:space="preserve"> public space and</w:t>
      </w:r>
      <w:r w:rsidR="005F14F4" w:rsidRPr="009C5B2D">
        <w:rPr>
          <w:rFonts w:ascii="Calibri" w:eastAsia="Calibri" w:hAnsi="Calibri" w:cs="Calibri"/>
          <w:sz w:val="21"/>
          <w:szCs w:val="21"/>
          <w:lang w:val="en-GB"/>
        </w:rPr>
        <w:t xml:space="preserve"> </w:t>
      </w:r>
      <w:r w:rsidR="00C20970" w:rsidRPr="009C5B2D">
        <w:rPr>
          <w:rFonts w:ascii="Calibri" w:eastAsia="Calibri" w:hAnsi="Calibri" w:cs="Calibri"/>
          <w:kern w:val="0"/>
          <w:sz w:val="21"/>
          <w:szCs w:val="21"/>
          <w:lang w:val="en-GB"/>
          <w14:ligatures w14:val="none"/>
        </w:rPr>
        <w:t xml:space="preserve">a physical meeting place can be both an incentive and a </w:t>
      </w:r>
      <w:r w:rsidR="009F678C" w:rsidRPr="009C5B2D">
        <w:rPr>
          <w:rFonts w:ascii="Calibri" w:eastAsia="Calibri" w:hAnsi="Calibri" w:cs="Calibri"/>
          <w:sz w:val="21"/>
          <w:szCs w:val="21"/>
          <w:lang w:val="en-GB"/>
        </w:rPr>
        <w:t>barrier</w:t>
      </w:r>
      <w:r w:rsidR="00C20970" w:rsidRPr="009C5B2D">
        <w:rPr>
          <w:rFonts w:ascii="Calibri" w:eastAsia="Calibri" w:hAnsi="Calibri" w:cs="Calibri"/>
          <w:kern w:val="0"/>
          <w:sz w:val="21"/>
          <w:szCs w:val="21"/>
          <w:lang w:val="en-GB"/>
          <w14:ligatures w14:val="none"/>
        </w:rPr>
        <w:t xml:space="preserve">. On the one hand, it provides a place </w:t>
      </w:r>
      <w:r w:rsidR="009F678C" w:rsidRPr="009C5B2D">
        <w:rPr>
          <w:rFonts w:ascii="Calibri" w:eastAsia="Calibri" w:hAnsi="Calibri" w:cs="Calibri"/>
          <w:sz w:val="21"/>
          <w:szCs w:val="21"/>
          <w:lang w:val="en-GB"/>
        </w:rPr>
        <w:t xml:space="preserve">for </w:t>
      </w:r>
      <w:r w:rsidR="00C20970" w:rsidRPr="009C5B2D">
        <w:rPr>
          <w:rFonts w:ascii="Calibri" w:eastAsia="Calibri" w:hAnsi="Calibri" w:cs="Calibri"/>
          <w:kern w:val="0"/>
          <w:sz w:val="21"/>
          <w:szCs w:val="21"/>
          <w:lang w:val="en-GB"/>
          <w14:ligatures w14:val="none"/>
        </w:rPr>
        <w:t xml:space="preserve">people </w:t>
      </w:r>
      <w:r w:rsidR="009F678C" w:rsidRPr="009C5B2D">
        <w:rPr>
          <w:rFonts w:ascii="Calibri" w:eastAsia="Calibri" w:hAnsi="Calibri" w:cs="Calibri"/>
          <w:sz w:val="21"/>
          <w:szCs w:val="21"/>
          <w:lang w:val="en-GB"/>
        </w:rPr>
        <w:t>to</w:t>
      </w:r>
      <w:r w:rsidR="00C20970" w:rsidRPr="009C5B2D">
        <w:rPr>
          <w:rFonts w:ascii="Calibri" w:eastAsia="Calibri" w:hAnsi="Calibri" w:cs="Calibri"/>
          <w:kern w:val="0"/>
          <w:sz w:val="21"/>
          <w:szCs w:val="21"/>
          <w:lang w:val="en-GB"/>
          <w14:ligatures w14:val="none"/>
        </w:rPr>
        <w:t xml:space="preserve"> meet, both indoors and outdoors, </w:t>
      </w:r>
      <w:r>
        <w:rPr>
          <w:rFonts w:ascii="Calibri" w:eastAsia="Calibri" w:hAnsi="Calibri" w:cs="Calibri"/>
          <w:kern w:val="0"/>
          <w:sz w:val="21"/>
          <w:szCs w:val="21"/>
          <w:lang w:val="en-GB"/>
          <w14:ligatures w14:val="none"/>
        </w:rPr>
        <w:t>but</w:t>
      </w:r>
      <w:r w:rsidRPr="009C5B2D">
        <w:rPr>
          <w:rFonts w:ascii="Calibri" w:eastAsia="Calibri" w:hAnsi="Calibri" w:cs="Calibri"/>
          <w:kern w:val="0"/>
          <w:sz w:val="21"/>
          <w:szCs w:val="21"/>
          <w:lang w:val="en-GB"/>
          <w14:ligatures w14:val="none"/>
        </w:rPr>
        <w:t xml:space="preserve"> </w:t>
      </w:r>
      <w:r w:rsidR="00C20970" w:rsidRPr="009C5B2D">
        <w:rPr>
          <w:rFonts w:ascii="Calibri" w:eastAsia="Calibri" w:hAnsi="Calibri" w:cs="Calibri"/>
          <w:kern w:val="0"/>
          <w:sz w:val="21"/>
          <w:szCs w:val="21"/>
          <w:lang w:val="en-GB"/>
          <w14:ligatures w14:val="none"/>
        </w:rPr>
        <w:t xml:space="preserve">some </w:t>
      </w:r>
      <w:r>
        <w:rPr>
          <w:rFonts w:ascii="Calibri" w:eastAsia="Calibri" w:hAnsi="Calibri" w:cs="Calibri"/>
          <w:kern w:val="0"/>
          <w:sz w:val="21"/>
          <w:szCs w:val="21"/>
          <w:lang w:val="en-GB"/>
          <w14:ligatures w14:val="none"/>
        </w:rPr>
        <w:t>meeting spaces</w:t>
      </w:r>
      <w:r w:rsidR="00C20970" w:rsidRPr="009C5B2D">
        <w:rPr>
          <w:rFonts w:ascii="Calibri" w:eastAsia="Calibri" w:hAnsi="Calibri" w:cs="Calibri"/>
          <w:kern w:val="0"/>
          <w:sz w:val="21"/>
          <w:szCs w:val="21"/>
          <w:lang w:val="en-GB"/>
          <w14:ligatures w14:val="none"/>
        </w:rPr>
        <w:t xml:space="preserve"> </w:t>
      </w:r>
      <w:proofErr w:type="gramStart"/>
      <w:r w:rsidR="009F678C" w:rsidRPr="009C5B2D">
        <w:rPr>
          <w:rFonts w:ascii="Calibri" w:eastAsia="Calibri" w:hAnsi="Calibri" w:cs="Calibri"/>
          <w:sz w:val="21"/>
          <w:szCs w:val="21"/>
          <w:lang w:val="en-GB"/>
        </w:rPr>
        <w:t xml:space="preserve">are in </w:t>
      </w:r>
      <w:r w:rsidR="00C20970" w:rsidRPr="009C5B2D">
        <w:rPr>
          <w:rFonts w:ascii="Calibri" w:eastAsia="Calibri" w:hAnsi="Calibri" w:cs="Calibri"/>
          <w:kern w:val="0"/>
          <w:sz w:val="21"/>
          <w:szCs w:val="21"/>
          <w:lang w:val="en-GB"/>
          <w14:ligatures w14:val="none"/>
        </w:rPr>
        <w:t xml:space="preserve">need </w:t>
      </w:r>
      <w:r w:rsidR="005D4E3E" w:rsidRPr="009C5B2D">
        <w:rPr>
          <w:rFonts w:ascii="Calibri" w:eastAsia="Calibri" w:hAnsi="Calibri" w:cs="Calibri"/>
          <w:sz w:val="21"/>
          <w:szCs w:val="21"/>
          <w:lang w:val="en-GB"/>
        </w:rPr>
        <w:t>of</w:t>
      </w:r>
      <w:proofErr w:type="gramEnd"/>
      <w:r w:rsidR="005D4E3E" w:rsidRPr="009C5B2D">
        <w:rPr>
          <w:rFonts w:ascii="Calibri" w:eastAsia="Calibri" w:hAnsi="Calibri" w:cs="Calibri"/>
          <w:sz w:val="21"/>
          <w:szCs w:val="21"/>
          <w:lang w:val="en-GB"/>
        </w:rPr>
        <w:t xml:space="preserve"> </w:t>
      </w:r>
      <w:r w:rsidR="00C20970" w:rsidRPr="009C5B2D">
        <w:rPr>
          <w:rFonts w:ascii="Calibri" w:eastAsia="Calibri" w:hAnsi="Calibri" w:cs="Calibri"/>
          <w:kern w:val="0"/>
          <w:sz w:val="21"/>
          <w:szCs w:val="21"/>
          <w:lang w:val="en-GB"/>
          <w14:ligatures w14:val="none"/>
        </w:rPr>
        <w:t>renovation or are associated with</w:t>
      </w:r>
      <w:r>
        <w:rPr>
          <w:rFonts w:ascii="Calibri" w:eastAsia="Calibri" w:hAnsi="Calibri" w:cs="Calibri"/>
          <w:kern w:val="0"/>
          <w:sz w:val="21"/>
          <w:szCs w:val="21"/>
          <w:lang w:val="en-GB"/>
          <w14:ligatures w14:val="none"/>
        </w:rPr>
        <w:t xml:space="preserve"> certain</w:t>
      </w:r>
      <w:r w:rsidR="00C20970" w:rsidRPr="009C5B2D">
        <w:rPr>
          <w:rFonts w:ascii="Calibri" w:eastAsia="Calibri" w:hAnsi="Calibri" w:cs="Calibri"/>
          <w:kern w:val="0"/>
          <w:sz w:val="21"/>
          <w:szCs w:val="21"/>
          <w:lang w:val="en-GB"/>
          <w14:ligatures w14:val="none"/>
        </w:rPr>
        <w:t xml:space="preserve"> prejudice</w:t>
      </w:r>
      <w:r>
        <w:rPr>
          <w:rFonts w:ascii="Calibri" w:eastAsia="Calibri" w:hAnsi="Calibri" w:cs="Calibri"/>
          <w:kern w:val="0"/>
          <w:sz w:val="21"/>
          <w:szCs w:val="21"/>
          <w:lang w:val="en-GB"/>
          <w14:ligatures w14:val="none"/>
        </w:rPr>
        <w:t>s</w:t>
      </w:r>
      <w:r w:rsidR="00C20970" w:rsidRPr="009C5B2D">
        <w:rPr>
          <w:rFonts w:ascii="Calibri" w:eastAsia="Calibri" w:hAnsi="Calibri" w:cs="Calibri"/>
          <w:kern w:val="0"/>
          <w:sz w:val="21"/>
          <w:szCs w:val="21"/>
          <w:lang w:val="en-GB"/>
          <w14:ligatures w14:val="none"/>
        </w:rPr>
        <w:t xml:space="preserve">. </w:t>
      </w:r>
    </w:p>
    <w:p w14:paraId="0708E286" w14:textId="6228E8EE" w:rsidR="00D503FB" w:rsidRPr="009C5B2D" w:rsidRDefault="00500E9B">
      <w:pPr>
        <w:numPr>
          <w:ilvl w:val="0"/>
          <w:numId w:val="3"/>
        </w:numPr>
        <w:spacing w:after="120" w:line="288" w:lineRule="auto"/>
        <w:contextualSpacing/>
        <w:jc w:val="both"/>
        <w:rPr>
          <w:rFonts w:ascii="Calibri" w:eastAsia="Calibri" w:hAnsi="Calibri" w:cs="Calibri"/>
          <w:kern w:val="0"/>
          <w:sz w:val="21"/>
          <w:szCs w:val="21"/>
          <w:lang w:val="en-GB"/>
          <w14:ligatures w14:val="none"/>
        </w:rPr>
      </w:pPr>
      <w:r>
        <w:rPr>
          <w:rFonts w:ascii="Calibri" w:eastAsia="Calibri" w:hAnsi="Calibri" w:cs="Calibri"/>
          <w:sz w:val="21"/>
          <w:szCs w:val="21"/>
          <w:lang w:val="en-GB"/>
        </w:rPr>
        <w:t>the involvement</w:t>
      </w:r>
      <w:r w:rsidR="00FA7E30" w:rsidRPr="009C5B2D">
        <w:rPr>
          <w:rFonts w:ascii="Calibri" w:eastAsia="Calibri" w:hAnsi="Calibri" w:cs="Calibri"/>
          <w:sz w:val="21"/>
          <w:szCs w:val="21"/>
          <w:lang w:val="en-GB"/>
        </w:rPr>
        <w:t xml:space="preserve"> </w:t>
      </w:r>
      <w:r>
        <w:rPr>
          <w:rFonts w:ascii="Calibri" w:eastAsia="Calibri" w:hAnsi="Calibri" w:cs="Calibri"/>
          <w:sz w:val="21"/>
          <w:szCs w:val="21"/>
          <w:lang w:val="en-GB"/>
        </w:rPr>
        <w:t xml:space="preserve">of </w:t>
      </w:r>
      <w:r w:rsidR="00C20970" w:rsidRPr="009C5B2D">
        <w:rPr>
          <w:rFonts w:ascii="Calibri" w:eastAsia="Calibri" w:hAnsi="Calibri" w:cs="Calibri"/>
          <w:kern w:val="0"/>
          <w:sz w:val="21"/>
          <w:szCs w:val="21"/>
          <w:lang w:val="en-GB"/>
          <w14:ligatures w14:val="none"/>
        </w:rPr>
        <w:t xml:space="preserve">local government </w:t>
      </w:r>
      <w:r w:rsidR="00846930" w:rsidRPr="009C5B2D">
        <w:rPr>
          <w:rFonts w:ascii="Calibri" w:eastAsia="Calibri" w:hAnsi="Calibri" w:cs="Calibri"/>
          <w:sz w:val="21"/>
          <w:szCs w:val="21"/>
          <w:lang w:val="en-GB"/>
        </w:rPr>
        <w:t>can be</w:t>
      </w:r>
      <w:r w:rsidR="00C20970" w:rsidRPr="009C5B2D">
        <w:rPr>
          <w:rFonts w:ascii="Calibri" w:eastAsia="Calibri" w:hAnsi="Calibri" w:cs="Calibri"/>
          <w:kern w:val="0"/>
          <w:sz w:val="21"/>
          <w:szCs w:val="21"/>
          <w:lang w:val="en-GB"/>
          <w14:ligatures w14:val="none"/>
        </w:rPr>
        <w:t xml:space="preserve"> both </w:t>
      </w:r>
      <w:r w:rsidR="00C0478D" w:rsidRPr="009C5B2D">
        <w:rPr>
          <w:rFonts w:ascii="Calibri" w:eastAsia="Calibri" w:hAnsi="Calibri" w:cs="Calibri"/>
          <w:sz w:val="21"/>
          <w:szCs w:val="21"/>
          <w:lang w:val="en-GB"/>
        </w:rPr>
        <w:t>a barrier</w:t>
      </w:r>
      <w:r>
        <w:rPr>
          <w:rFonts w:ascii="Calibri" w:eastAsia="Calibri" w:hAnsi="Calibri" w:cs="Calibri"/>
          <w:sz w:val="21"/>
          <w:szCs w:val="21"/>
          <w:lang w:val="en-GB"/>
        </w:rPr>
        <w:t xml:space="preserve"> and a</w:t>
      </w:r>
      <w:r w:rsidR="00604A65">
        <w:rPr>
          <w:rFonts w:ascii="Calibri" w:eastAsia="Calibri" w:hAnsi="Calibri" w:cs="Calibri"/>
          <w:sz w:val="21"/>
          <w:szCs w:val="21"/>
          <w:lang w:val="en-GB"/>
        </w:rPr>
        <w:t>n advantage. A barrier</w:t>
      </w:r>
      <w:r w:rsidR="00C20970" w:rsidRPr="009C5B2D">
        <w:rPr>
          <w:rFonts w:ascii="Calibri" w:eastAsia="Calibri" w:hAnsi="Calibri" w:cs="Calibri"/>
          <w:kern w:val="0"/>
          <w:sz w:val="21"/>
          <w:szCs w:val="21"/>
          <w:lang w:val="en-GB"/>
          <w14:ligatures w14:val="none"/>
        </w:rPr>
        <w:t>, because of the cumbersome decision-making process</w:t>
      </w:r>
      <w:r w:rsidR="00604A65">
        <w:rPr>
          <w:rFonts w:ascii="Calibri" w:eastAsia="Calibri" w:hAnsi="Calibri" w:cs="Calibri"/>
          <w:kern w:val="0"/>
          <w:sz w:val="21"/>
          <w:szCs w:val="21"/>
          <w:lang w:val="en-GB"/>
          <w14:ligatures w14:val="none"/>
        </w:rPr>
        <w:t xml:space="preserve">, and an advantage </w:t>
      </w:r>
      <w:r w:rsidR="00C20970" w:rsidRPr="009C5B2D">
        <w:rPr>
          <w:rFonts w:ascii="Calibri" w:eastAsia="Calibri" w:hAnsi="Calibri" w:cs="Calibri"/>
          <w:kern w:val="0"/>
          <w:sz w:val="21"/>
          <w:szCs w:val="21"/>
          <w:lang w:val="en-GB"/>
          <w14:ligatures w14:val="none"/>
        </w:rPr>
        <w:t xml:space="preserve">because of the supportive and </w:t>
      </w:r>
      <w:r w:rsidR="000521AC" w:rsidRPr="009C5B2D">
        <w:rPr>
          <w:rFonts w:ascii="Calibri" w:eastAsia="Calibri" w:hAnsi="Calibri" w:cs="Calibri"/>
          <w:sz w:val="21"/>
          <w:szCs w:val="21"/>
          <w:lang w:val="en-GB"/>
        </w:rPr>
        <w:t xml:space="preserve">facilitating </w:t>
      </w:r>
      <w:r w:rsidR="00C20970" w:rsidRPr="009C5B2D">
        <w:rPr>
          <w:rFonts w:ascii="Calibri" w:eastAsia="Calibri" w:hAnsi="Calibri" w:cs="Calibri"/>
          <w:kern w:val="0"/>
          <w:sz w:val="21"/>
          <w:szCs w:val="21"/>
          <w:lang w:val="en-GB"/>
          <w14:ligatures w14:val="none"/>
        </w:rPr>
        <w:t>role</w:t>
      </w:r>
      <w:r w:rsidR="000521AC" w:rsidRPr="009C5B2D">
        <w:rPr>
          <w:rFonts w:ascii="Calibri" w:eastAsia="Calibri" w:hAnsi="Calibri" w:cs="Calibri"/>
          <w:sz w:val="21"/>
          <w:szCs w:val="21"/>
          <w:lang w:val="en-GB"/>
        </w:rPr>
        <w:t xml:space="preserve"> that</w:t>
      </w:r>
      <w:r w:rsidR="00C20970" w:rsidRPr="009C5B2D">
        <w:rPr>
          <w:rFonts w:ascii="Calibri" w:eastAsia="Calibri" w:hAnsi="Calibri" w:cs="Calibri"/>
          <w:kern w:val="0"/>
          <w:sz w:val="21"/>
          <w:szCs w:val="21"/>
          <w:lang w:val="en-GB"/>
          <w14:ligatures w14:val="none"/>
        </w:rPr>
        <w:t xml:space="preserve"> local government can </w:t>
      </w:r>
      <w:r w:rsidR="00D30381" w:rsidRPr="009C5B2D">
        <w:rPr>
          <w:rFonts w:ascii="Calibri" w:eastAsia="Calibri" w:hAnsi="Calibri" w:cs="Calibri"/>
          <w:sz w:val="21"/>
          <w:szCs w:val="21"/>
          <w:lang w:val="en-GB"/>
        </w:rPr>
        <w:t>play.</w:t>
      </w:r>
      <w:r w:rsidR="00C20970" w:rsidRPr="009C5B2D">
        <w:rPr>
          <w:rFonts w:ascii="Calibri" w:eastAsia="Calibri" w:hAnsi="Calibri" w:cs="Calibri"/>
          <w:kern w:val="0"/>
          <w:sz w:val="21"/>
          <w:szCs w:val="21"/>
          <w:lang w:val="en-GB"/>
          <w14:ligatures w14:val="none"/>
        </w:rPr>
        <w:t xml:space="preserve"> </w:t>
      </w:r>
    </w:p>
    <w:p w14:paraId="7AE6E9F2" w14:textId="753B10ED" w:rsidR="00D503FB" w:rsidRPr="009C5B2D" w:rsidRDefault="00C20970">
      <w:pPr>
        <w:numPr>
          <w:ilvl w:val="0"/>
          <w:numId w:val="3"/>
        </w:numPr>
        <w:spacing w:after="120" w:line="288" w:lineRule="auto"/>
        <w:contextualSpacing/>
        <w:jc w:val="both"/>
        <w:rPr>
          <w:rFonts w:ascii="Calibri" w:eastAsia="Calibri" w:hAnsi="Calibri" w:cs="Calibri"/>
          <w:kern w:val="0"/>
          <w:sz w:val="21"/>
          <w:szCs w:val="21"/>
          <w:lang w:val="en-GB"/>
          <w14:ligatures w14:val="none"/>
        </w:rPr>
      </w:pPr>
      <w:r w:rsidRPr="009C5B2D">
        <w:rPr>
          <w:rFonts w:ascii="Calibri" w:eastAsia="Calibri" w:hAnsi="Calibri" w:cs="Calibri"/>
          <w:kern w:val="0"/>
          <w:sz w:val="21"/>
          <w:szCs w:val="21"/>
          <w:lang w:val="en-GB"/>
          <w14:ligatures w14:val="none"/>
        </w:rPr>
        <w:t xml:space="preserve">Another obstacle is the (lack of) familiarity with the concept of caring neighbourhoods, as it was argued that better familiarity with the concept in society and organisations could </w:t>
      </w:r>
      <w:r w:rsidR="00D30381" w:rsidRPr="009C5B2D">
        <w:rPr>
          <w:rFonts w:ascii="Calibri" w:eastAsia="Calibri" w:hAnsi="Calibri" w:cs="Calibri"/>
          <w:sz w:val="21"/>
          <w:szCs w:val="21"/>
          <w:lang w:val="en-GB"/>
        </w:rPr>
        <w:t xml:space="preserve">facilitate </w:t>
      </w:r>
      <w:r w:rsidRPr="009C5B2D">
        <w:rPr>
          <w:rFonts w:ascii="Calibri" w:eastAsia="Calibri" w:hAnsi="Calibri" w:cs="Calibri"/>
          <w:kern w:val="0"/>
          <w:sz w:val="21"/>
          <w:szCs w:val="21"/>
          <w:lang w:val="en-GB"/>
          <w14:ligatures w14:val="none"/>
        </w:rPr>
        <w:t xml:space="preserve">the process of caring neighbourhoods. </w:t>
      </w:r>
    </w:p>
    <w:p w14:paraId="07A9DCC2" w14:textId="460419C5" w:rsidR="00D503FB" w:rsidRPr="009C5B2D" w:rsidRDefault="00C20970">
      <w:pPr>
        <w:numPr>
          <w:ilvl w:val="0"/>
          <w:numId w:val="3"/>
        </w:numPr>
        <w:spacing w:after="120" w:line="288" w:lineRule="auto"/>
        <w:contextualSpacing/>
        <w:jc w:val="both"/>
        <w:rPr>
          <w:rFonts w:ascii="Calibri" w:eastAsia="Calibri" w:hAnsi="Calibri" w:cs="Calibri"/>
          <w:kern w:val="0"/>
          <w:sz w:val="21"/>
          <w:szCs w:val="21"/>
          <w:lang w:val="en-GB"/>
          <w14:ligatures w14:val="none"/>
        </w:rPr>
      </w:pPr>
      <w:r w:rsidRPr="009C5B2D">
        <w:rPr>
          <w:rFonts w:ascii="Calibri" w:eastAsia="Calibri" w:hAnsi="Calibri" w:cs="Calibri"/>
          <w:kern w:val="0"/>
          <w:sz w:val="21"/>
          <w:szCs w:val="21"/>
          <w:lang w:val="en-GB"/>
          <w14:ligatures w14:val="none"/>
        </w:rPr>
        <w:lastRenderedPageBreak/>
        <w:t xml:space="preserve">Another obstacle is the legal framework </w:t>
      </w:r>
      <w:r w:rsidR="00883F64" w:rsidRPr="009C5B2D">
        <w:rPr>
          <w:rFonts w:ascii="Calibri" w:eastAsia="Calibri" w:hAnsi="Calibri" w:cs="Calibri"/>
          <w:sz w:val="21"/>
          <w:szCs w:val="21"/>
          <w:lang w:val="en-GB"/>
        </w:rPr>
        <w:t xml:space="preserve">in terms of </w:t>
      </w:r>
      <w:r w:rsidRPr="009C5B2D">
        <w:rPr>
          <w:rFonts w:ascii="Calibri" w:eastAsia="Calibri" w:hAnsi="Calibri" w:cs="Calibri"/>
          <w:kern w:val="0"/>
          <w:sz w:val="21"/>
          <w:szCs w:val="21"/>
          <w:lang w:val="en-GB"/>
          <w14:ligatures w14:val="none"/>
        </w:rPr>
        <w:t xml:space="preserve">privacy and language laws, </w:t>
      </w:r>
      <w:r w:rsidR="00883F64" w:rsidRPr="009C5B2D">
        <w:rPr>
          <w:rFonts w:ascii="Calibri" w:eastAsia="Calibri" w:hAnsi="Calibri" w:cs="Calibri"/>
          <w:sz w:val="21"/>
          <w:szCs w:val="21"/>
          <w:lang w:val="en-GB"/>
        </w:rPr>
        <w:t>as this complicates the aim of referral and matching</w:t>
      </w:r>
      <w:r w:rsidRPr="009C5B2D">
        <w:rPr>
          <w:rFonts w:ascii="Calibri" w:eastAsia="Calibri" w:hAnsi="Calibri" w:cs="Calibri"/>
          <w:kern w:val="0"/>
          <w:sz w:val="21"/>
          <w:szCs w:val="21"/>
          <w:lang w:val="en-GB"/>
          <w14:ligatures w14:val="none"/>
        </w:rPr>
        <w:t xml:space="preserve">. </w:t>
      </w:r>
    </w:p>
    <w:p w14:paraId="1A86AB10" w14:textId="1208FA59" w:rsidR="00D503FB" w:rsidRPr="009C5B2D" w:rsidRDefault="00C20970">
      <w:pPr>
        <w:numPr>
          <w:ilvl w:val="0"/>
          <w:numId w:val="3"/>
        </w:numPr>
        <w:spacing w:after="120" w:line="288" w:lineRule="auto"/>
        <w:contextualSpacing/>
        <w:jc w:val="both"/>
        <w:rPr>
          <w:rFonts w:ascii="Calibri" w:eastAsia="Calibri" w:hAnsi="Calibri" w:cs="Arial"/>
          <w:b/>
          <w:i/>
          <w:kern w:val="0"/>
          <w:sz w:val="21"/>
          <w:szCs w:val="21"/>
          <w:lang w:val="en-GB"/>
          <w14:ligatures w14:val="none"/>
        </w:rPr>
      </w:pPr>
      <w:r w:rsidRPr="009C5B2D">
        <w:rPr>
          <w:rFonts w:ascii="Calibri" w:eastAsia="Calibri" w:hAnsi="Calibri" w:cs="Calibri"/>
          <w:kern w:val="0"/>
          <w:sz w:val="21"/>
          <w:szCs w:val="21"/>
          <w:lang w:val="en-GB"/>
          <w14:ligatures w14:val="none"/>
        </w:rPr>
        <w:t xml:space="preserve">The possible effects or </w:t>
      </w:r>
      <w:r w:rsidR="00B57142" w:rsidRPr="009C5B2D">
        <w:rPr>
          <w:rFonts w:ascii="Calibri" w:eastAsia="Calibri" w:hAnsi="Calibri" w:cs="Calibri"/>
          <w:sz w:val="21"/>
          <w:szCs w:val="21"/>
          <w:lang w:val="en-GB"/>
        </w:rPr>
        <w:t xml:space="preserve">outcomes </w:t>
      </w:r>
      <w:r w:rsidRPr="009C5B2D">
        <w:rPr>
          <w:rFonts w:ascii="Calibri" w:eastAsia="Calibri" w:hAnsi="Calibri" w:cs="Calibri"/>
          <w:kern w:val="0"/>
          <w:sz w:val="21"/>
          <w:szCs w:val="21"/>
          <w:lang w:val="en-GB"/>
          <w14:ligatures w14:val="none"/>
        </w:rPr>
        <w:t xml:space="preserve">of the caring neighbourhoods are both direct and indirect and difficult or impossible to </w:t>
      </w:r>
      <w:r w:rsidR="00B57142" w:rsidRPr="009C5B2D">
        <w:rPr>
          <w:rFonts w:ascii="Calibri" w:eastAsia="Calibri" w:hAnsi="Calibri" w:cs="Calibri"/>
          <w:sz w:val="21"/>
          <w:szCs w:val="21"/>
          <w:lang w:val="en-GB"/>
        </w:rPr>
        <w:t xml:space="preserve">quantify </w:t>
      </w:r>
      <w:r w:rsidRPr="009C5B2D">
        <w:rPr>
          <w:rFonts w:ascii="Calibri" w:eastAsia="Calibri" w:hAnsi="Calibri" w:cs="Calibri"/>
          <w:kern w:val="0"/>
          <w:sz w:val="21"/>
          <w:szCs w:val="21"/>
          <w:lang w:val="en-GB"/>
          <w14:ligatures w14:val="none"/>
        </w:rPr>
        <w:t xml:space="preserve">(quickly). However, it </w:t>
      </w:r>
      <w:r w:rsidR="007330FA" w:rsidRPr="009C5B2D">
        <w:rPr>
          <w:rFonts w:ascii="Calibri" w:eastAsia="Calibri" w:hAnsi="Calibri" w:cs="Calibri"/>
          <w:sz w:val="21"/>
          <w:szCs w:val="21"/>
          <w:lang w:val="en-GB"/>
        </w:rPr>
        <w:t xml:space="preserve">is beneficial </w:t>
      </w:r>
      <w:r w:rsidRPr="009C5B2D">
        <w:rPr>
          <w:rFonts w:ascii="Calibri" w:eastAsia="Calibri" w:hAnsi="Calibri" w:cs="Calibri"/>
          <w:kern w:val="0"/>
          <w:sz w:val="21"/>
          <w:szCs w:val="21"/>
          <w:lang w:val="en-GB"/>
          <w14:ligatures w14:val="none"/>
        </w:rPr>
        <w:t xml:space="preserve">to gain insight into the </w:t>
      </w:r>
      <w:r w:rsidR="007330FA" w:rsidRPr="009C5B2D">
        <w:rPr>
          <w:rFonts w:ascii="Calibri" w:eastAsia="Calibri" w:hAnsi="Calibri" w:cs="Calibri"/>
          <w:sz w:val="21"/>
          <w:szCs w:val="21"/>
          <w:lang w:val="en-GB"/>
        </w:rPr>
        <w:t xml:space="preserve">impact </w:t>
      </w:r>
      <w:r w:rsidRPr="009C5B2D">
        <w:rPr>
          <w:rFonts w:ascii="Calibri" w:eastAsia="Calibri" w:hAnsi="Calibri" w:cs="Calibri"/>
          <w:kern w:val="0"/>
          <w:sz w:val="21"/>
          <w:szCs w:val="21"/>
          <w:lang w:val="en-GB"/>
          <w14:ligatures w14:val="none"/>
        </w:rPr>
        <w:t>of the actions taken. Measurability is therefore both a</w:t>
      </w:r>
      <w:r w:rsidR="007330FA" w:rsidRPr="009C5B2D">
        <w:rPr>
          <w:rFonts w:ascii="Calibri" w:eastAsia="Calibri" w:hAnsi="Calibri" w:cs="Calibri"/>
          <w:sz w:val="21"/>
          <w:szCs w:val="21"/>
          <w:lang w:val="en-GB"/>
        </w:rPr>
        <w:t>n obstacle</w:t>
      </w:r>
      <w:r w:rsidRPr="009C5B2D">
        <w:rPr>
          <w:rFonts w:ascii="Calibri" w:eastAsia="Calibri" w:hAnsi="Calibri" w:cs="Calibri"/>
          <w:kern w:val="0"/>
          <w:sz w:val="21"/>
          <w:szCs w:val="21"/>
          <w:lang w:val="en-GB"/>
          <w14:ligatures w14:val="none"/>
        </w:rPr>
        <w:t xml:space="preserve"> and an incentive. </w:t>
      </w:r>
    </w:p>
    <w:p w14:paraId="331D9583" w14:textId="77777777" w:rsidR="00044A88" w:rsidRPr="009C5B2D" w:rsidRDefault="00044A88" w:rsidP="009C5B2D">
      <w:pPr>
        <w:spacing w:after="120" w:line="288" w:lineRule="auto"/>
        <w:ind w:left="360"/>
        <w:contextualSpacing/>
        <w:jc w:val="both"/>
        <w:rPr>
          <w:rFonts w:ascii="Calibri" w:eastAsia="Calibri" w:hAnsi="Calibri" w:cs="Arial"/>
          <w:b/>
          <w:i/>
          <w:kern w:val="0"/>
          <w:sz w:val="21"/>
          <w:szCs w:val="21"/>
          <w:lang w:val="en-GB"/>
          <w14:ligatures w14:val="none"/>
        </w:rPr>
      </w:pPr>
    </w:p>
    <w:p w14:paraId="3B5D3B36" w14:textId="72728892" w:rsidR="00D503FB" w:rsidRPr="009C5B2D" w:rsidRDefault="00C20970">
      <w:pPr>
        <w:spacing w:after="120" w:line="288" w:lineRule="auto"/>
        <w:jc w:val="both"/>
        <w:rPr>
          <w:rFonts w:ascii="Calibri" w:eastAsia="Times New Roman" w:hAnsi="Calibri" w:cs="Times New Roman"/>
          <w:b/>
          <w:i/>
          <w:kern w:val="0"/>
          <w:sz w:val="21"/>
          <w:szCs w:val="21"/>
          <w:lang w:val="en-GB"/>
          <w14:ligatures w14:val="none"/>
        </w:rPr>
      </w:pPr>
      <w:r w:rsidRPr="009C5B2D">
        <w:rPr>
          <w:rFonts w:ascii="Calibri" w:eastAsia="Times New Roman" w:hAnsi="Calibri" w:cs="Times New Roman"/>
          <w:b/>
          <w:i/>
          <w:kern w:val="0"/>
          <w:sz w:val="21"/>
          <w:szCs w:val="21"/>
          <w:lang w:val="en-GB"/>
          <w14:ligatures w14:val="none"/>
        </w:rPr>
        <w:t>Towards</w:t>
      </w:r>
      <w:r w:rsidR="00200533" w:rsidRPr="009C5B2D">
        <w:rPr>
          <w:rFonts w:ascii="Calibri" w:eastAsia="Times New Roman" w:hAnsi="Calibri" w:cs="Times New Roman"/>
          <w:b/>
          <w:i/>
          <w:sz w:val="21"/>
          <w:szCs w:val="21"/>
          <w:lang w:val="en-GB"/>
        </w:rPr>
        <w:t xml:space="preserve"> a</w:t>
      </w:r>
      <w:r w:rsidRPr="009C5B2D">
        <w:rPr>
          <w:rFonts w:ascii="Calibri" w:eastAsia="Times New Roman" w:hAnsi="Calibri" w:cs="Times New Roman"/>
          <w:b/>
          <w:i/>
          <w:kern w:val="0"/>
          <w:sz w:val="21"/>
          <w:szCs w:val="21"/>
          <w:lang w:val="en-GB"/>
          <w14:ligatures w14:val="none"/>
        </w:rPr>
        <w:t xml:space="preserve"> toolbox and policy recommendations </w:t>
      </w:r>
    </w:p>
    <w:p w14:paraId="02B55B84" w14:textId="1BDD86BA" w:rsidR="00D503FB" w:rsidRPr="009C5B2D" w:rsidRDefault="00C20970">
      <w:pPr>
        <w:spacing w:after="120" w:line="288" w:lineRule="auto"/>
        <w:jc w:val="both"/>
        <w:rPr>
          <w:rFonts w:ascii="Calibri" w:eastAsia="Times New Roman" w:hAnsi="Calibri" w:cs="Times New Roman"/>
          <w:kern w:val="0"/>
          <w:sz w:val="21"/>
          <w:szCs w:val="21"/>
          <w:lang w:val="en-GB"/>
          <w14:ligatures w14:val="none"/>
        </w:rPr>
      </w:pPr>
      <w:r w:rsidRPr="009C5B2D">
        <w:rPr>
          <w:rFonts w:ascii="Calibri" w:eastAsia="Times New Roman" w:hAnsi="Calibri" w:cs="Times New Roman"/>
          <w:kern w:val="0"/>
          <w:sz w:val="21"/>
          <w:szCs w:val="21"/>
          <w:lang w:val="en-GB"/>
          <w14:ligatures w14:val="none"/>
        </w:rPr>
        <w:t>The</w:t>
      </w:r>
      <w:r w:rsidR="00604A65">
        <w:rPr>
          <w:rFonts w:ascii="Calibri" w:eastAsia="Times New Roman" w:hAnsi="Calibri" w:cs="Times New Roman"/>
          <w:kern w:val="0"/>
          <w:sz w:val="21"/>
          <w:szCs w:val="21"/>
          <w:lang w:val="en-GB"/>
          <w14:ligatures w14:val="none"/>
        </w:rPr>
        <w:t xml:space="preserve"> </w:t>
      </w:r>
      <w:r w:rsidRPr="009C5B2D">
        <w:rPr>
          <w:rFonts w:ascii="Calibri" w:eastAsia="Times New Roman" w:hAnsi="Calibri" w:cs="Times New Roman"/>
          <w:kern w:val="0"/>
          <w:sz w:val="21"/>
          <w:szCs w:val="21"/>
          <w:lang w:val="en-GB"/>
          <w14:ligatures w14:val="none"/>
        </w:rPr>
        <w:t xml:space="preserve">barriers and incentives </w:t>
      </w:r>
      <w:r w:rsidR="0053396B" w:rsidRPr="009C5B2D">
        <w:rPr>
          <w:rFonts w:ascii="Calibri" w:eastAsia="Times New Roman" w:hAnsi="Calibri" w:cs="Times New Roman"/>
          <w:sz w:val="21"/>
          <w:szCs w:val="21"/>
          <w:lang w:val="en-GB"/>
        </w:rPr>
        <w:t xml:space="preserve">identified </w:t>
      </w:r>
      <w:r w:rsidRPr="009C5B2D">
        <w:rPr>
          <w:rFonts w:ascii="Calibri" w:eastAsia="Times New Roman" w:hAnsi="Calibri" w:cs="Times New Roman"/>
          <w:kern w:val="0"/>
          <w:sz w:val="21"/>
          <w:szCs w:val="21"/>
          <w:lang w:val="en-GB"/>
          <w14:ligatures w14:val="none"/>
        </w:rPr>
        <w:t xml:space="preserve">form the basis of </w:t>
      </w:r>
      <w:r w:rsidR="0053396B" w:rsidRPr="009C5B2D">
        <w:rPr>
          <w:rFonts w:ascii="Calibri" w:eastAsia="Times New Roman" w:hAnsi="Calibri" w:cs="Times New Roman"/>
          <w:sz w:val="21"/>
          <w:szCs w:val="21"/>
          <w:lang w:val="en-GB"/>
        </w:rPr>
        <w:t xml:space="preserve">both </w:t>
      </w:r>
      <w:r w:rsidRPr="009C5B2D">
        <w:rPr>
          <w:rFonts w:ascii="Calibri" w:eastAsia="Times New Roman" w:hAnsi="Calibri" w:cs="Times New Roman"/>
          <w:kern w:val="0"/>
          <w:sz w:val="21"/>
          <w:szCs w:val="21"/>
          <w:lang w:val="en-GB"/>
          <w14:ligatures w14:val="none"/>
        </w:rPr>
        <w:t>the toolbox and the policy recommendations.</w:t>
      </w:r>
    </w:p>
    <w:p w14:paraId="028482B7" w14:textId="7D78DE80" w:rsidR="00D503FB" w:rsidRPr="009C5B2D" w:rsidRDefault="00C20970">
      <w:pPr>
        <w:spacing w:after="120" w:line="288" w:lineRule="auto"/>
        <w:jc w:val="both"/>
        <w:rPr>
          <w:rFonts w:ascii="Calibri" w:eastAsia="Times New Roman" w:hAnsi="Calibri" w:cs="Times New Roman"/>
          <w:kern w:val="0"/>
          <w:sz w:val="21"/>
          <w:szCs w:val="21"/>
          <w:lang w:val="en-GB"/>
          <w14:ligatures w14:val="none"/>
        </w:rPr>
      </w:pPr>
      <w:r w:rsidRPr="009C5B2D">
        <w:rPr>
          <w:rFonts w:ascii="Calibri" w:eastAsia="Times New Roman" w:hAnsi="Calibri" w:cs="Times New Roman"/>
          <w:kern w:val="0"/>
          <w:sz w:val="21"/>
          <w:szCs w:val="21"/>
          <w:lang w:val="en-GB"/>
          <w14:ligatures w14:val="none"/>
        </w:rPr>
        <w:t xml:space="preserve">The first research objective focused on </w:t>
      </w:r>
      <w:r w:rsidR="00B362CC" w:rsidRPr="009C5B2D">
        <w:rPr>
          <w:rFonts w:ascii="Calibri" w:eastAsia="Times New Roman" w:hAnsi="Calibri" w:cs="Times New Roman"/>
          <w:sz w:val="21"/>
          <w:szCs w:val="21"/>
          <w:lang w:val="en-GB"/>
        </w:rPr>
        <w:t>developing</w:t>
      </w:r>
      <w:r w:rsidRPr="009C5B2D">
        <w:rPr>
          <w:rFonts w:ascii="Calibri" w:eastAsia="Times New Roman" w:hAnsi="Calibri" w:cs="Times New Roman"/>
          <w:kern w:val="0"/>
          <w:sz w:val="21"/>
          <w:szCs w:val="21"/>
          <w:lang w:val="en-GB"/>
          <w14:ligatures w14:val="none"/>
        </w:rPr>
        <w:t xml:space="preserve"> of a </w:t>
      </w:r>
      <w:r w:rsidRPr="009C5B2D">
        <w:rPr>
          <w:rFonts w:ascii="Calibri" w:eastAsia="Times New Roman" w:hAnsi="Calibri" w:cs="Times New Roman"/>
          <w:b/>
          <w:kern w:val="0"/>
          <w:sz w:val="21"/>
          <w:szCs w:val="21"/>
          <w:lang w:val="en-GB"/>
          <w14:ligatures w14:val="none"/>
        </w:rPr>
        <w:t>toolbox</w:t>
      </w:r>
      <w:r w:rsidR="006A21F6" w:rsidRPr="009C5B2D">
        <w:rPr>
          <w:rFonts w:ascii="Calibri" w:eastAsia="Times New Roman" w:hAnsi="Calibri" w:cs="Times New Roman"/>
          <w:sz w:val="21"/>
          <w:szCs w:val="21"/>
          <w:lang w:val="en-GB"/>
        </w:rPr>
        <w:t xml:space="preserve"> of</w:t>
      </w:r>
      <w:r w:rsidR="00604A65">
        <w:rPr>
          <w:rFonts w:ascii="Calibri" w:eastAsia="Times New Roman" w:hAnsi="Calibri" w:cs="Times New Roman"/>
          <w:sz w:val="21"/>
          <w:szCs w:val="21"/>
          <w:lang w:val="en-GB"/>
        </w:rPr>
        <w:t xml:space="preserve"> </w:t>
      </w:r>
      <w:r w:rsidR="006A21F6" w:rsidRPr="009C5B2D">
        <w:rPr>
          <w:rFonts w:ascii="Calibri" w:eastAsia="Times New Roman" w:hAnsi="Calibri" w:cs="Times New Roman"/>
          <w:sz w:val="21"/>
          <w:szCs w:val="21"/>
          <w:lang w:val="en-GB"/>
        </w:rPr>
        <w:t xml:space="preserve">guidelines </w:t>
      </w:r>
      <w:r w:rsidRPr="009C5B2D">
        <w:rPr>
          <w:rFonts w:ascii="Calibri" w:eastAsia="Times New Roman" w:hAnsi="Calibri" w:cs="Times New Roman"/>
          <w:kern w:val="0"/>
          <w:sz w:val="21"/>
          <w:szCs w:val="21"/>
          <w:lang w:val="en-GB"/>
          <w14:ligatures w14:val="none"/>
        </w:rPr>
        <w:t xml:space="preserve">or tools that are manageable and </w:t>
      </w:r>
      <w:r w:rsidR="00A865FB" w:rsidRPr="009C5B2D">
        <w:rPr>
          <w:rFonts w:ascii="Calibri" w:eastAsia="Times New Roman" w:hAnsi="Calibri" w:cs="Times New Roman"/>
          <w:sz w:val="21"/>
          <w:szCs w:val="21"/>
          <w:lang w:val="en-GB"/>
        </w:rPr>
        <w:t xml:space="preserve">easy to use </w:t>
      </w:r>
      <w:r w:rsidRPr="009C5B2D">
        <w:rPr>
          <w:rFonts w:ascii="Calibri" w:eastAsia="Times New Roman" w:hAnsi="Calibri" w:cs="Times New Roman"/>
          <w:kern w:val="0"/>
          <w:sz w:val="21"/>
          <w:szCs w:val="21"/>
          <w:lang w:val="en-GB"/>
          <w14:ligatures w14:val="none"/>
        </w:rPr>
        <w:t xml:space="preserve">for initiators of caring neighbourhoods. These </w:t>
      </w:r>
      <w:r w:rsidR="00A865FB" w:rsidRPr="009C5B2D">
        <w:rPr>
          <w:rFonts w:ascii="Calibri" w:eastAsia="Times New Roman" w:hAnsi="Calibri" w:cs="Times New Roman"/>
          <w:sz w:val="21"/>
          <w:szCs w:val="21"/>
          <w:lang w:val="en-GB"/>
        </w:rPr>
        <w:t xml:space="preserve">have been </w:t>
      </w:r>
      <w:r w:rsidRPr="009C5B2D">
        <w:rPr>
          <w:rFonts w:ascii="Calibri" w:eastAsia="Times New Roman" w:hAnsi="Calibri" w:cs="Times New Roman"/>
          <w:kern w:val="0"/>
          <w:sz w:val="21"/>
          <w:szCs w:val="21"/>
          <w:lang w:val="en-GB"/>
          <w14:ligatures w14:val="none"/>
        </w:rPr>
        <w:t xml:space="preserve">compiled in an interactive pdf, consisting of two main parts: (1) a generic part, (2) several thematic sheets. The generic part contains general information, while the thematic sheets </w:t>
      </w:r>
      <w:r w:rsidR="00EE4F75" w:rsidRPr="009C5B2D">
        <w:rPr>
          <w:rFonts w:ascii="Calibri" w:eastAsia="Times New Roman" w:hAnsi="Calibri" w:cs="Times New Roman"/>
          <w:sz w:val="21"/>
          <w:szCs w:val="21"/>
          <w:lang w:val="en-GB"/>
        </w:rPr>
        <w:t xml:space="preserve">focus </w:t>
      </w:r>
      <w:r w:rsidRPr="009C5B2D">
        <w:rPr>
          <w:rFonts w:ascii="Calibri" w:eastAsia="Times New Roman" w:hAnsi="Calibri" w:cs="Times New Roman"/>
          <w:kern w:val="0"/>
          <w:sz w:val="21"/>
          <w:szCs w:val="21"/>
          <w:lang w:val="en-GB"/>
          <w14:ligatures w14:val="none"/>
        </w:rPr>
        <w:t xml:space="preserve">on a specific topic. </w:t>
      </w:r>
      <w:r w:rsidR="00EE4F75" w:rsidRPr="009C5B2D">
        <w:rPr>
          <w:rFonts w:ascii="Calibri" w:eastAsia="Times New Roman" w:hAnsi="Calibri" w:cs="Times New Roman"/>
          <w:sz w:val="21"/>
          <w:szCs w:val="21"/>
          <w:lang w:val="en-GB"/>
        </w:rPr>
        <w:t xml:space="preserve">They </w:t>
      </w:r>
      <w:r w:rsidRPr="009C5B2D">
        <w:rPr>
          <w:rFonts w:ascii="Calibri" w:eastAsia="Times New Roman" w:hAnsi="Calibri" w:cs="Times New Roman"/>
          <w:kern w:val="0"/>
          <w:sz w:val="21"/>
          <w:szCs w:val="21"/>
          <w:lang w:val="en-GB"/>
          <w14:ligatures w14:val="none"/>
        </w:rPr>
        <w:t xml:space="preserve">provide an overview of the main findings </w:t>
      </w:r>
      <w:r w:rsidR="0026221F" w:rsidRPr="009C5B2D">
        <w:rPr>
          <w:rFonts w:ascii="Calibri" w:eastAsia="Times New Roman" w:hAnsi="Calibri" w:cs="Times New Roman"/>
          <w:sz w:val="21"/>
          <w:szCs w:val="21"/>
          <w:lang w:val="en-GB"/>
        </w:rPr>
        <w:t xml:space="preserve">of </w:t>
      </w:r>
      <w:r w:rsidRPr="009C5B2D">
        <w:rPr>
          <w:rFonts w:ascii="Calibri" w:eastAsia="Times New Roman" w:hAnsi="Calibri" w:cs="Times New Roman"/>
          <w:kern w:val="0"/>
          <w:sz w:val="21"/>
          <w:szCs w:val="21"/>
          <w:lang w:val="en-GB"/>
          <w14:ligatures w14:val="none"/>
        </w:rPr>
        <w:t>the research and related materials, methodologies, training</w:t>
      </w:r>
      <w:r w:rsidR="0026221F" w:rsidRPr="009C5B2D">
        <w:rPr>
          <w:rFonts w:ascii="Calibri" w:eastAsia="Times New Roman" w:hAnsi="Calibri" w:cs="Times New Roman"/>
          <w:sz w:val="21"/>
          <w:szCs w:val="21"/>
          <w:lang w:val="en-GB"/>
        </w:rPr>
        <w:t xml:space="preserve">, </w:t>
      </w:r>
      <w:proofErr w:type="gramStart"/>
      <w:r w:rsidR="0026221F" w:rsidRPr="009C5B2D">
        <w:rPr>
          <w:rFonts w:ascii="Calibri" w:eastAsia="Times New Roman" w:hAnsi="Calibri" w:cs="Times New Roman"/>
          <w:sz w:val="21"/>
          <w:szCs w:val="21"/>
          <w:lang w:val="en-GB"/>
        </w:rPr>
        <w:t>etc.</w:t>
      </w:r>
      <w:r w:rsidRPr="009C5B2D">
        <w:rPr>
          <w:rFonts w:ascii="Calibri" w:eastAsia="Times New Roman" w:hAnsi="Calibri" w:cs="Times New Roman"/>
          <w:kern w:val="0"/>
          <w:sz w:val="21"/>
          <w:szCs w:val="21"/>
          <w:lang w:val="en-GB"/>
          <w14:ligatures w14:val="none"/>
        </w:rPr>
        <w:t>.</w:t>
      </w:r>
      <w:proofErr w:type="gramEnd"/>
      <w:r w:rsidRPr="009C5B2D">
        <w:rPr>
          <w:rFonts w:ascii="Calibri" w:eastAsia="Times New Roman" w:hAnsi="Calibri" w:cs="Times New Roman"/>
          <w:kern w:val="0"/>
          <w:sz w:val="21"/>
          <w:szCs w:val="21"/>
          <w:lang w:val="en-GB"/>
          <w14:ligatures w14:val="none"/>
        </w:rPr>
        <w:t xml:space="preserve"> Signposts </w:t>
      </w:r>
      <w:r w:rsidR="0026221F" w:rsidRPr="009C5B2D">
        <w:rPr>
          <w:rFonts w:ascii="Calibri" w:eastAsia="Times New Roman" w:hAnsi="Calibri" w:cs="Times New Roman"/>
          <w:sz w:val="21"/>
          <w:szCs w:val="21"/>
          <w:lang w:val="en-GB"/>
        </w:rPr>
        <w:t xml:space="preserve">have been developed to guide the </w:t>
      </w:r>
      <w:r w:rsidRPr="009C5B2D">
        <w:rPr>
          <w:rFonts w:ascii="Calibri" w:eastAsia="Times New Roman" w:hAnsi="Calibri" w:cs="Times New Roman"/>
          <w:kern w:val="0"/>
          <w:sz w:val="21"/>
          <w:szCs w:val="21"/>
          <w:lang w:val="en-GB"/>
          <w14:ligatures w14:val="none"/>
        </w:rPr>
        <w:t xml:space="preserve">reader to relevant topics. </w:t>
      </w:r>
    </w:p>
    <w:p w14:paraId="30975CF5" w14:textId="3BCEFC11" w:rsidR="00D503FB" w:rsidRPr="009C5B2D" w:rsidRDefault="00C20970">
      <w:pPr>
        <w:spacing w:after="120" w:line="288" w:lineRule="auto"/>
        <w:jc w:val="both"/>
        <w:rPr>
          <w:rFonts w:ascii="Calibri" w:eastAsia="Times New Roman" w:hAnsi="Calibri" w:cs="Times New Roman"/>
          <w:kern w:val="0"/>
          <w:sz w:val="21"/>
          <w:szCs w:val="21"/>
          <w:lang w:val="en-GB"/>
          <w14:ligatures w14:val="none"/>
        </w:rPr>
      </w:pPr>
      <w:r w:rsidRPr="009C5B2D">
        <w:rPr>
          <w:rFonts w:ascii="Calibri" w:eastAsia="Times New Roman" w:hAnsi="Calibri" w:cs="Times New Roman"/>
          <w:kern w:val="0"/>
          <w:sz w:val="21"/>
          <w:szCs w:val="21"/>
          <w:lang w:val="en-GB"/>
          <w14:ligatures w14:val="none"/>
        </w:rPr>
        <w:t xml:space="preserve">The second research objective focused on </w:t>
      </w:r>
      <w:r w:rsidRPr="009C5B2D">
        <w:rPr>
          <w:rFonts w:ascii="Calibri" w:eastAsia="Times New Roman" w:hAnsi="Calibri" w:cs="Times New Roman"/>
          <w:b/>
          <w:kern w:val="0"/>
          <w:sz w:val="21"/>
          <w:szCs w:val="21"/>
          <w:lang w:val="en-GB"/>
          <w14:ligatures w14:val="none"/>
        </w:rPr>
        <w:t xml:space="preserve">policy recommendations </w:t>
      </w:r>
      <w:r w:rsidR="008858E4" w:rsidRPr="009C5B2D">
        <w:rPr>
          <w:rFonts w:ascii="Calibri" w:eastAsia="Times New Roman" w:hAnsi="Calibri" w:cs="Times New Roman"/>
          <w:b/>
          <w:sz w:val="21"/>
          <w:szCs w:val="21"/>
          <w:lang w:val="en-GB"/>
        </w:rPr>
        <w:t xml:space="preserve">for </w:t>
      </w:r>
      <w:r w:rsidRPr="009C5B2D">
        <w:rPr>
          <w:rFonts w:ascii="Calibri" w:eastAsia="Times New Roman" w:hAnsi="Calibri" w:cs="Times New Roman"/>
          <w:kern w:val="0"/>
          <w:sz w:val="21"/>
          <w:szCs w:val="21"/>
          <w:lang w:val="en-GB"/>
          <w14:ligatures w14:val="none"/>
        </w:rPr>
        <w:t xml:space="preserve">the Flemish, supra-local and local administrative and executive levels. </w:t>
      </w:r>
      <w:r w:rsidR="008858E4" w:rsidRPr="009C5B2D">
        <w:rPr>
          <w:rFonts w:ascii="Calibri" w:eastAsia="Times New Roman" w:hAnsi="Calibri" w:cs="Times New Roman"/>
          <w:sz w:val="21"/>
          <w:szCs w:val="21"/>
          <w:lang w:val="en-GB"/>
        </w:rPr>
        <w:t>In addition to</w:t>
      </w:r>
      <w:r w:rsidRPr="009C5B2D">
        <w:rPr>
          <w:rFonts w:ascii="Calibri" w:eastAsia="Times New Roman" w:hAnsi="Calibri" w:cs="Times New Roman"/>
          <w:kern w:val="0"/>
          <w:sz w:val="21"/>
          <w:szCs w:val="21"/>
          <w:lang w:val="en-GB"/>
          <w14:ligatures w14:val="none"/>
        </w:rPr>
        <w:t xml:space="preserve"> policy recommendations regarding the administrative levels (local and Flemish), the recommendations also deal with elements that can improve the implementation of caring communities at all administrative and executive levels. </w:t>
      </w:r>
    </w:p>
    <w:p w14:paraId="39D5EF80" w14:textId="02DA6C80" w:rsidR="00D503FB" w:rsidRPr="009C5B2D" w:rsidRDefault="00C20970">
      <w:pPr>
        <w:spacing w:after="120" w:line="288" w:lineRule="auto"/>
        <w:jc w:val="both"/>
        <w:rPr>
          <w:rFonts w:ascii="Calibri" w:eastAsia="Times New Roman" w:hAnsi="Calibri" w:cs="Times New Roman"/>
          <w:kern w:val="0"/>
          <w:sz w:val="21"/>
          <w:szCs w:val="21"/>
          <w:lang w:val="en-GB"/>
          <w14:ligatures w14:val="none"/>
        </w:rPr>
      </w:pPr>
      <w:r w:rsidRPr="009C5B2D">
        <w:rPr>
          <w:rFonts w:ascii="Calibri" w:eastAsia="Times New Roman" w:hAnsi="Calibri" w:cs="Times New Roman"/>
          <w:kern w:val="0"/>
          <w:sz w:val="21"/>
          <w:szCs w:val="21"/>
          <w:lang w:val="en-GB"/>
          <w14:ligatures w14:val="none"/>
        </w:rPr>
        <w:t>First</w:t>
      </w:r>
      <w:r w:rsidR="00B371C5" w:rsidRPr="009C5B2D">
        <w:rPr>
          <w:rFonts w:ascii="Calibri" w:eastAsia="Times New Roman" w:hAnsi="Calibri" w:cs="Times New Roman"/>
          <w:sz w:val="21"/>
          <w:szCs w:val="21"/>
          <w:lang w:val="en-GB"/>
        </w:rPr>
        <w:t>ly</w:t>
      </w:r>
      <w:r w:rsidRPr="009C5B2D">
        <w:rPr>
          <w:rFonts w:ascii="Calibri" w:eastAsia="Times New Roman" w:hAnsi="Calibri" w:cs="Times New Roman"/>
          <w:kern w:val="0"/>
          <w:sz w:val="21"/>
          <w:szCs w:val="21"/>
          <w:lang w:val="en-GB"/>
          <w14:ligatures w14:val="none"/>
        </w:rPr>
        <w:t xml:space="preserve">, policy recommendations can be formulated </w:t>
      </w:r>
      <w:proofErr w:type="gramStart"/>
      <w:r w:rsidRPr="009C5B2D">
        <w:rPr>
          <w:rFonts w:ascii="Calibri" w:eastAsia="Times New Roman" w:hAnsi="Calibri" w:cs="Times New Roman"/>
          <w:kern w:val="0"/>
          <w:sz w:val="21"/>
          <w:szCs w:val="21"/>
          <w:lang w:val="en-GB"/>
          <w14:ligatures w14:val="none"/>
        </w:rPr>
        <w:t>with regard to</w:t>
      </w:r>
      <w:proofErr w:type="gramEnd"/>
      <w:r w:rsidRPr="009C5B2D">
        <w:rPr>
          <w:rFonts w:ascii="Calibri" w:eastAsia="Times New Roman" w:hAnsi="Calibri" w:cs="Times New Roman"/>
          <w:kern w:val="0"/>
          <w:sz w:val="21"/>
          <w:szCs w:val="21"/>
          <w:lang w:val="en-GB"/>
          <w14:ligatures w14:val="none"/>
        </w:rPr>
        <w:t xml:space="preserve"> the </w:t>
      </w:r>
      <w:r w:rsidRPr="001F00C0">
        <w:rPr>
          <w:rFonts w:ascii="Calibri" w:eastAsia="Times New Roman" w:hAnsi="Calibri" w:cs="Times New Roman"/>
          <w:b/>
          <w:bCs/>
          <w:kern w:val="0"/>
          <w:sz w:val="21"/>
          <w:szCs w:val="21"/>
          <w:lang w:val="en-GB"/>
          <w14:ligatures w14:val="none"/>
        </w:rPr>
        <w:t>Flemish policy level</w:t>
      </w:r>
      <w:r w:rsidRPr="009C5B2D">
        <w:rPr>
          <w:rFonts w:ascii="Calibri" w:eastAsia="Times New Roman" w:hAnsi="Calibri" w:cs="Times New Roman"/>
          <w:kern w:val="0"/>
          <w:sz w:val="21"/>
          <w:szCs w:val="21"/>
          <w:lang w:val="en-GB"/>
          <w14:ligatures w14:val="none"/>
        </w:rPr>
        <w:t>. These deal with:</w:t>
      </w:r>
    </w:p>
    <w:p w14:paraId="5F51E527" w14:textId="20FCE138" w:rsidR="00D503FB" w:rsidRPr="009C5B2D" w:rsidRDefault="003A7646" w:rsidP="004C5A7B">
      <w:pPr>
        <w:numPr>
          <w:ilvl w:val="0"/>
          <w:numId w:val="1"/>
        </w:numPr>
        <w:spacing w:after="120" w:line="288" w:lineRule="auto"/>
        <w:contextualSpacing/>
        <w:jc w:val="both"/>
        <w:rPr>
          <w:rFonts w:ascii="Calibri" w:eastAsia="Calibri" w:hAnsi="Calibri" w:cs="Arial"/>
          <w:kern w:val="0"/>
          <w:lang w:val="en-GB"/>
          <w14:ligatures w14:val="none"/>
        </w:rPr>
      </w:pPr>
      <w:r w:rsidRPr="009C5B2D">
        <w:rPr>
          <w:rFonts w:ascii="Calibri" w:eastAsia="Calibri" w:hAnsi="Calibri" w:cs="Arial"/>
          <w:sz w:val="21"/>
          <w:szCs w:val="21"/>
          <w:lang w:val="en-GB"/>
        </w:rPr>
        <w:t xml:space="preserve">the development of </w:t>
      </w:r>
      <w:r w:rsidR="00C20970" w:rsidRPr="009C5B2D">
        <w:rPr>
          <w:rFonts w:ascii="Calibri" w:eastAsia="Calibri" w:hAnsi="Calibri" w:cs="Arial"/>
          <w:kern w:val="0"/>
          <w:sz w:val="21"/>
          <w:szCs w:val="21"/>
          <w:lang w:val="en-GB"/>
          <w14:ligatures w14:val="none"/>
        </w:rPr>
        <w:t>a clear long-term vision</w:t>
      </w:r>
      <w:r w:rsidR="0017739F" w:rsidRPr="009C5B2D">
        <w:rPr>
          <w:rFonts w:ascii="Calibri" w:eastAsia="Calibri" w:hAnsi="Calibri" w:cs="Arial"/>
          <w:sz w:val="21"/>
          <w:szCs w:val="21"/>
          <w:lang w:val="en-GB"/>
        </w:rPr>
        <w:t xml:space="preserve"> </w:t>
      </w:r>
      <w:r w:rsidR="0075181C" w:rsidRPr="009C5B2D">
        <w:rPr>
          <w:rFonts w:ascii="Calibri" w:eastAsia="Calibri" w:hAnsi="Calibri" w:cs="Arial"/>
          <w:sz w:val="21"/>
          <w:szCs w:val="21"/>
          <w:lang w:val="en-GB"/>
        </w:rPr>
        <w:t xml:space="preserve">on the national </w:t>
      </w:r>
      <w:r w:rsidR="00D17433" w:rsidRPr="009C5B2D">
        <w:rPr>
          <w:rFonts w:ascii="Calibri" w:eastAsia="Calibri" w:hAnsi="Calibri" w:cs="Arial"/>
          <w:sz w:val="21"/>
          <w:szCs w:val="21"/>
          <w:lang w:val="en-GB"/>
        </w:rPr>
        <w:t>leve</w:t>
      </w:r>
      <w:r w:rsidR="00E642BA" w:rsidRPr="009C5B2D">
        <w:rPr>
          <w:rFonts w:ascii="Calibri" w:eastAsia="Calibri" w:hAnsi="Calibri" w:cs="Arial"/>
          <w:sz w:val="21"/>
          <w:szCs w:val="21"/>
          <w:lang w:val="en-GB"/>
        </w:rPr>
        <w:t xml:space="preserve">l, with clear goals. </w:t>
      </w:r>
      <w:r w:rsidR="00A8207E" w:rsidRPr="009C5B2D">
        <w:rPr>
          <w:rFonts w:ascii="Calibri" w:eastAsia="Calibri" w:hAnsi="Calibri" w:cs="Arial"/>
          <w:sz w:val="21"/>
          <w:szCs w:val="21"/>
          <w:lang w:val="en-GB"/>
        </w:rPr>
        <w:t>It should be clear where we want to go and what the key issues are.</w:t>
      </w:r>
      <w:r w:rsidR="004C5A7B" w:rsidRPr="009C5B2D">
        <w:rPr>
          <w:rFonts w:ascii="Calibri" w:eastAsia="Calibri" w:hAnsi="Calibri" w:cs="Arial"/>
          <w:sz w:val="21"/>
          <w:szCs w:val="21"/>
          <w:lang w:val="en-GB"/>
        </w:rPr>
        <w:t xml:space="preserve"> </w:t>
      </w:r>
      <w:r w:rsidR="00A8207E" w:rsidRPr="009C5B2D">
        <w:rPr>
          <w:rFonts w:ascii="Calibri" w:eastAsia="Calibri" w:hAnsi="Calibri" w:cs="Arial"/>
          <w:sz w:val="21"/>
          <w:szCs w:val="21"/>
          <w:lang w:val="en-GB"/>
        </w:rPr>
        <w:t xml:space="preserve">These give direction to local caring neighbourhoods. And it can also help make the work sustainable. </w:t>
      </w:r>
      <w:r w:rsidR="00604A65">
        <w:rPr>
          <w:rFonts w:ascii="Calibri" w:eastAsia="Calibri" w:hAnsi="Calibri" w:cs="Arial"/>
          <w:sz w:val="21"/>
          <w:szCs w:val="21"/>
          <w:lang w:val="en-GB"/>
        </w:rPr>
        <w:t>It</w:t>
      </w:r>
      <w:r w:rsidR="00A8207E" w:rsidRPr="009C5B2D">
        <w:rPr>
          <w:rFonts w:ascii="Calibri" w:eastAsia="Calibri" w:hAnsi="Calibri" w:cs="Arial"/>
          <w:sz w:val="21"/>
          <w:szCs w:val="21"/>
          <w:lang w:val="en-GB"/>
        </w:rPr>
        <w:t xml:space="preserve"> provides a framework to which the work can relate.</w:t>
      </w:r>
    </w:p>
    <w:p w14:paraId="48E48E31" w14:textId="20F23755" w:rsidR="00FE7AAB" w:rsidRPr="009C5B2D" w:rsidRDefault="00C20970" w:rsidP="00680878">
      <w:pPr>
        <w:numPr>
          <w:ilvl w:val="0"/>
          <w:numId w:val="1"/>
        </w:numPr>
        <w:spacing w:after="120" w:line="288" w:lineRule="auto"/>
        <w:contextualSpacing/>
        <w:jc w:val="both"/>
        <w:rPr>
          <w:rFonts w:ascii="Calibri" w:eastAsia="Calibri" w:hAnsi="Calibri" w:cs="Arial"/>
          <w:kern w:val="0"/>
          <w:sz w:val="21"/>
          <w:szCs w:val="21"/>
          <w:lang w:val="en-GB"/>
          <w14:ligatures w14:val="none"/>
        </w:rPr>
      </w:pPr>
      <w:r w:rsidRPr="009C5B2D">
        <w:rPr>
          <w:rFonts w:ascii="Calibri" w:eastAsia="Calibri" w:hAnsi="Calibri" w:cs="Arial"/>
          <w:kern w:val="0"/>
          <w:sz w:val="21"/>
          <w:szCs w:val="21"/>
          <w:lang w:val="en-GB"/>
          <w14:ligatures w14:val="none"/>
        </w:rPr>
        <w:t>the development of a coordinated not</w:t>
      </w:r>
      <w:r w:rsidR="00726A99">
        <w:rPr>
          <w:rFonts w:ascii="Calibri" w:eastAsia="Calibri" w:hAnsi="Calibri" w:cs="Arial"/>
          <w:kern w:val="0"/>
          <w:sz w:val="21"/>
          <w:szCs w:val="21"/>
          <w:lang w:val="en-GB"/>
          <w14:ligatures w14:val="none"/>
        </w:rPr>
        <w:t>a</w:t>
      </w:r>
      <w:r w:rsidRPr="009C5B2D">
        <w:rPr>
          <w:rFonts w:ascii="Calibri" w:eastAsia="Calibri" w:hAnsi="Calibri" w:cs="Arial"/>
          <w:kern w:val="0"/>
          <w:sz w:val="21"/>
          <w:szCs w:val="21"/>
          <w:lang w:val="en-GB"/>
          <w14:ligatures w14:val="none"/>
        </w:rPr>
        <w:t xml:space="preserve">, working towards role clarification and division of </w:t>
      </w:r>
      <w:r w:rsidR="0014024D" w:rsidRPr="009C5B2D">
        <w:rPr>
          <w:rFonts w:ascii="Calibri" w:eastAsia="Calibri" w:hAnsi="Calibri" w:cs="Arial"/>
          <w:sz w:val="21"/>
          <w:szCs w:val="21"/>
          <w:lang w:val="en-GB"/>
        </w:rPr>
        <w:t>labour</w:t>
      </w:r>
      <w:r w:rsidR="00992A5F" w:rsidRPr="009C5B2D">
        <w:rPr>
          <w:rFonts w:ascii="Calibri" w:eastAsia="Calibri" w:hAnsi="Calibri" w:cs="Arial"/>
          <w:sz w:val="21"/>
          <w:szCs w:val="21"/>
          <w:lang w:val="en-GB"/>
        </w:rPr>
        <w:t xml:space="preserve">: </w:t>
      </w:r>
      <w:r w:rsidR="00FE7AAB" w:rsidRPr="009C5B2D">
        <w:rPr>
          <w:rFonts w:ascii="Calibri" w:eastAsia="Calibri" w:hAnsi="Calibri" w:cs="Arial"/>
          <w:sz w:val="21"/>
          <w:szCs w:val="21"/>
          <w:lang w:val="en-GB"/>
        </w:rPr>
        <w:t>Based on the long-term vision, different policy areas and levels need to be well coordinated. Caring neighbourhoods cut across many policy areas. Neighbourhood work is on the rise, not only in care but also in other policy areas (e.g. environment).</w:t>
      </w:r>
      <w:r w:rsidR="00240A6A" w:rsidRPr="009C5B2D">
        <w:rPr>
          <w:rFonts w:ascii="Calibri" w:eastAsia="Calibri" w:hAnsi="Calibri" w:cs="Arial"/>
          <w:sz w:val="21"/>
          <w:szCs w:val="21"/>
          <w:lang w:val="en-GB"/>
        </w:rPr>
        <w:t xml:space="preserve"> </w:t>
      </w:r>
      <w:r w:rsidR="00BC01E6" w:rsidRPr="009C5B2D">
        <w:rPr>
          <w:lang w:val="en-US"/>
        </w:rPr>
        <w:br/>
      </w:r>
      <w:r w:rsidR="00BC01E6" w:rsidRPr="009C5B2D">
        <w:rPr>
          <w:rFonts w:ascii="Calibri" w:eastAsia="Calibri" w:hAnsi="Calibri" w:cs="Arial"/>
          <w:sz w:val="21"/>
          <w:szCs w:val="21"/>
          <w:lang w:val="en-GB"/>
        </w:rPr>
        <w:t xml:space="preserve">In </w:t>
      </w:r>
      <w:proofErr w:type="gramStart"/>
      <w:r w:rsidR="00BC01E6" w:rsidRPr="009C5B2D">
        <w:rPr>
          <w:rFonts w:ascii="Calibri" w:eastAsia="Calibri" w:hAnsi="Calibri" w:cs="Arial"/>
          <w:sz w:val="21"/>
          <w:szCs w:val="21"/>
          <w:lang w:val="en-GB"/>
        </w:rPr>
        <w:t>addition</w:t>
      </w:r>
      <w:proofErr w:type="gramEnd"/>
      <w:r w:rsidR="00BC01E6" w:rsidRPr="009C5B2D">
        <w:rPr>
          <w:rFonts w:ascii="Calibri" w:eastAsia="Calibri" w:hAnsi="Calibri" w:cs="Arial"/>
          <w:sz w:val="21"/>
          <w:szCs w:val="21"/>
          <w:lang w:val="en-GB"/>
        </w:rPr>
        <w:t xml:space="preserve"> c</w:t>
      </w:r>
      <w:r w:rsidR="00FE7AAB" w:rsidRPr="009C5B2D">
        <w:rPr>
          <w:rFonts w:ascii="Calibri" w:eastAsia="Calibri" w:hAnsi="Calibri" w:cs="Arial"/>
          <w:sz w:val="21"/>
          <w:szCs w:val="21"/>
          <w:lang w:val="en-GB"/>
        </w:rPr>
        <w:t xml:space="preserve">aring neighbourhoods takes place at different geographical levels. Not only the neighbourhood, but also local authorities, supra-local organisations and the Flemish or federal level. There is therefore a need for better coordination and a clear division of roles. So that people can work in a complementary way. </w:t>
      </w:r>
    </w:p>
    <w:p w14:paraId="63D0F955" w14:textId="442815AD" w:rsidR="00D503FB" w:rsidRPr="009C5B2D" w:rsidRDefault="00FE7AAB" w:rsidP="009C5B2D">
      <w:pPr>
        <w:spacing w:after="120" w:line="288" w:lineRule="auto"/>
        <w:ind w:left="720"/>
        <w:contextualSpacing/>
        <w:jc w:val="both"/>
        <w:rPr>
          <w:rFonts w:ascii="Calibri" w:eastAsia="Calibri" w:hAnsi="Calibri" w:cs="Arial"/>
          <w:kern w:val="0"/>
          <w:sz w:val="21"/>
          <w:szCs w:val="21"/>
          <w:lang w:val="en-GB"/>
          <w14:ligatures w14:val="none"/>
        </w:rPr>
      </w:pPr>
      <w:r w:rsidRPr="009C5B2D">
        <w:rPr>
          <w:rFonts w:ascii="Calibri" w:eastAsia="Calibri" w:hAnsi="Calibri" w:cs="Arial"/>
          <w:sz w:val="21"/>
          <w:szCs w:val="21"/>
          <w:lang w:val="en-GB"/>
        </w:rPr>
        <w:t xml:space="preserve">It must be clear who </w:t>
      </w:r>
      <w:proofErr w:type="gramStart"/>
      <w:r w:rsidRPr="009C5B2D">
        <w:rPr>
          <w:rFonts w:ascii="Calibri" w:eastAsia="Calibri" w:hAnsi="Calibri" w:cs="Arial"/>
          <w:sz w:val="21"/>
          <w:szCs w:val="21"/>
          <w:lang w:val="en-GB"/>
        </w:rPr>
        <w:t>has to</w:t>
      </w:r>
      <w:proofErr w:type="gramEnd"/>
      <w:r w:rsidRPr="009C5B2D">
        <w:rPr>
          <w:rFonts w:ascii="Calibri" w:eastAsia="Calibri" w:hAnsi="Calibri" w:cs="Arial"/>
          <w:sz w:val="21"/>
          <w:szCs w:val="21"/>
          <w:lang w:val="en-GB"/>
        </w:rPr>
        <w:t xml:space="preserve"> do what, but also who is willing and able to do what. In other words, it should be clear what is expected of everyone. Clear agreements on this can also strengthen people in their tasks </w:t>
      </w:r>
      <w:r w:rsidR="001D6FAD" w:rsidRPr="009C5B2D">
        <w:rPr>
          <w:rFonts w:ascii="Calibri" w:eastAsia="Calibri" w:hAnsi="Calibri" w:cs="Arial"/>
          <w:sz w:val="21"/>
          <w:szCs w:val="21"/>
          <w:lang w:val="en-GB"/>
        </w:rPr>
        <w:t>and provide them with a clear mandate.</w:t>
      </w:r>
    </w:p>
    <w:p w14:paraId="62FA2EDC" w14:textId="3F018FC2" w:rsidR="00D503FB" w:rsidRPr="009C5B2D" w:rsidRDefault="0014024D" w:rsidP="00D1021C">
      <w:pPr>
        <w:numPr>
          <w:ilvl w:val="0"/>
          <w:numId w:val="1"/>
        </w:numPr>
        <w:spacing w:after="120" w:line="288" w:lineRule="auto"/>
        <w:contextualSpacing/>
        <w:jc w:val="both"/>
        <w:rPr>
          <w:rFonts w:ascii="Calibri" w:eastAsia="Calibri" w:hAnsi="Calibri" w:cs="Arial"/>
          <w:kern w:val="0"/>
          <w:lang w:val="en-GB"/>
          <w14:ligatures w14:val="none"/>
        </w:rPr>
      </w:pPr>
      <w:proofErr w:type="gramStart"/>
      <w:r w:rsidRPr="009C5B2D">
        <w:rPr>
          <w:rFonts w:ascii="Calibri" w:eastAsia="Calibri" w:hAnsi="Calibri" w:cs="Arial"/>
          <w:sz w:val="21"/>
          <w:szCs w:val="21"/>
          <w:lang w:val="en-GB"/>
        </w:rPr>
        <w:t>taking into account</w:t>
      </w:r>
      <w:proofErr w:type="gramEnd"/>
      <w:r w:rsidR="00C20970" w:rsidRPr="009C5B2D">
        <w:rPr>
          <w:rFonts w:ascii="Calibri" w:eastAsia="Calibri" w:hAnsi="Calibri" w:cs="Arial"/>
          <w:kern w:val="0"/>
          <w:sz w:val="21"/>
          <w:szCs w:val="21"/>
          <w:lang w:val="en-GB"/>
          <w14:ligatures w14:val="none"/>
        </w:rPr>
        <w:t xml:space="preserve"> social and spatial inequalities in </w:t>
      </w:r>
      <w:r w:rsidRPr="009C5B2D">
        <w:rPr>
          <w:rFonts w:ascii="Calibri" w:eastAsia="Calibri" w:hAnsi="Calibri" w:cs="Arial"/>
          <w:sz w:val="21"/>
          <w:szCs w:val="21"/>
          <w:lang w:val="en-GB"/>
        </w:rPr>
        <w:t xml:space="preserve">the </w:t>
      </w:r>
      <w:r w:rsidR="00C20970" w:rsidRPr="009C5B2D">
        <w:rPr>
          <w:rFonts w:ascii="Calibri" w:eastAsia="Calibri" w:hAnsi="Calibri" w:cs="Arial"/>
          <w:kern w:val="0"/>
          <w:sz w:val="21"/>
          <w:szCs w:val="21"/>
          <w:lang w:val="en-GB"/>
          <w14:ligatures w14:val="none"/>
        </w:rPr>
        <w:t xml:space="preserve">further </w:t>
      </w:r>
      <w:r w:rsidRPr="009C5B2D">
        <w:rPr>
          <w:rFonts w:ascii="Calibri" w:eastAsia="Calibri" w:hAnsi="Calibri" w:cs="Arial"/>
          <w:sz w:val="21"/>
          <w:szCs w:val="21"/>
          <w:lang w:val="en-GB"/>
        </w:rPr>
        <w:t>development</w:t>
      </w:r>
      <w:r w:rsidR="0042789D" w:rsidRPr="00D1021C">
        <w:rPr>
          <w:rFonts w:ascii="Calibri" w:eastAsia="Calibri" w:hAnsi="Calibri" w:cs="Arial"/>
          <w:kern w:val="0"/>
          <w:sz w:val="21"/>
          <w:szCs w:val="21"/>
          <w:lang w:val="en-GB"/>
          <w14:ligatures w14:val="none"/>
        </w:rPr>
        <w:t xml:space="preserve">: </w:t>
      </w:r>
      <w:r w:rsidR="007707C4" w:rsidRPr="00D1021C">
        <w:rPr>
          <w:rFonts w:ascii="Calibri" w:eastAsia="Calibri" w:hAnsi="Calibri" w:cs="Arial"/>
          <w:kern w:val="0"/>
          <w:sz w:val="21"/>
          <w:szCs w:val="21"/>
          <w:lang w:val="en-GB"/>
          <w14:ligatures w14:val="none"/>
        </w:rPr>
        <w:t>the current project</w:t>
      </w:r>
      <w:r w:rsidR="00207EA0" w:rsidRPr="00D1021C">
        <w:rPr>
          <w:rFonts w:ascii="Calibri" w:eastAsia="Calibri" w:hAnsi="Calibri" w:cs="Arial"/>
          <w:kern w:val="0"/>
          <w:sz w:val="21"/>
          <w:szCs w:val="21"/>
          <w:lang w:val="en-GB"/>
          <w14:ligatures w14:val="none"/>
        </w:rPr>
        <w:t xml:space="preserve">s form a </w:t>
      </w:r>
      <w:r w:rsidR="000B12B2" w:rsidRPr="00D1021C">
        <w:rPr>
          <w:rFonts w:ascii="Calibri" w:eastAsia="Calibri" w:hAnsi="Calibri" w:cs="Arial"/>
          <w:kern w:val="0"/>
          <w:sz w:val="21"/>
          <w:szCs w:val="21"/>
          <w:lang w:val="en-GB"/>
          <w14:ligatures w14:val="none"/>
        </w:rPr>
        <w:t xml:space="preserve">big group of pilot projects that </w:t>
      </w:r>
      <w:r w:rsidR="00017B00" w:rsidRPr="00D1021C">
        <w:rPr>
          <w:rFonts w:ascii="Calibri" w:eastAsia="Calibri" w:hAnsi="Calibri" w:cs="Arial"/>
          <w:kern w:val="0"/>
          <w:sz w:val="21"/>
          <w:szCs w:val="21"/>
          <w:lang w:val="en-GB"/>
          <w14:ligatures w14:val="none"/>
        </w:rPr>
        <w:t xml:space="preserve">accelerated </w:t>
      </w:r>
      <w:r w:rsidR="00CA21A5" w:rsidRPr="00D1021C">
        <w:rPr>
          <w:rFonts w:ascii="Calibri" w:eastAsia="Calibri" w:hAnsi="Calibri" w:cs="Arial"/>
          <w:kern w:val="0"/>
          <w:sz w:val="21"/>
          <w:szCs w:val="21"/>
          <w:lang w:val="en-GB"/>
          <w14:ligatures w14:val="none"/>
        </w:rPr>
        <w:t xml:space="preserve">a lot of initiatives. </w:t>
      </w:r>
      <w:r w:rsidR="00604A65">
        <w:rPr>
          <w:rFonts w:ascii="Calibri" w:eastAsia="Calibri" w:hAnsi="Calibri" w:cs="Arial"/>
          <w:kern w:val="0"/>
          <w:sz w:val="21"/>
          <w:szCs w:val="21"/>
          <w:lang w:val="en-GB"/>
          <w14:ligatures w14:val="none"/>
        </w:rPr>
        <w:t>Several</w:t>
      </w:r>
      <w:r w:rsidR="009F7356" w:rsidRPr="00D1021C">
        <w:rPr>
          <w:rFonts w:ascii="Calibri" w:eastAsia="Calibri" w:hAnsi="Calibri" w:cs="Arial"/>
          <w:kern w:val="0"/>
          <w:sz w:val="21"/>
          <w:szCs w:val="21"/>
          <w:lang w:val="en-GB"/>
          <w14:ligatures w14:val="none"/>
        </w:rPr>
        <w:t xml:space="preserve"> other initiatives are in underway. It is a task not to lose sight of certain communities or neighbourhoods. Make sure that all neighbourhoods are in focus</w:t>
      </w:r>
      <w:r w:rsidR="00604A65">
        <w:rPr>
          <w:rFonts w:ascii="Calibri" w:eastAsia="Calibri" w:hAnsi="Calibri" w:cs="Arial"/>
          <w:kern w:val="0"/>
          <w:sz w:val="21"/>
          <w:szCs w:val="21"/>
          <w:lang w:val="en-GB"/>
          <w14:ligatures w14:val="none"/>
        </w:rPr>
        <w:t>, and none are forgotten</w:t>
      </w:r>
      <w:r w:rsidR="009F7356" w:rsidRPr="00D1021C">
        <w:rPr>
          <w:rFonts w:ascii="Calibri" w:eastAsia="Calibri" w:hAnsi="Calibri" w:cs="Arial"/>
          <w:kern w:val="0"/>
          <w:sz w:val="21"/>
          <w:szCs w:val="21"/>
          <w:lang w:val="en-GB"/>
          <w14:ligatures w14:val="none"/>
        </w:rPr>
        <w:t>. This also means paying special attention to the neighbourhoods that need it most.</w:t>
      </w:r>
      <w:r w:rsidR="00D1021C" w:rsidRPr="00D1021C">
        <w:rPr>
          <w:rFonts w:ascii="Calibri" w:eastAsia="Calibri" w:hAnsi="Calibri" w:cs="Arial"/>
          <w:kern w:val="0"/>
          <w:sz w:val="21"/>
          <w:szCs w:val="21"/>
          <w:lang w:val="en-GB"/>
          <w14:ligatures w14:val="none"/>
        </w:rPr>
        <w:br/>
      </w:r>
      <w:r w:rsidR="009F7356" w:rsidRPr="00D1021C">
        <w:rPr>
          <w:rFonts w:ascii="Calibri" w:eastAsia="Calibri" w:hAnsi="Calibri" w:cs="Arial"/>
          <w:kern w:val="0"/>
          <w:sz w:val="21"/>
          <w:szCs w:val="21"/>
          <w:lang w:val="en-GB"/>
          <w14:ligatures w14:val="none"/>
        </w:rPr>
        <w:t xml:space="preserve"> Neighbourhood analysis is one way of doing this. There are already </w:t>
      </w:r>
      <w:proofErr w:type="gramStart"/>
      <w:r w:rsidR="009F7356" w:rsidRPr="00D1021C">
        <w:rPr>
          <w:rFonts w:ascii="Calibri" w:eastAsia="Calibri" w:hAnsi="Calibri" w:cs="Arial"/>
          <w:kern w:val="0"/>
          <w:sz w:val="21"/>
          <w:szCs w:val="21"/>
          <w:lang w:val="en-GB"/>
          <w14:ligatures w14:val="none"/>
        </w:rPr>
        <w:t>a number of</w:t>
      </w:r>
      <w:proofErr w:type="gramEnd"/>
      <w:r w:rsidR="009F7356" w:rsidRPr="00D1021C">
        <w:rPr>
          <w:rFonts w:ascii="Calibri" w:eastAsia="Calibri" w:hAnsi="Calibri" w:cs="Arial"/>
          <w:kern w:val="0"/>
          <w:sz w:val="21"/>
          <w:szCs w:val="21"/>
          <w:lang w:val="en-GB"/>
          <w14:ligatures w14:val="none"/>
        </w:rPr>
        <w:t xml:space="preserve"> organisations that are obliged to map their neighbourhoods. For example, the </w:t>
      </w:r>
      <w:r w:rsidR="004F6D66">
        <w:rPr>
          <w:rFonts w:ascii="Calibri" w:eastAsia="Calibri" w:hAnsi="Calibri" w:cs="Arial"/>
          <w:kern w:val="0"/>
          <w:sz w:val="21"/>
          <w:szCs w:val="21"/>
          <w:lang w:val="en-GB"/>
          <w14:ligatures w14:val="none"/>
        </w:rPr>
        <w:t>primary care zones</w:t>
      </w:r>
      <w:r w:rsidR="009F7356" w:rsidRPr="00D1021C">
        <w:rPr>
          <w:rFonts w:ascii="Calibri" w:eastAsia="Calibri" w:hAnsi="Calibri" w:cs="Arial"/>
          <w:kern w:val="0"/>
          <w:sz w:val="21"/>
          <w:szCs w:val="21"/>
          <w:lang w:val="en-GB"/>
          <w14:ligatures w14:val="none"/>
        </w:rPr>
        <w:t xml:space="preserve"> carry out </w:t>
      </w:r>
      <w:proofErr w:type="spellStart"/>
      <w:proofErr w:type="gramStart"/>
      <w:r w:rsidR="009F7356" w:rsidRPr="00D1021C">
        <w:rPr>
          <w:rFonts w:ascii="Calibri" w:eastAsia="Calibri" w:hAnsi="Calibri" w:cs="Arial"/>
          <w:kern w:val="0"/>
          <w:sz w:val="21"/>
          <w:szCs w:val="21"/>
          <w:lang w:val="en-GB"/>
          <w14:ligatures w14:val="none"/>
        </w:rPr>
        <w:t>a</w:t>
      </w:r>
      <w:proofErr w:type="spellEnd"/>
      <w:proofErr w:type="gramEnd"/>
      <w:r w:rsidR="009F7356" w:rsidRPr="00D1021C">
        <w:rPr>
          <w:rFonts w:ascii="Calibri" w:eastAsia="Calibri" w:hAnsi="Calibri" w:cs="Arial"/>
          <w:kern w:val="0"/>
          <w:sz w:val="21"/>
          <w:szCs w:val="21"/>
          <w:lang w:val="en-GB"/>
          <w14:ligatures w14:val="none"/>
        </w:rPr>
        <w:t xml:space="preserve"> </w:t>
      </w:r>
      <w:r w:rsidR="00487775">
        <w:rPr>
          <w:rFonts w:ascii="Calibri" w:eastAsia="Calibri" w:hAnsi="Calibri" w:cs="Arial"/>
          <w:kern w:val="0"/>
          <w:sz w:val="21"/>
          <w:szCs w:val="21"/>
          <w:lang w:val="en-GB"/>
          <w14:ligatures w14:val="none"/>
        </w:rPr>
        <w:t>environmental</w:t>
      </w:r>
      <w:r w:rsidR="009F7356" w:rsidRPr="00D1021C">
        <w:rPr>
          <w:rFonts w:ascii="Calibri" w:eastAsia="Calibri" w:hAnsi="Calibri" w:cs="Arial"/>
          <w:kern w:val="0"/>
          <w:sz w:val="21"/>
          <w:szCs w:val="21"/>
          <w:lang w:val="en-GB"/>
          <w14:ligatures w14:val="none"/>
        </w:rPr>
        <w:t xml:space="preserve"> analysis or the </w:t>
      </w:r>
      <w:r w:rsidR="004F6D66">
        <w:rPr>
          <w:rFonts w:ascii="Calibri" w:eastAsia="Calibri" w:hAnsi="Calibri" w:cs="Arial"/>
          <w:kern w:val="0"/>
          <w:sz w:val="21"/>
          <w:szCs w:val="21"/>
          <w:lang w:val="en-GB"/>
          <w14:ligatures w14:val="none"/>
        </w:rPr>
        <w:t xml:space="preserve">local service centres </w:t>
      </w:r>
      <w:r w:rsidR="009F7356" w:rsidRPr="00D1021C">
        <w:rPr>
          <w:rFonts w:ascii="Calibri" w:eastAsia="Calibri" w:hAnsi="Calibri" w:cs="Arial"/>
          <w:kern w:val="0"/>
          <w:sz w:val="21"/>
          <w:szCs w:val="21"/>
          <w:lang w:val="en-GB"/>
          <w14:ligatures w14:val="none"/>
        </w:rPr>
        <w:t>prepare a neighbourhood analysis. It is therefore necessary to look at how existing policy instruments can be used area-wide</w:t>
      </w:r>
      <w:r w:rsidR="00604A65">
        <w:rPr>
          <w:rFonts w:ascii="Calibri" w:eastAsia="Calibri" w:hAnsi="Calibri" w:cs="Arial"/>
          <w:kern w:val="0"/>
          <w:sz w:val="21"/>
          <w:szCs w:val="21"/>
          <w:lang w:val="en-GB"/>
          <w14:ligatures w14:val="none"/>
        </w:rPr>
        <w:t>,</w:t>
      </w:r>
      <w:r w:rsidR="009F7356" w:rsidRPr="00D1021C">
        <w:rPr>
          <w:rFonts w:ascii="Calibri" w:eastAsia="Calibri" w:hAnsi="Calibri" w:cs="Arial"/>
          <w:kern w:val="0"/>
          <w:sz w:val="21"/>
          <w:szCs w:val="21"/>
          <w:lang w:val="en-GB"/>
          <w14:ligatures w14:val="none"/>
        </w:rPr>
        <w:t xml:space="preserve"> to have</w:t>
      </w:r>
      <w:r w:rsidR="00604A65">
        <w:rPr>
          <w:rFonts w:ascii="Calibri" w:eastAsia="Calibri" w:hAnsi="Calibri" w:cs="Arial"/>
          <w:kern w:val="0"/>
          <w:sz w:val="21"/>
          <w:szCs w:val="21"/>
          <w:lang w:val="en-GB"/>
          <w14:ligatures w14:val="none"/>
        </w:rPr>
        <w:t xml:space="preserve"> and </w:t>
      </w:r>
      <w:r w:rsidR="009F7356" w:rsidRPr="00D1021C">
        <w:rPr>
          <w:rFonts w:ascii="Calibri" w:eastAsia="Calibri" w:hAnsi="Calibri" w:cs="Arial"/>
          <w:kern w:val="0"/>
          <w:sz w:val="21"/>
          <w:szCs w:val="21"/>
          <w:lang w:val="en-GB"/>
          <w14:ligatures w14:val="none"/>
        </w:rPr>
        <w:lastRenderedPageBreak/>
        <w:t>maintain an eye on all possible neighbourhoods. It is also important to keep an eye on social inequalities within the neighbourhoods. Continue to focus on those most in need.</w:t>
      </w:r>
    </w:p>
    <w:p w14:paraId="32E486DD" w14:textId="2AD6BFB6" w:rsidR="00D503FB" w:rsidRPr="009C5B2D" w:rsidRDefault="007F3E0B">
      <w:pPr>
        <w:numPr>
          <w:ilvl w:val="0"/>
          <w:numId w:val="1"/>
        </w:numPr>
        <w:spacing w:after="120" w:line="288" w:lineRule="auto"/>
        <w:contextualSpacing/>
        <w:jc w:val="both"/>
        <w:rPr>
          <w:rFonts w:ascii="Calibri" w:eastAsia="Calibri" w:hAnsi="Calibri" w:cs="Arial"/>
          <w:kern w:val="0"/>
          <w:lang w:val="en-GB"/>
          <w14:ligatures w14:val="none"/>
        </w:rPr>
      </w:pPr>
      <w:r w:rsidRPr="009C5B2D">
        <w:rPr>
          <w:rFonts w:ascii="Calibri" w:eastAsia="Calibri" w:hAnsi="Calibri" w:cs="Arial"/>
          <w:sz w:val="21"/>
          <w:szCs w:val="21"/>
          <w:lang w:val="en-GB"/>
        </w:rPr>
        <w:t>encourage collaboration</w:t>
      </w:r>
      <w:r w:rsidR="00C20970" w:rsidRPr="009C5B2D">
        <w:rPr>
          <w:rFonts w:ascii="Calibri" w:eastAsia="Calibri" w:hAnsi="Calibri" w:cs="Arial"/>
          <w:kern w:val="0"/>
          <w:sz w:val="21"/>
          <w:szCs w:val="21"/>
          <w:lang w:val="en-GB"/>
          <w14:ligatures w14:val="none"/>
        </w:rPr>
        <w:t xml:space="preserve">, </w:t>
      </w:r>
    </w:p>
    <w:p w14:paraId="04169711" w14:textId="34EA842E" w:rsidR="00D503FB" w:rsidRPr="009C5B2D" w:rsidRDefault="00C20970" w:rsidP="00F34F41">
      <w:pPr>
        <w:numPr>
          <w:ilvl w:val="0"/>
          <w:numId w:val="1"/>
        </w:numPr>
        <w:spacing w:after="120" w:line="288" w:lineRule="auto"/>
        <w:contextualSpacing/>
        <w:jc w:val="both"/>
        <w:rPr>
          <w:rFonts w:ascii="Calibri" w:eastAsia="Calibri" w:hAnsi="Calibri" w:cs="Arial"/>
          <w:kern w:val="0"/>
          <w:lang w:val="en-GB"/>
          <w14:ligatures w14:val="none"/>
        </w:rPr>
      </w:pPr>
      <w:r w:rsidRPr="009C5B2D">
        <w:rPr>
          <w:rFonts w:ascii="Calibri" w:eastAsia="Calibri" w:hAnsi="Calibri" w:cs="Arial"/>
          <w:kern w:val="0"/>
          <w:sz w:val="21"/>
          <w:szCs w:val="21"/>
          <w:lang w:val="en-GB"/>
          <w14:ligatures w14:val="none"/>
        </w:rPr>
        <w:t xml:space="preserve">provide a mandate with degrees of freedom for the </w:t>
      </w:r>
      <w:r w:rsidR="00796E49" w:rsidRPr="009C5B2D">
        <w:rPr>
          <w:rFonts w:ascii="Calibri" w:eastAsia="Calibri" w:hAnsi="Calibri" w:cs="Arial"/>
          <w:sz w:val="21"/>
          <w:szCs w:val="21"/>
          <w:lang w:val="en-GB"/>
        </w:rPr>
        <w:t>caring neighbourhood staff</w:t>
      </w:r>
      <w:r w:rsidR="00A51EBD" w:rsidRPr="00F34F41">
        <w:rPr>
          <w:rFonts w:ascii="Calibri" w:eastAsia="Calibri" w:hAnsi="Calibri" w:cs="Arial"/>
          <w:kern w:val="0"/>
          <w:sz w:val="21"/>
          <w:szCs w:val="21"/>
          <w:lang w:val="en-GB"/>
          <w14:ligatures w14:val="none"/>
        </w:rPr>
        <w:t>: Working on caring neighbourhoods is working on a process, and this requires connecting professionals. As a government, you can facilitate this by giving them a clear mandate, but with sufficient freedom</w:t>
      </w:r>
      <w:r w:rsidR="00604A65">
        <w:rPr>
          <w:rFonts w:ascii="Calibri" w:eastAsia="Calibri" w:hAnsi="Calibri" w:cs="Arial"/>
          <w:kern w:val="0"/>
          <w:sz w:val="21"/>
          <w:szCs w:val="21"/>
          <w:lang w:val="en-GB"/>
          <w14:ligatures w14:val="none"/>
        </w:rPr>
        <w:t xml:space="preserve">, </w:t>
      </w:r>
      <w:proofErr w:type="gramStart"/>
      <w:r w:rsidR="00604A65">
        <w:rPr>
          <w:rFonts w:ascii="Calibri" w:eastAsia="Calibri" w:hAnsi="Calibri" w:cs="Arial"/>
          <w:kern w:val="0"/>
          <w:sz w:val="21"/>
          <w:szCs w:val="21"/>
          <w:lang w:val="en-GB"/>
          <w14:ligatures w14:val="none"/>
        </w:rPr>
        <w:t>support</w:t>
      </w:r>
      <w:proofErr w:type="gramEnd"/>
      <w:r w:rsidR="00A51EBD" w:rsidRPr="00F34F41">
        <w:rPr>
          <w:rFonts w:ascii="Calibri" w:eastAsia="Calibri" w:hAnsi="Calibri" w:cs="Arial"/>
          <w:kern w:val="0"/>
          <w:sz w:val="21"/>
          <w:szCs w:val="21"/>
          <w:lang w:val="en-GB"/>
          <w14:ligatures w14:val="none"/>
        </w:rPr>
        <w:t xml:space="preserve"> and room </w:t>
      </w:r>
      <w:r w:rsidR="00604A65">
        <w:rPr>
          <w:rFonts w:ascii="Calibri" w:eastAsia="Calibri" w:hAnsi="Calibri" w:cs="Arial"/>
          <w:kern w:val="0"/>
          <w:sz w:val="21"/>
          <w:szCs w:val="21"/>
          <w:lang w:val="en-GB"/>
          <w14:ligatures w14:val="none"/>
        </w:rPr>
        <w:t xml:space="preserve">to </w:t>
      </w:r>
      <w:proofErr w:type="spellStart"/>
      <w:r w:rsidR="00604A65">
        <w:rPr>
          <w:rFonts w:ascii="Calibri" w:eastAsia="Calibri" w:hAnsi="Calibri" w:cs="Arial"/>
          <w:kern w:val="0"/>
          <w:sz w:val="21"/>
          <w:szCs w:val="21"/>
          <w:lang w:val="en-GB"/>
          <w14:ligatures w14:val="none"/>
        </w:rPr>
        <w:t>maneuver</w:t>
      </w:r>
      <w:proofErr w:type="spellEnd"/>
      <w:r w:rsidR="00A51EBD" w:rsidRPr="00F34F41">
        <w:rPr>
          <w:rFonts w:ascii="Calibri" w:eastAsia="Calibri" w:hAnsi="Calibri" w:cs="Arial"/>
          <w:kern w:val="0"/>
          <w:sz w:val="21"/>
          <w:szCs w:val="21"/>
          <w:lang w:val="en-GB"/>
          <w14:ligatures w14:val="none"/>
        </w:rPr>
        <w:t xml:space="preserve">. </w:t>
      </w:r>
      <w:r w:rsidR="00604A65">
        <w:rPr>
          <w:rFonts w:ascii="Calibri" w:eastAsia="Calibri" w:hAnsi="Calibri" w:cs="Arial"/>
          <w:kern w:val="0"/>
          <w:sz w:val="21"/>
          <w:szCs w:val="21"/>
          <w:lang w:val="en-GB"/>
          <w14:ligatures w14:val="none"/>
        </w:rPr>
        <w:t>Employers</w:t>
      </w:r>
      <w:r w:rsidR="00A51EBD" w:rsidRPr="00F34F41">
        <w:rPr>
          <w:rFonts w:ascii="Calibri" w:eastAsia="Calibri" w:hAnsi="Calibri" w:cs="Arial"/>
          <w:kern w:val="0"/>
          <w:sz w:val="21"/>
          <w:szCs w:val="21"/>
          <w:lang w:val="en-GB"/>
          <w14:ligatures w14:val="none"/>
        </w:rPr>
        <w:t xml:space="preserve"> need to look for skills that may already exist </w:t>
      </w:r>
      <w:r w:rsidR="00604A65">
        <w:rPr>
          <w:rFonts w:ascii="Calibri" w:eastAsia="Calibri" w:hAnsi="Calibri" w:cs="Arial"/>
          <w:kern w:val="0"/>
          <w:sz w:val="21"/>
          <w:szCs w:val="21"/>
          <w:lang w:val="en-GB"/>
          <w14:ligatures w14:val="none"/>
        </w:rPr>
        <w:t xml:space="preserve">within </w:t>
      </w:r>
      <w:proofErr w:type="spellStart"/>
      <w:r w:rsidR="00604A65">
        <w:rPr>
          <w:rFonts w:ascii="Calibri" w:eastAsia="Calibri" w:hAnsi="Calibri" w:cs="Arial"/>
          <w:kern w:val="0"/>
          <w:sz w:val="21"/>
          <w:szCs w:val="21"/>
          <w:lang w:val="en-GB"/>
          <w14:ligatures w14:val="none"/>
        </w:rPr>
        <w:t>the</w:t>
      </w:r>
      <w:r w:rsidR="00A51EBD" w:rsidRPr="00F34F41">
        <w:rPr>
          <w:rFonts w:ascii="Calibri" w:eastAsia="Calibri" w:hAnsi="Calibri" w:cs="Arial"/>
          <w:kern w:val="0"/>
          <w:sz w:val="21"/>
          <w:szCs w:val="21"/>
          <w:lang w:val="en-GB"/>
          <w14:ligatures w14:val="none"/>
        </w:rPr>
        <w:t>organisation</w:t>
      </w:r>
      <w:proofErr w:type="spellEnd"/>
      <w:r w:rsidR="00A51EBD" w:rsidRPr="00F34F41">
        <w:rPr>
          <w:rFonts w:ascii="Calibri" w:eastAsia="Calibri" w:hAnsi="Calibri" w:cs="Arial"/>
          <w:kern w:val="0"/>
          <w:sz w:val="21"/>
          <w:szCs w:val="21"/>
          <w:lang w:val="en-GB"/>
          <w14:ligatures w14:val="none"/>
        </w:rPr>
        <w:t xml:space="preserve">. </w:t>
      </w:r>
    </w:p>
    <w:p w14:paraId="71AE254A" w14:textId="23DDAF55" w:rsidR="00D503FB" w:rsidRPr="009C5B2D" w:rsidRDefault="00525474" w:rsidP="00F46654">
      <w:pPr>
        <w:numPr>
          <w:ilvl w:val="0"/>
          <w:numId w:val="1"/>
        </w:numPr>
        <w:spacing w:after="120" w:line="288" w:lineRule="auto"/>
        <w:contextualSpacing/>
        <w:jc w:val="both"/>
        <w:rPr>
          <w:rFonts w:ascii="Calibri" w:eastAsia="Calibri" w:hAnsi="Calibri" w:cs="Arial"/>
          <w:kern w:val="0"/>
          <w:lang w:val="en-GB"/>
          <w14:ligatures w14:val="none"/>
        </w:rPr>
      </w:pPr>
      <w:r w:rsidRPr="009C5B2D">
        <w:rPr>
          <w:rFonts w:ascii="Calibri" w:eastAsia="Calibri" w:hAnsi="Calibri" w:cs="Arial"/>
          <w:sz w:val="21"/>
          <w:szCs w:val="21"/>
          <w:lang w:val="en-GB"/>
        </w:rPr>
        <w:t>t</w:t>
      </w:r>
      <w:r w:rsidR="00C20970" w:rsidRPr="009C5B2D">
        <w:rPr>
          <w:rFonts w:ascii="Calibri" w:eastAsia="Calibri" w:hAnsi="Calibri" w:cs="Arial"/>
          <w:kern w:val="0"/>
          <w:sz w:val="21"/>
          <w:szCs w:val="21"/>
          <w:lang w:val="en-GB"/>
          <w14:ligatures w14:val="none"/>
        </w:rPr>
        <w:t>he importance of physical meeting places, both indoor and outdoor</w:t>
      </w:r>
      <w:r w:rsidR="00040767" w:rsidRPr="00F46654">
        <w:rPr>
          <w:rFonts w:ascii="Calibri" w:eastAsia="Calibri" w:hAnsi="Calibri" w:cs="Arial"/>
          <w:kern w:val="0"/>
          <w:sz w:val="21"/>
          <w:szCs w:val="21"/>
          <w:lang w:val="en-GB"/>
          <w14:ligatures w14:val="none"/>
        </w:rPr>
        <w:t xml:space="preserve">: Policies on the multifunctional use of infrastructure should be identified and further coordinated. After all, this infrastructure facilitates both meetings between residents and cooperation between partners. </w:t>
      </w:r>
      <w:r w:rsidR="00604A65">
        <w:rPr>
          <w:rFonts w:ascii="Calibri" w:eastAsia="Calibri" w:hAnsi="Calibri" w:cs="Arial"/>
          <w:kern w:val="0"/>
          <w:sz w:val="21"/>
          <w:szCs w:val="21"/>
          <w:lang w:val="en-GB"/>
          <w14:ligatures w14:val="none"/>
        </w:rPr>
        <w:t>It</w:t>
      </w:r>
      <w:r w:rsidR="00040767" w:rsidRPr="00F46654">
        <w:rPr>
          <w:rFonts w:ascii="Calibri" w:eastAsia="Calibri" w:hAnsi="Calibri" w:cs="Arial"/>
          <w:kern w:val="0"/>
          <w:sz w:val="21"/>
          <w:szCs w:val="21"/>
          <w:lang w:val="en-GB"/>
          <w14:ligatures w14:val="none"/>
        </w:rPr>
        <w:t xml:space="preserve"> does not always have to be a fixed location; in many cases, materials for organising meeting places (such as standing tables, a bicycle trailer, a mobile home) are sufficient. The multifunctional use of infrastructure (as in the case of community schools) is a possible avenue to explore further. The different regulations need to be identified and further harmonised.</w:t>
      </w:r>
    </w:p>
    <w:p w14:paraId="40D977FA" w14:textId="77777777" w:rsidR="00D503FB" w:rsidRPr="009C5B2D" w:rsidRDefault="00C20970">
      <w:pPr>
        <w:numPr>
          <w:ilvl w:val="0"/>
          <w:numId w:val="1"/>
        </w:numPr>
        <w:spacing w:after="120" w:line="288" w:lineRule="auto"/>
        <w:contextualSpacing/>
        <w:jc w:val="both"/>
        <w:rPr>
          <w:rFonts w:ascii="Calibri" w:eastAsia="Calibri" w:hAnsi="Calibri" w:cs="Arial"/>
          <w:kern w:val="0"/>
          <w:lang w:val="en-GB"/>
          <w14:ligatures w14:val="none"/>
        </w:rPr>
      </w:pPr>
      <w:r w:rsidRPr="009C5B2D">
        <w:rPr>
          <w:rFonts w:ascii="Calibri" w:eastAsia="Calibri" w:hAnsi="Calibri" w:cs="Arial"/>
          <w:kern w:val="0"/>
          <w:sz w:val="21"/>
          <w:szCs w:val="21"/>
          <w:lang w:val="en-GB"/>
          <w14:ligatures w14:val="none"/>
        </w:rPr>
        <w:t xml:space="preserve">GDPR and privacy, </w:t>
      </w:r>
    </w:p>
    <w:p w14:paraId="71DC8177" w14:textId="14E23232" w:rsidR="00D503FB" w:rsidRPr="009C5B2D" w:rsidRDefault="00525474">
      <w:pPr>
        <w:numPr>
          <w:ilvl w:val="0"/>
          <w:numId w:val="1"/>
        </w:numPr>
        <w:spacing w:after="120" w:line="288" w:lineRule="auto"/>
        <w:contextualSpacing/>
        <w:jc w:val="both"/>
        <w:rPr>
          <w:rFonts w:ascii="Calibri" w:eastAsia="Calibri" w:hAnsi="Calibri" w:cs="Arial"/>
          <w:kern w:val="0"/>
          <w:lang w:val="en-GB"/>
          <w14:ligatures w14:val="none"/>
        </w:rPr>
      </w:pPr>
      <w:r w:rsidRPr="009C5B2D">
        <w:rPr>
          <w:rFonts w:ascii="Calibri" w:eastAsia="Calibri" w:hAnsi="Calibri" w:cs="Arial"/>
          <w:sz w:val="21"/>
          <w:szCs w:val="21"/>
          <w:lang w:val="en-GB"/>
        </w:rPr>
        <w:t>The m</w:t>
      </w:r>
      <w:r w:rsidR="00C20970" w:rsidRPr="009C5B2D">
        <w:rPr>
          <w:rFonts w:ascii="Calibri" w:eastAsia="Calibri" w:hAnsi="Calibri" w:cs="Arial"/>
          <w:kern w:val="0"/>
          <w:sz w:val="21"/>
          <w:szCs w:val="21"/>
          <w:lang w:val="en-GB"/>
          <w14:ligatures w14:val="none"/>
        </w:rPr>
        <w:t>easurability of the direct and indirect effects or impact</w:t>
      </w:r>
      <w:r w:rsidR="00A862E6" w:rsidRPr="009C5B2D">
        <w:rPr>
          <w:rFonts w:ascii="Calibri" w:eastAsia="Calibri" w:hAnsi="Calibri" w:cs="Arial"/>
          <w:sz w:val="21"/>
          <w:szCs w:val="21"/>
          <w:lang w:val="en-GB"/>
        </w:rPr>
        <w:t>s</w:t>
      </w:r>
      <w:r w:rsidR="00C20970" w:rsidRPr="009C5B2D">
        <w:rPr>
          <w:rFonts w:ascii="Calibri" w:eastAsia="Calibri" w:hAnsi="Calibri" w:cs="Arial"/>
          <w:kern w:val="0"/>
          <w:sz w:val="21"/>
          <w:szCs w:val="21"/>
          <w:lang w:val="en-GB"/>
          <w14:ligatures w14:val="none"/>
        </w:rPr>
        <w:t xml:space="preserve"> of a caring neighbourhood. </w:t>
      </w:r>
    </w:p>
    <w:p w14:paraId="379AAA95" w14:textId="77777777" w:rsidR="00A862E6" w:rsidRPr="009C5B2D" w:rsidRDefault="00A862E6">
      <w:pPr>
        <w:spacing w:after="120" w:line="288" w:lineRule="auto"/>
        <w:jc w:val="both"/>
        <w:rPr>
          <w:rFonts w:ascii="Calibri" w:eastAsia="Times New Roman" w:hAnsi="Calibri" w:cs="Times New Roman"/>
          <w:kern w:val="0"/>
          <w:lang w:val="en-GB"/>
          <w14:ligatures w14:val="none"/>
        </w:rPr>
      </w:pPr>
    </w:p>
    <w:p w14:paraId="335FB5A8" w14:textId="44AC695A" w:rsidR="00D503FB" w:rsidRPr="009C5B2D" w:rsidRDefault="00C20970">
      <w:pPr>
        <w:spacing w:after="120" w:line="288" w:lineRule="auto"/>
        <w:jc w:val="both"/>
        <w:rPr>
          <w:rFonts w:ascii="Calibri" w:eastAsia="Times New Roman" w:hAnsi="Calibri" w:cs="Times New Roman"/>
          <w:kern w:val="0"/>
          <w:lang w:val="en-GB"/>
          <w14:ligatures w14:val="none"/>
        </w:rPr>
      </w:pPr>
      <w:r w:rsidRPr="009C5B2D">
        <w:rPr>
          <w:rFonts w:ascii="Calibri" w:eastAsia="Times New Roman" w:hAnsi="Calibri" w:cs="Times New Roman"/>
          <w:kern w:val="0"/>
          <w:lang w:val="en-GB"/>
          <w14:ligatures w14:val="none"/>
        </w:rPr>
        <w:t xml:space="preserve">Policy recommendations can then be formulated at the </w:t>
      </w:r>
      <w:r w:rsidRPr="0018052B">
        <w:rPr>
          <w:rFonts w:ascii="Calibri" w:eastAsia="Times New Roman" w:hAnsi="Calibri" w:cs="Times New Roman"/>
          <w:b/>
          <w:bCs/>
          <w:kern w:val="0"/>
          <w:lang w:val="en-GB"/>
          <w14:ligatures w14:val="none"/>
        </w:rPr>
        <w:t>local policy leve</w:t>
      </w:r>
      <w:r w:rsidR="00A862E6" w:rsidRPr="0018052B">
        <w:rPr>
          <w:rFonts w:ascii="Calibri" w:eastAsia="Times New Roman" w:hAnsi="Calibri" w:cs="Times New Roman"/>
          <w:b/>
          <w:bCs/>
          <w:lang w:val="en-GB"/>
        </w:rPr>
        <w:t>l</w:t>
      </w:r>
      <w:r w:rsidR="00A862E6" w:rsidRPr="009C5B2D">
        <w:rPr>
          <w:rFonts w:ascii="Calibri" w:eastAsia="Times New Roman" w:hAnsi="Calibri" w:cs="Times New Roman"/>
          <w:lang w:val="en-GB"/>
        </w:rPr>
        <w:t xml:space="preserve"> in relation to</w:t>
      </w:r>
      <w:r w:rsidRPr="009C5B2D">
        <w:rPr>
          <w:rFonts w:ascii="Calibri" w:eastAsia="Times New Roman" w:hAnsi="Calibri" w:cs="Times New Roman"/>
          <w:kern w:val="0"/>
          <w:lang w:val="en-GB"/>
          <w14:ligatures w14:val="none"/>
        </w:rPr>
        <w:t>:</w:t>
      </w:r>
    </w:p>
    <w:p w14:paraId="79C8B895" w14:textId="77777777" w:rsidR="00D503FB" w:rsidRPr="009C5B2D" w:rsidRDefault="00C20970">
      <w:pPr>
        <w:numPr>
          <w:ilvl w:val="0"/>
          <w:numId w:val="2"/>
        </w:numPr>
        <w:spacing w:after="120" w:line="288" w:lineRule="auto"/>
        <w:contextualSpacing/>
        <w:jc w:val="both"/>
        <w:rPr>
          <w:rFonts w:ascii="Calibri" w:eastAsia="Calibri" w:hAnsi="Calibri" w:cs="Arial"/>
          <w:kern w:val="0"/>
          <w:lang w:val="en-GB"/>
          <w14:ligatures w14:val="none"/>
        </w:rPr>
      </w:pPr>
      <w:r w:rsidRPr="009C5B2D">
        <w:rPr>
          <w:rFonts w:ascii="Calibri" w:eastAsia="Calibri" w:hAnsi="Calibri" w:cs="Arial"/>
          <w:kern w:val="0"/>
          <w:lang w:val="en-GB"/>
          <w14:ligatures w14:val="none"/>
        </w:rPr>
        <w:t xml:space="preserve">embedding the concept in local social policy </w:t>
      </w:r>
    </w:p>
    <w:p w14:paraId="245E2211" w14:textId="77777777" w:rsidR="00D503FB" w:rsidRPr="009C5B2D" w:rsidRDefault="00C20970">
      <w:pPr>
        <w:numPr>
          <w:ilvl w:val="0"/>
          <w:numId w:val="2"/>
        </w:numPr>
        <w:spacing w:after="120" w:line="288" w:lineRule="auto"/>
        <w:contextualSpacing/>
        <w:jc w:val="both"/>
        <w:rPr>
          <w:rFonts w:ascii="Calibri" w:eastAsia="Calibri" w:hAnsi="Calibri" w:cs="Arial"/>
          <w:kern w:val="0"/>
          <w:lang w:val="en-GB"/>
          <w14:ligatures w14:val="none"/>
        </w:rPr>
      </w:pPr>
      <w:r w:rsidRPr="009C5B2D">
        <w:rPr>
          <w:rFonts w:ascii="Calibri" w:eastAsia="Calibri" w:hAnsi="Calibri" w:cs="Arial"/>
          <w:kern w:val="0"/>
          <w:lang w:val="en-GB"/>
          <w14:ligatures w14:val="none"/>
        </w:rPr>
        <w:t xml:space="preserve">embedding the concept in the local government's multi-year plan </w:t>
      </w:r>
    </w:p>
    <w:p w14:paraId="4A4DBC6B" w14:textId="77777777" w:rsidR="00D503FB" w:rsidRPr="009C5B2D" w:rsidRDefault="00C20970">
      <w:pPr>
        <w:numPr>
          <w:ilvl w:val="0"/>
          <w:numId w:val="2"/>
        </w:numPr>
        <w:spacing w:after="120" w:line="288" w:lineRule="auto"/>
        <w:contextualSpacing/>
        <w:jc w:val="both"/>
        <w:rPr>
          <w:rFonts w:ascii="Calibri" w:eastAsia="Calibri" w:hAnsi="Calibri" w:cs="Arial"/>
          <w:kern w:val="0"/>
          <w:lang w:val="en-GB"/>
          <w14:ligatures w14:val="none"/>
        </w:rPr>
      </w:pPr>
      <w:r w:rsidRPr="009C5B2D">
        <w:rPr>
          <w:rFonts w:ascii="Calibri" w:eastAsia="Calibri" w:hAnsi="Calibri" w:cs="Arial"/>
          <w:kern w:val="0"/>
          <w:lang w:val="en-GB"/>
          <w14:ligatures w14:val="none"/>
        </w:rPr>
        <w:t xml:space="preserve">focus on multifunctional meeting </w:t>
      </w:r>
      <w:proofErr w:type="gramStart"/>
      <w:r w:rsidRPr="009C5B2D">
        <w:rPr>
          <w:rFonts w:ascii="Calibri" w:eastAsia="Calibri" w:hAnsi="Calibri" w:cs="Arial"/>
          <w:kern w:val="0"/>
          <w:lang w:val="en-GB"/>
          <w14:ligatures w14:val="none"/>
        </w:rPr>
        <w:t>places</w:t>
      </w:r>
      <w:proofErr w:type="gramEnd"/>
      <w:r w:rsidRPr="009C5B2D">
        <w:rPr>
          <w:rFonts w:ascii="Calibri" w:eastAsia="Calibri" w:hAnsi="Calibri" w:cs="Arial"/>
          <w:kern w:val="0"/>
          <w:lang w:val="en-GB"/>
          <w14:ligatures w14:val="none"/>
        </w:rPr>
        <w:t xml:space="preserve"> </w:t>
      </w:r>
    </w:p>
    <w:p w14:paraId="23423156" w14:textId="688246A1" w:rsidR="00D503FB" w:rsidRPr="009C5B2D" w:rsidRDefault="00A862E6">
      <w:pPr>
        <w:numPr>
          <w:ilvl w:val="0"/>
          <w:numId w:val="2"/>
        </w:numPr>
        <w:spacing w:after="120" w:line="288" w:lineRule="auto"/>
        <w:contextualSpacing/>
        <w:jc w:val="both"/>
        <w:rPr>
          <w:rFonts w:ascii="Calibri" w:eastAsia="Calibri" w:hAnsi="Calibri" w:cs="Arial"/>
          <w:kern w:val="0"/>
          <w:lang w:val="en-GB"/>
          <w14:ligatures w14:val="none"/>
        </w:rPr>
      </w:pPr>
      <w:r w:rsidRPr="009C5B2D">
        <w:rPr>
          <w:rFonts w:ascii="Calibri" w:eastAsia="Calibri" w:hAnsi="Calibri" w:cs="Arial"/>
          <w:lang w:val="en-GB"/>
        </w:rPr>
        <w:t xml:space="preserve">using </w:t>
      </w:r>
      <w:r w:rsidR="00C20970" w:rsidRPr="009C5B2D">
        <w:rPr>
          <w:rFonts w:ascii="Calibri" w:eastAsia="Calibri" w:hAnsi="Calibri" w:cs="Arial"/>
          <w:kern w:val="0"/>
          <w:lang w:val="en-GB"/>
          <w14:ligatures w14:val="none"/>
        </w:rPr>
        <w:t xml:space="preserve">a professional </w:t>
      </w:r>
      <w:r w:rsidRPr="009C5B2D">
        <w:rPr>
          <w:rFonts w:ascii="Calibri" w:eastAsia="Calibri" w:hAnsi="Calibri" w:cs="Arial"/>
          <w:lang w:val="en-GB"/>
        </w:rPr>
        <w:t xml:space="preserve">hub </w:t>
      </w:r>
      <w:r w:rsidR="00C20970" w:rsidRPr="009C5B2D">
        <w:rPr>
          <w:rFonts w:ascii="Calibri" w:eastAsia="Calibri" w:hAnsi="Calibri" w:cs="Arial"/>
          <w:kern w:val="0"/>
          <w:lang w:val="en-GB"/>
          <w14:ligatures w14:val="none"/>
        </w:rPr>
        <w:t xml:space="preserve">as a necessary condition </w:t>
      </w:r>
    </w:p>
    <w:p w14:paraId="63B64F29" w14:textId="77777777" w:rsidR="00A862E6" w:rsidRPr="009C5B2D" w:rsidRDefault="00A862E6">
      <w:pPr>
        <w:spacing w:after="120" w:line="288" w:lineRule="auto"/>
        <w:jc w:val="both"/>
        <w:rPr>
          <w:rFonts w:ascii="Calibri" w:eastAsia="Times New Roman" w:hAnsi="Calibri" w:cs="Times New Roman"/>
          <w:kern w:val="0"/>
          <w:lang w:val="en-GB"/>
          <w14:ligatures w14:val="none"/>
        </w:rPr>
      </w:pPr>
    </w:p>
    <w:p w14:paraId="3D6B6943" w14:textId="0A9C0276" w:rsidR="00D503FB" w:rsidRPr="009C5B2D" w:rsidRDefault="00604A65">
      <w:pPr>
        <w:spacing w:after="120" w:line="288" w:lineRule="auto"/>
        <w:jc w:val="both"/>
        <w:rPr>
          <w:rFonts w:ascii="Calibri" w:eastAsia="Times New Roman" w:hAnsi="Calibri" w:cs="Times New Roman"/>
          <w:kern w:val="0"/>
          <w:lang w:val="en-GB"/>
          <w14:ligatures w14:val="none"/>
        </w:rPr>
      </w:pPr>
      <w:r>
        <w:rPr>
          <w:rFonts w:ascii="Calibri" w:eastAsia="Times New Roman" w:hAnsi="Calibri" w:cs="Times New Roman"/>
          <w:kern w:val="0"/>
          <w:lang w:val="en-GB"/>
          <w14:ligatures w14:val="none"/>
        </w:rPr>
        <w:t>T</w:t>
      </w:r>
      <w:r w:rsidR="00C20970" w:rsidRPr="009C5B2D">
        <w:rPr>
          <w:rFonts w:ascii="Calibri" w:eastAsia="Times New Roman" w:hAnsi="Calibri" w:cs="Times New Roman"/>
          <w:kern w:val="0"/>
          <w:lang w:val="en-GB"/>
          <w14:ligatures w14:val="none"/>
        </w:rPr>
        <w:t xml:space="preserve">he policy recommendations deal with </w:t>
      </w:r>
      <w:r w:rsidR="00A862E6" w:rsidRPr="009C5B2D">
        <w:rPr>
          <w:rFonts w:ascii="Calibri" w:eastAsia="Times New Roman" w:hAnsi="Calibri" w:cs="Times New Roman"/>
          <w:lang w:val="en-GB"/>
        </w:rPr>
        <w:t xml:space="preserve">the alignment of </w:t>
      </w:r>
      <w:r w:rsidR="00C20970" w:rsidRPr="009C5B2D">
        <w:rPr>
          <w:rFonts w:ascii="Calibri" w:eastAsia="Times New Roman" w:hAnsi="Calibri" w:cs="Times New Roman"/>
          <w:kern w:val="0"/>
          <w:lang w:val="en-GB"/>
          <w14:ligatures w14:val="none"/>
        </w:rPr>
        <w:t xml:space="preserve">the Flemish policy on caring communities with the </w:t>
      </w:r>
      <w:r w:rsidR="00C20970" w:rsidRPr="004D0F18">
        <w:rPr>
          <w:rFonts w:ascii="Calibri" w:eastAsia="Times New Roman" w:hAnsi="Calibri" w:cs="Times New Roman"/>
          <w:b/>
          <w:bCs/>
          <w:kern w:val="0"/>
          <w:lang w:val="en-GB"/>
          <w14:ligatures w14:val="none"/>
        </w:rPr>
        <w:t>federal policy level</w:t>
      </w:r>
      <w:r w:rsidR="00C20970" w:rsidRPr="009C5B2D">
        <w:rPr>
          <w:rFonts w:ascii="Calibri" w:eastAsia="Times New Roman" w:hAnsi="Calibri" w:cs="Times New Roman"/>
          <w:kern w:val="0"/>
          <w:lang w:val="en-GB"/>
          <w14:ligatures w14:val="none"/>
        </w:rPr>
        <w:t xml:space="preserve">, </w:t>
      </w:r>
      <w:r w:rsidR="000061EE" w:rsidRPr="009C5B2D">
        <w:rPr>
          <w:rFonts w:ascii="Calibri" w:eastAsia="Times New Roman" w:hAnsi="Calibri" w:cs="Times New Roman"/>
          <w:lang w:val="en-GB"/>
        </w:rPr>
        <w:t>and</w:t>
      </w:r>
      <w:r w:rsidR="00C20970" w:rsidRPr="009C5B2D">
        <w:rPr>
          <w:rFonts w:ascii="Calibri" w:eastAsia="Times New Roman" w:hAnsi="Calibri" w:cs="Times New Roman"/>
          <w:kern w:val="0"/>
          <w:lang w:val="en-GB"/>
          <w14:ligatures w14:val="none"/>
        </w:rPr>
        <w:t xml:space="preserve"> with the </w:t>
      </w:r>
      <w:r w:rsidR="000061EE" w:rsidRPr="009C5B2D">
        <w:rPr>
          <w:rFonts w:ascii="Calibri" w:eastAsia="Times New Roman" w:hAnsi="Calibri" w:cs="Times New Roman"/>
          <w:lang w:val="en-GB"/>
        </w:rPr>
        <w:t>joint community commission</w:t>
      </w:r>
      <w:r w:rsidR="00C20970" w:rsidRPr="009C5B2D">
        <w:rPr>
          <w:rFonts w:ascii="Calibri" w:eastAsia="Times New Roman" w:hAnsi="Calibri" w:cs="Times New Roman"/>
          <w:kern w:val="0"/>
          <w:lang w:val="en-GB"/>
          <w14:ligatures w14:val="none"/>
        </w:rPr>
        <w:t xml:space="preserve"> </w:t>
      </w:r>
      <w:r w:rsidR="00576F55">
        <w:rPr>
          <w:rFonts w:ascii="Calibri" w:eastAsia="Times New Roman" w:hAnsi="Calibri" w:cs="Times New Roman"/>
          <w:kern w:val="0"/>
          <w:lang w:val="en-GB"/>
          <w14:ligatures w14:val="none"/>
        </w:rPr>
        <w:t xml:space="preserve">of Brussels </w:t>
      </w:r>
      <w:r w:rsidR="00C20970" w:rsidRPr="009C5B2D">
        <w:rPr>
          <w:rFonts w:ascii="Calibri" w:eastAsia="Times New Roman" w:hAnsi="Calibri" w:cs="Times New Roman"/>
          <w:kern w:val="0"/>
          <w:lang w:val="en-GB"/>
          <w14:ligatures w14:val="none"/>
        </w:rPr>
        <w:t xml:space="preserve">for the further </w:t>
      </w:r>
      <w:r w:rsidR="00F20A1F" w:rsidRPr="009C5B2D">
        <w:rPr>
          <w:rFonts w:ascii="Calibri" w:eastAsia="Times New Roman" w:hAnsi="Calibri" w:cs="Times New Roman"/>
          <w:lang w:val="en-GB"/>
        </w:rPr>
        <w:t xml:space="preserve">development </w:t>
      </w:r>
      <w:r w:rsidR="00C20970" w:rsidRPr="009C5B2D">
        <w:rPr>
          <w:rFonts w:ascii="Calibri" w:eastAsia="Times New Roman" w:hAnsi="Calibri" w:cs="Times New Roman"/>
          <w:kern w:val="0"/>
          <w:lang w:val="en-GB"/>
          <w14:ligatures w14:val="none"/>
        </w:rPr>
        <w:t xml:space="preserve">of caring communities. </w:t>
      </w:r>
    </w:p>
    <w:p w14:paraId="3EE87550" w14:textId="3352C4F3" w:rsidR="00A059D1" w:rsidRDefault="00C20970" w:rsidP="0079295D">
      <w:pPr>
        <w:spacing w:after="120" w:line="288" w:lineRule="auto"/>
        <w:jc w:val="both"/>
        <w:rPr>
          <w:rFonts w:ascii="Calibri" w:eastAsia="Times New Roman" w:hAnsi="Calibri" w:cs="Times New Roman"/>
          <w:kern w:val="0"/>
          <w:lang w:val="en-GB"/>
          <w14:ligatures w14:val="none"/>
        </w:rPr>
      </w:pPr>
      <w:r w:rsidRPr="009C5B2D">
        <w:rPr>
          <w:rFonts w:ascii="Calibri" w:eastAsia="Times New Roman" w:hAnsi="Calibri" w:cs="Times New Roman"/>
          <w:kern w:val="0"/>
          <w:lang w:val="en-GB"/>
          <w14:ligatures w14:val="none"/>
        </w:rPr>
        <w:t xml:space="preserve">Finally, recommendations can be made </w:t>
      </w:r>
      <w:r w:rsidR="00F20A1F" w:rsidRPr="009C5B2D">
        <w:rPr>
          <w:rFonts w:ascii="Calibri" w:eastAsia="Times New Roman" w:hAnsi="Calibri" w:cs="Times New Roman"/>
          <w:lang w:val="en-GB"/>
        </w:rPr>
        <w:t xml:space="preserve">for </w:t>
      </w:r>
      <w:r w:rsidRPr="009C5B2D">
        <w:rPr>
          <w:rFonts w:ascii="Calibri" w:eastAsia="Times New Roman" w:hAnsi="Calibri" w:cs="Times New Roman"/>
          <w:kern w:val="0"/>
          <w:lang w:val="en-GB"/>
          <w14:ligatures w14:val="none"/>
        </w:rPr>
        <w:t xml:space="preserve">the </w:t>
      </w:r>
      <w:r w:rsidRPr="00117830">
        <w:rPr>
          <w:rFonts w:ascii="Calibri" w:eastAsia="Times New Roman" w:hAnsi="Calibri" w:cs="Times New Roman"/>
          <w:b/>
          <w:bCs/>
          <w:kern w:val="0"/>
          <w:lang w:val="en-GB"/>
          <w14:ligatures w14:val="none"/>
        </w:rPr>
        <w:t>supra-local</w:t>
      </w:r>
      <w:r w:rsidRPr="009C5B2D">
        <w:rPr>
          <w:rFonts w:ascii="Calibri" w:eastAsia="Times New Roman" w:hAnsi="Calibri" w:cs="Times New Roman"/>
          <w:kern w:val="0"/>
          <w:lang w:val="en-GB"/>
          <w14:ligatures w14:val="none"/>
        </w:rPr>
        <w:t xml:space="preserve"> or umbrella </w:t>
      </w:r>
      <w:r w:rsidRPr="00117830">
        <w:rPr>
          <w:rFonts w:ascii="Calibri" w:eastAsia="Times New Roman" w:hAnsi="Calibri" w:cs="Times New Roman"/>
          <w:b/>
          <w:bCs/>
          <w:kern w:val="0"/>
          <w:lang w:val="en-GB"/>
          <w14:ligatures w14:val="none"/>
        </w:rPr>
        <w:t>level</w:t>
      </w:r>
      <w:r w:rsidRPr="009C5B2D">
        <w:rPr>
          <w:rFonts w:ascii="Calibri" w:eastAsia="Times New Roman" w:hAnsi="Calibri" w:cs="Times New Roman"/>
          <w:kern w:val="0"/>
          <w:lang w:val="en-GB"/>
          <w14:ligatures w14:val="none"/>
        </w:rPr>
        <w:t xml:space="preserve">. This does not have a policy function, but can work to stimulate, </w:t>
      </w:r>
      <w:proofErr w:type="gramStart"/>
      <w:r w:rsidRPr="009C5B2D">
        <w:rPr>
          <w:rFonts w:ascii="Calibri" w:eastAsia="Times New Roman" w:hAnsi="Calibri" w:cs="Times New Roman"/>
          <w:kern w:val="0"/>
          <w:lang w:val="en-GB"/>
          <w14:ligatures w14:val="none"/>
        </w:rPr>
        <w:t>facilitate</w:t>
      </w:r>
      <w:proofErr w:type="gramEnd"/>
      <w:r w:rsidRPr="009C5B2D">
        <w:rPr>
          <w:rFonts w:ascii="Calibri" w:eastAsia="Times New Roman" w:hAnsi="Calibri" w:cs="Times New Roman"/>
          <w:kern w:val="0"/>
          <w:lang w:val="en-GB"/>
          <w14:ligatures w14:val="none"/>
        </w:rPr>
        <w:t xml:space="preserve"> and support caring neighbourhoods through </w:t>
      </w:r>
      <w:r w:rsidR="0079159A" w:rsidRPr="009C5B2D">
        <w:rPr>
          <w:rFonts w:ascii="Calibri" w:eastAsia="Times New Roman" w:hAnsi="Calibri" w:cs="Times New Roman"/>
          <w:lang w:val="en-GB"/>
        </w:rPr>
        <w:t>consultation</w:t>
      </w:r>
      <w:r w:rsidRPr="009C5B2D">
        <w:rPr>
          <w:rFonts w:ascii="Calibri" w:eastAsia="Times New Roman" w:hAnsi="Calibri" w:cs="Times New Roman"/>
          <w:kern w:val="0"/>
          <w:lang w:val="en-GB"/>
          <w14:ligatures w14:val="none"/>
        </w:rPr>
        <w:t xml:space="preserve">, training and coaching. </w:t>
      </w:r>
      <w:bookmarkEnd w:id="2"/>
      <w:bookmarkEnd w:id="3"/>
    </w:p>
    <w:p w14:paraId="7B762D22" w14:textId="77777777" w:rsidR="0035056B" w:rsidRDefault="0035056B" w:rsidP="0079295D">
      <w:pPr>
        <w:spacing w:after="120" w:line="288" w:lineRule="auto"/>
        <w:jc w:val="both"/>
        <w:rPr>
          <w:rFonts w:ascii="Calibri" w:eastAsia="Times New Roman" w:hAnsi="Calibri" w:cs="Times New Roman"/>
          <w:kern w:val="0"/>
          <w:lang w:val="en-GB"/>
          <w14:ligatures w14:val="none"/>
        </w:rPr>
      </w:pPr>
    </w:p>
    <w:p w14:paraId="3AF0FC89" w14:textId="1F4A2792" w:rsidR="0035056B" w:rsidRPr="0079295D" w:rsidRDefault="0035056B" w:rsidP="0079295D">
      <w:pPr>
        <w:spacing w:after="120" w:line="288" w:lineRule="auto"/>
        <w:jc w:val="both"/>
        <w:rPr>
          <w:rFonts w:ascii="Calibri" w:eastAsia="Times New Roman" w:hAnsi="Calibri" w:cs="Times New Roman"/>
          <w:kern w:val="0"/>
          <w:lang w:val="en-GB"/>
          <w14:ligatures w14:val="none"/>
        </w:rPr>
      </w:pPr>
      <w:r w:rsidRPr="00E7506C">
        <w:rPr>
          <w:rFonts w:ascii="Calibri" w:eastAsia="Times New Roman" w:hAnsi="Calibri" w:cs="Times New Roman"/>
          <w:kern w:val="0"/>
          <w14:ligatures w14:val="none"/>
        </w:rPr>
        <w:t xml:space="preserve">Full research </w:t>
      </w:r>
      <w:r w:rsidR="005A1C64" w:rsidRPr="00E7506C">
        <w:rPr>
          <w:rFonts w:ascii="Calibri" w:eastAsia="Times New Roman" w:hAnsi="Calibri" w:cs="Times New Roman"/>
          <w:kern w:val="0"/>
          <w14:ligatures w14:val="none"/>
        </w:rPr>
        <w:t>report: Steurs</w:t>
      </w:r>
      <w:r w:rsidR="00E044B2" w:rsidRPr="00E7506C">
        <w:rPr>
          <w:rFonts w:ascii="Calibri" w:eastAsia="Times New Roman" w:hAnsi="Calibri" w:cs="Times New Roman"/>
          <w:kern w:val="0"/>
          <w14:ligatures w14:val="none"/>
        </w:rPr>
        <w:t xml:space="preserve">, </w:t>
      </w:r>
      <w:r w:rsidR="000C2B89" w:rsidRPr="00E7506C">
        <w:rPr>
          <w:rFonts w:ascii="Calibri" w:eastAsia="Times New Roman" w:hAnsi="Calibri" w:cs="Times New Roman"/>
          <w:kern w:val="0"/>
          <w14:ligatures w14:val="none"/>
        </w:rPr>
        <w:t xml:space="preserve">M., Wouters, M., Gryp, D., </w:t>
      </w:r>
      <w:r w:rsidR="00644D0A" w:rsidRPr="00E7506C">
        <w:rPr>
          <w:rFonts w:ascii="Calibri" w:eastAsia="Times New Roman" w:hAnsi="Calibri" w:cs="Times New Roman"/>
          <w:kern w:val="0"/>
          <w14:ligatures w14:val="none"/>
        </w:rPr>
        <w:t xml:space="preserve">Heylen, L., </w:t>
      </w:r>
      <w:r w:rsidR="009C116F" w:rsidRPr="00E7506C">
        <w:rPr>
          <w:rFonts w:ascii="Calibri" w:eastAsia="Times New Roman" w:hAnsi="Calibri" w:cs="Times New Roman"/>
          <w:kern w:val="0"/>
          <w14:ligatures w14:val="none"/>
        </w:rPr>
        <w:t xml:space="preserve">Verté, D., Van Royen, P. &amp; E., Verté. (2024) </w:t>
      </w:r>
      <w:r w:rsidR="00C07C52" w:rsidRPr="00E7506C">
        <w:rPr>
          <w:rFonts w:ascii="Calibri" w:eastAsia="Times New Roman" w:hAnsi="Calibri" w:cs="Times New Roman"/>
          <w:i/>
          <w:iCs/>
          <w:kern w:val="0"/>
          <w14:ligatures w14:val="none"/>
        </w:rPr>
        <w:t>De uitwerking van praktische handvatten om buurten te ondersteunen bij de ontwikkeling van een duurzame zorgzame buurt en het geven van concrete beleidsaanbevelingen</w:t>
      </w:r>
      <w:r w:rsidR="00C07C52" w:rsidRPr="00E7506C">
        <w:rPr>
          <w:rFonts w:ascii="Calibri" w:eastAsia="Times New Roman" w:hAnsi="Calibri" w:cs="Times New Roman"/>
          <w:kern w:val="0"/>
          <w14:ligatures w14:val="none"/>
        </w:rPr>
        <w:t xml:space="preserve">. </w:t>
      </w:r>
      <w:r w:rsidR="00895C4B">
        <w:rPr>
          <w:rFonts w:ascii="Calibri" w:eastAsia="Times New Roman" w:hAnsi="Calibri" w:cs="Times New Roman"/>
          <w:kern w:val="0"/>
          <w:lang w:val="en-GB"/>
          <w14:ligatures w14:val="none"/>
        </w:rPr>
        <w:t xml:space="preserve">Leuven: </w:t>
      </w:r>
      <w:proofErr w:type="spellStart"/>
      <w:r w:rsidR="00895C4B">
        <w:rPr>
          <w:rFonts w:ascii="Calibri" w:eastAsia="Times New Roman" w:hAnsi="Calibri" w:cs="Times New Roman"/>
          <w:kern w:val="0"/>
          <w:lang w:val="en-GB"/>
          <w14:ligatures w14:val="none"/>
        </w:rPr>
        <w:t>Steunpunt</w:t>
      </w:r>
      <w:proofErr w:type="spellEnd"/>
      <w:r w:rsidR="00895C4B">
        <w:rPr>
          <w:rFonts w:ascii="Calibri" w:eastAsia="Times New Roman" w:hAnsi="Calibri" w:cs="Times New Roman"/>
          <w:kern w:val="0"/>
          <w:lang w:val="en-GB"/>
          <w14:ligatures w14:val="none"/>
        </w:rPr>
        <w:t xml:space="preserve"> </w:t>
      </w:r>
      <w:proofErr w:type="spellStart"/>
      <w:r w:rsidR="00895C4B">
        <w:rPr>
          <w:rFonts w:ascii="Calibri" w:eastAsia="Times New Roman" w:hAnsi="Calibri" w:cs="Times New Roman"/>
          <w:kern w:val="0"/>
          <w:lang w:val="en-GB"/>
          <w14:ligatures w14:val="none"/>
        </w:rPr>
        <w:t>Welzijn</w:t>
      </w:r>
      <w:proofErr w:type="spellEnd"/>
      <w:r w:rsidR="00895C4B">
        <w:rPr>
          <w:rFonts w:ascii="Calibri" w:eastAsia="Times New Roman" w:hAnsi="Calibri" w:cs="Times New Roman"/>
          <w:kern w:val="0"/>
          <w:lang w:val="en-GB"/>
          <w14:ligatures w14:val="none"/>
        </w:rPr>
        <w:t xml:space="preserve">, </w:t>
      </w:r>
      <w:proofErr w:type="spellStart"/>
      <w:r w:rsidR="00895C4B">
        <w:rPr>
          <w:rFonts w:ascii="Calibri" w:eastAsia="Times New Roman" w:hAnsi="Calibri" w:cs="Times New Roman"/>
          <w:kern w:val="0"/>
          <w:lang w:val="en-GB"/>
          <w14:ligatures w14:val="none"/>
        </w:rPr>
        <w:t>Volksgezondheid</w:t>
      </w:r>
      <w:proofErr w:type="spellEnd"/>
      <w:r w:rsidR="00895C4B">
        <w:rPr>
          <w:rFonts w:ascii="Calibri" w:eastAsia="Times New Roman" w:hAnsi="Calibri" w:cs="Times New Roman"/>
          <w:kern w:val="0"/>
          <w:lang w:val="en-GB"/>
          <w14:ligatures w14:val="none"/>
        </w:rPr>
        <w:t xml:space="preserve"> </w:t>
      </w:r>
      <w:proofErr w:type="spellStart"/>
      <w:r w:rsidR="00895C4B">
        <w:rPr>
          <w:rFonts w:ascii="Calibri" w:eastAsia="Times New Roman" w:hAnsi="Calibri" w:cs="Times New Roman"/>
          <w:kern w:val="0"/>
          <w:lang w:val="en-GB"/>
          <w14:ligatures w14:val="none"/>
        </w:rPr>
        <w:t>en</w:t>
      </w:r>
      <w:proofErr w:type="spellEnd"/>
      <w:r w:rsidR="00895C4B">
        <w:rPr>
          <w:rFonts w:ascii="Calibri" w:eastAsia="Times New Roman" w:hAnsi="Calibri" w:cs="Times New Roman"/>
          <w:kern w:val="0"/>
          <w:lang w:val="en-GB"/>
          <w14:ligatures w14:val="none"/>
        </w:rPr>
        <w:t xml:space="preserve"> </w:t>
      </w:r>
      <w:proofErr w:type="spellStart"/>
      <w:r w:rsidR="00895C4B">
        <w:rPr>
          <w:rFonts w:ascii="Calibri" w:eastAsia="Times New Roman" w:hAnsi="Calibri" w:cs="Times New Roman"/>
          <w:kern w:val="0"/>
          <w:lang w:val="en-GB"/>
          <w14:ligatures w14:val="none"/>
        </w:rPr>
        <w:t>Gezin</w:t>
      </w:r>
      <w:proofErr w:type="spellEnd"/>
      <w:r w:rsidR="00895C4B">
        <w:rPr>
          <w:rFonts w:ascii="Calibri" w:eastAsia="Times New Roman" w:hAnsi="Calibri" w:cs="Times New Roman"/>
          <w:kern w:val="0"/>
          <w:lang w:val="en-GB"/>
          <w14:ligatures w14:val="none"/>
        </w:rPr>
        <w:t xml:space="preserve">. </w:t>
      </w:r>
    </w:p>
    <w:sectPr w:rsidR="0035056B" w:rsidRPr="0079295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EBEF9" w14:textId="77777777" w:rsidR="00C121D0" w:rsidRDefault="00C121D0" w:rsidP="00FD4626">
      <w:pPr>
        <w:spacing w:after="0" w:line="240" w:lineRule="auto"/>
      </w:pPr>
      <w:r>
        <w:separator/>
      </w:r>
    </w:p>
  </w:endnote>
  <w:endnote w:type="continuationSeparator" w:id="0">
    <w:p w14:paraId="1D0C2F1D" w14:textId="77777777" w:rsidR="00C121D0" w:rsidRDefault="00C121D0" w:rsidP="00FD4626">
      <w:pPr>
        <w:spacing w:after="0" w:line="240" w:lineRule="auto"/>
      </w:pPr>
      <w:r>
        <w:continuationSeparator/>
      </w:r>
    </w:p>
  </w:endnote>
  <w:endnote w:type="continuationNotice" w:id="1">
    <w:p w14:paraId="572ABDAC" w14:textId="77777777" w:rsidR="00C121D0" w:rsidRDefault="00C121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3F2F5" w14:textId="77777777" w:rsidR="00C121D0" w:rsidRDefault="00C121D0" w:rsidP="00FD4626">
      <w:pPr>
        <w:spacing w:after="0" w:line="240" w:lineRule="auto"/>
      </w:pPr>
      <w:r>
        <w:separator/>
      </w:r>
    </w:p>
  </w:footnote>
  <w:footnote w:type="continuationSeparator" w:id="0">
    <w:p w14:paraId="053ED830" w14:textId="77777777" w:rsidR="00C121D0" w:rsidRDefault="00C121D0" w:rsidP="00FD4626">
      <w:pPr>
        <w:spacing w:after="0" w:line="240" w:lineRule="auto"/>
      </w:pPr>
      <w:r>
        <w:continuationSeparator/>
      </w:r>
    </w:p>
  </w:footnote>
  <w:footnote w:type="continuationNotice" w:id="1">
    <w:p w14:paraId="0F73614E" w14:textId="77777777" w:rsidR="00C121D0" w:rsidRDefault="00C121D0">
      <w:pPr>
        <w:spacing w:after="0" w:line="240" w:lineRule="auto"/>
      </w:pPr>
    </w:p>
  </w:footnote>
  <w:footnote w:id="2">
    <w:p w14:paraId="3A45DA7C" w14:textId="77777777" w:rsidR="00D503FB" w:rsidRPr="009C5B2D" w:rsidRDefault="00C20970">
      <w:pPr>
        <w:pStyle w:val="Voetnoottekst"/>
        <w:rPr>
          <w:lang w:val="en-US"/>
        </w:rPr>
      </w:pPr>
      <w:r>
        <w:rPr>
          <w:rStyle w:val="Voetnootmarkering"/>
        </w:rPr>
        <w:footnoteRef/>
      </w:r>
      <w:r w:rsidRPr="009C5B2D">
        <w:rPr>
          <w:lang w:val="en-US"/>
        </w:rPr>
        <w:t xml:space="preserve"> One project ceased project operation.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8781F"/>
    <w:multiLevelType w:val="hybridMultilevel"/>
    <w:tmpl w:val="5D9C8E5C"/>
    <w:lvl w:ilvl="0" w:tplc="E19813D0">
      <w:start w:val="1"/>
      <w:numFmt w:val="decimal"/>
      <w:lvlText w:val="(%1)"/>
      <w:lvlJc w:val="left"/>
      <w:pPr>
        <w:ind w:left="360" w:hanging="360"/>
      </w:pPr>
      <w:rPr>
        <w:rFonts w:hint="default"/>
        <w:b w:val="0"/>
        <w:bCs w:val="0"/>
        <w:i w:val="0"/>
        <w:iCs w:val="0"/>
        <w:sz w:val="2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5AE70B44"/>
    <w:multiLevelType w:val="hybridMultilevel"/>
    <w:tmpl w:val="62B89B7E"/>
    <w:lvl w:ilvl="0" w:tplc="700039D0">
      <w:start w:val="1"/>
      <w:numFmt w:val="decimal"/>
      <w:lvlText w:val="(%1)"/>
      <w:lvlJc w:val="left"/>
      <w:pPr>
        <w:ind w:left="720" w:hanging="360"/>
      </w:pPr>
      <w:rPr>
        <w:rFonts w:ascii="Calibri" w:hAnsi="Calibri" w:hint="default"/>
        <w:sz w:val="2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C9B00DD"/>
    <w:multiLevelType w:val="hybridMultilevel"/>
    <w:tmpl w:val="8A066A12"/>
    <w:lvl w:ilvl="0" w:tplc="FE5CDAB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00743374">
    <w:abstractNumId w:val="1"/>
  </w:num>
  <w:num w:numId="2" w16cid:durableId="918707482">
    <w:abstractNumId w:val="2"/>
  </w:num>
  <w:num w:numId="3" w16cid:durableId="149256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626"/>
    <w:rsid w:val="000061EE"/>
    <w:rsid w:val="00006940"/>
    <w:rsid w:val="00013A3B"/>
    <w:rsid w:val="00017B00"/>
    <w:rsid w:val="00027ABF"/>
    <w:rsid w:val="000401FC"/>
    <w:rsid w:val="00040767"/>
    <w:rsid w:val="00044A88"/>
    <w:rsid w:val="000521AC"/>
    <w:rsid w:val="000677ED"/>
    <w:rsid w:val="000832A2"/>
    <w:rsid w:val="00087142"/>
    <w:rsid w:val="000B12B2"/>
    <w:rsid w:val="000B4B7F"/>
    <w:rsid w:val="000C2B89"/>
    <w:rsid w:val="000D2287"/>
    <w:rsid w:val="000D7399"/>
    <w:rsid w:val="000F49DF"/>
    <w:rsid w:val="00107410"/>
    <w:rsid w:val="00117830"/>
    <w:rsid w:val="00122FD6"/>
    <w:rsid w:val="001265DD"/>
    <w:rsid w:val="00127F6C"/>
    <w:rsid w:val="0014024D"/>
    <w:rsid w:val="001404B3"/>
    <w:rsid w:val="00164F0C"/>
    <w:rsid w:val="0016701E"/>
    <w:rsid w:val="00170B93"/>
    <w:rsid w:val="00173444"/>
    <w:rsid w:val="00173C0C"/>
    <w:rsid w:val="0017739F"/>
    <w:rsid w:val="0018052B"/>
    <w:rsid w:val="00181088"/>
    <w:rsid w:val="00186DAF"/>
    <w:rsid w:val="001877E3"/>
    <w:rsid w:val="00187810"/>
    <w:rsid w:val="0019408E"/>
    <w:rsid w:val="001B67F3"/>
    <w:rsid w:val="001C1958"/>
    <w:rsid w:val="001D283B"/>
    <w:rsid w:val="001D478D"/>
    <w:rsid w:val="001D6FAD"/>
    <w:rsid w:val="001F00C0"/>
    <w:rsid w:val="001F3B55"/>
    <w:rsid w:val="001F742E"/>
    <w:rsid w:val="00200533"/>
    <w:rsid w:val="00203952"/>
    <w:rsid w:val="00206692"/>
    <w:rsid w:val="00207EA0"/>
    <w:rsid w:val="0023250B"/>
    <w:rsid w:val="00240A6A"/>
    <w:rsid w:val="00246393"/>
    <w:rsid w:val="0024676D"/>
    <w:rsid w:val="00250AAA"/>
    <w:rsid w:val="002558FA"/>
    <w:rsid w:val="00261DF2"/>
    <w:rsid w:val="0026221F"/>
    <w:rsid w:val="00264D02"/>
    <w:rsid w:val="00285CF5"/>
    <w:rsid w:val="002E17CC"/>
    <w:rsid w:val="002F5681"/>
    <w:rsid w:val="00310C42"/>
    <w:rsid w:val="00334A2A"/>
    <w:rsid w:val="00335050"/>
    <w:rsid w:val="00341A52"/>
    <w:rsid w:val="00341C3D"/>
    <w:rsid w:val="0034261E"/>
    <w:rsid w:val="00343C55"/>
    <w:rsid w:val="003446A4"/>
    <w:rsid w:val="00346C3C"/>
    <w:rsid w:val="0035056B"/>
    <w:rsid w:val="003605DD"/>
    <w:rsid w:val="00384CC3"/>
    <w:rsid w:val="00392BF0"/>
    <w:rsid w:val="00395E6F"/>
    <w:rsid w:val="003A7646"/>
    <w:rsid w:val="003B69CA"/>
    <w:rsid w:val="003C0675"/>
    <w:rsid w:val="003C256B"/>
    <w:rsid w:val="003F28C6"/>
    <w:rsid w:val="003F67BD"/>
    <w:rsid w:val="00401F69"/>
    <w:rsid w:val="00415137"/>
    <w:rsid w:val="0042789D"/>
    <w:rsid w:val="00435A67"/>
    <w:rsid w:val="004531AD"/>
    <w:rsid w:val="00465A8A"/>
    <w:rsid w:val="00467447"/>
    <w:rsid w:val="004841BF"/>
    <w:rsid w:val="00487775"/>
    <w:rsid w:val="00494872"/>
    <w:rsid w:val="00496710"/>
    <w:rsid w:val="004A2825"/>
    <w:rsid w:val="004A400C"/>
    <w:rsid w:val="004B3092"/>
    <w:rsid w:val="004B62D5"/>
    <w:rsid w:val="004B64AF"/>
    <w:rsid w:val="004B69AB"/>
    <w:rsid w:val="004B74C2"/>
    <w:rsid w:val="004B76CD"/>
    <w:rsid w:val="004C5A7B"/>
    <w:rsid w:val="004C7C0F"/>
    <w:rsid w:val="004D0F18"/>
    <w:rsid w:val="004E12FF"/>
    <w:rsid w:val="004E3902"/>
    <w:rsid w:val="004F6D66"/>
    <w:rsid w:val="00500E9B"/>
    <w:rsid w:val="00504E52"/>
    <w:rsid w:val="00522C83"/>
    <w:rsid w:val="00525474"/>
    <w:rsid w:val="00527B8E"/>
    <w:rsid w:val="00532A89"/>
    <w:rsid w:val="0053396B"/>
    <w:rsid w:val="0054088E"/>
    <w:rsid w:val="0054729F"/>
    <w:rsid w:val="00550921"/>
    <w:rsid w:val="00555468"/>
    <w:rsid w:val="00563196"/>
    <w:rsid w:val="0057073F"/>
    <w:rsid w:val="00573A13"/>
    <w:rsid w:val="00576F55"/>
    <w:rsid w:val="00584ACE"/>
    <w:rsid w:val="0059623F"/>
    <w:rsid w:val="005A1C64"/>
    <w:rsid w:val="005A2043"/>
    <w:rsid w:val="005B66C3"/>
    <w:rsid w:val="005D4E3E"/>
    <w:rsid w:val="005D609D"/>
    <w:rsid w:val="005E2B8D"/>
    <w:rsid w:val="005E3ED6"/>
    <w:rsid w:val="005F14F4"/>
    <w:rsid w:val="00604A65"/>
    <w:rsid w:val="00610BB8"/>
    <w:rsid w:val="00611A09"/>
    <w:rsid w:val="0061301C"/>
    <w:rsid w:val="00617A29"/>
    <w:rsid w:val="00620339"/>
    <w:rsid w:val="00644D0A"/>
    <w:rsid w:val="00654E88"/>
    <w:rsid w:val="00656BE1"/>
    <w:rsid w:val="00663536"/>
    <w:rsid w:val="00680878"/>
    <w:rsid w:val="006909A3"/>
    <w:rsid w:val="00693019"/>
    <w:rsid w:val="0069578B"/>
    <w:rsid w:val="00695EA8"/>
    <w:rsid w:val="006A21F6"/>
    <w:rsid w:val="006B4993"/>
    <w:rsid w:val="006D0CF2"/>
    <w:rsid w:val="006E0252"/>
    <w:rsid w:val="007037A0"/>
    <w:rsid w:val="007075B9"/>
    <w:rsid w:val="00722490"/>
    <w:rsid w:val="00726A99"/>
    <w:rsid w:val="007330FA"/>
    <w:rsid w:val="00733591"/>
    <w:rsid w:val="007339EC"/>
    <w:rsid w:val="00734BB4"/>
    <w:rsid w:val="00740946"/>
    <w:rsid w:val="0075181C"/>
    <w:rsid w:val="00765366"/>
    <w:rsid w:val="0077057B"/>
    <w:rsid w:val="007707C4"/>
    <w:rsid w:val="007807EE"/>
    <w:rsid w:val="00781511"/>
    <w:rsid w:val="0079159A"/>
    <w:rsid w:val="0079295D"/>
    <w:rsid w:val="00796E49"/>
    <w:rsid w:val="007C7475"/>
    <w:rsid w:val="007E0BE8"/>
    <w:rsid w:val="007E2CF5"/>
    <w:rsid w:val="007F3E0B"/>
    <w:rsid w:val="008176C0"/>
    <w:rsid w:val="008273C9"/>
    <w:rsid w:val="00831588"/>
    <w:rsid w:val="00846930"/>
    <w:rsid w:val="008633E0"/>
    <w:rsid w:val="00864E47"/>
    <w:rsid w:val="00865746"/>
    <w:rsid w:val="008763C3"/>
    <w:rsid w:val="00882C02"/>
    <w:rsid w:val="00883F64"/>
    <w:rsid w:val="008858E4"/>
    <w:rsid w:val="00895C4B"/>
    <w:rsid w:val="008A6793"/>
    <w:rsid w:val="008D6D56"/>
    <w:rsid w:val="008E4C2E"/>
    <w:rsid w:val="008F11EB"/>
    <w:rsid w:val="008F1328"/>
    <w:rsid w:val="009028C4"/>
    <w:rsid w:val="00905DF1"/>
    <w:rsid w:val="00937B10"/>
    <w:rsid w:val="009535CE"/>
    <w:rsid w:val="00963083"/>
    <w:rsid w:val="0097098F"/>
    <w:rsid w:val="00973EC7"/>
    <w:rsid w:val="00975F36"/>
    <w:rsid w:val="00990436"/>
    <w:rsid w:val="00992A5F"/>
    <w:rsid w:val="009B0ED3"/>
    <w:rsid w:val="009B2331"/>
    <w:rsid w:val="009B2DD4"/>
    <w:rsid w:val="009B7B32"/>
    <w:rsid w:val="009C05DD"/>
    <w:rsid w:val="009C116F"/>
    <w:rsid w:val="009C5B2D"/>
    <w:rsid w:val="009D0725"/>
    <w:rsid w:val="009D7E6B"/>
    <w:rsid w:val="009E7D27"/>
    <w:rsid w:val="009F4D46"/>
    <w:rsid w:val="009F678C"/>
    <w:rsid w:val="009F7356"/>
    <w:rsid w:val="00A013F4"/>
    <w:rsid w:val="00A059D1"/>
    <w:rsid w:val="00A232C0"/>
    <w:rsid w:val="00A25452"/>
    <w:rsid w:val="00A35697"/>
    <w:rsid w:val="00A51EBD"/>
    <w:rsid w:val="00A62058"/>
    <w:rsid w:val="00A75D68"/>
    <w:rsid w:val="00A77E52"/>
    <w:rsid w:val="00A8207E"/>
    <w:rsid w:val="00A862E6"/>
    <w:rsid w:val="00A865FB"/>
    <w:rsid w:val="00A922D4"/>
    <w:rsid w:val="00AB18F3"/>
    <w:rsid w:val="00AC161D"/>
    <w:rsid w:val="00AC664B"/>
    <w:rsid w:val="00AF43DB"/>
    <w:rsid w:val="00B127DB"/>
    <w:rsid w:val="00B362CC"/>
    <w:rsid w:val="00B371C5"/>
    <w:rsid w:val="00B4339C"/>
    <w:rsid w:val="00B57142"/>
    <w:rsid w:val="00B65E2D"/>
    <w:rsid w:val="00B73DC2"/>
    <w:rsid w:val="00B75A50"/>
    <w:rsid w:val="00B8011D"/>
    <w:rsid w:val="00B828ED"/>
    <w:rsid w:val="00B855B5"/>
    <w:rsid w:val="00B967D9"/>
    <w:rsid w:val="00B97864"/>
    <w:rsid w:val="00BA0714"/>
    <w:rsid w:val="00BA41E5"/>
    <w:rsid w:val="00BA5EEF"/>
    <w:rsid w:val="00BB2594"/>
    <w:rsid w:val="00BC01E6"/>
    <w:rsid w:val="00BD24F2"/>
    <w:rsid w:val="00BD6F87"/>
    <w:rsid w:val="00BE1AFA"/>
    <w:rsid w:val="00BE22CB"/>
    <w:rsid w:val="00BE51E7"/>
    <w:rsid w:val="00BE62AD"/>
    <w:rsid w:val="00C0478D"/>
    <w:rsid w:val="00C05D26"/>
    <w:rsid w:val="00C07C52"/>
    <w:rsid w:val="00C121D0"/>
    <w:rsid w:val="00C20970"/>
    <w:rsid w:val="00C27EBC"/>
    <w:rsid w:val="00C42989"/>
    <w:rsid w:val="00C4406C"/>
    <w:rsid w:val="00C471E0"/>
    <w:rsid w:val="00C514BD"/>
    <w:rsid w:val="00C64053"/>
    <w:rsid w:val="00C703AB"/>
    <w:rsid w:val="00C705E5"/>
    <w:rsid w:val="00C740EB"/>
    <w:rsid w:val="00C8173F"/>
    <w:rsid w:val="00C81ECD"/>
    <w:rsid w:val="00C8771A"/>
    <w:rsid w:val="00C90391"/>
    <w:rsid w:val="00C91F69"/>
    <w:rsid w:val="00C941C7"/>
    <w:rsid w:val="00C97299"/>
    <w:rsid w:val="00CA21A5"/>
    <w:rsid w:val="00CD1606"/>
    <w:rsid w:val="00CD5DC3"/>
    <w:rsid w:val="00D0054C"/>
    <w:rsid w:val="00D011A5"/>
    <w:rsid w:val="00D07A87"/>
    <w:rsid w:val="00D1021C"/>
    <w:rsid w:val="00D13700"/>
    <w:rsid w:val="00D17433"/>
    <w:rsid w:val="00D230AC"/>
    <w:rsid w:val="00D23C45"/>
    <w:rsid w:val="00D256CD"/>
    <w:rsid w:val="00D2609F"/>
    <w:rsid w:val="00D30381"/>
    <w:rsid w:val="00D502D6"/>
    <w:rsid w:val="00D503FB"/>
    <w:rsid w:val="00D50DDA"/>
    <w:rsid w:val="00D54312"/>
    <w:rsid w:val="00DA339A"/>
    <w:rsid w:val="00DD07A5"/>
    <w:rsid w:val="00DD5DA9"/>
    <w:rsid w:val="00DD7254"/>
    <w:rsid w:val="00DE0200"/>
    <w:rsid w:val="00DE2535"/>
    <w:rsid w:val="00DE65D4"/>
    <w:rsid w:val="00DF525B"/>
    <w:rsid w:val="00E044B2"/>
    <w:rsid w:val="00E04C33"/>
    <w:rsid w:val="00E13C39"/>
    <w:rsid w:val="00E379AC"/>
    <w:rsid w:val="00E479E2"/>
    <w:rsid w:val="00E5202E"/>
    <w:rsid w:val="00E61A0E"/>
    <w:rsid w:val="00E62E8D"/>
    <w:rsid w:val="00E642BA"/>
    <w:rsid w:val="00E71280"/>
    <w:rsid w:val="00E7506C"/>
    <w:rsid w:val="00E80006"/>
    <w:rsid w:val="00E87332"/>
    <w:rsid w:val="00E928F5"/>
    <w:rsid w:val="00EB56E5"/>
    <w:rsid w:val="00EB75ED"/>
    <w:rsid w:val="00EC2F06"/>
    <w:rsid w:val="00EC440E"/>
    <w:rsid w:val="00ED0CBE"/>
    <w:rsid w:val="00EE4F75"/>
    <w:rsid w:val="00F05390"/>
    <w:rsid w:val="00F0651E"/>
    <w:rsid w:val="00F177A5"/>
    <w:rsid w:val="00F20A1F"/>
    <w:rsid w:val="00F34F41"/>
    <w:rsid w:val="00F378D1"/>
    <w:rsid w:val="00F37CB7"/>
    <w:rsid w:val="00F410F6"/>
    <w:rsid w:val="00F42CBB"/>
    <w:rsid w:val="00F42D6F"/>
    <w:rsid w:val="00F44C1B"/>
    <w:rsid w:val="00F46654"/>
    <w:rsid w:val="00F61FBE"/>
    <w:rsid w:val="00F67082"/>
    <w:rsid w:val="00F81AC5"/>
    <w:rsid w:val="00F82BC9"/>
    <w:rsid w:val="00F90B79"/>
    <w:rsid w:val="00F9710E"/>
    <w:rsid w:val="00FA7C87"/>
    <w:rsid w:val="00FA7E30"/>
    <w:rsid w:val="00FB157A"/>
    <w:rsid w:val="00FB47EF"/>
    <w:rsid w:val="00FC1BC3"/>
    <w:rsid w:val="00FD4626"/>
    <w:rsid w:val="00FD62CC"/>
    <w:rsid w:val="00FE412A"/>
    <w:rsid w:val="00FE7AAB"/>
    <w:rsid w:val="00FF5809"/>
    <w:rsid w:val="00FF7B2C"/>
    <w:rsid w:val="03A5E7FA"/>
    <w:rsid w:val="05F01425"/>
    <w:rsid w:val="0CF52C21"/>
    <w:rsid w:val="0DB04566"/>
    <w:rsid w:val="14B8CD8C"/>
    <w:rsid w:val="19A753B7"/>
    <w:rsid w:val="1C8B47D1"/>
    <w:rsid w:val="2069626A"/>
    <w:rsid w:val="29D30876"/>
    <w:rsid w:val="37893E00"/>
    <w:rsid w:val="392BF284"/>
    <w:rsid w:val="48B4428C"/>
    <w:rsid w:val="49B86B75"/>
    <w:rsid w:val="57317FBA"/>
    <w:rsid w:val="61F88AFD"/>
    <w:rsid w:val="64438C09"/>
    <w:rsid w:val="68E99B03"/>
    <w:rsid w:val="69354F8D"/>
    <w:rsid w:val="6DAE239C"/>
    <w:rsid w:val="75B54F9D"/>
    <w:rsid w:val="7CDE0C37"/>
    <w:rsid w:val="7D7A3BA3"/>
    <w:rsid w:val="7DF6A1B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57F4B"/>
  <w15:chartTrackingRefBased/>
  <w15:docId w15:val="{2A0C8036-CDB3-415D-B9C0-D1B73B6DF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46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46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46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46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46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46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46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46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46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46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46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46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46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46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46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46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46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4626"/>
    <w:rPr>
      <w:rFonts w:eastAsiaTheme="majorEastAsia" w:cstheme="majorBidi"/>
      <w:color w:val="272727" w:themeColor="text1" w:themeTint="D8"/>
    </w:rPr>
  </w:style>
  <w:style w:type="paragraph" w:styleId="Titel">
    <w:name w:val="Title"/>
    <w:basedOn w:val="Standaard"/>
    <w:next w:val="Standaard"/>
    <w:link w:val="TitelChar"/>
    <w:uiPriority w:val="10"/>
    <w:qFormat/>
    <w:rsid w:val="00FD4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46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46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46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46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4626"/>
    <w:rPr>
      <w:i/>
      <w:iCs/>
      <w:color w:val="404040" w:themeColor="text1" w:themeTint="BF"/>
    </w:rPr>
  </w:style>
  <w:style w:type="paragraph" w:styleId="Lijstalinea">
    <w:name w:val="List Paragraph"/>
    <w:basedOn w:val="Standaard"/>
    <w:uiPriority w:val="34"/>
    <w:qFormat/>
    <w:rsid w:val="00FD4626"/>
    <w:pPr>
      <w:ind w:left="720"/>
      <w:contextualSpacing/>
    </w:pPr>
  </w:style>
  <w:style w:type="character" w:styleId="Intensievebenadrukking">
    <w:name w:val="Intense Emphasis"/>
    <w:basedOn w:val="Standaardalinea-lettertype"/>
    <w:uiPriority w:val="21"/>
    <w:qFormat/>
    <w:rsid w:val="00FD4626"/>
    <w:rPr>
      <w:i/>
      <w:iCs/>
      <w:color w:val="0F4761" w:themeColor="accent1" w:themeShade="BF"/>
    </w:rPr>
  </w:style>
  <w:style w:type="paragraph" w:styleId="Duidelijkcitaat">
    <w:name w:val="Intense Quote"/>
    <w:basedOn w:val="Standaard"/>
    <w:next w:val="Standaard"/>
    <w:link w:val="DuidelijkcitaatChar"/>
    <w:uiPriority w:val="30"/>
    <w:qFormat/>
    <w:rsid w:val="00FD46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4626"/>
    <w:rPr>
      <w:i/>
      <w:iCs/>
      <w:color w:val="0F4761" w:themeColor="accent1" w:themeShade="BF"/>
    </w:rPr>
  </w:style>
  <w:style w:type="character" w:styleId="Intensieveverwijzing">
    <w:name w:val="Intense Reference"/>
    <w:basedOn w:val="Standaardalinea-lettertype"/>
    <w:uiPriority w:val="32"/>
    <w:qFormat/>
    <w:rsid w:val="00FD4626"/>
    <w:rPr>
      <w:b/>
      <w:bCs/>
      <w:smallCaps/>
      <w:color w:val="0F4761" w:themeColor="accent1" w:themeShade="BF"/>
      <w:spacing w:val="5"/>
    </w:rPr>
  </w:style>
  <w:style w:type="paragraph" w:styleId="Tekstopmerking">
    <w:name w:val="annotation text"/>
    <w:basedOn w:val="Standaard"/>
    <w:link w:val="TekstopmerkingChar"/>
    <w:uiPriority w:val="99"/>
    <w:unhideWhenUsed/>
    <w:rsid w:val="00FD4626"/>
    <w:pPr>
      <w:spacing w:line="240" w:lineRule="auto"/>
    </w:pPr>
    <w:rPr>
      <w:sz w:val="20"/>
      <w:szCs w:val="20"/>
    </w:rPr>
  </w:style>
  <w:style w:type="character" w:customStyle="1" w:styleId="TekstopmerkingChar">
    <w:name w:val="Tekst opmerking Char"/>
    <w:basedOn w:val="Standaardalinea-lettertype"/>
    <w:link w:val="Tekstopmerking"/>
    <w:uiPriority w:val="99"/>
    <w:rsid w:val="00FD4626"/>
    <w:rPr>
      <w:sz w:val="20"/>
      <w:szCs w:val="20"/>
    </w:rPr>
  </w:style>
  <w:style w:type="paragraph" w:styleId="Voetnoottekst">
    <w:name w:val="footnote text"/>
    <w:basedOn w:val="Standaard"/>
    <w:link w:val="VoetnoottekstChar"/>
    <w:uiPriority w:val="99"/>
    <w:semiHidden/>
    <w:unhideWhenUsed/>
    <w:rsid w:val="00FD462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D4626"/>
    <w:rPr>
      <w:sz w:val="20"/>
      <w:szCs w:val="20"/>
    </w:rPr>
  </w:style>
  <w:style w:type="character" w:styleId="Verwijzingopmerking">
    <w:name w:val="annotation reference"/>
    <w:semiHidden/>
    <w:rsid w:val="00FD4626"/>
    <w:rPr>
      <w:sz w:val="16"/>
      <w:szCs w:val="16"/>
    </w:rPr>
  </w:style>
  <w:style w:type="character" w:styleId="Voetnootmarkering">
    <w:name w:val="footnote reference"/>
    <w:semiHidden/>
    <w:rsid w:val="00FD4626"/>
    <w:rPr>
      <w:rFonts w:ascii="Calibri" w:hAnsi="Calibri"/>
      <w:position w:val="6"/>
      <w:sz w:val="16"/>
    </w:rPr>
  </w:style>
  <w:style w:type="paragraph" w:styleId="Revisie">
    <w:name w:val="Revision"/>
    <w:hidden/>
    <w:uiPriority w:val="99"/>
    <w:semiHidden/>
    <w:rsid w:val="003F28C6"/>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B75A50"/>
    <w:rPr>
      <w:b/>
      <w:bCs/>
    </w:rPr>
  </w:style>
  <w:style w:type="character" w:customStyle="1" w:styleId="OnderwerpvanopmerkingChar">
    <w:name w:val="Onderwerp van opmerking Char"/>
    <w:basedOn w:val="TekstopmerkingChar"/>
    <w:link w:val="Onderwerpvanopmerking"/>
    <w:uiPriority w:val="99"/>
    <w:semiHidden/>
    <w:rsid w:val="00B75A50"/>
    <w:rPr>
      <w:b/>
      <w:bCs/>
      <w:sz w:val="20"/>
      <w:szCs w:val="20"/>
    </w:rPr>
  </w:style>
  <w:style w:type="paragraph" w:styleId="Koptekst">
    <w:name w:val="header"/>
    <w:basedOn w:val="Standaard"/>
    <w:link w:val="KoptekstChar"/>
    <w:uiPriority w:val="99"/>
    <w:semiHidden/>
    <w:unhideWhenUsed/>
    <w:rsid w:val="00E71280"/>
    <w:pPr>
      <w:tabs>
        <w:tab w:val="center" w:pos="4513"/>
        <w:tab w:val="right" w:pos="9026"/>
      </w:tabs>
      <w:spacing w:after="0" w:line="240" w:lineRule="auto"/>
    </w:pPr>
  </w:style>
  <w:style w:type="character" w:customStyle="1" w:styleId="KoptekstChar">
    <w:name w:val="Koptekst Char"/>
    <w:basedOn w:val="Standaardalinea-lettertype"/>
    <w:link w:val="Koptekst"/>
    <w:uiPriority w:val="99"/>
    <w:semiHidden/>
    <w:rsid w:val="00E71280"/>
  </w:style>
  <w:style w:type="paragraph" w:styleId="Voettekst">
    <w:name w:val="footer"/>
    <w:basedOn w:val="Standaard"/>
    <w:link w:val="VoettekstChar"/>
    <w:uiPriority w:val="99"/>
    <w:semiHidden/>
    <w:unhideWhenUsed/>
    <w:rsid w:val="00E7128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semiHidden/>
    <w:rsid w:val="00E71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FEE3C9A73A4F0483F871C8DBBDD007"/>
        <w:category>
          <w:name w:val="General"/>
          <w:gallery w:val="placeholder"/>
        </w:category>
        <w:types>
          <w:type w:val="bbPlcHdr"/>
        </w:types>
        <w:behaviors>
          <w:behavior w:val="content"/>
        </w:behaviors>
        <w:guid w:val="{36670B1E-193A-4178-BFAD-D5F0AC11E99E}"/>
      </w:docPartPr>
      <w:docPartBody>
        <w:p w:rsidR="00DB17A0" w:rsidRDefault="00DB17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7A0"/>
    <w:rsid w:val="00586307"/>
    <w:rsid w:val="009D0CCB"/>
    <w:rsid w:val="00C11489"/>
    <w:rsid w:val="00D71D38"/>
    <w:rsid w:val="00DB17A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2479</Words>
  <Characters>13638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Wouters</dc:creator>
  <cp:keywords>, docId:F0C1410D3263DBE12CE9AFC09213625B</cp:keywords>
  <dc:description/>
  <cp:lastModifiedBy>Manon Steurs</cp:lastModifiedBy>
  <cp:revision>4</cp:revision>
  <dcterms:created xsi:type="dcterms:W3CDTF">2024-04-16T15:23:00Z</dcterms:created>
  <dcterms:modified xsi:type="dcterms:W3CDTF">2024-04-16T15:24:00Z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37be75-dfbb-4261-9834-ac247c7dde13_Enabled">
    <vt:lpwstr>true</vt:lpwstr>
  </property>
  <property fmtid="{D5CDD505-2E9C-101B-9397-08002B2CF9AE}" pid="3" name="MSIP_Label_c337be75-dfbb-4261-9834-ac247c7dde13_SetDate">
    <vt:lpwstr>2024-04-15T11:46:04Z</vt:lpwstr>
  </property>
  <property fmtid="{D5CDD505-2E9C-101B-9397-08002B2CF9AE}" pid="4" name="MSIP_Label_c337be75-dfbb-4261-9834-ac247c7dde13_Method">
    <vt:lpwstr>Standard</vt:lpwstr>
  </property>
  <property fmtid="{D5CDD505-2E9C-101B-9397-08002B2CF9AE}" pid="5" name="MSIP_Label_c337be75-dfbb-4261-9834-ac247c7dde13_Name">
    <vt:lpwstr>Algemeen</vt:lpwstr>
  </property>
  <property fmtid="{D5CDD505-2E9C-101B-9397-08002B2CF9AE}" pid="6" name="MSIP_Label_c337be75-dfbb-4261-9834-ac247c7dde13_SiteId">
    <vt:lpwstr>77d33cc5-c9b4-4766-95c7-ed5b515e1cce</vt:lpwstr>
  </property>
  <property fmtid="{D5CDD505-2E9C-101B-9397-08002B2CF9AE}" pid="7" name="MSIP_Label_c337be75-dfbb-4261-9834-ac247c7dde13_ActionId">
    <vt:lpwstr>934a51cd-fb38-4404-b9f4-20ab7a9aad55</vt:lpwstr>
  </property>
  <property fmtid="{D5CDD505-2E9C-101B-9397-08002B2CF9AE}" pid="8" name="MSIP_Label_c337be75-dfbb-4261-9834-ac247c7dde13_ContentBits">
    <vt:lpwstr>0</vt:lpwstr>
  </property>
</Properties>
</file>