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0EB0" w14:textId="29353EE0" w:rsidR="00375016" w:rsidRPr="00B9466C" w:rsidRDefault="00443539" w:rsidP="00B94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66C">
        <w:rPr>
          <w:rFonts w:ascii="Times New Roman" w:hAnsi="Times New Roman" w:cs="Times New Roman"/>
          <w:b/>
          <w:bCs/>
          <w:sz w:val="28"/>
          <w:szCs w:val="28"/>
        </w:rPr>
        <w:t>ІСТОРІЯ УКРАЇНИ</w:t>
      </w:r>
    </w:p>
    <w:p w14:paraId="24AFB923" w14:textId="1BD25814" w:rsidR="00443539" w:rsidRPr="00B9466C" w:rsidRDefault="00443539" w:rsidP="00B94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66C">
        <w:rPr>
          <w:rFonts w:ascii="Times New Roman" w:hAnsi="Times New Roman" w:cs="Times New Roman"/>
          <w:b/>
          <w:bCs/>
          <w:sz w:val="28"/>
          <w:szCs w:val="28"/>
        </w:rPr>
        <w:t>7 клас</w:t>
      </w:r>
    </w:p>
    <w:p w14:paraId="68C1773E" w14:textId="7A980A68" w:rsidR="00443539" w:rsidRPr="00B9466C" w:rsidRDefault="00084FD1" w:rsidP="00B94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43539" w:rsidRPr="00B9466C">
        <w:rPr>
          <w:rFonts w:ascii="Times New Roman" w:hAnsi="Times New Roman" w:cs="Times New Roman"/>
          <w:b/>
          <w:bCs/>
          <w:sz w:val="28"/>
          <w:szCs w:val="28"/>
        </w:rPr>
        <w:t>алендарно-тематичне планування</w:t>
      </w:r>
      <w:r w:rsidR="00B9466C" w:rsidRPr="00B9466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43539" w:rsidRPr="00B9466C">
        <w:rPr>
          <w:rFonts w:ascii="Times New Roman" w:hAnsi="Times New Roman" w:cs="Times New Roman"/>
          <w:b/>
          <w:bCs/>
          <w:sz w:val="28"/>
          <w:szCs w:val="28"/>
        </w:rPr>
        <w:t xml:space="preserve"> 1 год</w:t>
      </w:r>
      <w:r w:rsidR="00B9466C" w:rsidRPr="00B9466C">
        <w:rPr>
          <w:rFonts w:ascii="Times New Roman" w:hAnsi="Times New Roman" w:cs="Times New Roman"/>
          <w:b/>
          <w:bCs/>
          <w:sz w:val="28"/>
          <w:szCs w:val="28"/>
        </w:rPr>
        <w:t>/тиждень</w:t>
      </w: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820"/>
        <w:gridCol w:w="5881"/>
        <w:gridCol w:w="1334"/>
        <w:gridCol w:w="1459"/>
        <w:gridCol w:w="8"/>
      </w:tblGrid>
      <w:tr w:rsidR="00443539" w14:paraId="0A2BB561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4D931CB7" w14:textId="383EBD4A" w:rsidR="00443539" w:rsidRPr="00B9466C" w:rsidRDefault="00443539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973" w:type="dxa"/>
          </w:tcPr>
          <w:p w14:paraId="1FC171A6" w14:textId="1F62CB27" w:rsidR="00443539" w:rsidRPr="00B9466C" w:rsidRDefault="00443539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навчально-пізнавальної діяльності</w:t>
            </w:r>
          </w:p>
        </w:tc>
        <w:tc>
          <w:tcPr>
            <w:tcW w:w="1347" w:type="dxa"/>
          </w:tcPr>
          <w:p w14:paraId="5B31A6A0" w14:textId="01C9D0CF" w:rsidR="00443539" w:rsidRPr="00B9466C" w:rsidRDefault="00443539" w:rsidP="00443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48" w:type="dxa"/>
          </w:tcPr>
          <w:p w14:paraId="1AD2203E" w14:textId="667A4C1B" w:rsidR="00443539" w:rsidRPr="00B9466C" w:rsidRDefault="00443539" w:rsidP="00443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353E73" w14:paraId="7066C5D0" w14:textId="77777777" w:rsidTr="00B9466C">
        <w:tc>
          <w:tcPr>
            <w:tcW w:w="9502" w:type="dxa"/>
            <w:gridSpan w:val="5"/>
            <w:shd w:val="clear" w:color="auto" w:fill="FFC000"/>
          </w:tcPr>
          <w:p w14:paraId="4E88C7D3" w14:textId="5A629D82" w:rsidR="00353E73" w:rsidRPr="00353E73" w:rsidRDefault="00353E73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1. Вступ. Виникнення та становлення Русі-України</w:t>
            </w:r>
          </w:p>
        </w:tc>
      </w:tr>
      <w:tr w:rsidR="00443539" w14:paraId="0961E2F6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31BFA670" w14:textId="7A5B5666" w:rsidR="00443539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3" w:type="dxa"/>
          </w:tcPr>
          <w:p w14:paraId="2060E37E" w14:textId="2C0C8574" w:rsidR="00443539" w:rsidRDefault="00353E73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Середні віки на теренах України.</w:t>
            </w:r>
          </w:p>
        </w:tc>
        <w:tc>
          <w:tcPr>
            <w:tcW w:w="1347" w:type="dxa"/>
          </w:tcPr>
          <w:p w14:paraId="40041338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76218E4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39" w14:paraId="0C006F3F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0B4C9BDC" w14:textId="763F6181" w:rsidR="00443539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3" w:type="dxa"/>
          </w:tcPr>
          <w:p w14:paraId="56DF1F6F" w14:textId="44B00BD6" w:rsidR="00353E73" w:rsidRPr="00353E73" w:rsidRDefault="00353E73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Велике розселення слов’ян.</w:t>
            </w:r>
          </w:p>
          <w:p w14:paraId="15040C02" w14:textId="313BFEC7" w:rsidR="00443539" w:rsidRDefault="00353E73" w:rsidP="00B9466C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Господарство та суспільство слов’ян.</w:t>
            </w:r>
          </w:p>
        </w:tc>
        <w:tc>
          <w:tcPr>
            <w:tcW w:w="1347" w:type="dxa"/>
          </w:tcPr>
          <w:p w14:paraId="574D6E55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08EA944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4421F817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4573E85D" w14:textId="75767EA6" w:rsidR="00EA46DB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3" w:type="dxa"/>
          </w:tcPr>
          <w:p w14:paraId="0AA61A48" w14:textId="55B3ED54" w:rsidR="00EA46DB" w:rsidRPr="00353E73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Сусіди східних слов’ян. Народи Північного Причорномор’я.</w:t>
            </w:r>
          </w:p>
        </w:tc>
        <w:tc>
          <w:tcPr>
            <w:tcW w:w="1347" w:type="dxa"/>
          </w:tcPr>
          <w:p w14:paraId="214AF9E6" w14:textId="77777777" w:rsidR="00EA46DB" w:rsidRDefault="00EA46DB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461B9CE" w14:textId="77777777" w:rsidR="00EA46DB" w:rsidRDefault="00EA46DB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F2959F2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35DB3BFF" w14:textId="5DE59679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3" w:type="dxa"/>
          </w:tcPr>
          <w:p w14:paraId="36996E18" w14:textId="65A9D668" w:rsidR="00255BE0" w:rsidRDefault="00EA46DB" w:rsidP="00B9466C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Утворення держави Русі-України.</w:t>
            </w:r>
          </w:p>
        </w:tc>
        <w:tc>
          <w:tcPr>
            <w:tcW w:w="1347" w:type="dxa"/>
          </w:tcPr>
          <w:p w14:paraId="37215AFF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5ACBF0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458E4110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07B879B0" w14:textId="68E7D411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973" w:type="dxa"/>
          </w:tcPr>
          <w:p w14:paraId="4B211873" w14:textId="215677C5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Перші князі (Олег, Ігор, Ольга, Святослав). Русь-Україна і держави середньовіччя Європи та Азії.</w:t>
            </w:r>
          </w:p>
        </w:tc>
        <w:tc>
          <w:tcPr>
            <w:tcW w:w="1347" w:type="dxa"/>
          </w:tcPr>
          <w:p w14:paraId="4FB3C08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DECEEB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D6C97D3" w14:textId="77777777" w:rsidTr="00B9466C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FFC000"/>
          </w:tcPr>
          <w:p w14:paraId="235921A6" w14:textId="331D3963" w:rsidR="00255BE0" w:rsidRPr="00353E73" w:rsidRDefault="00255BE0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2. Русь-Україна наприкінці Х – у першій половині ХІ ст.</w:t>
            </w:r>
          </w:p>
        </w:tc>
      </w:tr>
      <w:tr w:rsidR="00255BE0" w14:paraId="6AAD6F70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3A094E2C" w14:textId="6D218CCB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73" w:type="dxa"/>
          </w:tcPr>
          <w:p w14:paraId="1208C3A1" w14:textId="484E47E2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Князь Володимир Великий. Впровадження християнства.</w:t>
            </w:r>
          </w:p>
        </w:tc>
        <w:tc>
          <w:tcPr>
            <w:tcW w:w="1347" w:type="dxa"/>
          </w:tcPr>
          <w:p w14:paraId="7545C290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0460EAB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79F3618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1A991A2B" w14:textId="028CB101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73" w:type="dxa"/>
          </w:tcPr>
          <w:p w14:paraId="7E8DAE79" w14:textId="4ABEEEC3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Русь-Україна за Ярослава Мудрого. «Руська правда».</w:t>
            </w:r>
          </w:p>
        </w:tc>
        <w:tc>
          <w:tcPr>
            <w:tcW w:w="1347" w:type="dxa"/>
          </w:tcPr>
          <w:p w14:paraId="1C6B436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A05B28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5585F0B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16086E1A" w14:textId="75151EDE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73" w:type="dxa"/>
          </w:tcPr>
          <w:p w14:paraId="5C74864E" w14:textId="7329CDEA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Політичний устрій, суспільне, господарське та повсякденне життя.</w:t>
            </w:r>
          </w:p>
        </w:tc>
        <w:tc>
          <w:tcPr>
            <w:tcW w:w="1347" w:type="dxa"/>
          </w:tcPr>
          <w:p w14:paraId="7D513446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F4F6EBF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D565BBF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7A42F1AC" w14:textId="4E8FC072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3" w:type="dxa"/>
          </w:tcPr>
          <w:p w14:paraId="753E5B07" w14:textId="3F9343E0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Культура Русі-України наприкінці Х – у першій половині ХІ ст.</w:t>
            </w:r>
          </w:p>
        </w:tc>
        <w:tc>
          <w:tcPr>
            <w:tcW w:w="1347" w:type="dxa"/>
          </w:tcPr>
          <w:p w14:paraId="74370C0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ED49B4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5482D84C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790DE634" w14:textId="7547CB35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3" w:type="dxa"/>
          </w:tcPr>
          <w:p w14:paraId="25454B88" w14:textId="2A6476F7" w:rsidR="00255BE0" w:rsidRPr="00B9466C" w:rsidRDefault="00255BE0" w:rsidP="00B9466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за розділ</w:t>
            </w:r>
            <w:r w:rsidR="00EA46DB"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ами 1 і</w:t>
            </w: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</w:t>
            </w:r>
          </w:p>
        </w:tc>
        <w:tc>
          <w:tcPr>
            <w:tcW w:w="1347" w:type="dxa"/>
          </w:tcPr>
          <w:p w14:paraId="6E6F76F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5331A40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5417D278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2631F0EF" w14:textId="154DB1D4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3" w:type="dxa"/>
          </w:tcPr>
          <w:p w14:paraId="64F4C395" w14:textId="589C1101" w:rsidR="00255BE0" w:rsidRPr="00B9466C" w:rsidRDefault="00255BE0" w:rsidP="00B9466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Тематичне оцінювання</w:t>
            </w:r>
          </w:p>
        </w:tc>
        <w:tc>
          <w:tcPr>
            <w:tcW w:w="1347" w:type="dxa"/>
          </w:tcPr>
          <w:p w14:paraId="1D00254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9A25807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1C84587" w14:textId="77777777" w:rsidTr="00B9466C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FFC000"/>
          </w:tcPr>
          <w:p w14:paraId="4548B804" w14:textId="6B625E13" w:rsidR="00255BE0" w:rsidRPr="00353E73" w:rsidRDefault="00255BE0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3. Русь-Україна у другій половині ХІ – першій половині ХІІІ ст.</w:t>
            </w:r>
          </w:p>
        </w:tc>
      </w:tr>
      <w:tr w:rsidR="00255BE0" w14:paraId="5C4C9DA4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4B1FF7E0" w14:textId="3900A1BB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3" w:type="dxa"/>
          </w:tcPr>
          <w:p w14:paraId="2475302E" w14:textId="0F9FB807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Політична роздробленість Русі-України. Русь-Україна за правління Ярославичів.</w:t>
            </w:r>
          </w:p>
        </w:tc>
        <w:tc>
          <w:tcPr>
            <w:tcW w:w="1347" w:type="dxa"/>
          </w:tcPr>
          <w:p w14:paraId="3EC62C7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3A42C8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7ACFBA9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3A42E465" w14:textId="5FEF1B51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3" w:type="dxa"/>
          </w:tcPr>
          <w:p w14:paraId="3340DB65" w14:textId="6771E54D" w:rsidR="00255BE0" w:rsidRPr="00353E73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Любецький з’їзд князів. Володимир Мономах.</w:t>
            </w:r>
          </w:p>
        </w:tc>
        <w:tc>
          <w:tcPr>
            <w:tcW w:w="1347" w:type="dxa"/>
          </w:tcPr>
          <w:p w14:paraId="5A2D9053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106A9CE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51CB106C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024886AE" w14:textId="5F4551FF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73" w:type="dxa"/>
          </w:tcPr>
          <w:p w14:paraId="33637C7B" w14:textId="0968619A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Політичний та соціально-економічний розвиток Київського, Переяславського та Чернігівського князівств в середині ХІІ – першій половині ХІІІ ст. Галицьке та Волинське князівства в другій половині ХІІ ст.</w:t>
            </w:r>
            <w:r w:rsidR="00EA46DB" w:rsidRPr="00353E73">
              <w:rPr>
                <w:rFonts w:ascii="Times New Roman" w:hAnsi="Times New Roman" w:cs="Times New Roman"/>
                <w:sz w:val="28"/>
                <w:szCs w:val="28"/>
              </w:rPr>
              <w:t xml:space="preserve"> Відносини руських князівств із сусідами. Крим. Україна як модерне означення прикордоння, де творяться подвиги і звитяга.</w:t>
            </w:r>
          </w:p>
        </w:tc>
        <w:tc>
          <w:tcPr>
            <w:tcW w:w="1347" w:type="dxa"/>
          </w:tcPr>
          <w:p w14:paraId="0AAB482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7FC36B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681AD66D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22EA8FA7" w14:textId="3E3C2C17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73" w:type="dxa"/>
          </w:tcPr>
          <w:p w14:paraId="1B95CB1E" w14:textId="08C07E65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73">
              <w:rPr>
                <w:rFonts w:ascii="Times New Roman" w:hAnsi="Times New Roman" w:cs="Times New Roman"/>
                <w:sz w:val="28"/>
                <w:szCs w:val="28"/>
              </w:rPr>
              <w:t>Культура Русі-України в другій половині ХІ – першій половині ХІІІ ст.</w:t>
            </w:r>
          </w:p>
        </w:tc>
        <w:tc>
          <w:tcPr>
            <w:tcW w:w="1347" w:type="dxa"/>
          </w:tcPr>
          <w:p w14:paraId="5C9E026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4CE443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95AB13F" w14:textId="77777777" w:rsidTr="00B9466C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FFC000"/>
          </w:tcPr>
          <w:p w14:paraId="7911579A" w14:textId="5B98DC30" w:rsidR="00255BE0" w:rsidRPr="00021C27" w:rsidRDefault="00EF188C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1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Розділ 4. </w:t>
            </w:r>
            <w:proofErr w:type="spellStart"/>
            <w:r w:rsidRPr="00EF1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Волинсько</w:t>
            </w:r>
            <w:proofErr w:type="spellEnd"/>
            <w:r w:rsidRPr="00EF1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-Галицьке князівство («держава Романовичів»)</w:t>
            </w:r>
          </w:p>
        </w:tc>
      </w:tr>
      <w:tr w:rsidR="00255BE0" w14:paraId="62942BEF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174E92EF" w14:textId="1DB30B59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73" w:type="dxa"/>
          </w:tcPr>
          <w:p w14:paraId="3C679485" w14:textId="3FD76665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 xml:space="preserve">Утворення </w:t>
            </w:r>
            <w:proofErr w:type="spellStart"/>
            <w:r w:rsidR="00EF188C" w:rsidRPr="00EF188C">
              <w:rPr>
                <w:rFonts w:ascii="Times New Roman" w:hAnsi="Times New Roman" w:cs="Times New Roman"/>
                <w:sz w:val="28"/>
                <w:szCs w:val="28"/>
              </w:rPr>
              <w:t>Волинсько</w:t>
            </w:r>
            <w:proofErr w:type="spellEnd"/>
            <w:r w:rsidR="00EF188C" w:rsidRPr="00EF188C">
              <w:rPr>
                <w:rFonts w:ascii="Times New Roman" w:hAnsi="Times New Roman" w:cs="Times New Roman"/>
                <w:sz w:val="28"/>
                <w:szCs w:val="28"/>
              </w:rPr>
              <w:t>-Галицького князівства («держави Романовичів»).</w:t>
            </w:r>
          </w:p>
        </w:tc>
        <w:tc>
          <w:tcPr>
            <w:tcW w:w="1347" w:type="dxa"/>
          </w:tcPr>
          <w:p w14:paraId="6CB986E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479754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7D1FBC11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69664A2F" w14:textId="0684608E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3" w:type="dxa"/>
          </w:tcPr>
          <w:p w14:paraId="1438EF87" w14:textId="6923B9A0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Монгольська навала. Створення Золотої Орди.</w:t>
            </w:r>
          </w:p>
        </w:tc>
        <w:tc>
          <w:tcPr>
            <w:tcW w:w="1347" w:type="dxa"/>
          </w:tcPr>
          <w:p w14:paraId="6749CA95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4EDAD5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2EA2437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457ED3BC" w14:textId="39E40B23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3" w:type="dxa"/>
          </w:tcPr>
          <w:p w14:paraId="2D8D9B01" w14:textId="3FAB3BFF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 xml:space="preserve">Коронація Данила, </w:t>
            </w:r>
            <w:proofErr w:type="spellStart"/>
            <w:r w:rsidR="00EF188C" w:rsidRPr="00EF188C">
              <w:rPr>
                <w:rFonts w:ascii="Times New Roman" w:hAnsi="Times New Roman" w:cs="Times New Roman"/>
                <w:sz w:val="28"/>
                <w:szCs w:val="28"/>
              </w:rPr>
              <w:t>Волинсько</w:t>
            </w:r>
            <w:proofErr w:type="spellEnd"/>
            <w:r w:rsidR="00EF188C" w:rsidRPr="00EF188C">
              <w:rPr>
                <w:rFonts w:ascii="Times New Roman" w:hAnsi="Times New Roman" w:cs="Times New Roman"/>
                <w:sz w:val="28"/>
                <w:szCs w:val="28"/>
              </w:rPr>
              <w:t xml:space="preserve">-Галицька </w:t>
            </w: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держава за його наступників.</w:t>
            </w:r>
          </w:p>
        </w:tc>
        <w:tc>
          <w:tcPr>
            <w:tcW w:w="1347" w:type="dxa"/>
          </w:tcPr>
          <w:p w14:paraId="2C8048AF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0713AD0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0493F45E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0B7C25FB" w14:textId="235CAC2F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3" w:type="dxa"/>
          </w:tcPr>
          <w:p w14:paraId="34C9B30D" w14:textId="0225E686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proofErr w:type="spellStart"/>
            <w:r w:rsidR="00EF188C" w:rsidRPr="00EF188C">
              <w:rPr>
                <w:rFonts w:ascii="Times New Roman" w:hAnsi="Times New Roman" w:cs="Times New Roman"/>
                <w:sz w:val="28"/>
                <w:szCs w:val="28"/>
              </w:rPr>
              <w:t>Волинсько</w:t>
            </w:r>
            <w:proofErr w:type="spellEnd"/>
            <w:r w:rsidR="00EF188C" w:rsidRPr="00EF188C">
              <w:rPr>
                <w:rFonts w:ascii="Times New Roman" w:hAnsi="Times New Roman" w:cs="Times New Roman"/>
                <w:sz w:val="28"/>
                <w:szCs w:val="28"/>
              </w:rPr>
              <w:t>-Галицького князівства («держави Романовичів»).</w:t>
            </w:r>
          </w:p>
        </w:tc>
        <w:tc>
          <w:tcPr>
            <w:tcW w:w="1347" w:type="dxa"/>
          </w:tcPr>
          <w:p w14:paraId="38E6BB49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6ABB6E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241B473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506F06D5" w14:textId="67378BBB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3" w:type="dxa"/>
          </w:tcPr>
          <w:p w14:paraId="4E660247" w14:textId="2F0651BE" w:rsidR="00255BE0" w:rsidRPr="00B9466C" w:rsidRDefault="00EA46DB" w:rsidP="00B9466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за розділами 3 і 4</w:t>
            </w:r>
          </w:p>
        </w:tc>
        <w:tc>
          <w:tcPr>
            <w:tcW w:w="1347" w:type="dxa"/>
          </w:tcPr>
          <w:p w14:paraId="3A724306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C81FFDE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43C6C58A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5F306E75" w14:textId="639546FD" w:rsidR="00EA46DB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73" w:type="dxa"/>
          </w:tcPr>
          <w:p w14:paraId="600A5E56" w14:textId="322BAD0D" w:rsidR="00EA46DB" w:rsidRPr="00B9466C" w:rsidRDefault="00EA46DB" w:rsidP="00B9466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Тематичне оцінювання</w:t>
            </w:r>
          </w:p>
        </w:tc>
        <w:tc>
          <w:tcPr>
            <w:tcW w:w="1347" w:type="dxa"/>
          </w:tcPr>
          <w:p w14:paraId="08D1EF4C" w14:textId="77777777" w:rsidR="00EA46DB" w:rsidRDefault="00EA46DB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8D5F938" w14:textId="77777777" w:rsidR="00EA46DB" w:rsidRDefault="00EA46DB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8521D23" w14:textId="77777777" w:rsidTr="00B9466C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FFC000"/>
          </w:tcPr>
          <w:p w14:paraId="29CF7F44" w14:textId="2F85A91E" w:rsidR="00255BE0" w:rsidRPr="00021C27" w:rsidRDefault="00255BE0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Розділ 5. </w:t>
            </w:r>
            <w:r w:rsidR="003A2CB7" w:rsidRPr="003A2C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Руські землі у східноєвропейських державних </w:t>
            </w:r>
            <w:proofErr w:type="spellStart"/>
            <w:r w:rsidR="003A2CB7" w:rsidRPr="003A2C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проєктах</w:t>
            </w:r>
            <w:proofErr w:type="spellEnd"/>
            <w:r w:rsidR="003A2CB7" w:rsidRPr="003A2C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XIV–XV ст. Кримське ханство</w:t>
            </w:r>
          </w:p>
        </w:tc>
      </w:tr>
      <w:tr w:rsidR="00255BE0" w14:paraId="0AE3D60D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21347B7E" w14:textId="18E69F43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5973" w:type="dxa"/>
          </w:tcPr>
          <w:p w14:paraId="757257F4" w14:textId="19CA047F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Українські землі у складі Великого князівства Литовського. </w:t>
            </w:r>
            <w:r w:rsidR="003A2CB7" w:rsidRPr="003A2CB7">
              <w:rPr>
                <w:rFonts w:ascii="Times New Roman" w:hAnsi="Times New Roman" w:cs="Times New Roman"/>
                <w:sz w:val="28"/>
                <w:szCs w:val="28"/>
              </w:rPr>
              <w:t xml:space="preserve">Опір Великого князівства Литовського наступу Московії на українські землі. </w:t>
            </w: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Київське князівство у ХІV–XV ст. Кревська унія 1385 р. і українські території. Галичина та Західне Поділля в складі Польського королівства.</w:t>
            </w:r>
          </w:p>
        </w:tc>
        <w:tc>
          <w:tcPr>
            <w:tcW w:w="1347" w:type="dxa"/>
          </w:tcPr>
          <w:p w14:paraId="3EA51AE9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F062C7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8DD75C1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7C4216C1" w14:textId="120D8C99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5973" w:type="dxa"/>
          </w:tcPr>
          <w:p w14:paraId="0E6FF1F6" w14:textId="7D639B3D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Українські землі у складі Угорщини, Молдови (</w:t>
            </w:r>
            <w:proofErr w:type="spellStart"/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Русо</w:t>
            </w:r>
            <w:proofErr w:type="spellEnd"/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-Валахії), Османської імперії. Держава Феодоро. Кримське ханство.</w:t>
            </w:r>
          </w:p>
        </w:tc>
        <w:tc>
          <w:tcPr>
            <w:tcW w:w="1347" w:type="dxa"/>
          </w:tcPr>
          <w:p w14:paraId="77A229F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331643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55DB5AB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22FB51AB" w14:textId="423DDB33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73" w:type="dxa"/>
          </w:tcPr>
          <w:p w14:paraId="1E78DDD2" w14:textId="5AD1632C" w:rsidR="00255BE0" w:rsidRDefault="00255BE0" w:rsidP="00B9466C">
            <w:pPr>
              <w:tabs>
                <w:tab w:val="left" w:pos="14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Суспільне і церковне життя на теренах України в ХІV–XV ст. Господарський і соціальний розвиток. Міста, магдебурзьке право.</w:t>
            </w:r>
          </w:p>
        </w:tc>
        <w:tc>
          <w:tcPr>
            <w:tcW w:w="1347" w:type="dxa"/>
          </w:tcPr>
          <w:p w14:paraId="1DE28CD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7410B5D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43411CE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670F3484" w14:textId="0BD47F9A" w:rsidR="00255BE0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73" w:type="dxa"/>
          </w:tcPr>
          <w:p w14:paraId="4D5E8C29" w14:textId="769CA755" w:rsidR="00255BE0" w:rsidRDefault="00255BE0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Розвиток української культури в ХІV–XV ст.</w:t>
            </w:r>
          </w:p>
        </w:tc>
        <w:tc>
          <w:tcPr>
            <w:tcW w:w="1347" w:type="dxa"/>
          </w:tcPr>
          <w:p w14:paraId="3F33E36D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4A8A0F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501CA40A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79BAA4E5" w14:textId="36715E2E" w:rsidR="00EA46DB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73" w:type="dxa"/>
          </w:tcPr>
          <w:p w14:paraId="0854EF96" w14:textId="57D3935A" w:rsidR="00EA46DB" w:rsidRPr="00B9466C" w:rsidRDefault="00EA46DB" w:rsidP="00B9466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за розділом  5</w:t>
            </w:r>
          </w:p>
        </w:tc>
        <w:tc>
          <w:tcPr>
            <w:tcW w:w="1347" w:type="dxa"/>
          </w:tcPr>
          <w:p w14:paraId="3D7813DA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29E5B2D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6490390A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68BAF880" w14:textId="6FF3E909" w:rsidR="00EA46DB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73" w:type="dxa"/>
          </w:tcPr>
          <w:p w14:paraId="67DC3F48" w14:textId="1BC22B71" w:rsidR="00EA46DB" w:rsidRPr="00B9466C" w:rsidRDefault="00EA46DB" w:rsidP="00B9466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Тематичне оцінювання</w:t>
            </w:r>
          </w:p>
        </w:tc>
        <w:tc>
          <w:tcPr>
            <w:tcW w:w="1347" w:type="dxa"/>
          </w:tcPr>
          <w:p w14:paraId="0774A5DF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10C0107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06D13DA7" w14:textId="77777777" w:rsidTr="00B9466C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FFC000"/>
          </w:tcPr>
          <w:p w14:paraId="32AF36AC" w14:textId="1F9CEAE7" w:rsidR="00EA46DB" w:rsidRPr="00021C27" w:rsidRDefault="00EA46DB" w:rsidP="00B94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до курсу. Історія Русі-України в контексті епохи середніх віків</w:t>
            </w:r>
          </w:p>
        </w:tc>
      </w:tr>
      <w:tr w:rsidR="00EA46DB" w14:paraId="3AA941B0" w14:textId="77777777" w:rsidTr="00353E73">
        <w:trPr>
          <w:gridAfter w:val="1"/>
          <w:wAfter w:w="8" w:type="dxa"/>
        </w:trPr>
        <w:tc>
          <w:tcPr>
            <w:tcW w:w="826" w:type="dxa"/>
          </w:tcPr>
          <w:p w14:paraId="2436E8FD" w14:textId="30B6B1CC" w:rsidR="00EA46DB" w:rsidRDefault="00EA46DB" w:rsidP="00B9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5973" w:type="dxa"/>
          </w:tcPr>
          <w:p w14:paraId="69950A06" w14:textId="2DD6745D" w:rsidR="00EA46DB" w:rsidRDefault="00EA46DB" w:rsidP="00B9466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Історія Русі-України в контексті епохи середніх віків.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C27">
              <w:rPr>
                <w:rFonts w:ascii="Times New Roman" w:hAnsi="Times New Roman" w:cs="Times New Roman"/>
                <w:sz w:val="28"/>
                <w:szCs w:val="28"/>
              </w:rPr>
              <w:t xml:space="preserve">Здобутки середньовічного </w:t>
            </w:r>
            <w:proofErr w:type="spellStart"/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русько</w:t>
            </w:r>
            <w:proofErr w:type="spellEnd"/>
            <w:r w:rsidRPr="00021C27">
              <w:rPr>
                <w:rFonts w:ascii="Times New Roman" w:hAnsi="Times New Roman" w:cs="Times New Roman"/>
                <w:sz w:val="28"/>
                <w:szCs w:val="28"/>
              </w:rPr>
              <w:t>-українського суспільства. Особливості суспільного життя Русі-України. Внесок Русі-України у формування європейської цивілізації.</w:t>
            </w:r>
          </w:p>
        </w:tc>
        <w:tc>
          <w:tcPr>
            <w:tcW w:w="1347" w:type="dxa"/>
          </w:tcPr>
          <w:p w14:paraId="15AE7966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1740323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1C1EB" w14:textId="77777777" w:rsidR="00443539" w:rsidRPr="00443539" w:rsidRDefault="00443539" w:rsidP="004435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539" w:rsidRPr="0044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E2"/>
    <w:rsid w:val="00021C27"/>
    <w:rsid w:val="00064310"/>
    <w:rsid w:val="00084FD1"/>
    <w:rsid w:val="00255BE0"/>
    <w:rsid w:val="00353E73"/>
    <w:rsid w:val="00375016"/>
    <w:rsid w:val="003837F0"/>
    <w:rsid w:val="003A2CB7"/>
    <w:rsid w:val="00443539"/>
    <w:rsid w:val="00B9466C"/>
    <w:rsid w:val="00CE77E2"/>
    <w:rsid w:val="00EA46DB"/>
    <w:rsid w:val="00E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D2C6"/>
  <w15:chartTrackingRefBased/>
  <w15:docId w15:val="{47881E1E-8736-4A06-8B6F-4167406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Ірина Красуцька</cp:lastModifiedBy>
  <cp:revision>2</cp:revision>
  <dcterms:created xsi:type="dcterms:W3CDTF">2023-09-06T05:14:00Z</dcterms:created>
  <dcterms:modified xsi:type="dcterms:W3CDTF">2023-09-06T05:14:00Z</dcterms:modified>
</cp:coreProperties>
</file>