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9C" w:rsidRDefault="00292C48">
      <w:pPr>
        <w:spacing w:before="71"/>
        <w:ind w:left="109"/>
        <w:rPr>
          <w:b/>
          <w:sz w:val="24"/>
        </w:rPr>
      </w:pP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підручника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«Всесвітня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історія.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клас»</w:t>
      </w:r>
    </w:p>
    <w:p w:rsidR="00E5139C" w:rsidRDefault="00292C48">
      <w:pPr>
        <w:ind w:left="109" w:right="9179"/>
        <w:rPr>
          <w:b/>
          <w:sz w:val="24"/>
        </w:rPr>
      </w:pPr>
      <w:r>
        <w:rPr>
          <w:b/>
          <w:sz w:val="24"/>
        </w:rPr>
        <w:t>авторок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Ладиченко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В.,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Лукач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Б.,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Івченко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С. (ТОВ «</w:t>
      </w:r>
      <w:proofErr w:type="spellStart"/>
      <w:r>
        <w:rPr>
          <w:b/>
          <w:sz w:val="24"/>
        </w:rPr>
        <w:t>Генеза</w:t>
      </w:r>
      <w:proofErr w:type="spellEnd"/>
      <w:r>
        <w:rPr>
          <w:b/>
          <w:sz w:val="24"/>
        </w:rPr>
        <w:t>»)</w:t>
      </w:r>
    </w:p>
    <w:p w:rsidR="00E5139C" w:rsidRDefault="00E5139C">
      <w:pPr>
        <w:rPr>
          <w:b/>
          <w:sz w:val="24"/>
        </w:rPr>
      </w:pPr>
    </w:p>
    <w:p w:rsidR="00E5139C" w:rsidRDefault="00E5139C">
      <w:pPr>
        <w:spacing w:before="183"/>
        <w:rPr>
          <w:b/>
          <w:sz w:val="24"/>
        </w:rPr>
      </w:pPr>
    </w:p>
    <w:p w:rsidR="00E5139C" w:rsidRDefault="002D190C">
      <w:pPr>
        <w:pStyle w:val="a4"/>
      </w:pPr>
      <w:r>
        <w:t>К</w:t>
      </w:r>
      <w:bookmarkStart w:id="0" w:name="_GoBack"/>
      <w:bookmarkEnd w:id="0"/>
      <w:r w:rsidR="00292C48">
        <w:t>алендарно-тематичне</w:t>
      </w:r>
      <w:r w:rsidR="00292C48">
        <w:rPr>
          <w:spacing w:val="-17"/>
        </w:rPr>
        <w:t xml:space="preserve"> </w:t>
      </w:r>
      <w:r w:rsidR="00292C48">
        <w:t>планування до курсу «Всесвітня історія. 7 клас»</w:t>
      </w:r>
    </w:p>
    <w:p w:rsidR="00E5139C" w:rsidRDefault="00292C48">
      <w:pPr>
        <w:pStyle w:val="a3"/>
        <w:spacing w:before="322"/>
        <w:ind w:left="109" w:right="146" w:firstLine="567"/>
        <w:jc w:val="both"/>
      </w:pPr>
      <w:r>
        <w:t>Відповідає Модельній навчальній програмі «Всесвітня історія. 7–9 класи» для закладів загальної середньої освіти (</w:t>
      </w:r>
      <w:proofErr w:type="spellStart"/>
      <w:r>
        <w:t>авт</w:t>
      </w:r>
      <w:proofErr w:type="spellEnd"/>
      <w:r>
        <w:t>. Щупак</w:t>
      </w:r>
      <w:r>
        <w:rPr>
          <w:spacing w:val="-14"/>
        </w:rPr>
        <w:t xml:space="preserve"> </w:t>
      </w:r>
      <w:r>
        <w:t>І.</w:t>
      </w:r>
      <w:r>
        <w:rPr>
          <w:spacing w:val="-15"/>
        </w:rPr>
        <w:t xml:space="preserve"> </w:t>
      </w:r>
      <w:r>
        <w:t>Я.,</w:t>
      </w:r>
      <w:r>
        <w:rPr>
          <w:spacing w:val="-15"/>
        </w:rPr>
        <w:t xml:space="preserve"> </w:t>
      </w:r>
      <w:proofErr w:type="spellStart"/>
      <w:r>
        <w:t>Посунько</w:t>
      </w:r>
      <w:proofErr w:type="spellEnd"/>
      <w:r>
        <w:rPr>
          <w:spacing w:val="-13"/>
        </w:rPr>
        <w:t xml:space="preserve"> </w:t>
      </w:r>
      <w:r>
        <w:t>А.</w:t>
      </w:r>
      <w:r>
        <w:rPr>
          <w:spacing w:val="-15"/>
        </w:rPr>
        <w:t xml:space="preserve"> </w:t>
      </w:r>
      <w:r>
        <w:t>С.,</w:t>
      </w:r>
      <w:r>
        <w:rPr>
          <w:spacing w:val="-14"/>
        </w:rPr>
        <w:t xml:space="preserve"> </w:t>
      </w:r>
      <w:proofErr w:type="spellStart"/>
      <w:r>
        <w:t>Бакка</w:t>
      </w:r>
      <w:proofErr w:type="spellEnd"/>
      <w:r>
        <w:rPr>
          <w:spacing w:val="-14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В.,</w:t>
      </w:r>
      <w:r>
        <w:rPr>
          <w:spacing w:val="-15"/>
        </w:rPr>
        <w:t xml:space="preserve"> </w:t>
      </w:r>
      <w:r>
        <w:t>Бурлака</w:t>
      </w:r>
      <w:r>
        <w:rPr>
          <w:spacing w:val="-15"/>
        </w:rPr>
        <w:t xml:space="preserve"> </w:t>
      </w:r>
      <w:r>
        <w:t>О.</w:t>
      </w:r>
      <w:r>
        <w:rPr>
          <w:spacing w:val="-15"/>
        </w:rPr>
        <w:t xml:space="preserve"> </w:t>
      </w:r>
      <w:r>
        <w:t>В.,</w:t>
      </w:r>
      <w:r>
        <w:rPr>
          <w:spacing w:val="-15"/>
        </w:rPr>
        <w:t xml:space="preserve"> </w:t>
      </w:r>
      <w:r>
        <w:t>Власова</w:t>
      </w:r>
      <w:r>
        <w:rPr>
          <w:spacing w:val="-14"/>
        </w:rPr>
        <w:t xml:space="preserve"> </w:t>
      </w:r>
      <w:r>
        <w:t>Н.</w:t>
      </w:r>
      <w:r>
        <w:rPr>
          <w:spacing w:val="-15"/>
        </w:rPr>
        <w:t xml:space="preserve"> </w:t>
      </w:r>
      <w:r>
        <w:t>С.,</w:t>
      </w:r>
      <w:r>
        <w:rPr>
          <w:spacing w:val="-14"/>
        </w:rPr>
        <w:t xml:space="preserve"> </w:t>
      </w:r>
      <w:proofErr w:type="spellStart"/>
      <w:r>
        <w:t>Желіба</w:t>
      </w:r>
      <w:proofErr w:type="spellEnd"/>
      <w:r>
        <w:rPr>
          <w:spacing w:val="-13"/>
        </w:rPr>
        <w:t xml:space="preserve"> </w:t>
      </w:r>
      <w:r>
        <w:t>О.</w:t>
      </w:r>
      <w:r>
        <w:rPr>
          <w:spacing w:val="-15"/>
        </w:rPr>
        <w:t xml:space="preserve"> </w:t>
      </w:r>
      <w:r>
        <w:t>В.,</w:t>
      </w:r>
      <w:r>
        <w:rPr>
          <w:spacing w:val="-14"/>
        </w:rPr>
        <w:t xml:space="preserve"> </w:t>
      </w:r>
      <w:proofErr w:type="spellStart"/>
      <w:r>
        <w:t>Махонін</w:t>
      </w:r>
      <w:proofErr w:type="spellEnd"/>
      <w:r>
        <w:rPr>
          <w:spacing w:val="-14"/>
        </w:rPr>
        <w:t xml:space="preserve"> </w:t>
      </w:r>
      <w:r>
        <w:t>О.</w:t>
      </w:r>
      <w:r>
        <w:rPr>
          <w:spacing w:val="-15"/>
        </w:rPr>
        <w:t xml:space="preserve"> </w:t>
      </w:r>
      <w:r>
        <w:t>О.,</w:t>
      </w:r>
      <w:r>
        <w:rPr>
          <w:spacing w:val="-14"/>
        </w:rPr>
        <w:t xml:space="preserve"> </w:t>
      </w:r>
      <w:r>
        <w:t>Мелещенко</w:t>
      </w:r>
      <w:r>
        <w:rPr>
          <w:spacing w:val="-14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В.,</w:t>
      </w:r>
      <w:r>
        <w:rPr>
          <w:spacing w:val="-15"/>
        </w:rPr>
        <w:t xml:space="preserve"> </w:t>
      </w:r>
      <w:r>
        <w:t>Павловська- Кравчук</w:t>
      </w:r>
      <w:r>
        <w:rPr>
          <w:spacing w:val="-15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А.,</w:t>
      </w:r>
      <w:r>
        <w:rPr>
          <w:spacing w:val="-13"/>
        </w:rPr>
        <w:t xml:space="preserve"> </w:t>
      </w:r>
      <w:proofErr w:type="spellStart"/>
      <w:r>
        <w:t>Піскарьова</w:t>
      </w:r>
      <w:proofErr w:type="spellEnd"/>
      <w:r>
        <w:rPr>
          <w:spacing w:val="-14"/>
        </w:rPr>
        <w:t xml:space="preserve"> </w:t>
      </w:r>
      <w:r>
        <w:t>І.</w:t>
      </w:r>
      <w:r>
        <w:rPr>
          <w:spacing w:val="-15"/>
        </w:rPr>
        <w:t xml:space="preserve"> </w:t>
      </w:r>
      <w:r>
        <w:t>О.,</w:t>
      </w:r>
      <w:r>
        <w:rPr>
          <w:spacing w:val="-15"/>
        </w:rPr>
        <w:t xml:space="preserve"> </w:t>
      </w:r>
      <w:proofErr w:type="spellStart"/>
      <w:r>
        <w:t>Худобець</w:t>
      </w:r>
      <w:proofErr w:type="spellEnd"/>
      <w:r>
        <w:rPr>
          <w:spacing w:val="-15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>А.</w:t>
      </w:r>
      <w:r>
        <w:rPr>
          <w:b/>
        </w:rPr>
        <w:t>)</w:t>
      </w:r>
      <w:r>
        <w:t>,</w:t>
      </w:r>
      <w:r>
        <w:rPr>
          <w:spacing w:val="-15"/>
        </w:rPr>
        <w:t xml:space="preserve"> </w:t>
      </w:r>
      <w:r>
        <w:t>яку</w:t>
      </w:r>
      <w:r>
        <w:rPr>
          <w:spacing w:val="-15"/>
        </w:rPr>
        <w:t xml:space="preserve"> </w:t>
      </w:r>
      <w:r>
        <w:t>рекомендовано</w:t>
      </w:r>
      <w:r>
        <w:rPr>
          <w:spacing w:val="-15"/>
        </w:rPr>
        <w:t xml:space="preserve"> </w:t>
      </w:r>
      <w:r>
        <w:t>Міністерством</w:t>
      </w:r>
      <w:r>
        <w:rPr>
          <w:spacing w:val="-14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науки</w:t>
      </w:r>
      <w:r>
        <w:rPr>
          <w:spacing w:val="-14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(наказ</w:t>
      </w:r>
      <w:r>
        <w:rPr>
          <w:spacing w:val="-8"/>
        </w:rPr>
        <w:t xml:space="preserve"> </w:t>
      </w:r>
      <w:r>
        <w:t>МОН</w:t>
      </w:r>
      <w:r>
        <w:rPr>
          <w:spacing w:val="-15"/>
        </w:rPr>
        <w:t xml:space="preserve"> </w:t>
      </w:r>
      <w:r>
        <w:t>України від 16.08.2023 № 1001).</w:t>
      </w:r>
    </w:p>
    <w:p w:rsidR="00E5139C" w:rsidRDefault="00292C48">
      <w:pPr>
        <w:ind w:left="26"/>
        <w:jc w:val="center"/>
        <w:rPr>
          <w:b/>
          <w:sz w:val="28"/>
        </w:rPr>
      </w:pPr>
      <w:r>
        <w:rPr>
          <w:b/>
          <w:sz w:val="28"/>
        </w:rPr>
        <w:t>(1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тиждень,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рік)</w:t>
      </w:r>
    </w:p>
    <w:p w:rsidR="00E5139C" w:rsidRDefault="00E5139C">
      <w:pPr>
        <w:rPr>
          <w:b/>
          <w:sz w:val="20"/>
        </w:rPr>
      </w:pPr>
    </w:p>
    <w:p w:rsidR="00E5139C" w:rsidRDefault="00E5139C">
      <w:pPr>
        <w:spacing w:before="184" w:after="1"/>
        <w:rPr>
          <w:b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1959"/>
        <w:gridCol w:w="2126"/>
      </w:tblGrid>
      <w:tr w:rsidR="00E5139C">
        <w:trPr>
          <w:trHeight w:val="663"/>
        </w:trPr>
        <w:tc>
          <w:tcPr>
            <w:tcW w:w="941" w:type="dxa"/>
            <w:shd w:val="clear" w:color="auto" w:fill="E7E6E6"/>
          </w:tcPr>
          <w:p w:rsidR="00E5139C" w:rsidRDefault="00292C48">
            <w:pPr>
              <w:pStyle w:val="TableParagraph"/>
              <w:spacing w:before="91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11959" w:type="dxa"/>
            <w:shd w:val="clear" w:color="auto" w:fill="E7E6E6"/>
          </w:tcPr>
          <w:p w:rsidR="00E5139C" w:rsidRDefault="00292C48">
            <w:pPr>
              <w:pStyle w:val="TableParagraph"/>
              <w:spacing w:before="91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Зміст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навчально-пізнавальної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діяльності</w:t>
            </w:r>
          </w:p>
        </w:tc>
        <w:tc>
          <w:tcPr>
            <w:tcW w:w="2126" w:type="dxa"/>
            <w:shd w:val="clear" w:color="auto" w:fill="E7E6E6"/>
          </w:tcPr>
          <w:p w:rsidR="00E5139C" w:rsidRDefault="00292C48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</w:tr>
      <w:tr w:rsidR="00E5139C">
        <w:trPr>
          <w:trHeight w:val="634"/>
        </w:trPr>
        <w:tc>
          <w:tcPr>
            <w:tcW w:w="15026" w:type="dxa"/>
            <w:gridSpan w:val="3"/>
            <w:shd w:val="clear" w:color="auto" w:fill="FAE3D4"/>
          </w:tcPr>
          <w:p w:rsidR="00E5139C" w:rsidRDefault="00292C48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Вступ.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історична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епоха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(2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год)</w:t>
            </w:r>
          </w:p>
        </w:tc>
      </w:tr>
      <w:tr w:rsidR="00E5139C">
        <w:trPr>
          <w:trHeight w:val="483"/>
        </w:trPr>
        <w:tc>
          <w:tcPr>
            <w:tcW w:w="941" w:type="dxa"/>
          </w:tcPr>
          <w:p w:rsidR="00E5139C" w:rsidRDefault="00292C48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959" w:type="dxa"/>
          </w:tcPr>
          <w:p w:rsidR="00E5139C" w:rsidRDefault="00292C4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Поняття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«Середні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віки».</w:t>
            </w:r>
          </w:p>
        </w:tc>
        <w:tc>
          <w:tcPr>
            <w:tcW w:w="2126" w:type="dxa"/>
          </w:tcPr>
          <w:p w:rsidR="00E5139C" w:rsidRDefault="00E5139C">
            <w:pPr>
              <w:pStyle w:val="TableParagraph"/>
              <w:ind w:left="0"/>
              <w:rPr>
                <w:sz w:val="26"/>
              </w:rPr>
            </w:pPr>
          </w:p>
        </w:tc>
      </w:tr>
      <w:tr w:rsidR="00E5139C">
        <w:trPr>
          <w:trHeight w:val="483"/>
        </w:trPr>
        <w:tc>
          <w:tcPr>
            <w:tcW w:w="941" w:type="dxa"/>
          </w:tcPr>
          <w:p w:rsidR="00E5139C" w:rsidRDefault="00292C48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959" w:type="dxa"/>
          </w:tcPr>
          <w:p w:rsidR="00E5139C" w:rsidRDefault="00292C4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Періодизація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cередньовіччя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126" w:type="dxa"/>
          </w:tcPr>
          <w:p w:rsidR="00E5139C" w:rsidRDefault="00E5139C">
            <w:pPr>
              <w:pStyle w:val="TableParagraph"/>
              <w:ind w:left="0"/>
              <w:rPr>
                <w:sz w:val="26"/>
              </w:rPr>
            </w:pPr>
          </w:p>
        </w:tc>
      </w:tr>
      <w:tr w:rsidR="00E5139C">
        <w:trPr>
          <w:trHeight w:val="485"/>
        </w:trPr>
        <w:tc>
          <w:tcPr>
            <w:tcW w:w="15026" w:type="dxa"/>
            <w:gridSpan w:val="3"/>
            <w:shd w:val="clear" w:color="auto" w:fill="FCE9D9"/>
          </w:tcPr>
          <w:p w:rsidR="00E5139C" w:rsidRDefault="00292C48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I.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Народження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Європи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год)</w:t>
            </w:r>
          </w:p>
        </w:tc>
      </w:tr>
      <w:tr w:rsidR="00E5139C">
        <w:trPr>
          <w:trHeight w:val="1449"/>
        </w:trPr>
        <w:tc>
          <w:tcPr>
            <w:tcW w:w="941" w:type="dxa"/>
          </w:tcPr>
          <w:p w:rsidR="00E5139C" w:rsidRDefault="00292C48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1959" w:type="dxa"/>
          </w:tcPr>
          <w:p w:rsidR="00E5139C" w:rsidRDefault="00292C48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Занепад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античного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світу.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Поняття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міграції.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переселення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загибель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Західної</w:t>
            </w:r>
          </w:p>
          <w:p w:rsidR="00E5139C" w:rsidRDefault="00292C48">
            <w:pPr>
              <w:pStyle w:val="TableParagraph"/>
              <w:spacing w:before="3" w:line="480" w:lineRule="atLeast"/>
              <w:rPr>
                <w:sz w:val="28"/>
              </w:rPr>
            </w:pPr>
            <w:r>
              <w:rPr>
                <w:sz w:val="28"/>
              </w:rPr>
              <w:t>Римської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імперії.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переселення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українські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землі.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Етномовні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спільноти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Європи після Великого переселення народів.</w:t>
            </w:r>
          </w:p>
        </w:tc>
        <w:tc>
          <w:tcPr>
            <w:tcW w:w="2126" w:type="dxa"/>
          </w:tcPr>
          <w:p w:rsidR="00E5139C" w:rsidRDefault="00E5139C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1449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4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Імперія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ромеїв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(Візантія)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наступниця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Риму.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політичного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устрою,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економіки,</w:t>
            </w:r>
          </w:p>
          <w:p w:rsidR="002D190C" w:rsidRDefault="002D190C" w:rsidP="00BA22E4">
            <w:pPr>
              <w:pStyle w:val="TableParagraph"/>
              <w:spacing w:before="4" w:line="480" w:lineRule="atLeast"/>
              <w:rPr>
                <w:sz w:val="28"/>
              </w:rPr>
            </w:pPr>
            <w:r>
              <w:rPr>
                <w:sz w:val="28"/>
              </w:rPr>
              <w:t>соціальної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побуту.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«Кодекс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Юстиніана»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джерело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формування правових систем європейських країн.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1447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b/>
                <w:sz w:val="28"/>
              </w:rPr>
              <w:t>Варварські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Європі.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«варварських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королівств»,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їхня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«Салічна правда»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приклад збірників законів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ранньосередньовічних держав. Франкська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імперія Карла</w:t>
            </w:r>
          </w:p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Великого.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1449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 w:line="360" w:lineRule="auto"/>
              <w:rPr>
                <w:sz w:val="28"/>
              </w:rPr>
            </w:pPr>
            <w:r>
              <w:rPr>
                <w:b/>
                <w:sz w:val="28"/>
              </w:rPr>
              <w:t>Нова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хвиля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міграцій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Європі.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Скандинавія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середньовіччя.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«Ісландське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народоправство». Походи вікінгів (норманів) і виникнення норманських держав. Переселення угорців та утворення</w:t>
            </w:r>
          </w:p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Угорського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королівства.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Священна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Римська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імперія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слов’янські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держави.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Зміцнення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королівської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Німеччині</w:t>
            </w:r>
          </w:p>
          <w:p w:rsidR="002D190C" w:rsidRDefault="002D190C" w:rsidP="00BA22E4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утворення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імперії.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Державотворення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слов’ян.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Християнська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церква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V–ХІ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століттях.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Всесвітні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церковні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собори.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Ієрархія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небесна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земна.</w:t>
            </w:r>
          </w:p>
          <w:p w:rsidR="002D190C" w:rsidRDefault="002D190C" w:rsidP="00BA22E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«Великий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розкол»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1054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року.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Християнська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церква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ранньосередньовічні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держави.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5"/>
        </w:trPr>
        <w:tc>
          <w:tcPr>
            <w:tcW w:w="15026" w:type="dxa"/>
            <w:gridSpan w:val="3"/>
            <w:shd w:val="clear" w:color="auto" w:fill="FCE9D9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ІI.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межами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Європи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год)</w:t>
            </w:r>
          </w:p>
        </w:tc>
      </w:tr>
      <w:tr w:rsidR="002D190C" w:rsidTr="00BA22E4">
        <w:trPr>
          <w:trHeight w:val="96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Араби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народження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ісламського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світу.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Стародавня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Аравія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виникнення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ісламу.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Арабські</w:t>
            </w:r>
          </w:p>
          <w:p w:rsidR="002D190C" w:rsidRDefault="002D190C" w:rsidP="00BA22E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завоювання.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Перші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халіфи,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халіфати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Омейядів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Аббасидів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Етнічна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мозаїка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Степу.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кочовиків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(особливості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структури,</w:t>
            </w:r>
          </w:p>
          <w:p w:rsidR="002D190C" w:rsidRDefault="002D190C" w:rsidP="00BA22E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повсякденного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життя,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стосунків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сусідами).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Хозарський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каганат.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Монгольська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імперія.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Китай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Японія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середньовіччі.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середньовічних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Китаї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Японії.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Релігії</w:t>
            </w:r>
          </w:p>
          <w:p w:rsidR="002D190C" w:rsidRDefault="002D190C" w:rsidP="00BA22E4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середньовічних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Китаю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Японії.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13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Середньовічна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Індія.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населення.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Релігії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Індії.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доколумбової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Америки.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Заселення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Американського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континенту.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ацтеків,</w:t>
            </w:r>
          </w:p>
          <w:p w:rsidR="002D190C" w:rsidRDefault="002D190C" w:rsidP="00BA22E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інків.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Релігія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середньовічної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Америки.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5"/>
        </w:trPr>
        <w:tc>
          <w:tcPr>
            <w:tcW w:w="15026" w:type="dxa"/>
            <w:gridSpan w:val="3"/>
            <w:shd w:val="clear" w:color="auto" w:fill="FCE9D9"/>
          </w:tcPr>
          <w:p w:rsidR="002D190C" w:rsidRDefault="002D190C" w:rsidP="00BA22E4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ІІІ.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суспільство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(V–XV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ст.)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год)</w:t>
            </w:r>
          </w:p>
        </w:tc>
      </w:tr>
      <w:tr w:rsidR="002D190C" w:rsidTr="00BA22E4">
        <w:trPr>
          <w:trHeight w:val="96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Людина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середньовіччі.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Кліматичний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географічний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фактори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житті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суспільства.</w:t>
            </w:r>
          </w:p>
          <w:p w:rsidR="002D190C" w:rsidRDefault="002D190C" w:rsidP="00BA22E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Хвороби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епідемії.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«Чорна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смерть»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наслідки.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Внутрішня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зовнішня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колонізація.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Світогляд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людини.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Панування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релігійного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світогляду.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Світ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фантазії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символів.</w:t>
            </w:r>
          </w:p>
          <w:p w:rsidR="002D190C" w:rsidRDefault="002D190C" w:rsidP="00BA22E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Уява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простір.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1932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line="360" w:lineRule="auto"/>
              <w:ind w:right="127"/>
              <w:rPr>
                <w:sz w:val="28"/>
              </w:rPr>
            </w:pPr>
            <w:r>
              <w:rPr>
                <w:b/>
                <w:sz w:val="28"/>
              </w:rPr>
              <w:t>Стани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суспільства.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Соціальна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суспільства: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молиться»,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«ті, хто воює», «ті, хто працює». Побут і повсякденне життя (одяг, житло, харчування тощо)</w:t>
            </w:r>
          </w:p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представників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станів.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кохання,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становище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жінок,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дітей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(соціалізація,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ігри)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житті</w:t>
            </w:r>
          </w:p>
          <w:p w:rsidR="002D190C" w:rsidRDefault="002D190C" w:rsidP="00BA22E4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різних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станів.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Поступове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ускладнення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соціальної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структури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суспільства.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1932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19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Середньовічне місто та його мешканці. </w:t>
            </w:r>
            <w:r>
              <w:rPr>
                <w:sz w:val="28"/>
              </w:rPr>
              <w:t>Громадське врядування, вплив громадян на вирішення проблем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громади.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Боротьба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самоврядування: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цехи,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комуни,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магдебурзьке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Структура міського населення. Середземноморська і балтійська торгівля.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Соціальні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конфлікти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середні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віки.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прояви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соціальних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конфліктів: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селянські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війни,</w:t>
            </w:r>
          </w:p>
          <w:p w:rsidR="002D190C" w:rsidRDefault="002D190C" w:rsidP="00BA22E4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міські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повстання,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феодалів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опір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королівській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владі.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21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6"/>
        </w:trPr>
        <w:tc>
          <w:tcPr>
            <w:tcW w:w="15026" w:type="dxa"/>
            <w:gridSpan w:val="3"/>
            <w:shd w:val="clear" w:color="auto" w:fill="FCE9D9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ІV.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Х–XV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ст.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год)</w:t>
            </w:r>
          </w:p>
        </w:tc>
      </w:tr>
      <w:tr w:rsidR="002D190C" w:rsidTr="00BA22E4">
        <w:trPr>
          <w:trHeight w:val="1448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22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Етапи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державотворення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середні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віки.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закріплення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монархічної</w:t>
            </w:r>
          </w:p>
          <w:p w:rsidR="002D190C" w:rsidRDefault="002D190C" w:rsidP="00BA22E4">
            <w:pPr>
              <w:pStyle w:val="TableParagraph"/>
              <w:spacing w:before="3" w:line="480" w:lineRule="atLeast"/>
              <w:rPr>
                <w:sz w:val="28"/>
              </w:rPr>
            </w:pPr>
            <w:r>
              <w:rPr>
                <w:sz w:val="28"/>
              </w:rPr>
              <w:t>влади.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роздробленості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наслідки,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регіонах.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Утворення централізованих </w:t>
            </w:r>
            <w:proofErr w:type="spellStart"/>
            <w:r>
              <w:rPr>
                <w:sz w:val="28"/>
              </w:rPr>
              <w:t>станово</w:t>
            </w:r>
            <w:proofErr w:type="spellEnd"/>
            <w:r>
              <w:rPr>
                <w:sz w:val="28"/>
              </w:rPr>
              <w:t>-представницьких монархій.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23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Зовнішня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колонізація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цивілізаційні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конфлікти.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Хрестові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походи: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причини,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перебіг,</w:t>
            </w:r>
          </w:p>
          <w:p w:rsidR="002D190C" w:rsidRDefault="002D190C" w:rsidP="00BA22E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результати,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наслідки.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Реконкіста.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Німецька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експансія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Схід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християнізація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Балтики.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1447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західноєвропейського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типу.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монархій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Англії,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Франції,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Іспанії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середні віки. Італійські міста-республіки та їхні особливості (Генуя, Венеція). Папська область –</w:t>
            </w:r>
          </w:p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теократична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держава.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7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25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центральноєвропейського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типу.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державотворення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Центральній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Європі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2D190C" w:rsidRDefault="002D190C" w:rsidP="00BA22E4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ХІV–ХV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ст.: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Священна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Римська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імперія,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Чехія,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Угорщина,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Польща,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Велике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князівство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Литовське.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1447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Держави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східноєвропейського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типу</w:t>
            </w:r>
            <w:r>
              <w:rPr>
                <w:sz w:val="28"/>
              </w:rPr>
              <w:t>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Розпад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Золотої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Орди.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Централізація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Московського</w:t>
            </w:r>
          </w:p>
          <w:p w:rsidR="002D190C" w:rsidRDefault="002D190C" w:rsidP="00BA22E4">
            <w:pPr>
              <w:pStyle w:val="TableParagraph"/>
              <w:spacing w:before="3" w:line="480" w:lineRule="atLeast"/>
              <w:ind w:right="17"/>
              <w:rPr>
                <w:sz w:val="28"/>
              </w:rPr>
            </w:pPr>
            <w:r>
              <w:rPr>
                <w:sz w:val="28"/>
              </w:rPr>
              <w:t>князівства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східної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деспотії.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Занепад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загибель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Імперії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ромеїв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(Візантії).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Османська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імперія в ХІV–ХV ст.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27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6"/>
        </w:trPr>
        <w:tc>
          <w:tcPr>
            <w:tcW w:w="15026" w:type="dxa"/>
            <w:gridSpan w:val="3"/>
            <w:shd w:val="clear" w:color="auto" w:fill="FCE9D9"/>
          </w:tcPr>
          <w:p w:rsidR="002D190C" w:rsidRDefault="002D190C" w:rsidP="00BA22E4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V.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світ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год)</w:t>
            </w:r>
          </w:p>
        </w:tc>
      </w:tr>
      <w:tr w:rsidR="002D190C" w:rsidTr="00BA22E4">
        <w:trPr>
          <w:trHeight w:val="1449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sz w:val="28"/>
              </w:rPr>
              <w:t>Християнство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віки.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Церква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(не)свободи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віросповідання.</w:t>
            </w:r>
          </w:p>
          <w:p w:rsidR="002D190C" w:rsidRDefault="002D190C" w:rsidP="00BA22E4">
            <w:pPr>
              <w:pStyle w:val="TableParagraph"/>
              <w:spacing w:before="2" w:line="480" w:lineRule="atLeast"/>
              <w:rPr>
                <w:sz w:val="28"/>
              </w:rPr>
            </w:pPr>
            <w:r>
              <w:rPr>
                <w:sz w:val="28"/>
              </w:rPr>
              <w:t>Середньовічні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єресі.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Інквізиція.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Богословська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думка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католицькому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православному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світі. </w:t>
            </w:r>
            <w:r>
              <w:rPr>
                <w:spacing w:val="-2"/>
                <w:sz w:val="28"/>
              </w:rPr>
              <w:t>Схоластика.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1449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29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Іслам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віки</w:t>
            </w:r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Етика,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догматика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обрядовість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ісламу.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Спільні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ісламу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інших</w:t>
            </w:r>
          </w:p>
          <w:p w:rsidR="002D190C" w:rsidRDefault="002D190C" w:rsidP="00BA22E4">
            <w:pPr>
              <w:pStyle w:val="TableParagraph"/>
              <w:spacing w:before="3" w:line="480" w:lineRule="atLeast"/>
              <w:ind w:right="127"/>
              <w:rPr>
                <w:sz w:val="28"/>
              </w:rPr>
            </w:pPr>
            <w:proofErr w:type="spellStart"/>
            <w:r>
              <w:rPr>
                <w:sz w:val="28"/>
              </w:rPr>
              <w:t>авраамічних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релігій.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Сунізм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шиїзм.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взаємовпливи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європейської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арабської </w:t>
            </w:r>
            <w:r>
              <w:rPr>
                <w:spacing w:val="-2"/>
                <w:sz w:val="28"/>
              </w:rPr>
              <w:t>цивілізацій.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Середньовічні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школи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університети.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«Світ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неписьменних».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Освіта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європейському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  <w:p w:rsidR="002D190C" w:rsidRDefault="002D190C" w:rsidP="00BA22E4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неєвропейському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світі.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Книгодрукування.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31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Мистецтво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середньовіччі.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Середньовічна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архітектура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(романська,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готична,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візантійська,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арабо</w:t>
            </w:r>
            <w:proofErr w:type="spellEnd"/>
            <w:r>
              <w:rPr>
                <w:spacing w:val="-2"/>
                <w:sz w:val="28"/>
              </w:rPr>
              <w:t>-</w:t>
            </w:r>
          </w:p>
          <w:p w:rsidR="002D190C" w:rsidRDefault="002D190C" w:rsidP="00BA22E4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мусульманська).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Скульптура,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література,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живопис,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музика,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Сході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Заході.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96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32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Раннє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Відродження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гуманізм.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Передумови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початок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епохи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Відродження.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Протиріччя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нової</w:t>
            </w:r>
          </w:p>
          <w:p w:rsidR="002D190C" w:rsidRDefault="002D190C" w:rsidP="00BA22E4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культури.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Вплив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Відродження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українські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землі.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7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33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контроль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5"/>
        </w:trPr>
        <w:tc>
          <w:tcPr>
            <w:tcW w:w="15026" w:type="dxa"/>
            <w:gridSpan w:val="3"/>
            <w:shd w:val="clear" w:color="auto" w:fill="FCE9D9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Узагальнення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курсу.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Здобутки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Європи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(2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год)</w:t>
            </w:r>
          </w:p>
        </w:tc>
      </w:tr>
      <w:tr w:rsidR="002D190C" w:rsidTr="00BA22E4">
        <w:trPr>
          <w:trHeight w:val="965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Здобутки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середньовічної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Європи.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європейських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держав.</w:t>
            </w:r>
          </w:p>
          <w:p w:rsidR="002D190C" w:rsidRDefault="002D190C" w:rsidP="00BA22E4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Утворення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підвалин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європейських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політичних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правових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традицій.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Розширення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світу.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  <w:tr w:rsidR="002D190C" w:rsidTr="00BA22E4">
        <w:trPr>
          <w:trHeight w:val="486"/>
        </w:trPr>
        <w:tc>
          <w:tcPr>
            <w:tcW w:w="941" w:type="dxa"/>
          </w:tcPr>
          <w:p w:rsidR="002D190C" w:rsidRDefault="002D190C" w:rsidP="00BA22E4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35</w:t>
            </w:r>
          </w:p>
        </w:tc>
        <w:tc>
          <w:tcPr>
            <w:tcW w:w="11959" w:type="dxa"/>
          </w:tcPr>
          <w:p w:rsidR="002D190C" w:rsidRDefault="002D190C" w:rsidP="00BA22E4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Підбиття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підсумків</w:t>
            </w:r>
          </w:p>
        </w:tc>
        <w:tc>
          <w:tcPr>
            <w:tcW w:w="2126" w:type="dxa"/>
          </w:tcPr>
          <w:p w:rsidR="002D190C" w:rsidRDefault="002D190C" w:rsidP="00BA22E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5139C" w:rsidRDefault="00E5139C">
      <w:pPr>
        <w:spacing w:before="1"/>
        <w:rPr>
          <w:b/>
          <w:sz w:val="6"/>
        </w:rPr>
      </w:pPr>
    </w:p>
    <w:p w:rsidR="00292C48" w:rsidRDefault="00292C48"/>
    <w:sectPr w:rsidR="00292C48">
      <w:pgSz w:w="16840" w:h="11910" w:orient="landscape"/>
      <w:pgMar w:top="1340" w:right="700" w:bottom="280" w:left="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139C"/>
    <w:rsid w:val="00292C48"/>
    <w:rsid w:val="002D190C"/>
    <w:rsid w:val="00E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C09D9-2005-4C0D-9543-B66468A4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5091" w:right="4011" w:hanging="85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4027</Words>
  <Characters>2296</Characters>
  <Application>Microsoft Office Word</Application>
  <DocSecurity>0</DocSecurity>
  <Lines>19</Lines>
  <Paragraphs>12</Paragraphs>
  <ScaleCrop>false</ScaleCrop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Наталія</cp:lastModifiedBy>
  <cp:revision>2</cp:revision>
  <dcterms:created xsi:type="dcterms:W3CDTF">2024-07-05T12:00:00Z</dcterms:created>
  <dcterms:modified xsi:type="dcterms:W3CDTF">2024-07-05T12:01:00Z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2024-07-05T00:00:00Z</vt:filetime>
  </property>
  <property fmtid="{D5CDD505-2E9C-101B-9397-08002B2CF9AE}" pid="5" name="Producer">
    <vt:lpwstr>Microsoft® Word 2019</vt:lpwstr>
  </property>
</Properties>
</file>