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A34" w:rsidRPr="00FA76ED" w:rsidRDefault="00A63A34" w:rsidP="00A63A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val="uk-UA" w:eastAsia="ru-RU"/>
        </w:rPr>
      </w:pPr>
      <w:r w:rsidRPr="00FA76E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  <w:t>Історія України</w:t>
      </w:r>
    </w:p>
    <w:p w:rsidR="00A63A34" w:rsidRPr="00FA76ED" w:rsidRDefault="00A63A34" w:rsidP="00A63A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val="uk-UA" w:eastAsia="ru-RU"/>
        </w:rPr>
      </w:pPr>
      <w:r w:rsidRPr="00FA76E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  <w:t>9 клас</w:t>
      </w:r>
    </w:p>
    <w:p w:rsidR="00A63A34" w:rsidRPr="00FA76ED" w:rsidRDefault="00A63A34" w:rsidP="00A63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uk-UA" w:eastAsia="ru-RU"/>
        </w:rPr>
      </w:pPr>
      <w:r w:rsidRPr="00FA76ED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uk-UA" w:eastAsia="ru-RU"/>
        </w:rPr>
        <w:t>52  годин</w:t>
      </w:r>
      <w:r w:rsidR="0099002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uk-UA" w:eastAsia="ru-RU"/>
        </w:rPr>
        <w:t>и</w:t>
      </w:r>
    </w:p>
    <w:p w:rsidR="00A63A34" w:rsidRPr="00FA76ED" w:rsidRDefault="00A63A34" w:rsidP="00A63A3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3864" w:themeColor="accent5" w:themeShade="80"/>
          <w:sz w:val="24"/>
          <w:szCs w:val="24"/>
          <w:lang w:val="uk-UA" w:eastAsia="ru-RU"/>
        </w:rPr>
      </w:pPr>
      <w:r w:rsidRPr="00FA76ED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lang w:val="uk-UA"/>
        </w:rPr>
        <w:t>*Модельна навчальна програма «Історія України. 7-9 класи» для закладів загальної середньої освіти (авт. Бурлака О. В., Желіба О. В., Павловська-Кравчук В. А., Худобець О. А., Черкас Б. В., Щупак І. Я.) «Рекомендовано Міністерством освіти і науки України» (наказ Міністерства освіти і науки України від 16 серпня 2023 року № 1001)</w:t>
      </w:r>
    </w:p>
    <w:p w:rsidR="00A63A34" w:rsidRPr="00FA76ED" w:rsidRDefault="00A63A34" w:rsidP="00A63A34">
      <w:pPr>
        <w:spacing w:after="0" w:line="240" w:lineRule="auto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val="uk-UA" w:eastAsia="ru-RU"/>
        </w:rPr>
      </w:pPr>
    </w:p>
    <w:p w:rsidR="00A63A34" w:rsidRPr="00FA76ED" w:rsidRDefault="00A63A34" w:rsidP="00A63A34">
      <w:pPr>
        <w:spacing w:after="200" w:line="240" w:lineRule="auto"/>
        <w:ind w:right="-431"/>
        <w:jc w:val="center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val="uk-UA" w:eastAsia="ru-RU"/>
        </w:rPr>
      </w:pPr>
      <w:r w:rsidRPr="00FA76ED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4"/>
          <w:szCs w:val="24"/>
          <w:lang w:val="uk-UA" w:eastAsia="ru-RU"/>
        </w:rPr>
        <w:t>*Історія України: підруч. для 9-го кл. закл. заг. серед. освіти/ Віталій Власов, Оксана Данилевська, Дмитро Ващук. - Київ: Генеза. 2026</w:t>
      </w:r>
    </w:p>
    <w:p w:rsidR="00A63A34" w:rsidRPr="00FA76ED" w:rsidRDefault="00A63A34">
      <w:pPr>
        <w:rPr>
          <w:lang w:val="uk-UA"/>
        </w:rPr>
      </w:pPr>
    </w:p>
    <w:tbl>
      <w:tblPr>
        <w:tblW w:w="1066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010"/>
        <w:gridCol w:w="7756"/>
        <w:gridCol w:w="1304"/>
      </w:tblGrid>
      <w:tr w:rsidR="00A63A34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 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Примітки</w:t>
            </w:r>
          </w:p>
          <w:p w:rsidR="00A63A34" w:rsidRPr="005B6C77" w:rsidRDefault="00A63A34" w:rsidP="00A6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A63A34" w:rsidRPr="0099002B" w:rsidTr="0099002B">
        <w:trPr>
          <w:trHeight w:val="551"/>
        </w:trPr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99002B" w:rsidRDefault="00A63A34" w:rsidP="0099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Розділ 1.</w:t>
            </w:r>
            <w:r w:rsidRPr="005B6C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C396A"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Вступ. Українські землі у складі Російської імперії наприкінці ХVІІІ – у першій половині ХІХ ст.</w:t>
            </w:r>
          </w:p>
        </w:tc>
      </w:tr>
      <w:tr w:rsidR="00A63A34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EC396A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Новий час в історії України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</w:t>
            </w:r>
          </w:p>
        </w:tc>
      </w:tr>
      <w:tr w:rsidR="00A63A34" w:rsidRPr="005B6C77" w:rsidTr="005B6C77">
        <w:trPr>
          <w:trHeight w:val="51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EC396A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Українські землі у складі Російської імперії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</w:t>
            </w:r>
          </w:p>
        </w:tc>
      </w:tr>
      <w:tr w:rsidR="00A63A34" w:rsidRPr="005B6C77" w:rsidTr="005B6C77">
        <w:trPr>
          <w:trHeight w:val="32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EC396A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Політика Російської імперії щодо українських етнічних територій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§3</w:t>
            </w:r>
          </w:p>
        </w:tc>
      </w:tr>
      <w:tr w:rsidR="00A63A34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EC396A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Козацтво після ліквідації Запорозької Січі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§4</w:t>
            </w:r>
          </w:p>
        </w:tc>
      </w:tr>
      <w:tr w:rsidR="00A63A34" w:rsidRPr="005B6C77" w:rsidTr="005B6C77">
        <w:trPr>
          <w:trHeight w:val="3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EC396A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Соціально-економічний розвиток українських земель наприкінці ХVІІІ – у першій половині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§5</w:t>
            </w:r>
          </w:p>
        </w:tc>
      </w:tr>
      <w:tr w:rsidR="00A63A34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EC396A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Початок українського національного відродження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§6</w:t>
            </w:r>
          </w:p>
        </w:tc>
      </w:tr>
      <w:tr w:rsidR="00A63A34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EC396A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Кирило-Мефодіївське братство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§7</w:t>
            </w:r>
          </w:p>
        </w:tc>
      </w:tr>
      <w:tr w:rsidR="00DA5325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A63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Польський національно-визвольний і російський опозиційний рухи на території України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§8</w:t>
            </w:r>
          </w:p>
        </w:tc>
      </w:tr>
      <w:tr w:rsidR="00A63A34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  <w:lang w:val="uk-UA" w:eastAsia="ru-RU"/>
              </w:rPr>
              <w:t>Узагальнення за розділом «</w:t>
            </w:r>
            <w:r w:rsidR="00DA5325" w:rsidRPr="005B6C77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shd w:val="clear" w:color="auto" w:fill="FFFFFF"/>
                <w:lang w:val="uk-UA"/>
              </w:rPr>
              <w:t>Українські землі у складі Російської імперії наприкінці</w:t>
            </w:r>
            <w:r w:rsidR="00DA5325" w:rsidRPr="005B6C77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val="uk-UA"/>
              </w:rPr>
              <w:t xml:space="preserve"> XVIІІ – у першій половині XІХ ст.</w:t>
            </w:r>
            <w:r w:rsidRPr="005B6C7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П.О.</w:t>
            </w:r>
          </w:p>
        </w:tc>
      </w:tr>
      <w:tr w:rsidR="00A63A34" w:rsidRPr="005B6C77" w:rsidTr="00A63A34"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EC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Розділ 2. </w:t>
            </w:r>
            <w:r w:rsidR="00EC396A"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Українські землі у складі Австрійської імперії наприкінці ХVІІІ – у першій половині ХІХ ст.</w:t>
            </w:r>
          </w:p>
        </w:tc>
      </w:tr>
      <w:tr w:rsidR="00A63A34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A63A34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A34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Українські землі у складі Австрійської імперії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34" w:rsidRPr="005B6C77" w:rsidRDefault="00DA5325" w:rsidP="00A6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§9</w:t>
            </w:r>
          </w:p>
        </w:tc>
      </w:tr>
      <w:tr w:rsidR="00DA5325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E1676F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11- 12.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Соціально-політичний та економічний розвиток західноукраїнських земель наприкінці ХVІІІ – у першій половині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§10</w:t>
            </w:r>
          </w:p>
        </w:tc>
      </w:tr>
      <w:tr w:rsidR="00DA5325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E1676F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Початок українського національного відродження. «Руська трійця»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§11</w:t>
            </w:r>
          </w:p>
        </w:tc>
      </w:tr>
      <w:tr w:rsidR="005B6C77" w:rsidRPr="005B6C77" w:rsidTr="005B6C77">
        <w:trPr>
          <w:trHeight w:val="85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77" w:rsidRPr="005B6C77" w:rsidRDefault="005B6C77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14- 15.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77" w:rsidRPr="005B6C77" w:rsidRDefault="005B6C77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C77" w:rsidRPr="005B6C77" w:rsidRDefault="005B6C77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«Весна народів» 1848–1849 рр. на українських землях у складі Австрійської імперії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C77" w:rsidRPr="005B6C77" w:rsidRDefault="005B6C77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§12</w:t>
            </w:r>
          </w:p>
        </w:tc>
      </w:tr>
      <w:tr w:rsidR="00DA5325" w:rsidRPr="005B6C77" w:rsidTr="0099002B">
        <w:trPr>
          <w:trHeight w:val="6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99002B" w:rsidRDefault="00DA5325" w:rsidP="0099002B">
            <w:pPr>
              <w:pStyle w:val="a3"/>
              <w:spacing w:before="0" w:beforeAutospacing="0" w:after="0" w:afterAutospacing="0"/>
              <w:rPr>
                <w:color w:val="002060"/>
                <w:lang w:val="uk-UA"/>
              </w:rPr>
            </w:pPr>
            <w:r w:rsidRPr="005B6C77">
              <w:rPr>
                <w:i/>
                <w:iCs/>
                <w:color w:val="002060"/>
                <w:lang w:val="uk-UA"/>
              </w:rPr>
              <w:t>Узагальнення за розділом «Українські землі у складі Австрійської імперії наприкінці ХVІІІ – у першій половині ХІХ ст.»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П.О.</w:t>
            </w:r>
          </w:p>
        </w:tc>
      </w:tr>
      <w:tr w:rsidR="00DA5325" w:rsidRPr="005B6C77" w:rsidTr="00A63A34"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DA5325" w:rsidP="00DA5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Розділ 3.</w:t>
            </w:r>
            <w:r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Повсякденне життя та культура України кінця ХVІІІ – першої половини ХІХ ст.</w:t>
            </w:r>
          </w:p>
        </w:tc>
      </w:tr>
      <w:tr w:rsidR="00DA5325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7B48BD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17- 18.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7B48BD" w:rsidP="007B48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Повсякденне життя, освіта й наука в першій половині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7B48BD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§13</w:t>
            </w:r>
          </w:p>
        </w:tc>
      </w:tr>
      <w:tr w:rsidR="00DA5325" w:rsidRPr="005B6C77" w:rsidTr="0099002B">
        <w:trPr>
          <w:trHeight w:val="71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7B48BD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19-20.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DA5325" w:rsidP="00DA5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325" w:rsidRPr="005B6C77" w:rsidRDefault="007B48BD" w:rsidP="007B48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Розвиток української мови, літератури, театрального та музичного мистецтва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25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§14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Архітектура та образотворче мистецтво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§15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 «Українські землі в першій половині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B48BD" w:rsidRPr="005B6C77" w:rsidTr="005B6C77">
        <w:trPr>
          <w:trHeight w:val="89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pStyle w:val="a3"/>
              <w:spacing w:before="0" w:beforeAutospacing="0" w:after="0" w:afterAutospacing="0"/>
              <w:rPr>
                <w:color w:val="002060"/>
                <w:lang w:val="uk-UA"/>
              </w:rPr>
            </w:pPr>
            <w:r w:rsidRPr="005B6C77">
              <w:rPr>
                <w:i/>
                <w:iCs/>
                <w:color w:val="1F3864" w:themeColor="accent5" w:themeShade="80"/>
                <w:lang w:val="uk-UA"/>
              </w:rPr>
              <w:t>Узагальнення за  розділом «</w:t>
            </w:r>
            <w:r w:rsidRPr="005B6C77">
              <w:rPr>
                <w:i/>
                <w:iCs/>
                <w:color w:val="002060"/>
                <w:lang w:val="uk-UA"/>
              </w:rPr>
              <w:t>Повсякденне життя та культура України кінця ХVІІІ – першої половини ХІХ ст.»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П.О.</w:t>
            </w:r>
          </w:p>
        </w:tc>
      </w:tr>
      <w:tr w:rsidR="007B48BD" w:rsidRPr="005B6C77" w:rsidTr="00A63A34"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Розділ 4.</w:t>
            </w:r>
            <w:r w:rsidRPr="005B6C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Українські землі у складі Російської імперії в другій половині ХІХ ст.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24.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Східна (Кримська) війна 1853–1856 рр. Ліквідація кріпацтва та реформи 1860–1870-х років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§16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Соціально-економічний розвиток українських земель у складі Російської імперії у другій половині ХІХ 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§17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Національний рух і суспільно-політичне життя в 60-х рр.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§18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Національний рух і суспільно-політичне життя в 70-80-х рр.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§19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28.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FA76ED" w:rsidP="00FA76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Суспільно-політичні рухи в Наддніпрянській Україні та Криму в 90-х рр.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§20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29.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FA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i/>
                <w:iCs/>
                <w:color w:val="1F3864" w:themeColor="accent5" w:themeShade="80"/>
                <w:sz w:val="24"/>
                <w:szCs w:val="24"/>
                <w:lang w:val="uk-UA" w:eastAsia="ru-RU"/>
              </w:rPr>
              <w:t>Узагальнення за  розділом «</w:t>
            </w:r>
            <w:r w:rsidR="00FA76ED" w:rsidRPr="005B6C77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val="uk-UA"/>
              </w:rPr>
              <w:t>Українські землі у складі Російської імперії у другій половині ХІХ ст.»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FA76E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7B48BD"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.О.</w:t>
            </w:r>
          </w:p>
        </w:tc>
      </w:tr>
      <w:tr w:rsidR="007B48BD" w:rsidRPr="005B6C77" w:rsidTr="00A63A34"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Розділ 5. </w:t>
            </w:r>
            <w:r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Українські землі у складі Австро-Угорщини в другій половині ХІХ ст.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2A61C2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Соціально-економічний розвиток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BD" w:rsidRPr="005B6C77" w:rsidRDefault="002A61C2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§21</w:t>
            </w:r>
          </w:p>
        </w:tc>
      </w:tr>
      <w:tr w:rsidR="007B48BD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E1676F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31- 32.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7B48BD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2A61C2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Українське національне відродження на західноукраїнських землях у другій половині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8BD" w:rsidRPr="005B6C77" w:rsidRDefault="002A61C2" w:rsidP="007B4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§22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Політизація українського національного руху в 90-ті рр. ХІХ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§23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B6C7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uk-UA" w:eastAsia="ru-RU"/>
              </w:rPr>
              <w:t>Узагальнення за  розділом «</w:t>
            </w:r>
            <w:r w:rsidRPr="005B6C7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Українські землі у складі Австро-Угорщини у другій половині ХІХ ст.»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П.О.</w:t>
            </w:r>
          </w:p>
        </w:tc>
      </w:tr>
      <w:tr w:rsidR="00E1676F" w:rsidRPr="005B6C77" w:rsidTr="007551F5"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Розділ 6. </w:t>
            </w:r>
            <w:r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Розвиток українських земель на початку ХХ ст.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3864" w:themeColor="accent5" w:themeShade="8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Соціально-економічний розвиток українських земель у складі Російської імперії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§24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3864" w:themeColor="accent5" w:themeShade="8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Соціально-економічний розвиток українських земель у складі Австро-Угорщини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§25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37.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Політизація національного руху на українських теренах у складі Російської імперії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§26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</w:t>
            </w:r>
            <w:r w:rsidR="00E1676F"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- </w:t>
            </w: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</w:t>
            </w:r>
            <w:r w:rsidR="00E1676F"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Український національний рух в умовах російської революції 1905-1907 рр.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§27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  <w:r w:rsidR="00E1676F"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</w:t>
            </w:r>
            <w:r w:rsidR="00E1676F"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Суспільно-політичне життя на українських землях у складі російської імперії в 1907-1914 рр.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§28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</w:t>
            </w:r>
            <w:r w:rsidR="00E1676F"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Національне піднесення на західноукраїнських землях на початку XX ст.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§29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43</w:t>
            </w:r>
            <w:r w:rsidR="00E1676F"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B6C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6C7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uk-UA" w:eastAsia="ru-RU"/>
              </w:rPr>
              <w:t xml:space="preserve">Узагальнення за  розділом </w:t>
            </w:r>
            <w:r w:rsidRPr="005B6C7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eastAsia="ru-RU"/>
              </w:rPr>
              <w:t>«Розвиток українських земель на початку ХХ ст.»</w:t>
            </w:r>
          </w:p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П.О.</w:t>
            </w:r>
          </w:p>
        </w:tc>
      </w:tr>
      <w:tr w:rsidR="00E1676F" w:rsidRPr="005B6C77" w:rsidTr="00FC4E06"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Розділ 7. </w:t>
            </w:r>
            <w:r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Повсякденне життя та культура України в середині ХІХ – на початку ХХ ст.</w:t>
            </w:r>
          </w:p>
        </w:tc>
      </w:tr>
      <w:tr w:rsidR="00E1676F" w:rsidRPr="005B6C77" w:rsidTr="005B6C77">
        <w:trPr>
          <w:trHeight w:val="3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44-45.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 w:rsidRPr="005B6C77">
              <w:rPr>
                <w:color w:val="000000"/>
              </w:rPr>
              <w:t>Повсякденне життя</w:t>
            </w:r>
            <w:r w:rsidRPr="005B6C77">
              <w:rPr>
                <w:color w:val="000000"/>
                <w:lang w:val="uk-UA"/>
              </w:rPr>
              <w:t>, освіта й наука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§33</w:t>
            </w:r>
          </w:p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46- 47.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Література</w:t>
            </w:r>
            <w:r w:rsidR="005B6C77" w:rsidRPr="005B6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,</w:t>
            </w:r>
            <w:r w:rsidRPr="005B6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театр і музичне мистецтво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§33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48.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Архітектура та образотворче мистецтво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§33</w:t>
            </w:r>
          </w:p>
        </w:tc>
      </w:tr>
      <w:tr w:rsidR="00E1676F" w:rsidRPr="005B6C77" w:rsidTr="005B6C77">
        <w:trPr>
          <w:trHeight w:val="7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Проєкт «Українські землі в другій половині XIX - на початку XX ст.»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§33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5B6C77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B6C77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uk-UA" w:eastAsia="ru-RU"/>
              </w:rPr>
              <w:t>Узагальнення за  розділом</w:t>
            </w:r>
            <w:r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«Повсякденне життя та культура України в середині ХІХ – на початку ХХ ст.»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П.О.</w:t>
            </w:r>
          </w:p>
        </w:tc>
      </w:tr>
      <w:tr w:rsidR="00E1676F" w:rsidRPr="005B6C77" w:rsidTr="00A63A34"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Узагальнення до курсу. Історія України за доби Нового часу</w:t>
            </w: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Узагальнення до курсу: історія України за доби нового часу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§33</w:t>
            </w:r>
          </w:p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1676F" w:rsidRPr="005B6C77" w:rsidTr="005B6C77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B6C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Підсумковий урок</w:t>
            </w:r>
          </w:p>
          <w:p w:rsidR="0099002B" w:rsidRPr="005B6C77" w:rsidRDefault="0099002B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76F" w:rsidRPr="005B6C77" w:rsidRDefault="00E1676F" w:rsidP="00E1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C818E1" w:rsidRPr="00FA76ED" w:rsidRDefault="00C818E1" w:rsidP="00A63A34">
      <w:pPr>
        <w:ind w:firstLine="708"/>
        <w:rPr>
          <w:lang w:val="uk-UA"/>
        </w:rPr>
      </w:pPr>
    </w:p>
    <w:sectPr w:rsidR="00C818E1" w:rsidRPr="00FA76ED" w:rsidSect="00A63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8A"/>
    <w:rsid w:val="000A1B8A"/>
    <w:rsid w:val="00131919"/>
    <w:rsid w:val="002A61C2"/>
    <w:rsid w:val="005B6C77"/>
    <w:rsid w:val="007B48BD"/>
    <w:rsid w:val="0099002B"/>
    <w:rsid w:val="00A63A34"/>
    <w:rsid w:val="00C818E1"/>
    <w:rsid w:val="00DA5325"/>
    <w:rsid w:val="00E1676F"/>
    <w:rsid w:val="00EC396A"/>
    <w:rsid w:val="00FA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09E32-A08E-4378-9D13-5E935814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2026-04-29T11:12:00Z</dcterms:created>
  <dcterms:modified xsi:type="dcterms:W3CDTF">2026-04-29T12:50:00Z</dcterms:modified>
</cp:coreProperties>
</file>