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A4FE" w14:textId="3DF86C94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600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МИКОЛАЇВСЬКА  ГІМНАЗІЯ № </w:t>
      </w:r>
      <w:r w:rsidR="0019363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__</w:t>
      </w:r>
    </w:p>
    <w:p w14:paraId="7F2385C0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600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МИКОЛАЇВСЬКОЇ МІСЬКОЇ РАДИ </w:t>
      </w:r>
    </w:p>
    <w:p w14:paraId="10CF2305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600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МИКОЛАЇВСЬКОЇ ОБЛАСТІ</w:t>
      </w:r>
    </w:p>
    <w:p w14:paraId="757F2B7D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AB44EDA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241BF29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F4F6A0E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4A44C9C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E1BFF58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31FCAC7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5B31F25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3BE82D0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3F21599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298FBA8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EAD647E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CF50412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56D6FB3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8F0BE9F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EAA1F9F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F8C04FB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9A7F270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val="uk-UA" w:eastAsia="ru-RU"/>
        </w:rPr>
      </w:pPr>
      <w:r w:rsidRPr="001600AC">
        <w:rPr>
          <w:rFonts w:ascii="Times New Roman" w:eastAsia="Times New Roman" w:hAnsi="Times New Roman" w:cs="Times New Roman"/>
          <w:b/>
          <w:sz w:val="40"/>
          <w:szCs w:val="24"/>
          <w:lang w:val="uk-UA" w:eastAsia="ru-RU"/>
        </w:rPr>
        <w:t xml:space="preserve">КАЛЕНДАРНО-ТЕМАТИЧНЕ </w:t>
      </w:r>
    </w:p>
    <w:p w14:paraId="3B0CAA0D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600AC">
        <w:rPr>
          <w:rFonts w:ascii="Times New Roman" w:eastAsia="Times New Roman" w:hAnsi="Times New Roman" w:cs="Times New Roman"/>
          <w:b/>
          <w:sz w:val="40"/>
          <w:szCs w:val="24"/>
          <w:lang w:val="uk-UA" w:eastAsia="ru-RU"/>
        </w:rPr>
        <w:t>ПЛАНУВАННЯ</w:t>
      </w:r>
    </w:p>
    <w:p w14:paraId="6FE475D5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1600A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навчального матеріалу з предметів</w:t>
      </w:r>
    </w:p>
    <w:p w14:paraId="2A8966AA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Громадянська освіта</w:t>
      </w:r>
    </w:p>
    <w:p w14:paraId="74344C04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7</w:t>
      </w:r>
      <w:r w:rsidRPr="001600A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класах</w:t>
      </w:r>
    </w:p>
    <w:p w14:paraId="15552181" w14:textId="282FCE4C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1600A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на 202</w:t>
      </w:r>
      <w:r w:rsidR="0019363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___</w:t>
      </w:r>
      <w:r w:rsidRPr="001600A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-202</w:t>
      </w:r>
      <w:r w:rsidR="0019363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_</w:t>
      </w:r>
      <w:r w:rsidRPr="00160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1600A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н.р</w:t>
      </w:r>
      <w:proofErr w:type="spellEnd"/>
      <w:r w:rsidRPr="001600A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.</w:t>
      </w:r>
    </w:p>
    <w:p w14:paraId="7DF302A3" w14:textId="5DCE2CB9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1600A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Учитель: </w:t>
      </w:r>
      <w:r w:rsidR="0019363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_______</w:t>
      </w:r>
    </w:p>
    <w:p w14:paraId="6EB930EE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1971545" w14:textId="77777777" w:rsidR="000A70D7" w:rsidRDefault="000A70D7" w:rsidP="000A70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C17C6D1" w14:textId="77777777" w:rsidR="000A70D7" w:rsidRPr="001600AC" w:rsidRDefault="000A70D7" w:rsidP="000A70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7331618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DE36C36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2EA8076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0A48E7C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D6227E2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A6E9D66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DC012AD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07444B8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E1DCA2C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E4FDE5F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25731D6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9415451" w14:textId="77777777" w:rsidR="000A70D7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3E840CD" w14:textId="77777777" w:rsidR="000A70D7" w:rsidRPr="001600AC" w:rsidRDefault="000A70D7" w:rsidP="000A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8BB371F" w14:textId="77777777" w:rsidR="000A70D7" w:rsidRPr="001600AC" w:rsidRDefault="000A70D7" w:rsidP="000A70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13E827E" w14:textId="77777777" w:rsidR="000A70D7" w:rsidRPr="001600AC" w:rsidRDefault="000A70D7" w:rsidP="000A70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81D75BC" w14:textId="0167F5D3" w:rsidR="000A70D7" w:rsidRDefault="000A70D7" w:rsidP="005809D9">
      <w:pPr>
        <w:spacing w:line="360" w:lineRule="auto"/>
        <w:jc w:val="center"/>
        <w:rPr>
          <w:noProof/>
          <w:lang w:val="uk-UA"/>
        </w:rPr>
      </w:pPr>
    </w:p>
    <w:p w14:paraId="360B5150" w14:textId="77777777" w:rsidR="0019363E" w:rsidRDefault="0019363E" w:rsidP="005809D9">
      <w:pPr>
        <w:spacing w:line="360" w:lineRule="auto"/>
        <w:jc w:val="center"/>
        <w:rPr>
          <w:noProof/>
          <w:lang w:val="uk-UA"/>
        </w:rPr>
      </w:pPr>
    </w:p>
    <w:p w14:paraId="76236022" w14:textId="77777777" w:rsidR="0019363E" w:rsidRPr="0019363E" w:rsidRDefault="0019363E" w:rsidP="005809D9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346C7473" w14:textId="263A5D63" w:rsidR="0032235A" w:rsidRDefault="005809D9" w:rsidP="005809D9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809D9">
        <w:rPr>
          <w:rFonts w:ascii="Times New Roman" w:hAnsi="Times New Roman" w:cs="Times New Roman"/>
          <w:b/>
          <w:sz w:val="28"/>
          <w:lang w:val="uk-UA"/>
        </w:rPr>
        <w:lastRenderedPageBreak/>
        <w:t>КАЛЕНДАНО-ТЕМАТИЧНЕ ПЛА</w:t>
      </w:r>
      <w:r w:rsidR="00373D26">
        <w:rPr>
          <w:rFonts w:ascii="Times New Roman" w:hAnsi="Times New Roman" w:cs="Times New Roman"/>
          <w:b/>
          <w:sz w:val="28"/>
          <w:lang w:val="uk-UA"/>
        </w:rPr>
        <w:t>НУВАННЯ З ГРОМАДЯНСЬКОЇ ОСВІТИ 7</w:t>
      </w:r>
      <w:r w:rsidRPr="005809D9">
        <w:rPr>
          <w:rFonts w:ascii="Times New Roman" w:hAnsi="Times New Roman" w:cs="Times New Roman"/>
          <w:b/>
          <w:sz w:val="28"/>
          <w:lang w:val="uk-UA"/>
        </w:rPr>
        <w:t xml:space="preserve"> КЛАС</w:t>
      </w:r>
    </w:p>
    <w:p w14:paraId="3FBC3353" w14:textId="77777777" w:rsidR="005809D9" w:rsidRPr="00C87D2F" w:rsidRDefault="005809D9" w:rsidP="005809D9">
      <w:pPr>
        <w:jc w:val="center"/>
        <w:rPr>
          <w:rFonts w:ascii="Times New Roman" w:hAnsi="Times New Roman" w:cs="Times New Roman"/>
          <w:i/>
          <w:sz w:val="28"/>
          <w:lang w:val="uk-UA"/>
        </w:rPr>
      </w:pPr>
      <w:r w:rsidRPr="00C87D2F">
        <w:rPr>
          <w:rFonts w:ascii="Times New Roman" w:hAnsi="Times New Roman" w:cs="Times New Roman"/>
          <w:i/>
          <w:sz w:val="28"/>
          <w:lang w:val="uk-UA"/>
        </w:rPr>
        <w:t>Створено на основі модельної навчальної програми «Громадянська освіта. 6–9 клас» для закладів загальної середньої освіти (</w:t>
      </w:r>
      <w:proofErr w:type="spellStart"/>
      <w:r w:rsidRPr="00C87D2F">
        <w:rPr>
          <w:rFonts w:ascii="Times New Roman" w:hAnsi="Times New Roman" w:cs="Times New Roman"/>
          <w:i/>
          <w:sz w:val="28"/>
          <w:lang w:val="uk-UA"/>
        </w:rPr>
        <w:t>авт</w:t>
      </w:r>
      <w:proofErr w:type="spellEnd"/>
      <w:r w:rsidRPr="00C87D2F">
        <w:rPr>
          <w:rFonts w:ascii="Times New Roman" w:hAnsi="Times New Roman" w:cs="Times New Roman"/>
          <w:i/>
          <w:sz w:val="28"/>
          <w:lang w:val="uk-UA"/>
        </w:rPr>
        <w:t xml:space="preserve">. Васильків І. Д., Кравчук В. М., </w:t>
      </w:r>
      <w:proofErr w:type="spellStart"/>
      <w:r w:rsidRPr="00C87D2F">
        <w:rPr>
          <w:rFonts w:ascii="Times New Roman" w:hAnsi="Times New Roman" w:cs="Times New Roman"/>
          <w:i/>
          <w:sz w:val="28"/>
          <w:lang w:val="uk-UA"/>
        </w:rPr>
        <w:t>Танчин</w:t>
      </w:r>
      <w:proofErr w:type="spellEnd"/>
      <w:r w:rsidRPr="00C87D2F">
        <w:rPr>
          <w:rFonts w:ascii="Times New Roman" w:hAnsi="Times New Roman" w:cs="Times New Roman"/>
          <w:i/>
          <w:sz w:val="28"/>
          <w:lang w:val="uk-UA"/>
        </w:rPr>
        <w:t xml:space="preserve"> І. З.) «Рекомендовано Міністерством освіти і науки України» (наказ Міністерства освіти і науки України від 19.12.2024 </w:t>
      </w:r>
      <w:proofErr w:type="spellStart"/>
      <w:r w:rsidRPr="00C87D2F">
        <w:rPr>
          <w:rFonts w:ascii="Times New Roman" w:hAnsi="Times New Roman" w:cs="Times New Roman"/>
          <w:i/>
          <w:sz w:val="28"/>
          <w:lang w:val="uk-UA"/>
        </w:rPr>
        <w:t>No</w:t>
      </w:r>
      <w:proofErr w:type="spellEnd"/>
      <w:r w:rsidRPr="00C87D2F">
        <w:rPr>
          <w:rFonts w:ascii="Times New Roman" w:hAnsi="Times New Roman" w:cs="Times New Roman"/>
          <w:i/>
          <w:sz w:val="28"/>
          <w:lang w:val="uk-UA"/>
        </w:rPr>
        <w:t xml:space="preserve"> 1768)</w:t>
      </w:r>
    </w:p>
    <w:tbl>
      <w:tblPr>
        <w:tblStyle w:val="a3"/>
        <w:tblW w:w="11199" w:type="dxa"/>
        <w:tblInd w:w="-431" w:type="dxa"/>
        <w:tblLook w:val="04A0" w:firstRow="1" w:lastRow="0" w:firstColumn="1" w:lastColumn="0" w:noHBand="0" w:noVBand="1"/>
      </w:tblPr>
      <w:tblGrid>
        <w:gridCol w:w="498"/>
        <w:gridCol w:w="70"/>
        <w:gridCol w:w="819"/>
        <w:gridCol w:w="2490"/>
        <w:gridCol w:w="93"/>
        <w:gridCol w:w="1076"/>
        <w:gridCol w:w="13"/>
        <w:gridCol w:w="2822"/>
        <w:gridCol w:w="13"/>
        <w:gridCol w:w="187"/>
        <w:gridCol w:w="2962"/>
        <w:gridCol w:w="156"/>
      </w:tblGrid>
      <w:tr w:rsidR="00D77722" w:rsidRPr="00F62195" w14:paraId="1EC36037" w14:textId="77777777" w:rsidTr="00D77722">
        <w:trPr>
          <w:gridAfter w:val="1"/>
          <w:wAfter w:w="156" w:type="dxa"/>
        </w:trPr>
        <w:tc>
          <w:tcPr>
            <w:tcW w:w="498" w:type="dxa"/>
          </w:tcPr>
          <w:p w14:paraId="3209BEEF" w14:textId="77777777" w:rsidR="00D77722" w:rsidRPr="00F62195" w:rsidRDefault="00D77722" w:rsidP="003E60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b/>
                <w:sz w:val="28"/>
                <w:lang w:val="uk-UA"/>
              </w:rPr>
              <w:t>№</w:t>
            </w:r>
          </w:p>
        </w:tc>
        <w:tc>
          <w:tcPr>
            <w:tcW w:w="889" w:type="dxa"/>
            <w:gridSpan w:val="2"/>
          </w:tcPr>
          <w:p w14:paraId="62495531" w14:textId="6C802A5A" w:rsidR="00D77722" w:rsidRPr="00F62195" w:rsidRDefault="00D77722" w:rsidP="000A70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Дата</w:t>
            </w:r>
          </w:p>
        </w:tc>
        <w:tc>
          <w:tcPr>
            <w:tcW w:w="2490" w:type="dxa"/>
          </w:tcPr>
          <w:p w14:paraId="3AEEB11D" w14:textId="31E2BBBF" w:rsidR="00D77722" w:rsidRPr="00F62195" w:rsidRDefault="00D77722" w:rsidP="003E60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Тема </w:t>
            </w:r>
          </w:p>
        </w:tc>
        <w:tc>
          <w:tcPr>
            <w:tcW w:w="1169" w:type="dxa"/>
            <w:gridSpan w:val="2"/>
          </w:tcPr>
          <w:p w14:paraId="7DD24568" w14:textId="5891B1D7" w:rsidR="00D77722" w:rsidRPr="00F62195" w:rsidRDefault="00D77722" w:rsidP="00D77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D77722">
              <w:rPr>
                <w:rFonts w:ascii="Times New Roman" w:hAnsi="Times New Roman" w:cs="Times New Roman"/>
                <w:b/>
                <w:sz w:val="18"/>
                <w:szCs w:val="14"/>
                <w:lang w:val="uk-UA"/>
              </w:rPr>
              <w:t>Групи результатів</w:t>
            </w:r>
          </w:p>
        </w:tc>
        <w:tc>
          <w:tcPr>
            <w:tcW w:w="2835" w:type="dxa"/>
            <w:gridSpan w:val="2"/>
          </w:tcPr>
          <w:p w14:paraId="720D7AA7" w14:textId="3B2E6480" w:rsidR="00D77722" w:rsidRPr="00F62195" w:rsidRDefault="00D77722" w:rsidP="003E60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b/>
                <w:sz w:val="28"/>
                <w:lang w:val="uk-UA"/>
              </w:rPr>
              <w:t>Види діяльності</w:t>
            </w:r>
          </w:p>
        </w:tc>
        <w:tc>
          <w:tcPr>
            <w:tcW w:w="3162" w:type="dxa"/>
            <w:gridSpan w:val="3"/>
          </w:tcPr>
          <w:p w14:paraId="0A273FB3" w14:textId="77777777" w:rsidR="00D77722" w:rsidRPr="00F62195" w:rsidRDefault="00D77722" w:rsidP="003E60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b/>
                <w:sz w:val="28"/>
                <w:lang w:val="uk-UA"/>
              </w:rPr>
              <w:t>Очікувані результати</w:t>
            </w:r>
          </w:p>
        </w:tc>
      </w:tr>
      <w:tr w:rsidR="00FD57D5" w:rsidRPr="00D77722" w14:paraId="3B470EAF" w14:textId="77777777" w:rsidTr="00210FC8">
        <w:trPr>
          <w:gridAfter w:val="1"/>
          <w:wAfter w:w="156" w:type="dxa"/>
        </w:trPr>
        <w:tc>
          <w:tcPr>
            <w:tcW w:w="498" w:type="dxa"/>
          </w:tcPr>
          <w:p w14:paraId="484EDB92" w14:textId="77777777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1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D87795" w14:textId="223A307A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490" w:type="dxa"/>
          </w:tcPr>
          <w:p w14:paraId="144A55B8" w14:textId="293B8E8D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Культура матеріальна і духовна</w:t>
            </w:r>
          </w:p>
        </w:tc>
        <w:tc>
          <w:tcPr>
            <w:tcW w:w="1169" w:type="dxa"/>
            <w:gridSpan w:val="2"/>
          </w:tcPr>
          <w:p w14:paraId="7873E712" w14:textId="061D69A1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ГР 2</w:t>
            </w:r>
          </w:p>
        </w:tc>
        <w:tc>
          <w:tcPr>
            <w:tcW w:w="2835" w:type="dxa"/>
            <w:gridSpan w:val="2"/>
          </w:tcPr>
          <w:p w14:paraId="02C739FB" w14:textId="0ECA0D7B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Укладання переліку (чи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візуа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30080643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лізації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  <w:p w14:paraId="3EE4F50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короткого самостійного письмового повідомлення</w:t>
            </w:r>
          </w:p>
          <w:p w14:paraId="709929B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ментальної мапи / асоціативного куща</w:t>
            </w:r>
          </w:p>
          <w:p w14:paraId="3EE159D2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Обговорення в парах чи групах</w:t>
            </w:r>
          </w:p>
          <w:p w14:paraId="663FA42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Пошук інформації в інтернеті за запропонованими параметрами</w:t>
            </w:r>
          </w:p>
        </w:tc>
        <w:tc>
          <w:tcPr>
            <w:tcW w:w="3162" w:type="dxa"/>
            <w:gridSpan w:val="3"/>
          </w:tcPr>
          <w:p w14:paraId="328873D6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Учень / учениця:</w:t>
            </w:r>
          </w:p>
          <w:p w14:paraId="37D0972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демонструє знання перебігу подій, явищ, процесів у часі в межах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істори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5843BF22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чних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епох [9 ГІО 1.1.2-1]</w:t>
            </w:r>
          </w:p>
          <w:p w14:paraId="3A0860E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виявляє і пояснює ознаки культурно-історичних епох [9 ГІО 1.1.3-3]</w:t>
            </w:r>
          </w:p>
          <w:p w14:paraId="6E79764C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наводить приклади впливу людини на природу в минулому і сьогоденні</w:t>
            </w:r>
          </w:p>
          <w:p w14:paraId="44BC244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[9 ГІО 2.2.1-1]</w:t>
            </w:r>
          </w:p>
          <w:p w14:paraId="00C90D4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характеризує чинники, що впливають на заняття людей, спосіб ведення</w:t>
            </w:r>
          </w:p>
          <w:p w14:paraId="3C0EB023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господарства, соціальний устрій, визначає тенденції економічного роз-</w:t>
            </w:r>
          </w:p>
          <w:p w14:paraId="1A87FEA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витку [9 ГІО 2.2.2-2]</w:t>
            </w:r>
          </w:p>
          <w:p w14:paraId="6E419DC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пояснює і наводить приклади єдності, розмаїття і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багатовимірності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мину-</w:t>
            </w:r>
          </w:p>
          <w:p w14:paraId="664F4D02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лого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та його впливу на сучасність [9 ГІО 4.3.2-2]</w:t>
            </w:r>
          </w:p>
          <w:p w14:paraId="0B4A450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розкриває суть та значення Цілей сталого розвитку ООН [9 ГІО 6.2.1-5]</w:t>
            </w:r>
          </w:p>
        </w:tc>
      </w:tr>
      <w:tr w:rsidR="00FD57D5" w:rsidRPr="00D77722" w14:paraId="5600356B" w14:textId="77777777" w:rsidTr="00210FC8">
        <w:trPr>
          <w:gridAfter w:val="1"/>
          <w:wAfter w:w="156" w:type="dxa"/>
        </w:trPr>
        <w:tc>
          <w:tcPr>
            <w:tcW w:w="498" w:type="dxa"/>
          </w:tcPr>
          <w:p w14:paraId="300B340E" w14:textId="77777777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2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2DFAE" w14:textId="2D626AF9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490" w:type="dxa"/>
          </w:tcPr>
          <w:p w14:paraId="6F500F92" w14:textId="622D445A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Права і свободи людини</w:t>
            </w:r>
          </w:p>
        </w:tc>
        <w:tc>
          <w:tcPr>
            <w:tcW w:w="1169" w:type="dxa"/>
            <w:gridSpan w:val="2"/>
          </w:tcPr>
          <w:p w14:paraId="08BB3832" w14:textId="13EEDB02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ГР 1</w:t>
            </w:r>
          </w:p>
        </w:tc>
        <w:tc>
          <w:tcPr>
            <w:tcW w:w="2835" w:type="dxa"/>
            <w:gridSpan w:val="2"/>
          </w:tcPr>
          <w:p w14:paraId="6D725776" w14:textId="1205EF55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Формулювання запитань до</w:t>
            </w:r>
          </w:p>
          <w:p w14:paraId="56923AC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тексту</w:t>
            </w:r>
          </w:p>
          <w:p w14:paraId="42E600A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Пошук інформації для відповідей на запитання «Чому ми про це вивчаємо?»</w:t>
            </w:r>
          </w:p>
          <w:p w14:paraId="0CB47D2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Підбір матеріалів для колажу</w:t>
            </w:r>
          </w:p>
          <w:p w14:paraId="03333E7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Обговорення в парах чи групах</w:t>
            </w:r>
          </w:p>
          <w:p w14:paraId="5FF0B652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Укладання тез, повідомлення, виступу</w:t>
            </w:r>
          </w:p>
        </w:tc>
        <w:tc>
          <w:tcPr>
            <w:tcW w:w="3162" w:type="dxa"/>
            <w:gridSpan w:val="3"/>
          </w:tcPr>
          <w:p w14:paraId="308F462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за історичними джерелами визначає період, епоху [9 ГІО 1.3.1-2]</w:t>
            </w:r>
          </w:p>
          <w:p w14:paraId="03821E6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аргументує важливість міжнародних і національних документів, що міс-</w:t>
            </w:r>
          </w:p>
          <w:p w14:paraId="31D53B06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тять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стандарти прав людини [9 ГІО 5.2.2-1]</w:t>
            </w:r>
          </w:p>
          <w:p w14:paraId="5C46145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пояснює значимість прав людини для особи, групи людей і суспільства</w:t>
            </w:r>
          </w:p>
          <w:p w14:paraId="0787528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загалом [9 ГІО 5.2.2-2]</w:t>
            </w:r>
          </w:p>
          <w:p w14:paraId="6D75E7B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розрізняє права людини і обов’язки громадянина, пояснює взаємозв’язок</w:t>
            </w:r>
          </w:p>
          <w:p w14:paraId="5F478683" w14:textId="77777777" w:rsidR="00FD57D5" w:rsidRPr="00D77722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між правами/ потребами та правом і законом [9 ГІО 5.2.2-3]</w:t>
            </w:r>
          </w:p>
        </w:tc>
      </w:tr>
      <w:tr w:rsidR="00FD57D5" w:rsidRPr="00D77722" w14:paraId="5330AC8D" w14:textId="77777777" w:rsidTr="00210FC8">
        <w:trPr>
          <w:gridAfter w:val="1"/>
          <w:wAfter w:w="156" w:type="dxa"/>
        </w:trPr>
        <w:tc>
          <w:tcPr>
            <w:tcW w:w="498" w:type="dxa"/>
          </w:tcPr>
          <w:p w14:paraId="610E1DF0" w14:textId="4E82A0B4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2A6C8" w14:textId="33AEA434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490" w:type="dxa"/>
          </w:tcPr>
          <w:p w14:paraId="759F78BF" w14:textId="3FD03EB6" w:rsidR="00FD57D5" w:rsidRPr="00F62195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Що робить людину</w:t>
            </w:r>
          </w:p>
          <w:p w14:paraId="01E81B32" w14:textId="77777777" w:rsidR="00FD57D5" w:rsidRPr="00F62195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людиною?</w:t>
            </w:r>
          </w:p>
        </w:tc>
        <w:tc>
          <w:tcPr>
            <w:tcW w:w="1169" w:type="dxa"/>
            <w:gridSpan w:val="2"/>
          </w:tcPr>
          <w:p w14:paraId="2E3628C8" w14:textId="77777777" w:rsidR="00FD57D5" w:rsidRDefault="00FD57D5" w:rsidP="00FD57D5">
            <w:pPr>
              <w:rPr>
                <w:rFonts w:ascii="Times New Roman" w:hAnsi="Times New Roman" w:cs="Times New Roman"/>
                <w:sz w:val="28"/>
                <w:lang w:val="uk-UA"/>
              </w:rPr>
            </w:pPr>
          </w:p>
          <w:p w14:paraId="6B762353" w14:textId="38D1AC85" w:rsidR="00FD57D5" w:rsidRPr="00F62195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ГР 2</w:t>
            </w:r>
          </w:p>
        </w:tc>
        <w:tc>
          <w:tcPr>
            <w:tcW w:w="2835" w:type="dxa"/>
            <w:gridSpan w:val="2"/>
          </w:tcPr>
          <w:p w14:paraId="4067FE8B" w14:textId="0C09B51F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Формулювання запитань до</w:t>
            </w:r>
          </w:p>
          <w:p w14:paraId="709CE8D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тексту</w:t>
            </w:r>
          </w:p>
          <w:p w14:paraId="4E9EA3B4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Наведення прикладів</w:t>
            </w:r>
          </w:p>
          <w:p w14:paraId="36FB116C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Запис власних міркувань</w:t>
            </w:r>
          </w:p>
          <w:p w14:paraId="58D83EB0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Написання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есею</w:t>
            </w:r>
            <w:proofErr w:type="spellEnd"/>
          </w:p>
          <w:p w14:paraId="7AE9D9B3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Створення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медіаконтенту</w:t>
            </w:r>
            <w:proofErr w:type="spellEnd"/>
          </w:p>
          <w:p w14:paraId="78519A37" w14:textId="77777777" w:rsidR="00FD57D5" w:rsidRPr="00D77722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Візуалізація власних міркувань</w:t>
            </w:r>
          </w:p>
        </w:tc>
        <w:tc>
          <w:tcPr>
            <w:tcW w:w="3162" w:type="dxa"/>
            <w:gridSpan w:val="3"/>
          </w:tcPr>
          <w:p w14:paraId="6D96294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планує своє життя у коротко- та / або довготривалій перспективі, планує</w:t>
            </w:r>
          </w:p>
          <w:p w14:paraId="34BAD8B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способи досягнення своїх цілей [9 ГІО 5.1.2-3]</w:t>
            </w:r>
          </w:p>
          <w:p w14:paraId="7F18E6C7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пояснює поняття “гідність” та ідентифікує в минулому та сучасності ви-</w:t>
            </w:r>
          </w:p>
          <w:p w14:paraId="795A5B9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падки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захисту та порушення гідності людини [9 ГІО 5.1.3-1]</w:t>
            </w:r>
          </w:p>
          <w:p w14:paraId="1A79E25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обґрунтовує необхідність поваги до власної гідності та гідності іншої</w:t>
            </w:r>
          </w:p>
          <w:p w14:paraId="50EDF083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особи [9 ГІО 5.1.3-2]</w:t>
            </w:r>
          </w:p>
        </w:tc>
      </w:tr>
      <w:tr w:rsidR="00FD57D5" w:rsidRPr="00D77722" w14:paraId="6E24D091" w14:textId="77777777" w:rsidTr="00210FC8">
        <w:trPr>
          <w:gridAfter w:val="1"/>
          <w:wAfter w:w="156" w:type="dxa"/>
        </w:trPr>
        <w:tc>
          <w:tcPr>
            <w:tcW w:w="498" w:type="dxa"/>
          </w:tcPr>
          <w:p w14:paraId="0D588AB2" w14:textId="46FF8052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4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AB9E88" w14:textId="7DA4232F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490" w:type="dxa"/>
          </w:tcPr>
          <w:p w14:paraId="213137CB" w14:textId="591D0D8B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 xml:space="preserve">Родина як </w:t>
            </w:r>
            <w:proofErr w:type="spellStart"/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мінісуспільство</w:t>
            </w:r>
            <w:proofErr w:type="spellEnd"/>
          </w:p>
        </w:tc>
        <w:tc>
          <w:tcPr>
            <w:tcW w:w="1169" w:type="dxa"/>
            <w:gridSpan w:val="2"/>
          </w:tcPr>
          <w:p w14:paraId="33E7D1A9" w14:textId="45EE7F97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ГР 3</w:t>
            </w:r>
          </w:p>
        </w:tc>
        <w:tc>
          <w:tcPr>
            <w:tcW w:w="2835" w:type="dxa"/>
            <w:gridSpan w:val="2"/>
          </w:tcPr>
          <w:p w14:paraId="78362409" w14:textId="4D93A32D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ментальної мапи /</w:t>
            </w:r>
          </w:p>
          <w:p w14:paraId="50115D70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асоціативного куща</w:t>
            </w:r>
          </w:p>
          <w:p w14:paraId="453A686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Обговорення в парах чи групах</w:t>
            </w:r>
          </w:p>
          <w:p w14:paraId="6CC3312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Робота з підручником</w:t>
            </w:r>
          </w:p>
          <w:p w14:paraId="17414577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мультимедійного</w:t>
            </w:r>
          </w:p>
          <w:p w14:paraId="3E12A4CC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продукту, схеми / таблиці</w:t>
            </w:r>
          </w:p>
          <w:p w14:paraId="6C48F348" w14:textId="77777777" w:rsidR="00FD57D5" w:rsidRPr="00D77722" w:rsidRDefault="00FD57D5" w:rsidP="00FD57D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Написання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есею</w:t>
            </w:r>
            <w:proofErr w:type="spellEnd"/>
          </w:p>
        </w:tc>
        <w:tc>
          <w:tcPr>
            <w:tcW w:w="3162" w:type="dxa"/>
            <w:gridSpan w:val="3"/>
          </w:tcPr>
          <w:p w14:paraId="45AA14C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пояснює, як належність до різних спільнот та зовнішні чинники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впли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28ED023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вають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на формування його / її поглядів та переконань [9 ГІО 5.1.1-2]</w:t>
            </w:r>
          </w:p>
          <w:p w14:paraId="277B00F4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аналізує склад сучасного суспільства, своє місце в ньому [9 ГІО 5.3.1-1]</w:t>
            </w:r>
          </w:p>
          <w:p w14:paraId="34E0459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презентує здобутки рідної та інших соціокультурних спільнот [9 ГІО</w:t>
            </w:r>
          </w:p>
          <w:p w14:paraId="1ADB81F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5.3.1-2]</w:t>
            </w:r>
          </w:p>
          <w:p w14:paraId="7216743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обґрунтовує необхідність, попри життєві обставини, доброчесно та у</w:t>
            </w:r>
          </w:p>
          <w:p w14:paraId="6276443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правовий спосіб утверджувати свої права [9 ГІО 6.1.3-2]</w:t>
            </w:r>
          </w:p>
        </w:tc>
      </w:tr>
      <w:tr w:rsidR="00FD57D5" w:rsidRPr="00D77722" w14:paraId="2A876ACD" w14:textId="77777777" w:rsidTr="00210FC8">
        <w:trPr>
          <w:gridAfter w:val="1"/>
          <w:wAfter w:w="156" w:type="dxa"/>
        </w:trPr>
        <w:tc>
          <w:tcPr>
            <w:tcW w:w="498" w:type="dxa"/>
          </w:tcPr>
          <w:p w14:paraId="156246E9" w14:textId="16E35C2E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5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04424" w14:textId="3EE16403" w:rsidR="00FD57D5" w:rsidRPr="0019363E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490" w:type="dxa"/>
          </w:tcPr>
          <w:p w14:paraId="76471269" w14:textId="3A829BD0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Дитина – маленька</w:t>
            </w:r>
          </w:p>
          <w:p w14:paraId="1F9A4813" w14:textId="77777777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людина</w:t>
            </w:r>
          </w:p>
        </w:tc>
        <w:tc>
          <w:tcPr>
            <w:tcW w:w="1169" w:type="dxa"/>
            <w:gridSpan w:val="2"/>
          </w:tcPr>
          <w:p w14:paraId="2BF1E82E" w14:textId="07C93D55" w:rsidR="00FD57D5" w:rsidRDefault="00FD57D5" w:rsidP="00FD57D5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ГР 1</w:t>
            </w:r>
          </w:p>
          <w:p w14:paraId="1D359716" w14:textId="77777777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835" w:type="dxa"/>
            <w:gridSpan w:val="2"/>
          </w:tcPr>
          <w:p w14:paraId="7CCBB32D" w14:textId="45B072EC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Моделювання ситуації</w:t>
            </w:r>
          </w:p>
          <w:p w14:paraId="2DA5C0F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Робота з текстом підручника та</w:t>
            </w:r>
          </w:p>
          <w:p w14:paraId="4AE92BE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додатковими джерелами інформації</w:t>
            </w:r>
          </w:p>
          <w:p w14:paraId="6E4745F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Укладання тез, повідомлення,</w:t>
            </w:r>
          </w:p>
          <w:p w14:paraId="3F54F6C4" w14:textId="77777777" w:rsidR="00FD57D5" w:rsidRPr="00D77722" w:rsidRDefault="00FD57D5" w:rsidP="00FD57D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виступу</w:t>
            </w:r>
          </w:p>
        </w:tc>
        <w:tc>
          <w:tcPr>
            <w:tcW w:w="3162" w:type="dxa"/>
            <w:gridSpan w:val="3"/>
          </w:tcPr>
          <w:p w14:paraId="398BA0C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− ідентифікує та моделює ситуації, пов’язані з порушенням прав людини,</w:t>
            </w:r>
          </w:p>
          <w:p w14:paraId="3CA401D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та обирає способи захисту цих прав [9 ГІО 5.2.1-1]</w:t>
            </w:r>
          </w:p>
          <w:p w14:paraId="7AE8094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32B9812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характеризує роль держави та демократії щодо забезпечення прав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лю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119D69C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дини і створення умов для розвитку особистості [9 ГІО 5.1.4-1]</w:t>
            </w:r>
          </w:p>
          <w:p w14:paraId="5EF097C4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4EFB202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обґрунтовує необхідність, попри життєві обставини, доброчесно та у</w:t>
            </w:r>
          </w:p>
          <w:p w14:paraId="130E66B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правовий спосіб утверджувати свої права [9 ГІО 6.1.3-2]</w:t>
            </w:r>
          </w:p>
        </w:tc>
      </w:tr>
      <w:tr w:rsidR="00FD57D5" w:rsidRPr="00F62195" w14:paraId="6BB45DDD" w14:textId="77777777" w:rsidTr="00210FC8">
        <w:tc>
          <w:tcPr>
            <w:tcW w:w="498" w:type="dxa"/>
          </w:tcPr>
          <w:p w14:paraId="2818F8AA" w14:textId="6F1AF6BB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6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75353" w14:textId="41EB5424" w:rsidR="00FD57D5" w:rsidRPr="0019363E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490" w:type="dxa"/>
          </w:tcPr>
          <w:p w14:paraId="61086274" w14:textId="59558DA2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Громада. Історичний</w:t>
            </w:r>
          </w:p>
          <w:p w14:paraId="19B5EE09" w14:textId="77777777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розвиток громади на теренах</w:t>
            </w:r>
          </w:p>
          <w:p w14:paraId="73798657" w14:textId="77777777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України</w:t>
            </w:r>
          </w:p>
        </w:tc>
        <w:tc>
          <w:tcPr>
            <w:tcW w:w="1182" w:type="dxa"/>
            <w:gridSpan w:val="3"/>
          </w:tcPr>
          <w:p w14:paraId="1EC5BBC1" w14:textId="69702D63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 3</w:t>
            </w:r>
          </w:p>
        </w:tc>
        <w:tc>
          <w:tcPr>
            <w:tcW w:w="3022" w:type="dxa"/>
            <w:gridSpan w:val="3"/>
          </w:tcPr>
          <w:p w14:paraId="1B8F585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653C755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5B6D865B" w14:textId="77777777" w:rsidR="00FD57D5" w:rsidRPr="00D77722" w:rsidRDefault="00FD57D5" w:rsidP="00FD57D5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1823A4DB" w14:textId="14203A3C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схеми / таблиці /</w:t>
            </w:r>
          </w:p>
          <w:p w14:paraId="2A7812B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логічного ланцюжка</w:t>
            </w:r>
          </w:p>
          <w:p w14:paraId="5B73CAC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Пошук інформації в інтернеті за запропонованими параметрами</w:t>
            </w:r>
          </w:p>
          <w:p w14:paraId="04381B2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Створення переліку / глосарію /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тулбоксу</w:t>
            </w:r>
            <w:proofErr w:type="spellEnd"/>
          </w:p>
          <w:p w14:paraId="5183F902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Систематизація інформації з</w:t>
            </w:r>
          </w:p>
          <w:p w14:paraId="6F4CB30C" w14:textId="23E83793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6C7DCA4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Графічна візуалізація змістових елементів теми в схемі чи таблиці</w:t>
            </w:r>
          </w:p>
          <w:p w14:paraId="30C59D1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Запис власних міркувань</w:t>
            </w:r>
          </w:p>
        </w:tc>
        <w:tc>
          <w:tcPr>
            <w:tcW w:w="3118" w:type="dxa"/>
            <w:gridSpan w:val="2"/>
          </w:tcPr>
          <w:p w14:paraId="28288E7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визначає віддаленість, тривалість одних подій, явищ, процесів відносно</w:t>
            </w:r>
          </w:p>
          <w:p w14:paraId="36ED4E0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інших [9 ГІО 1.1.2-2]</w:t>
            </w:r>
          </w:p>
          <w:p w14:paraId="48D75F9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наводить приклади змін та неперервності в історії суспільства, пояснює</w:t>
            </w:r>
          </w:p>
          <w:p w14:paraId="097B507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цю взаємодію [9 ГІО 1.2.3-3]</w:t>
            </w:r>
          </w:p>
          <w:p w14:paraId="5ACBB86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визначає належність культурно-історичних пам’яток, господарських</w:t>
            </w:r>
          </w:p>
          <w:p w14:paraId="546F38D0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об’єктів до географічних, етнографічних та історичних регіонів, країн,</w:t>
            </w:r>
          </w:p>
          <w:p w14:paraId="49E37022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цивілізацій [9 ГІО 2.1.2-2]</w:t>
            </w:r>
          </w:p>
          <w:p w14:paraId="3551A9C2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пояснює важливість заходів щодо збереження і популяризації пам’яток</w:t>
            </w:r>
          </w:p>
          <w:p w14:paraId="18EA566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історії, культури та туристичних об’єктів і бере участь у таких заходах</w:t>
            </w:r>
          </w:p>
          <w:p w14:paraId="7101D94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[9 ГІО 2.3.1-1]</w:t>
            </w:r>
          </w:p>
          <w:p w14:paraId="6EFA530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характеризує стан об’єкта громадського простору за певними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критері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1450680C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ями [9 ГІО 2.3.1-2]</w:t>
            </w:r>
          </w:p>
        </w:tc>
      </w:tr>
      <w:tr w:rsidR="00FD57D5" w:rsidRPr="00D77722" w14:paraId="48A320B3" w14:textId="77777777" w:rsidTr="00210FC8">
        <w:trPr>
          <w:gridAfter w:val="1"/>
          <w:wAfter w:w="156" w:type="dxa"/>
        </w:trPr>
        <w:tc>
          <w:tcPr>
            <w:tcW w:w="498" w:type="dxa"/>
          </w:tcPr>
          <w:p w14:paraId="0181C865" w14:textId="123CEA29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7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5563B" w14:textId="71E37A4B" w:rsidR="00FD57D5" w:rsidRPr="0019363E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583" w:type="dxa"/>
            <w:gridSpan w:val="2"/>
          </w:tcPr>
          <w:p w14:paraId="6AF18DC0" w14:textId="017B3F3A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Практичне заняття: «</w:t>
            </w:r>
            <w:proofErr w:type="spellStart"/>
            <w:r w:rsidRPr="00F62195">
              <w:rPr>
                <w:rFonts w:ascii="Times New Roman" w:hAnsi="Times New Roman" w:cs="Times New Roman"/>
              </w:rPr>
              <w:t>Мій</w:t>
            </w:r>
            <w:proofErr w:type="spellEnd"/>
            <w:r w:rsidRPr="00F621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195">
              <w:rPr>
                <w:rFonts w:ascii="Times New Roman" w:hAnsi="Times New Roman" w:cs="Times New Roman"/>
              </w:rPr>
              <w:t>внесок</w:t>
            </w:r>
            <w:proofErr w:type="spellEnd"/>
            <w:r w:rsidRPr="00F62195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F62195">
              <w:rPr>
                <w:rFonts w:ascii="Times New Roman" w:hAnsi="Times New Roman" w:cs="Times New Roman"/>
              </w:rPr>
              <w:t>гармонійне</w:t>
            </w:r>
            <w:proofErr w:type="spellEnd"/>
            <w:r w:rsidRPr="00F621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195">
              <w:rPr>
                <w:rFonts w:ascii="Times New Roman" w:hAnsi="Times New Roman" w:cs="Times New Roman"/>
              </w:rPr>
              <w:t>суспільство</w:t>
            </w:r>
            <w:proofErr w:type="spellEnd"/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»</w:t>
            </w:r>
          </w:p>
        </w:tc>
        <w:tc>
          <w:tcPr>
            <w:tcW w:w="1076" w:type="dxa"/>
          </w:tcPr>
          <w:p w14:paraId="251C0EAF" w14:textId="7492DC8E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ГР 1</w:t>
            </w:r>
          </w:p>
        </w:tc>
        <w:tc>
          <w:tcPr>
            <w:tcW w:w="2835" w:type="dxa"/>
            <w:gridSpan w:val="2"/>
          </w:tcPr>
          <w:p w14:paraId="4FD7EE65" w14:textId="4906CE10" w:rsidR="00FD57D5" w:rsidRPr="00D77722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Групова робота</w:t>
            </w:r>
          </w:p>
        </w:tc>
        <w:tc>
          <w:tcPr>
            <w:tcW w:w="3162" w:type="dxa"/>
            <w:gridSpan w:val="3"/>
          </w:tcPr>
          <w:p w14:paraId="29E1706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Повторення вивченого матеріалу, узагальнення знань</w:t>
            </w:r>
          </w:p>
        </w:tc>
      </w:tr>
      <w:tr w:rsidR="00FD57D5" w:rsidRPr="00D77722" w14:paraId="5A48B333" w14:textId="77777777" w:rsidTr="00210FC8">
        <w:trPr>
          <w:gridAfter w:val="1"/>
          <w:wAfter w:w="156" w:type="dxa"/>
        </w:trPr>
        <w:tc>
          <w:tcPr>
            <w:tcW w:w="498" w:type="dxa"/>
          </w:tcPr>
          <w:p w14:paraId="352A4CB8" w14:textId="77777777" w:rsidR="00FD57D5" w:rsidRPr="00F62195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8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9E6145" w14:textId="730DB1B8" w:rsidR="00FD57D5" w:rsidRPr="0019363E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583" w:type="dxa"/>
            <w:gridSpan w:val="2"/>
          </w:tcPr>
          <w:p w14:paraId="32CDF294" w14:textId="0AD1A07B" w:rsidR="00FD57D5" w:rsidRPr="00F62195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D57D5">
              <w:rPr>
                <w:rFonts w:ascii="Times New Roman" w:hAnsi="Times New Roman" w:cs="Times New Roman"/>
                <w:sz w:val="28"/>
                <w:lang w:val="uk-UA"/>
              </w:rPr>
              <w:t xml:space="preserve">Узагальнення знань </w:t>
            </w: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№1</w:t>
            </w:r>
          </w:p>
        </w:tc>
        <w:tc>
          <w:tcPr>
            <w:tcW w:w="1076" w:type="dxa"/>
          </w:tcPr>
          <w:p w14:paraId="3A478A8A" w14:textId="3A203829" w:rsidR="00FD57D5" w:rsidRPr="00F62195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ГР 2</w:t>
            </w:r>
          </w:p>
        </w:tc>
        <w:tc>
          <w:tcPr>
            <w:tcW w:w="2835" w:type="dxa"/>
            <w:gridSpan w:val="2"/>
          </w:tcPr>
          <w:p w14:paraId="21DFF966" w14:textId="3A67C6EF" w:rsidR="00FD57D5" w:rsidRPr="00D77722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Оцінювання з групами знань</w:t>
            </w:r>
          </w:p>
        </w:tc>
        <w:tc>
          <w:tcPr>
            <w:tcW w:w="3162" w:type="dxa"/>
            <w:gridSpan w:val="3"/>
          </w:tcPr>
          <w:p w14:paraId="286F8B88" w14:textId="77777777" w:rsidR="00FD57D5" w:rsidRPr="00D77722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Письмова самостійна робота</w:t>
            </w:r>
          </w:p>
        </w:tc>
      </w:tr>
      <w:tr w:rsidR="00FD57D5" w:rsidRPr="00D77722" w14:paraId="524D05A4" w14:textId="77777777" w:rsidTr="00210FC8">
        <w:trPr>
          <w:gridAfter w:val="1"/>
          <w:wAfter w:w="156" w:type="dxa"/>
        </w:trPr>
        <w:tc>
          <w:tcPr>
            <w:tcW w:w="498" w:type="dxa"/>
          </w:tcPr>
          <w:p w14:paraId="320FA0B7" w14:textId="77777777" w:rsidR="00FD57D5" w:rsidRPr="00F62195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9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6C244E" w14:textId="15D5FCE6" w:rsidR="00FD57D5" w:rsidRPr="0019363E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583" w:type="dxa"/>
            <w:gridSpan w:val="2"/>
          </w:tcPr>
          <w:p w14:paraId="1C95699E" w14:textId="07E3B38F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Наша держава —</w:t>
            </w:r>
          </w:p>
          <w:p w14:paraId="2B01A3C6" w14:textId="77777777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Україна</w:t>
            </w:r>
          </w:p>
        </w:tc>
        <w:tc>
          <w:tcPr>
            <w:tcW w:w="1076" w:type="dxa"/>
          </w:tcPr>
          <w:p w14:paraId="295D87A6" w14:textId="336991AF" w:rsidR="00FD57D5" w:rsidRDefault="00FD57D5" w:rsidP="00FD57D5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ГР 1</w:t>
            </w:r>
          </w:p>
          <w:p w14:paraId="080455D5" w14:textId="77777777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835" w:type="dxa"/>
            <w:gridSpan w:val="2"/>
          </w:tcPr>
          <w:p w14:paraId="78F4A071" w14:textId="312588F8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Укладання логічного / хронологічного ланцюжка</w:t>
            </w:r>
          </w:p>
          <w:p w14:paraId="5BBC141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Формулювання запитань до</w:t>
            </w:r>
          </w:p>
          <w:p w14:paraId="595CD9E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тексту</w:t>
            </w:r>
          </w:p>
          <w:p w14:paraId="5A1F66C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Наведення прикладів</w:t>
            </w:r>
          </w:p>
          <w:p w14:paraId="01B7AD0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Запис власних міркувань</w:t>
            </w:r>
          </w:p>
          <w:p w14:paraId="7E7698B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простих візуальних</w:t>
            </w:r>
          </w:p>
          <w:p w14:paraId="26CECD1A" w14:textId="77777777" w:rsidR="00FD57D5" w:rsidRPr="00D77722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медіапродуктів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самостійно та в групі</w:t>
            </w:r>
          </w:p>
        </w:tc>
        <w:tc>
          <w:tcPr>
            <w:tcW w:w="3162" w:type="dxa"/>
            <w:gridSpan w:val="3"/>
          </w:tcPr>
          <w:p w14:paraId="669F36A2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демонструє знання перебігу подій, явищ, процесів у часі в межах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істори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04FFDD0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чних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епох [9 ГІО 1.1.2-1]</w:t>
            </w:r>
          </w:p>
          <w:p w14:paraId="66CF899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42DE789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користується історичною періодизацією для характеристики історичних</w:t>
            </w:r>
          </w:p>
          <w:p w14:paraId="6BC41F2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подій, явищ, процесів [9 ГІО 1.3.1-3]</w:t>
            </w:r>
          </w:p>
          <w:p w14:paraId="5DECECA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наводить приклади різних тлумачень минулого суб’єктами історичного</w:t>
            </w:r>
          </w:p>
          <w:p w14:paraId="653F53F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процесу [9 ГІО 3.3.2-2]</w:t>
            </w:r>
          </w:p>
          <w:p w14:paraId="49857616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розрізняє коротко- та довготривалі явища і процеси в хронологічному,</w:t>
            </w:r>
          </w:p>
          <w:p w14:paraId="201002C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географічному, людському вимірах [9 ГІО 4.1.3-1]</w:t>
            </w:r>
          </w:p>
          <w:p w14:paraId="214795D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втілює результати пізнавальної діяльності в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медіатекстах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[9 ГІО 4.3.2-4]</w:t>
            </w:r>
          </w:p>
        </w:tc>
      </w:tr>
      <w:tr w:rsidR="00FD57D5" w:rsidRPr="00F62195" w14:paraId="44060A91" w14:textId="77777777" w:rsidTr="00210FC8">
        <w:tc>
          <w:tcPr>
            <w:tcW w:w="498" w:type="dxa"/>
          </w:tcPr>
          <w:p w14:paraId="6FDE53EB" w14:textId="3956D39E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10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6AFA93" w14:textId="1148537E" w:rsidR="00FD57D5" w:rsidRPr="0019363E" w:rsidRDefault="00FD57D5" w:rsidP="00FD57D5">
            <w:pPr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583" w:type="dxa"/>
            <w:gridSpan w:val="2"/>
          </w:tcPr>
          <w:p w14:paraId="3F465B6D" w14:textId="3F674265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Державні органи влади та їх функції</w:t>
            </w:r>
          </w:p>
        </w:tc>
        <w:tc>
          <w:tcPr>
            <w:tcW w:w="1089" w:type="dxa"/>
            <w:gridSpan w:val="2"/>
          </w:tcPr>
          <w:p w14:paraId="17EE7F60" w14:textId="6C5239CC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ГР3</w:t>
            </w:r>
          </w:p>
        </w:tc>
        <w:tc>
          <w:tcPr>
            <w:tcW w:w="2835" w:type="dxa"/>
            <w:gridSpan w:val="2"/>
          </w:tcPr>
          <w:p w14:paraId="092E4496" w14:textId="1F0B84B3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Систематизація інформації з</w:t>
            </w:r>
          </w:p>
          <w:p w14:paraId="4F09D5C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теми</w:t>
            </w:r>
          </w:p>
          <w:p w14:paraId="475A2DD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Графічна візуалізація змістових елементів теми в схемі чи таблиці</w:t>
            </w:r>
          </w:p>
          <w:p w14:paraId="699DA46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Укладання асоціативного куща</w:t>
            </w:r>
          </w:p>
          <w:p w14:paraId="5FB95464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Пошук інформації в інтернеті</w:t>
            </w:r>
          </w:p>
          <w:p w14:paraId="63E7710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Робота з текстом підручника та</w:t>
            </w:r>
          </w:p>
          <w:p w14:paraId="40E7ADD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додатковими джерелами інформації</w:t>
            </w:r>
          </w:p>
        </w:tc>
        <w:tc>
          <w:tcPr>
            <w:tcW w:w="3305" w:type="dxa"/>
            <w:gridSpan w:val="3"/>
          </w:tcPr>
          <w:p w14:paraId="1305404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характеризує засади діяльності та компетенцію вищих органів влади в</w:t>
            </w:r>
          </w:p>
          <w:p w14:paraId="4B80244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Україні, механізми їх формування та діяльності [9 ГІО 6.1.1-1]</w:t>
            </w:r>
          </w:p>
          <w:p w14:paraId="0DFCD05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докладно описує проблеми, з якими стикаються різні спільноти (заклад</w:t>
            </w:r>
          </w:p>
          <w:p w14:paraId="36D1B947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освіти, громада, держава, світ) [9 ГІО 6.2.1-1]</w:t>
            </w:r>
          </w:p>
          <w:p w14:paraId="26BDB58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аналізує політичне, суспільне і культурне життя в Україні та світі, ви-</w:t>
            </w:r>
          </w:p>
          <w:p w14:paraId="56EADD7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клики для демократії і прав людини [9 ГІО 6.3.1-1]</w:t>
            </w:r>
          </w:p>
          <w:p w14:paraId="0B3F89C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аналізує приклади вирішення конфліктних ситуацій в українському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сус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1F9680A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пільстві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та світі [9 ГІО 6.3.1-2]</w:t>
            </w:r>
          </w:p>
          <w:p w14:paraId="6BD3225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1DD97E56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наводить приклади, як громадяни можуть впливати на політичні і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суспі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3BD0602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льні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процеси [9 ГІО 6.1.2-1]</w:t>
            </w:r>
          </w:p>
        </w:tc>
      </w:tr>
      <w:tr w:rsidR="00FD57D5" w:rsidRPr="00F62195" w14:paraId="499E990A" w14:textId="77777777" w:rsidTr="00210FC8">
        <w:tc>
          <w:tcPr>
            <w:tcW w:w="498" w:type="dxa"/>
          </w:tcPr>
          <w:p w14:paraId="36D03850" w14:textId="49D46563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11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51554C" w14:textId="1500C8A6" w:rsidR="00FD57D5" w:rsidRPr="0019363E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583" w:type="dxa"/>
            <w:gridSpan w:val="2"/>
          </w:tcPr>
          <w:p w14:paraId="6D0D3485" w14:textId="257944CE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4"/>
                <w:lang w:val="uk-UA"/>
              </w:rPr>
              <w:t xml:space="preserve">Місцеве </w:t>
            </w:r>
            <w:proofErr w:type="spellStart"/>
            <w:r w:rsidRPr="00F62195">
              <w:rPr>
                <w:rFonts w:ascii="Times New Roman" w:hAnsi="Times New Roman" w:cs="Times New Roman"/>
                <w:sz w:val="24"/>
                <w:lang w:val="uk-UA"/>
              </w:rPr>
              <w:t>самовряду</w:t>
            </w:r>
            <w:proofErr w:type="spellEnd"/>
            <w:r w:rsidRPr="00F62195"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  <w:p w14:paraId="2EA4BBE4" w14:textId="77777777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proofErr w:type="spellStart"/>
            <w:r w:rsidRPr="00F62195">
              <w:rPr>
                <w:rFonts w:ascii="Times New Roman" w:hAnsi="Times New Roman" w:cs="Times New Roman"/>
                <w:sz w:val="24"/>
                <w:lang w:val="uk-UA"/>
              </w:rPr>
              <w:t>вання</w:t>
            </w:r>
            <w:proofErr w:type="spellEnd"/>
          </w:p>
        </w:tc>
        <w:tc>
          <w:tcPr>
            <w:tcW w:w="1089" w:type="dxa"/>
            <w:gridSpan w:val="2"/>
          </w:tcPr>
          <w:p w14:paraId="0EE2D7D6" w14:textId="77777777" w:rsidR="00FD57D5" w:rsidRPr="00D77722" w:rsidRDefault="00FD57D5" w:rsidP="00FD57D5">
            <w:pPr>
              <w:rPr>
                <w:rFonts w:ascii="Times New Roman" w:hAnsi="Times New Roman" w:cs="Times New Roman"/>
                <w:lang w:val="uk-UA"/>
              </w:rPr>
            </w:pPr>
          </w:p>
          <w:p w14:paraId="6D7DD1B4" w14:textId="108B2AB8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 1</w:t>
            </w:r>
          </w:p>
        </w:tc>
        <w:tc>
          <w:tcPr>
            <w:tcW w:w="2835" w:type="dxa"/>
            <w:gridSpan w:val="2"/>
          </w:tcPr>
          <w:p w14:paraId="00C8F120" w14:textId="29CB0B50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Відображення отриманої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інфо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37D6FD3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рмації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графічно (схеми,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таблиці,діаграми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  <w:p w14:paraId="4DBC0CD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схеми / таблиці</w:t>
            </w:r>
          </w:p>
          <w:p w14:paraId="4245FA83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Пошук інформації в інтернеті</w:t>
            </w:r>
          </w:p>
          <w:p w14:paraId="11A83BF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інформаційних повідомлень</w:t>
            </w:r>
          </w:p>
          <w:p w14:paraId="7E1184C3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індивідуальних та</w:t>
            </w:r>
          </w:p>
          <w:p w14:paraId="011F2DB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колективних презентацій</w:t>
            </w:r>
          </w:p>
          <w:p w14:paraId="2429AF82" w14:textId="77777777" w:rsidR="00FD57D5" w:rsidRPr="00D77722" w:rsidRDefault="00FD57D5" w:rsidP="00FD57D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Наведення прикладів</w:t>
            </w:r>
          </w:p>
        </w:tc>
        <w:tc>
          <w:tcPr>
            <w:tcW w:w="3305" w:type="dxa"/>
            <w:gridSpan w:val="3"/>
          </w:tcPr>
          <w:p w14:paraId="6E3EC286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обмірковує, що він може робити для утвердження культури демократії [9</w:t>
            </w:r>
          </w:p>
          <w:p w14:paraId="78B99223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ГІО 5.1.4-2]</w:t>
            </w:r>
          </w:p>
          <w:p w14:paraId="02285044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характеризує засади діяльності та компетенцію вищих органів влади в</w:t>
            </w:r>
          </w:p>
          <w:p w14:paraId="5F9BE47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Україні, механізми їх формування та діяльності [9 ГІО 6.1.1-1]</w:t>
            </w:r>
          </w:p>
          <w:p w14:paraId="7A97B58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докладно описує проблеми, з якими стикаються різні спільноти (заклад</w:t>
            </w:r>
          </w:p>
          <w:p w14:paraId="291C74F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освіти, громада) [9 ГІО 6.2.1-1]</w:t>
            </w:r>
          </w:p>
          <w:p w14:paraId="43BF9E5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пропонує декілька варіантів розв’язання проблем відповідної спільноти</w:t>
            </w:r>
          </w:p>
          <w:p w14:paraId="292B3AF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та обирає найоптимальніший [9 ГІО 6.2.1-2]</w:t>
            </w:r>
          </w:p>
          <w:p w14:paraId="7A80EB44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3ECE86F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наводить приклади, як громадяни можуть впливати на політичні і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суспі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141D785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льні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процеси [9 ГІО 6.1.2-1]</w:t>
            </w:r>
          </w:p>
        </w:tc>
      </w:tr>
      <w:tr w:rsidR="00FD57D5" w:rsidRPr="00F62195" w14:paraId="3A76D3A8" w14:textId="77777777" w:rsidTr="00210FC8">
        <w:tc>
          <w:tcPr>
            <w:tcW w:w="498" w:type="dxa"/>
          </w:tcPr>
          <w:p w14:paraId="64620300" w14:textId="1F06D0F3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12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4D893B" w14:textId="415308E0" w:rsidR="00FD57D5" w:rsidRPr="0019363E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583" w:type="dxa"/>
            <w:gridSpan w:val="2"/>
          </w:tcPr>
          <w:p w14:paraId="1F1A0632" w14:textId="736BD815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Елементи спілкування.</w:t>
            </w:r>
          </w:p>
        </w:tc>
        <w:tc>
          <w:tcPr>
            <w:tcW w:w="1089" w:type="dxa"/>
            <w:gridSpan w:val="2"/>
          </w:tcPr>
          <w:p w14:paraId="6ECF6E7B" w14:textId="56AF5C1D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 1</w:t>
            </w:r>
          </w:p>
        </w:tc>
        <w:tc>
          <w:tcPr>
            <w:tcW w:w="2835" w:type="dxa"/>
            <w:gridSpan w:val="2"/>
          </w:tcPr>
          <w:p w14:paraId="446C74EB" w14:textId="4223B479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Створення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медіаконтенту</w:t>
            </w:r>
            <w:proofErr w:type="spellEnd"/>
          </w:p>
          <w:p w14:paraId="0FCE4386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Підготовка запитань для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ін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77013196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терв’ю</w:t>
            </w:r>
            <w:proofErr w:type="spellEnd"/>
          </w:p>
          <w:p w14:paraId="03D8336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Систематизація інформації з</w:t>
            </w:r>
          </w:p>
          <w:p w14:paraId="18384C63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теми</w:t>
            </w:r>
          </w:p>
          <w:p w14:paraId="42D72943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Графічна візуалізація змістових елементів теми в схемі чи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таб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5356CB20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лиці</w:t>
            </w:r>
          </w:p>
          <w:p w14:paraId="43BB7805" w14:textId="77777777" w:rsidR="00FD57D5" w:rsidRPr="00D77722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Запис власних міркувань</w:t>
            </w:r>
          </w:p>
        </w:tc>
        <w:tc>
          <w:tcPr>
            <w:tcW w:w="3305" w:type="dxa"/>
            <w:gridSpan w:val="3"/>
          </w:tcPr>
          <w:p w14:paraId="09F83927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-виявляє смислові зв’язки між різними фрагментами інформації та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дже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12B53EC6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релами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різних видів [9 ГІО 3.2.1-3]</w:t>
            </w:r>
          </w:p>
          <w:p w14:paraId="4E35EED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створює власний інтелектуальний продукт, дотримуючись засад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акаде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0618C82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мічної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доброчесності [9 ГІО 3.2.2-3]</w:t>
            </w:r>
          </w:p>
          <w:p w14:paraId="7FC391C0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формулює запитання стосовно взаємодії суспільно-історичних подій,</w:t>
            </w:r>
          </w:p>
          <w:p w14:paraId="0CBB702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явищ, процесів, діяльності людей, робить припущення щодо їх впливу</w:t>
            </w:r>
          </w:p>
          <w:p w14:paraId="0DCB7140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 суспільство [9 ГІО 4.1.1-2]</w:t>
            </w:r>
          </w:p>
          <w:p w14:paraId="50C4643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оцінює якість виконання роботи за допомогою рефлексії та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конструк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194656A6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тивного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зворотного зв’язку [9 ГІО 6.2.2-1]</w:t>
            </w:r>
          </w:p>
        </w:tc>
      </w:tr>
      <w:tr w:rsidR="00FD57D5" w:rsidRPr="00F62195" w14:paraId="30782DAF" w14:textId="77777777" w:rsidTr="00210FC8">
        <w:tc>
          <w:tcPr>
            <w:tcW w:w="498" w:type="dxa"/>
          </w:tcPr>
          <w:p w14:paraId="7BA29417" w14:textId="79F9BE3B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13</w:t>
            </w:r>
          </w:p>
        </w:tc>
        <w:tc>
          <w:tcPr>
            <w:tcW w:w="88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EB79DA" w14:textId="66528936" w:rsidR="00FD57D5" w:rsidRPr="0019363E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583" w:type="dxa"/>
            <w:gridSpan w:val="2"/>
          </w:tcPr>
          <w:p w14:paraId="2718422C" w14:textId="7E5E00E1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Уміння висловлювати свої думк</w:t>
            </w:r>
            <w:r w:rsidR="00590538">
              <w:rPr>
                <w:rFonts w:ascii="Times New Roman" w:hAnsi="Times New Roman" w:cs="Times New Roman"/>
                <w:lang w:val="uk-UA"/>
              </w:rPr>
              <w:t>и</w:t>
            </w:r>
          </w:p>
        </w:tc>
        <w:tc>
          <w:tcPr>
            <w:tcW w:w="1089" w:type="dxa"/>
            <w:gridSpan w:val="2"/>
          </w:tcPr>
          <w:p w14:paraId="5C27D1F7" w14:textId="30FEE4C8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2835" w:type="dxa"/>
            <w:gridSpan w:val="2"/>
          </w:tcPr>
          <w:p w14:paraId="68AF69B9" w14:textId="51484264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Укладання тез, повідомлення,</w:t>
            </w:r>
          </w:p>
          <w:p w14:paraId="2C77D2F2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виступу</w:t>
            </w:r>
          </w:p>
          <w:p w14:paraId="0BE4679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інформаційних повідомлень</w:t>
            </w:r>
          </w:p>
          <w:p w14:paraId="5467690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Ситуативні вправи на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вироб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1E35ACA1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лення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навичок</w:t>
            </w:r>
          </w:p>
          <w:p w14:paraId="0C2C69F8" w14:textId="77777777" w:rsidR="00FD57D5" w:rsidRPr="00D77722" w:rsidRDefault="00FD57D5" w:rsidP="00FD57D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Моделювання ситуації</w:t>
            </w:r>
          </w:p>
        </w:tc>
        <w:tc>
          <w:tcPr>
            <w:tcW w:w="3305" w:type="dxa"/>
            <w:gridSpan w:val="3"/>
          </w:tcPr>
          <w:p w14:paraId="1EE9FB87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 виявляє суперечності, логічні та фактологічні помилки в аргументах [9</w:t>
            </w:r>
          </w:p>
          <w:p w14:paraId="116338D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ГІО 4.2.2-2]</w:t>
            </w:r>
          </w:p>
          <w:p w14:paraId="268979C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чітко формулює та висловлює судження стосовно суспільних ідей з</w:t>
            </w:r>
          </w:p>
          <w:p w14:paraId="0311E56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урахуванням власного досвіду, різних видів інформації [6 ГІО 4.2.3-1]</w:t>
            </w:r>
          </w:p>
          <w:p w14:paraId="609A113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аргументує власні судження за допомогою історичних фактів, наявних</w:t>
            </w:r>
          </w:p>
          <w:p w14:paraId="1192FCF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4EFF70F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досліджень, доступних історичних джерел та з урахуванням гуманісти-</w:t>
            </w:r>
          </w:p>
          <w:p w14:paraId="389E6AE9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чних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цінностей [9 ГІО 4.2.3-2]</w:t>
            </w:r>
          </w:p>
        </w:tc>
      </w:tr>
      <w:tr w:rsidR="00FD57D5" w:rsidRPr="0019363E" w14:paraId="4C4CE975" w14:textId="77777777" w:rsidTr="00210FC8">
        <w:tc>
          <w:tcPr>
            <w:tcW w:w="568" w:type="dxa"/>
            <w:gridSpan w:val="2"/>
          </w:tcPr>
          <w:p w14:paraId="0D7D5F87" w14:textId="030B5DCD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14</w:t>
            </w:r>
          </w:p>
        </w:tc>
        <w:tc>
          <w:tcPr>
            <w:tcW w:w="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80AD37" w14:textId="57DE1D69" w:rsidR="00FD57D5" w:rsidRPr="0019363E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583" w:type="dxa"/>
            <w:gridSpan w:val="2"/>
          </w:tcPr>
          <w:p w14:paraId="1DC6866D" w14:textId="7F17A0CC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Спілкування в гру-</w:t>
            </w:r>
          </w:p>
          <w:p w14:paraId="641FC8E8" w14:textId="77777777" w:rsidR="00FD57D5" w:rsidRPr="00F62195" w:rsidRDefault="00FD57D5" w:rsidP="00FD57D5">
            <w:pPr>
              <w:spacing w:line="36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lang w:val="uk-UA"/>
              </w:rPr>
              <w:t>пах і колективах</w:t>
            </w:r>
          </w:p>
        </w:tc>
        <w:tc>
          <w:tcPr>
            <w:tcW w:w="1089" w:type="dxa"/>
            <w:gridSpan w:val="2"/>
          </w:tcPr>
          <w:p w14:paraId="1FC7C599" w14:textId="77777777" w:rsidR="00FD57D5" w:rsidRPr="00D77722" w:rsidRDefault="00FD57D5" w:rsidP="00FD57D5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3B0A9375" w14:textId="5E484D2B" w:rsidR="00FD57D5" w:rsidRPr="00D77722" w:rsidRDefault="00FD57D5" w:rsidP="00FD57D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2835" w:type="dxa"/>
            <w:gridSpan w:val="2"/>
          </w:tcPr>
          <w:p w14:paraId="326B46CC" w14:textId="7C6EA05A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Створення простих візуальних</w:t>
            </w:r>
          </w:p>
          <w:p w14:paraId="5887C3C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медіапродуктів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самостійно та в групі</w:t>
            </w:r>
          </w:p>
          <w:p w14:paraId="6B6E373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Обговорення інформації</w:t>
            </w:r>
          </w:p>
          <w:p w14:paraId="7E49A407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Пошук інформації для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відпові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6A269966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дей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на запитання «Чому ми про це вивчаємо?»</w:t>
            </w:r>
          </w:p>
          <w:p w14:paraId="65D7DDCE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Робота в команді</w:t>
            </w:r>
          </w:p>
          <w:p w14:paraId="25651C6D" w14:textId="77777777" w:rsidR="00FD57D5" w:rsidRPr="00D77722" w:rsidRDefault="00FD57D5" w:rsidP="00FD57D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Дискусія </w:t>
            </w:r>
          </w:p>
        </w:tc>
        <w:tc>
          <w:tcPr>
            <w:tcW w:w="3305" w:type="dxa"/>
            <w:gridSpan w:val="3"/>
          </w:tcPr>
          <w:p w14:paraId="33004D5A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за самостійно визначеними критеріями добирає інформацію для вико-</w:t>
            </w:r>
          </w:p>
          <w:p w14:paraId="2DA441A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нання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завдання, аргументує свій вибір [9 ГІО 3.1.2-1]</w:t>
            </w:r>
          </w:p>
          <w:p w14:paraId="1178445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4DE39EAB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пояснює вплив конкретного вчинку і події з погляду суспільних потреб</w:t>
            </w:r>
          </w:p>
          <w:p w14:paraId="304ADBC4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та інтересів, важливості для власного досвіду [9 ГІО 4.3.2-1]</w:t>
            </w:r>
          </w:p>
          <w:p w14:paraId="42DDB948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оцінює та контролює вплив емоцій на свою поведінку [9 ГІО 5.1.2-2]</w:t>
            </w:r>
          </w:p>
          <w:p w14:paraId="4F19D925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2DAC400D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− формулює і аргументовано висловлює, відстоює у дискусії власні </w:t>
            </w:r>
            <w:proofErr w:type="spellStart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пог</w:t>
            </w:r>
            <w:proofErr w:type="spellEnd"/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</w:p>
          <w:p w14:paraId="442203D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ляди та переконання [9 ГІО 5.1.2-4]</w:t>
            </w:r>
          </w:p>
          <w:p w14:paraId="67FB50FC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2F5EBE9F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− дотримується принципів академічної доброчесності в навчанні, науко-</w:t>
            </w:r>
          </w:p>
          <w:p w14:paraId="60C3A2E4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вій та іншій творчій діяльності [9 ГІО 6.1.3-3]</w:t>
            </w:r>
          </w:p>
        </w:tc>
      </w:tr>
      <w:tr w:rsidR="00FD57D5" w:rsidRPr="00F62195" w14:paraId="70CB4FD7" w14:textId="77777777" w:rsidTr="00210FC8">
        <w:tc>
          <w:tcPr>
            <w:tcW w:w="568" w:type="dxa"/>
            <w:gridSpan w:val="2"/>
          </w:tcPr>
          <w:p w14:paraId="3DA5052C" w14:textId="37E942B2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15</w:t>
            </w:r>
          </w:p>
        </w:tc>
        <w:tc>
          <w:tcPr>
            <w:tcW w:w="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3F7B35" w14:textId="76A609BB" w:rsidR="00FD57D5" w:rsidRPr="0019363E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583" w:type="dxa"/>
            <w:gridSpan w:val="2"/>
          </w:tcPr>
          <w:p w14:paraId="7EC43063" w14:textId="1DA10B69" w:rsidR="00FD57D5" w:rsidRPr="00F62195" w:rsidRDefault="00FD57D5" w:rsidP="00FD57D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Практичне заняття «</w:t>
            </w:r>
            <w:r w:rsidRPr="00F62195">
              <w:rPr>
                <w:rFonts w:ascii="Times New Roman" w:hAnsi="Times New Roman" w:cs="Times New Roman"/>
                <w:i/>
                <w:sz w:val="28"/>
                <w:lang w:val="uk-UA"/>
              </w:rPr>
              <w:t>Секрети успішного спілкування</w:t>
            </w: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»</w:t>
            </w:r>
          </w:p>
        </w:tc>
        <w:tc>
          <w:tcPr>
            <w:tcW w:w="1089" w:type="dxa"/>
            <w:gridSpan w:val="2"/>
          </w:tcPr>
          <w:p w14:paraId="25AC7D5D" w14:textId="6D7A674F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77722">
              <w:rPr>
                <w:rFonts w:ascii="Times New Roman" w:hAnsi="Times New Roman" w:cs="Times New Roman"/>
                <w:lang w:val="uk-UA"/>
              </w:rPr>
              <w:t>ГР 3</w:t>
            </w:r>
          </w:p>
        </w:tc>
        <w:tc>
          <w:tcPr>
            <w:tcW w:w="2835" w:type="dxa"/>
            <w:gridSpan w:val="2"/>
          </w:tcPr>
          <w:p w14:paraId="47814A23" w14:textId="4A9A89FD" w:rsidR="00FD57D5" w:rsidRPr="00D77722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Групова робота</w:t>
            </w:r>
          </w:p>
        </w:tc>
        <w:tc>
          <w:tcPr>
            <w:tcW w:w="3305" w:type="dxa"/>
            <w:gridSpan w:val="3"/>
          </w:tcPr>
          <w:p w14:paraId="46060A70" w14:textId="77777777" w:rsidR="00FD57D5" w:rsidRPr="00D77722" w:rsidRDefault="00FD57D5" w:rsidP="00FD57D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Повторення вивченого матеріалу, узагальнення знань</w:t>
            </w:r>
          </w:p>
        </w:tc>
      </w:tr>
      <w:tr w:rsidR="00FD57D5" w:rsidRPr="00F62195" w14:paraId="223D5110" w14:textId="77777777" w:rsidTr="00210FC8">
        <w:tc>
          <w:tcPr>
            <w:tcW w:w="568" w:type="dxa"/>
            <w:gridSpan w:val="2"/>
          </w:tcPr>
          <w:p w14:paraId="42C2CD30" w14:textId="34BE7D06" w:rsidR="00FD57D5" w:rsidRPr="00F62195" w:rsidRDefault="00FD57D5" w:rsidP="00FD57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16</w:t>
            </w:r>
          </w:p>
        </w:tc>
        <w:tc>
          <w:tcPr>
            <w:tcW w:w="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18F02E" w14:textId="18569391" w:rsidR="00FD57D5" w:rsidRPr="0019363E" w:rsidRDefault="00FD57D5" w:rsidP="0019363E">
            <w:pPr>
              <w:spacing w:line="360" w:lineRule="auto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583" w:type="dxa"/>
            <w:gridSpan w:val="2"/>
          </w:tcPr>
          <w:p w14:paraId="46467B6F" w14:textId="03F3F990" w:rsidR="00FD57D5" w:rsidRPr="00F62195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Узагальнення</w:t>
            </w: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знань </w:t>
            </w:r>
            <w:r w:rsidRPr="00F62195">
              <w:rPr>
                <w:rFonts w:ascii="Times New Roman" w:hAnsi="Times New Roman" w:cs="Times New Roman"/>
                <w:sz w:val="28"/>
                <w:lang w:val="uk-UA"/>
              </w:rPr>
              <w:t>№2</w:t>
            </w:r>
          </w:p>
        </w:tc>
        <w:tc>
          <w:tcPr>
            <w:tcW w:w="1089" w:type="dxa"/>
            <w:gridSpan w:val="2"/>
          </w:tcPr>
          <w:p w14:paraId="3DFBF8D8" w14:textId="0FFC69E9" w:rsidR="00FD57D5" w:rsidRPr="00D77722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77722">
              <w:rPr>
                <w:rFonts w:ascii="Times New Roman" w:hAnsi="Times New Roman" w:cs="Times New Roman"/>
                <w:lang w:val="uk-UA"/>
              </w:rPr>
              <w:t>ГР 3</w:t>
            </w:r>
          </w:p>
        </w:tc>
        <w:tc>
          <w:tcPr>
            <w:tcW w:w="2835" w:type="dxa"/>
            <w:gridSpan w:val="2"/>
          </w:tcPr>
          <w:p w14:paraId="18FA38BA" w14:textId="00364B86" w:rsidR="00FD57D5" w:rsidRPr="00D77722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Оцінювання з групами знань</w:t>
            </w:r>
          </w:p>
        </w:tc>
        <w:tc>
          <w:tcPr>
            <w:tcW w:w="3305" w:type="dxa"/>
            <w:gridSpan w:val="3"/>
          </w:tcPr>
          <w:p w14:paraId="525F0485" w14:textId="77777777" w:rsidR="00FD57D5" w:rsidRPr="00D77722" w:rsidRDefault="00FD57D5" w:rsidP="00FD57D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7772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Письмова самостійна робота</w:t>
            </w:r>
          </w:p>
        </w:tc>
      </w:tr>
    </w:tbl>
    <w:p w14:paraId="255B9820" w14:textId="77777777" w:rsidR="005809D9" w:rsidRPr="005809D9" w:rsidRDefault="005809D9" w:rsidP="005809D9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sectPr w:rsidR="005809D9" w:rsidRPr="005809D9" w:rsidSect="000A70D7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9D9"/>
    <w:rsid w:val="000A70D7"/>
    <w:rsid w:val="0019363E"/>
    <w:rsid w:val="002E1A26"/>
    <w:rsid w:val="002F4EDD"/>
    <w:rsid w:val="0032235A"/>
    <w:rsid w:val="00373D26"/>
    <w:rsid w:val="005809D9"/>
    <w:rsid w:val="00590538"/>
    <w:rsid w:val="00733F10"/>
    <w:rsid w:val="008D60F6"/>
    <w:rsid w:val="00A86BAC"/>
    <w:rsid w:val="00D77722"/>
    <w:rsid w:val="00EB5BB7"/>
    <w:rsid w:val="00F62195"/>
    <w:rsid w:val="00FD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3B4E"/>
  <w15:chartTrackingRefBased/>
  <w15:docId w15:val="{6FFD3F66-C82C-444C-98CD-267C6727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AdministratoR</cp:lastModifiedBy>
  <cp:revision>6</cp:revision>
  <dcterms:created xsi:type="dcterms:W3CDTF">2025-08-12T16:03:00Z</dcterms:created>
  <dcterms:modified xsi:type="dcterms:W3CDTF">2026-07-21T13:59:00Z</dcterms:modified>
</cp:coreProperties>
</file>