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9A10BE" w14:textId="6BAE5562" w:rsidR="00BD44B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FITXA D’ACTIVITAT: </w:t>
      </w:r>
      <w:r w:rsidR="001445D4">
        <w:rPr>
          <w:b/>
          <w:sz w:val="24"/>
          <w:szCs w:val="24"/>
        </w:rPr>
        <w:t>Com és el dol dels altres?</w:t>
      </w:r>
    </w:p>
    <w:tbl>
      <w:tblPr>
        <w:tblStyle w:val="a"/>
        <w:tblW w:w="8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6210"/>
      </w:tblGrid>
      <w:tr w:rsidR="00BD44B8" w14:paraId="41C9CC04" w14:textId="77777777">
        <w:trPr>
          <w:trHeight w:val="180"/>
        </w:trPr>
        <w:tc>
          <w:tcPr>
            <w:tcW w:w="2220" w:type="dxa"/>
            <w:shd w:val="clear" w:color="auto" w:fill="F2F2F2"/>
          </w:tcPr>
          <w:p w14:paraId="6381385D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Nom de l’activitat</w:t>
            </w:r>
          </w:p>
        </w:tc>
        <w:tc>
          <w:tcPr>
            <w:tcW w:w="6210" w:type="dxa"/>
          </w:tcPr>
          <w:p w14:paraId="6F5C44D7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□ Joc d’interior  x Joc d’exterior  □ Taller  □ Dinàmica  □ Altres</w:t>
            </w:r>
          </w:p>
        </w:tc>
      </w:tr>
      <w:tr w:rsidR="00BD44B8" w14:paraId="4B5E89E6" w14:textId="77777777">
        <w:trPr>
          <w:trHeight w:val="300"/>
        </w:trPr>
        <w:tc>
          <w:tcPr>
            <w:tcW w:w="2220" w:type="dxa"/>
            <w:shd w:val="clear" w:color="auto" w:fill="F2F2F2"/>
          </w:tcPr>
          <w:p w14:paraId="75A47C1C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06"/>
              </w:tabs>
            </w:pPr>
            <w:r>
              <w:t>Branca</w:t>
            </w:r>
            <w:r>
              <w:tab/>
            </w:r>
          </w:p>
        </w:tc>
        <w:tc>
          <w:tcPr>
            <w:tcW w:w="6210" w:type="dxa"/>
          </w:tcPr>
          <w:p w14:paraId="423A2307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Secció</w:t>
            </w:r>
          </w:p>
        </w:tc>
      </w:tr>
      <w:tr w:rsidR="00BD44B8" w14:paraId="303F69CC" w14:textId="77777777">
        <w:trPr>
          <w:trHeight w:val="200"/>
        </w:trPr>
        <w:tc>
          <w:tcPr>
            <w:tcW w:w="2220" w:type="dxa"/>
            <w:shd w:val="clear" w:color="auto" w:fill="F2F2F2"/>
          </w:tcPr>
          <w:p w14:paraId="04DD2BE7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Durada</w:t>
            </w:r>
          </w:p>
        </w:tc>
        <w:tc>
          <w:tcPr>
            <w:tcW w:w="6210" w:type="dxa"/>
          </w:tcPr>
          <w:p w14:paraId="33E9ED3F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 h</w:t>
            </w:r>
          </w:p>
        </w:tc>
      </w:tr>
      <w:tr w:rsidR="00BD44B8" w14:paraId="42C6DEA8" w14:textId="77777777">
        <w:trPr>
          <w:trHeight w:val="2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CA7DC5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F2F2F2"/>
              </w:rPr>
            </w:pPr>
            <w:r>
              <w:rPr>
                <w:shd w:val="clear" w:color="auto" w:fill="F2F2F2"/>
              </w:rPr>
              <w:t>Nº participants</w:t>
            </w:r>
          </w:p>
        </w:tc>
        <w:tc>
          <w:tcPr>
            <w:tcW w:w="6210" w:type="dxa"/>
          </w:tcPr>
          <w:p w14:paraId="7247AD0E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22 </w:t>
            </w:r>
            <w:proofErr w:type="spellStart"/>
            <w:r>
              <w:t>perones</w:t>
            </w:r>
            <w:proofErr w:type="spellEnd"/>
          </w:p>
        </w:tc>
      </w:tr>
      <w:tr w:rsidR="00BD44B8" w14:paraId="4A841BD0" w14:textId="77777777">
        <w:trPr>
          <w:trHeight w:val="3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58B483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F2F2F2"/>
              </w:rPr>
            </w:pPr>
            <w:r>
              <w:rPr>
                <w:shd w:val="clear" w:color="auto" w:fill="F2F2F2"/>
              </w:rPr>
              <w:t>Espai</w:t>
            </w:r>
          </w:p>
        </w:tc>
        <w:tc>
          <w:tcPr>
            <w:tcW w:w="6210" w:type="dxa"/>
          </w:tcPr>
          <w:p w14:paraId="0011EB7F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Un espai exterior amb ombra</w:t>
            </w:r>
          </w:p>
        </w:tc>
      </w:tr>
      <w:tr w:rsidR="00BD44B8" w14:paraId="2F8F17C3" w14:textId="77777777">
        <w:trPr>
          <w:trHeight w:val="860"/>
        </w:trPr>
        <w:tc>
          <w:tcPr>
            <w:tcW w:w="2220" w:type="dxa"/>
            <w:shd w:val="clear" w:color="auto" w:fill="F2F2F2"/>
          </w:tcPr>
          <w:p w14:paraId="492BC8A4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Material</w:t>
            </w:r>
          </w:p>
        </w:tc>
        <w:tc>
          <w:tcPr>
            <w:tcW w:w="6210" w:type="dxa"/>
          </w:tcPr>
          <w:p w14:paraId="2FBD0708" w14:textId="77777777" w:rsidR="00BD44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22 </w:t>
            </w:r>
            <w:proofErr w:type="spellStart"/>
            <w:r>
              <w:t>bolis</w:t>
            </w:r>
            <w:proofErr w:type="spellEnd"/>
          </w:p>
          <w:p w14:paraId="01C39461" w14:textId="77777777" w:rsidR="00BD44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Cartolines rectangulars, d’uns 20 x 10 cm</w:t>
            </w:r>
          </w:p>
          <w:p w14:paraId="471FF1E1" w14:textId="77777777" w:rsidR="00BD44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Paper</w:t>
            </w:r>
          </w:p>
        </w:tc>
      </w:tr>
      <w:tr w:rsidR="00BD44B8" w14:paraId="4A28EE79" w14:textId="77777777">
        <w:trPr>
          <w:trHeight w:val="500"/>
        </w:trPr>
        <w:tc>
          <w:tcPr>
            <w:tcW w:w="2220" w:type="dxa"/>
            <w:shd w:val="clear" w:color="auto" w:fill="F2F2F2"/>
          </w:tcPr>
          <w:p w14:paraId="1F8F6836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Resum de l’activitat</w:t>
            </w:r>
          </w:p>
        </w:tc>
        <w:tc>
          <w:tcPr>
            <w:tcW w:w="6210" w:type="dxa"/>
          </w:tcPr>
          <w:p w14:paraId="5B9DA752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Reflexionarem sobre el dol i sobre els sentiments que hi tenim associats, a partir del teatre i de pluges d’idees. Finalitzarem escrivint des de la posició dels morts cap a qui encara sigui viu.</w:t>
            </w:r>
          </w:p>
        </w:tc>
      </w:tr>
      <w:tr w:rsidR="00BD44B8" w14:paraId="546D52F6" w14:textId="77777777">
        <w:trPr>
          <w:trHeight w:val="460"/>
        </w:trPr>
        <w:tc>
          <w:tcPr>
            <w:tcW w:w="2220" w:type="dxa"/>
            <w:shd w:val="clear" w:color="auto" w:fill="F2F2F2"/>
          </w:tcPr>
          <w:p w14:paraId="1F517133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Objectius a assolir</w:t>
            </w:r>
          </w:p>
        </w:tc>
        <w:tc>
          <w:tcPr>
            <w:tcW w:w="6210" w:type="dxa"/>
          </w:tcPr>
          <w:p w14:paraId="127071D2" w14:textId="77777777" w:rsidR="00BD44B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Reflexionar sobre com es gestiona que una persona propera hagi mort.</w:t>
            </w:r>
          </w:p>
          <w:p w14:paraId="7ECB32EB" w14:textId="77777777" w:rsidR="00BD44B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Poder veure un altre punt de vista del dol, més enllà de les convencions, sovint influenciades pel catolicisme.</w:t>
            </w:r>
          </w:p>
        </w:tc>
      </w:tr>
      <w:tr w:rsidR="00BD44B8" w14:paraId="5B058373" w14:textId="77777777">
        <w:trPr>
          <w:trHeight w:val="640"/>
        </w:trPr>
        <w:tc>
          <w:tcPr>
            <w:tcW w:w="2220" w:type="dxa"/>
            <w:shd w:val="clear" w:color="auto" w:fill="F2F2F2"/>
          </w:tcPr>
          <w:p w14:paraId="01148F4C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Continguts a treballar</w:t>
            </w:r>
          </w:p>
        </w:tc>
        <w:tc>
          <w:tcPr>
            <w:tcW w:w="6210" w:type="dxa"/>
          </w:tcPr>
          <w:p w14:paraId="0CCA079E" w14:textId="77777777" w:rsidR="00BD44B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El Dol</w:t>
            </w:r>
          </w:p>
          <w:p w14:paraId="3D92E3EF" w14:textId="77777777" w:rsidR="00BD44B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 mort</w:t>
            </w:r>
          </w:p>
          <w:p w14:paraId="473F1B42" w14:textId="77777777" w:rsidR="00BD44B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L’existència o no de l’ànima</w:t>
            </w:r>
          </w:p>
        </w:tc>
      </w:tr>
      <w:tr w:rsidR="00BD44B8" w14:paraId="781CE27D" w14:textId="77777777">
        <w:trPr>
          <w:trHeight w:val="2800"/>
        </w:trPr>
        <w:tc>
          <w:tcPr>
            <w:tcW w:w="2220" w:type="dxa"/>
            <w:shd w:val="clear" w:color="auto" w:fill="F2F2F2"/>
          </w:tcPr>
          <w:p w14:paraId="7D90AFC3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Desenvolupament de l’activitat</w:t>
            </w:r>
          </w:p>
        </w:tc>
        <w:tc>
          <w:tcPr>
            <w:tcW w:w="6210" w:type="dxa"/>
          </w:tcPr>
          <w:p w14:paraId="32B3B5A4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Primer es poden fer algunes activitats on s’acostuma a dir que els que perden “estan morts”, com pot ser el </w:t>
            </w:r>
            <w:proofErr w:type="spellStart"/>
            <w:r>
              <w:t>mataconills</w:t>
            </w:r>
            <w:proofErr w:type="spellEnd"/>
            <w:r>
              <w:t>. Nosaltres no emprarem aquesta expressió, però esperem que els infants sí.</w:t>
            </w:r>
          </w:p>
          <w:p w14:paraId="334C1A56" w14:textId="10DDA2E9" w:rsidR="00BD44B8" w:rsidRDefault="001445D4" w:rsidP="0014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Quan acabi el joc, després de veure que han parlat d’estar morts, els diem que al llarg del joc tot</w:t>
            </w:r>
            <w:r>
              <w:rPr>
                <w:color w:val="000000"/>
              </w:rPr>
              <w:t>s han deixat</w:t>
            </w:r>
            <w:r w:rsidR="00000000">
              <w:t xml:space="preserve"> el món dels vius. Se’ls demanarà que facin targetes de tot allò que hagin deixat enrere</w:t>
            </w:r>
            <w:r>
              <w:t>, ara que han mort</w:t>
            </w:r>
            <w:r w:rsidR="00000000">
              <w:t>.</w:t>
            </w:r>
          </w:p>
          <w:p w14:paraId="099B3335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Aquestes targetes s’aniran deixant en un espai que tots vegin.</w:t>
            </w:r>
          </w:p>
          <w:p w14:paraId="22082331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Mentre les van deixant, les anem ordenant de forma que siguin coherents. Segurament podrem fer classificacions tipus:</w:t>
            </w:r>
          </w:p>
          <w:p w14:paraId="2D3AC55A" w14:textId="77777777" w:rsidR="00BD44B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Persones</w:t>
            </w:r>
          </w:p>
          <w:p w14:paraId="42B1CA2A" w14:textId="77777777" w:rsidR="00BD44B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Mascotes</w:t>
            </w:r>
          </w:p>
          <w:p w14:paraId="39A57723" w14:textId="77777777" w:rsidR="00BD44B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Accions</w:t>
            </w:r>
          </w:p>
          <w:p w14:paraId="1BD8574E" w14:textId="77777777" w:rsidR="00BD44B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Béns materials</w:t>
            </w:r>
          </w:p>
          <w:p w14:paraId="5599F9CA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Segurament, el que més sortirà és Persones. Els demanem, doncs, com creuen que se sentiran les persones, i que deuen estar fent. Per patrulles, hauran de representar-ho, i a la representació hauran de sortir tres paraules que els diguem.</w:t>
            </w:r>
          </w:p>
          <w:p w14:paraId="0D9F7784" w14:textId="0F966B94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Tindran mitja hora per preparar-ho.</w:t>
            </w:r>
            <w:r w:rsidR="001445D4">
              <w:t xml:space="preserve"> </w:t>
            </w:r>
            <w:r>
              <w:t>Després ho representaran</w:t>
            </w:r>
            <w:r w:rsidR="001445D4">
              <w:t>.</w:t>
            </w:r>
          </w:p>
          <w:p w14:paraId="39B8B814" w14:textId="1E8D00FB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Un cop hagin fet les obres, els comentem que tothom estava molt trist, i que no entenem per què tothom està trist si ells estan bé aquí, camí al més enllà</w:t>
            </w:r>
            <w:r w:rsidR="001445D4">
              <w:t>, i estan bé</w:t>
            </w:r>
            <w:r>
              <w:t>.</w:t>
            </w:r>
          </w:p>
          <w:p w14:paraId="7E7AA8C9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Per tot això, els donem un temps perquè escriguin a una carta a qui vulguin des del camí del més enllà.</w:t>
            </w:r>
          </w:p>
          <w:p w14:paraId="42AA18D6" w14:textId="08C99AC9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 mesura que vagin acabant, tenen temps </w:t>
            </w:r>
            <w:r w:rsidR="001445D4">
              <w:t>lliure</w:t>
            </w:r>
            <w:r>
              <w:t xml:space="preserve">. </w:t>
            </w:r>
          </w:p>
          <w:p w14:paraId="1287A04A" w14:textId="1621AD10" w:rsidR="00BD44B8" w:rsidRDefault="0014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Si volem, podem encarregar-nos d’entregar </w:t>
            </w:r>
            <w:r w:rsidR="00000000">
              <w:t xml:space="preserve">les cartes </w:t>
            </w:r>
            <w:r>
              <w:t>a qui les infants vulguin.</w:t>
            </w:r>
          </w:p>
        </w:tc>
      </w:tr>
      <w:tr w:rsidR="00BD44B8" w14:paraId="01FAB263" w14:textId="77777777">
        <w:trPr>
          <w:trHeight w:val="60"/>
        </w:trPr>
        <w:tc>
          <w:tcPr>
            <w:tcW w:w="2220" w:type="dxa"/>
            <w:shd w:val="clear" w:color="auto" w:fill="F2F2F2"/>
          </w:tcPr>
          <w:p w14:paraId="0729CAAD" w14:textId="77777777" w:rsidR="00BD44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Avaluació de l’activitat</w:t>
            </w:r>
          </w:p>
        </w:tc>
        <w:tc>
          <w:tcPr>
            <w:tcW w:w="6210" w:type="dxa"/>
          </w:tcPr>
          <w:p w14:paraId="2208BBF5" w14:textId="11B50826" w:rsidR="00BD44B8" w:rsidRDefault="0014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 part de els cartes va sortir molt bé. Sobre les targetes, va sortir molt més del que esperàvem, i ordenar-les va ser complicat (el vent no va ajudar).</w:t>
            </w:r>
          </w:p>
          <w:p w14:paraId="441F5B34" w14:textId="77777777" w:rsidR="00BD44B8" w:rsidRDefault="00BD4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99A20F0" w14:textId="77777777" w:rsidR="00BD44B8" w:rsidRDefault="00BD44B8">
      <w:pPr>
        <w:pBdr>
          <w:top w:val="nil"/>
          <w:left w:val="nil"/>
          <w:bottom w:val="nil"/>
          <w:right w:val="nil"/>
          <w:between w:val="nil"/>
        </w:pBdr>
      </w:pPr>
    </w:p>
    <w:sectPr w:rsidR="00BD44B8">
      <w:headerReference w:type="default" r:id="rId7"/>
      <w:footerReference w:type="default" r:id="rId8"/>
      <w:pgSz w:w="11906" w:h="16838"/>
      <w:pgMar w:top="1133" w:right="1701" w:bottom="1106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CA28" w14:textId="77777777" w:rsidR="001A7AED" w:rsidRDefault="001A7AED">
      <w:pPr>
        <w:spacing w:after="0" w:line="240" w:lineRule="auto"/>
      </w:pPr>
      <w:r>
        <w:separator/>
      </w:r>
    </w:p>
  </w:endnote>
  <w:endnote w:type="continuationSeparator" w:id="0">
    <w:p w14:paraId="0C8E33CA" w14:textId="77777777" w:rsidR="001A7AED" w:rsidRDefault="001A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98CA" w14:textId="77777777" w:rsidR="00BD44B8" w:rsidRDefault="00BD44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2293" w14:textId="77777777" w:rsidR="001A7AED" w:rsidRDefault="001A7AED">
      <w:pPr>
        <w:spacing w:after="0" w:line="240" w:lineRule="auto"/>
      </w:pPr>
      <w:r>
        <w:separator/>
      </w:r>
    </w:p>
  </w:footnote>
  <w:footnote w:type="continuationSeparator" w:id="0">
    <w:p w14:paraId="70DF9166" w14:textId="77777777" w:rsidR="001A7AED" w:rsidRDefault="001A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89F5" w14:textId="77777777" w:rsidR="00BD44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inline distT="0" distB="0" distL="0" distR="0" wp14:anchorId="17F0399F" wp14:editId="75DF43CD">
          <wp:extent cx="5401310" cy="520700"/>
          <wp:effectExtent l="0" t="0" r="0" b="0"/>
          <wp:docPr id="1" name="image1.jpg" descr="Macintosh HD:Users:Julio:Dropbox:Propostes fitxes creades:DEFINITIVO:SKUES:GRAN:cabecera-SK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ulio:Dropbox:Propostes fitxes creades:DEFINITIVO:SKUES:GRAN:cabecera-SKU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1614A"/>
    <w:multiLevelType w:val="multilevel"/>
    <w:tmpl w:val="58F88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C460B5"/>
    <w:multiLevelType w:val="multilevel"/>
    <w:tmpl w:val="77509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F418A1"/>
    <w:multiLevelType w:val="multilevel"/>
    <w:tmpl w:val="041C0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91477A"/>
    <w:multiLevelType w:val="multilevel"/>
    <w:tmpl w:val="A1D01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9261057">
    <w:abstractNumId w:val="1"/>
  </w:num>
  <w:num w:numId="2" w16cid:durableId="42949855">
    <w:abstractNumId w:val="3"/>
  </w:num>
  <w:num w:numId="3" w16cid:durableId="2137333636">
    <w:abstractNumId w:val="0"/>
  </w:num>
  <w:num w:numId="4" w16cid:durableId="1394087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4B8"/>
    <w:rsid w:val="001445D4"/>
    <w:rsid w:val="001A7AED"/>
    <w:rsid w:val="00B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A8CD"/>
  <w15:docId w15:val="{B39A8649-CDD7-4E9F-A920-45C05C2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Mercadé</cp:lastModifiedBy>
  <cp:revision>2</cp:revision>
  <dcterms:created xsi:type="dcterms:W3CDTF">2024-02-23T17:04:00Z</dcterms:created>
  <dcterms:modified xsi:type="dcterms:W3CDTF">2024-02-23T17:07:00Z</dcterms:modified>
</cp:coreProperties>
</file>