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CF7" w14:textId="77777777" w:rsidR="0058332C" w:rsidRDefault="0058332C">
      <w:pPr>
        <w:rPr>
          <w:b/>
          <w:sz w:val="24"/>
          <w:szCs w:val="24"/>
        </w:rPr>
      </w:pPr>
    </w:p>
    <w:p w14:paraId="671F58D1" w14:textId="77777777" w:rsidR="0058332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FITXA D’ACTIVITAT</w:t>
      </w:r>
    </w:p>
    <w:tbl>
      <w:tblPr>
        <w:tblStyle w:val="a"/>
        <w:tblW w:w="89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60"/>
        <w:gridCol w:w="3630"/>
        <w:gridCol w:w="2263"/>
      </w:tblGrid>
      <w:tr w:rsidR="0058332C" w14:paraId="7A667C1A" w14:textId="77777777">
        <w:trPr>
          <w:trHeight w:val="644"/>
        </w:trPr>
        <w:tc>
          <w:tcPr>
            <w:tcW w:w="1485" w:type="dxa"/>
            <w:shd w:val="clear" w:color="auto" w:fill="F2F2F2"/>
          </w:tcPr>
          <w:p w14:paraId="389F4901" w14:textId="77777777" w:rsidR="0058332C" w:rsidRDefault="00000000">
            <w:r>
              <w:t>Nom de l’activitat</w:t>
            </w:r>
          </w:p>
        </w:tc>
        <w:tc>
          <w:tcPr>
            <w:tcW w:w="7453" w:type="dxa"/>
            <w:gridSpan w:val="3"/>
          </w:tcPr>
          <w:p w14:paraId="51C08799" w14:textId="7EC9986C" w:rsidR="0058332C" w:rsidRDefault="00000000">
            <w:r>
              <w:t xml:space="preserve">□ Joc d’interior  </w:t>
            </w:r>
            <w:r w:rsidR="005574C2">
              <w:t>□</w:t>
            </w:r>
            <w:r>
              <w:t xml:space="preserve"> Joc d’exterior  □ Taller  </w:t>
            </w:r>
            <w:r w:rsidR="005574C2">
              <w:t>x</w:t>
            </w:r>
            <w:r>
              <w:t xml:space="preserve"> Dinàmica  □ Altres</w:t>
            </w:r>
          </w:p>
          <w:p w14:paraId="621EE96C" w14:textId="77777777" w:rsidR="0058332C" w:rsidRDefault="0058332C"/>
          <w:p w14:paraId="56EDC334" w14:textId="2D0223C9" w:rsidR="0058332C" w:rsidRDefault="00000000">
            <w:r>
              <w:t xml:space="preserve">Nom: </w:t>
            </w:r>
            <w:r w:rsidR="005574C2">
              <w:t>Passa a passa</w:t>
            </w:r>
          </w:p>
        </w:tc>
      </w:tr>
      <w:tr w:rsidR="0058332C" w14:paraId="727F73DC" w14:textId="77777777">
        <w:trPr>
          <w:trHeight w:val="267"/>
        </w:trPr>
        <w:tc>
          <w:tcPr>
            <w:tcW w:w="1485" w:type="dxa"/>
            <w:shd w:val="clear" w:color="auto" w:fill="F2F2F2"/>
          </w:tcPr>
          <w:p w14:paraId="48B3E5F5" w14:textId="77777777" w:rsidR="0058332C" w:rsidRDefault="00000000">
            <w:pP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1560" w:type="dxa"/>
          </w:tcPr>
          <w:p w14:paraId="3889D33A" w14:textId="7BE35ED5" w:rsidR="0058332C" w:rsidRDefault="005574C2">
            <w:r>
              <w:t>Qualsevol</w:t>
            </w:r>
          </w:p>
        </w:tc>
        <w:tc>
          <w:tcPr>
            <w:tcW w:w="3630" w:type="dxa"/>
            <w:shd w:val="clear" w:color="auto" w:fill="F2F2F2"/>
          </w:tcPr>
          <w:p w14:paraId="1A792F24" w14:textId="77777777" w:rsidR="0058332C" w:rsidRDefault="00000000">
            <w:r>
              <w:t>Nº participants recomanat</w:t>
            </w:r>
          </w:p>
        </w:tc>
        <w:tc>
          <w:tcPr>
            <w:tcW w:w="2263" w:type="dxa"/>
          </w:tcPr>
          <w:p w14:paraId="36122E1A" w14:textId="77777777" w:rsidR="0058332C" w:rsidRDefault="00000000">
            <w:r>
              <w:t>17</w:t>
            </w:r>
          </w:p>
        </w:tc>
      </w:tr>
      <w:tr w:rsidR="0058332C" w14:paraId="5BD07EA4" w14:textId="77777777">
        <w:trPr>
          <w:trHeight w:val="210"/>
        </w:trPr>
        <w:tc>
          <w:tcPr>
            <w:tcW w:w="1485" w:type="dxa"/>
            <w:shd w:val="clear" w:color="auto" w:fill="F2F2F2"/>
          </w:tcPr>
          <w:p w14:paraId="1E8CA5A7" w14:textId="77777777" w:rsidR="0058332C" w:rsidRDefault="00000000">
            <w:r>
              <w:t>Durada</w:t>
            </w:r>
          </w:p>
        </w:tc>
        <w:tc>
          <w:tcPr>
            <w:tcW w:w="1560" w:type="dxa"/>
          </w:tcPr>
          <w:p w14:paraId="14BBAC58" w14:textId="02D3E299" w:rsidR="0058332C" w:rsidRDefault="005574C2">
            <w:bookmarkStart w:id="0" w:name="_gjdgxs" w:colFirst="0" w:colLast="0"/>
            <w:bookmarkEnd w:id="0"/>
            <w:r>
              <w:t>30 min</w:t>
            </w:r>
          </w:p>
        </w:tc>
        <w:tc>
          <w:tcPr>
            <w:tcW w:w="3630" w:type="dxa"/>
            <w:shd w:val="clear" w:color="auto" w:fill="F2F2F2"/>
          </w:tcPr>
          <w:p w14:paraId="7ECF7A0A" w14:textId="77777777" w:rsidR="0058332C" w:rsidRDefault="00000000">
            <w:r>
              <w:t xml:space="preserve">Espai:  </w:t>
            </w:r>
          </w:p>
        </w:tc>
        <w:tc>
          <w:tcPr>
            <w:tcW w:w="2263" w:type="dxa"/>
          </w:tcPr>
          <w:p w14:paraId="7889DC2C" w14:textId="77777777" w:rsidR="0058332C" w:rsidRDefault="00000000">
            <w:r>
              <w:t>Aire obert</w:t>
            </w:r>
          </w:p>
        </w:tc>
      </w:tr>
      <w:tr w:rsidR="0058332C" w14:paraId="0EB1D5D2" w14:textId="77777777" w:rsidTr="00C25856">
        <w:trPr>
          <w:trHeight w:val="277"/>
        </w:trPr>
        <w:tc>
          <w:tcPr>
            <w:tcW w:w="1485" w:type="dxa"/>
            <w:shd w:val="clear" w:color="auto" w:fill="F2F2F2"/>
          </w:tcPr>
          <w:p w14:paraId="689740C1" w14:textId="77777777" w:rsidR="0058332C" w:rsidRDefault="00000000">
            <w:r>
              <w:t>Material</w:t>
            </w:r>
          </w:p>
        </w:tc>
        <w:tc>
          <w:tcPr>
            <w:tcW w:w="7453" w:type="dxa"/>
            <w:gridSpan w:val="3"/>
          </w:tcPr>
          <w:p w14:paraId="0E27248C" w14:textId="14636AE9" w:rsidR="0058332C" w:rsidRDefault="005574C2" w:rsidP="005574C2">
            <w:pPr>
              <w:pStyle w:val="Prrafodelista"/>
              <w:numPr>
                <w:ilvl w:val="0"/>
                <w:numId w:val="11"/>
              </w:numPr>
              <w:ind w:left="778"/>
            </w:pPr>
            <w:r>
              <w:t>Papers amb els rols</w:t>
            </w:r>
          </w:p>
        </w:tc>
      </w:tr>
      <w:tr w:rsidR="0058332C" w14:paraId="0DDCAC01" w14:textId="77777777">
        <w:trPr>
          <w:trHeight w:val="500"/>
        </w:trPr>
        <w:tc>
          <w:tcPr>
            <w:tcW w:w="1485" w:type="dxa"/>
            <w:shd w:val="clear" w:color="auto" w:fill="F2F2F2"/>
          </w:tcPr>
          <w:p w14:paraId="57648D4A" w14:textId="77777777" w:rsidR="0058332C" w:rsidRDefault="00000000">
            <w:r>
              <w:t>Resum de l’activitat</w:t>
            </w:r>
          </w:p>
        </w:tc>
        <w:tc>
          <w:tcPr>
            <w:tcW w:w="7453" w:type="dxa"/>
            <w:gridSpan w:val="3"/>
          </w:tcPr>
          <w:p w14:paraId="478D2BF8" w14:textId="233C607C" w:rsidR="0058332C" w:rsidRDefault="00C25856">
            <w:r>
              <w:t xml:space="preserve">Es farà un </w:t>
            </w:r>
            <w:proofErr w:type="spellStart"/>
            <w:r>
              <w:t>role</w:t>
            </w:r>
            <w:proofErr w:type="spellEnd"/>
            <w:r>
              <w:t xml:space="preserve"> play per mostrar el concepte </w:t>
            </w:r>
            <w:proofErr w:type="spellStart"/>
            <w:r>
              <w:t>d’interseccionalitat</w:t>
            </w:r>
            <w:proofErr w:type="spellEnd"/>
            <w:r>
              <w:t>.</w:t>
            </w:r>
          </w:p>
        </w:tc>
      </w:tr>
      <w:tr w:rsidR="0058332C" w14:paraId="6010CFD1" w14:textId="77777777">
        <w:trPr>
          <w:trHeight w:val="468"/>
        </w:trPr>
        <w:tc>
          <w:tcPr>
            <w:tcW w:w="1485" w:type="dxa"/>
            <w:shd w:val="clear" w:color="auto" w:fill="F2F2F2"/>
          </w:tcPr>
          <w:p w14:paraId="65BF4CD8" w14:textId="77777777" w:rsidR="0058332C" w:rsidRDefault="00000000">
            <w:r>
              <w:t>Objectius a assolir</w:t>
            </w:r>
          </w:p>
        </w:tc>
        <w:tc>
          <w:tcPr>
            <w:tcW w:w="7453" w:type="dxa"/>
            <w:gridSpan w:val="3"/>
          </w:tcPr>
          <w:p w14:paraId="1669488C" w14:textId="7AC384A7" w:rsidR="0058332C" w:rsidRDefault="00C25856">
            <w:pPr>
              <w:numPr>
                <w:ilvl w:val="0"/>
                <w:numId w:val="5"/>
              </w:numPr>
            </w:pPr>
            <w:r>
              <w:t xml:space="preserve">Entendre el significat </w:t>
            </w:r>
            <w:proofErr w:type="spellStart"/>
            <w:r>
              <w:t>d’interseccionalitat</w:t>
            </w:r>
            <w:proofErr w:type="spellEnd"/>
          </w:p>
        </w:tc>
      </w:tr>
      <w:tr w:rsidR="0058332C" w14:paraId="7B23EED9" w14:textId="77777777">
        <w:trPr>
          <w:trHeight w:val="647"/>
        </w:trPr>
        <w:tc>
          <w:tcPr>
            <w:tcW w:w="1485" w:type="dxa"/>
            <w:shd w:val="clear" w:color="auto" w:fill="F2F2F2"/>
          </w:tcPr>
          <w:p w14:paraId="00015E2B" w14:textId="77777777" w:rsidR="0058332C" w:rsidRDefault="00000000">
            <w:r>
              <w:t>Continguts a treballar</w:t>
            </w:r>
          </w:p>
        </w:tc>
        <w:tc>
          <w:tcPr>
            <w:tcW w:w="7453" w:type="dxa"/>
            <w:gridSpan w:val="3"/>
          </w:tcPr>
          <w:p w14:paraId="162095EA" w14:textId="363F2144" w:rsidR="0058332C" w:rsidRDefault="005574C2">
            <w:pPr>
              <w:numPr>
                <w:ilvl w:val="0"/>
                <w:numId w:val="1"/>
              </w:numPr>
            </w:pPr>
            <w:proofErr w:type="spellStart"/>
            <w:r>
              <w:t>Interseccionalitat</w:t>
            </w:r>
            <w:proofErr w:type="spellEnd"/>
          </w:p>
        </w:tc>
      </w:tr>
      <w:tr w:rsidR="0058332C" w14:paraId="34F1DD72" w14:textId="77777777">
        <w:trPr>
          <w:trHeight w:val="2617"/>
        </w:trPr>
        <w:tc>
          <w:tcPr>
            <w:tcW w:w="1485" w:type="dxa"/>
            <w:shd w:val="clear" w:color="auto" w:fill="F2F2F2"/>
          </w:tcPr>
          <w:p w14:paraId="2C8EE78E" w14:textId="77777777" w:rsidR="0058332C" w:rsidRDefault="00000000">
            <w:proofErr w:type="spellStart"/>
            <w:r>
              <w:t>Desenvolu</w:t>
            </w:r>
            <w:proofErr w:type="spellEnd"/>
            <w:r>
              <w:t>-</w:t>
            </w:r>
          </w:p>
          <w:p w14:paraId="0155FBA5" w14:textId="77777777" w:rsidR="0058332C" w:rsidRDefault="00000000">
            <w:proofErr w:type="spellStart"/>
            <w:r>
              <w:t>pament</w:t>
            </w:r>
            <w:proofErr w:type="spellEnd"/>
            <w:r>
              <w:t xml:space="preserve"> de l’activitat</w:t>
            </w:r>
          </w:p>
        </w:tc>
        <w:tc>
          <w:tcPr>
            <w:tcW w:w="7453" w:type="dxa"/>
            <w:gridSpan w:val="3"/>
          </w:tcPr>
          <w:p w14:paraId="48599128" w14:textId="77777777" w:rsidR="0058332C" w:rsidRDefault="005574C2">
            <w:pPr>
              <w:spacing w:line="276" w:lineRule="auto"/>
            </w:pPr>
            <w:r>
              <w:t xml:space="preserve">Es posaran totes les participants en fila i se’ls donarà un paper a cadascuna. El llegiran en veu baixa i es taparan els ulls. </w:t>
            </w:r>
          </w:p>
          <w:p w14:paraId="53BE99D8" w14:textId="77777777" w:rsidR="005574C2" w:rsidRDefault="005574C2">
            <w:pPr>
              <w:spacing w:line="276" w:lineRule="auto"/>
            </w:pPr>
            <w:r>
              <w:t xml:space="preserve">Se’ls faran un seguit de afirmacions, i avançaran cada cop que el personatge coincideixi amb l’afirmació. </w:t>
            </w:r>
          </w:p>
          <w:p w14:paraId="45D9AA29" w14:textId="77777777" w:rsidR="005574C2" w:rsidRDefault="005574C2">
            <w:pPr>
              <w:spacing w:line="276" w:lineRule="auto"/>
            </w:pPr>
            <w:r>
              <w:t>Després es destaparan els ulls i es fixaran on ha acabat cada personatge i es presentarà cada personatge. Les caps hem de conduir el debat a veure que els diferents eixos d’opressió i privilegi que configura cada persona són diferents.</w:t>
            </w:r>
            <w:r w:rsidR="00C25856">
              <w:t xml:space="preserve"> S’explicarà que a aquest fet se l’anomena </w:t>
            </w:r>
            <w:proofErr w:type="spellStart"/>
            <w:r w:rsidR="00C25856">
              <w:t>interseccionalitat</w:t>
            </w:r>
            <w:proofErr w:type="spellEnd"/>
            <w:r w:rsidR="00C25856">
              <w:t>.</w:t>
            </w:r>
          </w:p>
          <w:p w14:paraId="251FE778" w14:textId="77777777" w:rsidR="00C25856" w:rsidRDefault="00C25856">
            <w:pPr>
              <w:spacing w:line="276" w:lineRule="auto"/>
            </w:pPr>
          </w:p>
          <w:p w14:paraId="6A1EF004" w14:textId="77777777" w:rsidR="00C25856" w:rsidRDefault="00C25856">
            <w:pPr>
              <w:spacing w:line="276" w:lineRule="auto"/>
            </w:pPr>
            <w:r>
              <w:rPr>
                <w:b/>
                <w:bCs/>
              </w:rPr>
              <w:t>Variant</w:t>
            </w:r>
          </w:p>
          <w:p w14:paraId="1B3AAC54" w14:textId="02C9323A" w:rsidR="00C25856" w:rsidRPr="00C25856" w:rsidRDefault="00C25856">
            <w:pPr>
              <w:spacing w:line="276" w:lineRule="auto"/>
            </w:pPr>
            <w:r>
              <w:t>Després es pot fer una nova ronda sense personatges, sent un mateix.</w:t>
            </w:r>
          </w:p>
        </w:tc>
      </w:tr>
      <w:tr w:rsidR="0058332C" w14:paraId="044296DF" w14:textId="77777777">
        <w:trPr>
          <w:trHeight w:val="70"/>
        </w:trPr>
        <w:tc>
          <w:tcPr>
            <w:tcW w:w="1485" w:type="dxa"/>
            <w:shd w:val="clear" w:color="auto" w:fill="F2F2F2"/>
          </w:tcPr>
          <w:p w14:paraId="3DC92A77" w14:textId="77777777" w:rsidR="0058332C" w:rsidRDefault="00000000">
            <w:r>
              <w:t>Avaluació de l’activitat</w:t>
            </w:r>
          </w:p>
        </w:tc>
        <w:tc>
          <w:tcPr>
            <w:tcW w:w="7453" w:type="dxa"/>
            <w:gridSpan w:val="3"/>
          </w:tcPr>
          <w:p w14:paraId="623C9906" w14:textId="003BAE6B" w:rsidR="0058332C" w:rsidRDefault="00C25856">
            <w:r>
              <w:t>Els infants han acabat fent preguntes per elles soles. Ho valorem positivament</w:t>
            </w:r>
          </w:p>
          <w:p w14:paraId="49C7778F" w14:textId="28D1E951" w:rsidR="0058332C" w:rsidRDefault="0058332C"/>
        </w:tc>
      </w:tr>
    </w:tbl>
    <w:p w14:paraId="09A2AE66" w14:textId="77777777" w:rsidR="0058332C" w:rsidRDefault="0058332C"/>
    <w:sectPr w:rsidR="00583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902B" w14:textId="77777777" w:rsidR="000A23BB" w:rsidRDefault="000A23BB">
      <w:pPr>
        <w:spacing w:after="0" w:line="240" w:lineRule="auto"/>
      </w:pPr>
      <w:r>
        <w:separator/>
      </w:r>
    </w:p>
  </w:endnote>
  <w:endnote w:type="continuationSeparator" w:id="0">
    <w:p w14:paraId="759F797F" w14:textId="77777777" w:rsidR="000A23BB" w:rsidRDefault="000A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9AAD" w14:textId="77777777" w:rsidR="0058332C" w:rsidRDefault="00583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3F77" w14:textId="77777777" w:rsidR="0058332C" w:rsidRDefault="00583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E4B2" w14:textId="77777777" w:rsidR="0058332C" w:rsidRDefault="00583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3318" w14:textId="77777777" w:rsidR="000A23BB" w:rsidRDefault="000A23BB">
      <w:pPr>
        <w:spacing w:after="0" w:line="240" w:lineRule="auto"/>
      </w:pPr>
      <w:r>
        <w:separator/>
      </w:r>
    </w:p>
  </w:footnote>
  <w:footnote w:type="continuationSeparator" w:id="0">
    <w:p w14:paraId="2FF2CC7A" w14:textId="77777777" w:rsidR="000A23BB" w:rsidRDefault="000A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BF64" w14:textId="77777777" w:rsidR="0058332C" w:rsidRDefault="00583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C56D" w14:textId="77777777" w:rsidR="005833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2A8DEDA" wp14:editId="337A208C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64C4" w14:textId="77777777" w:rsidR="0058332C" w:rsidRDefault="00583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EBE"/>
    <w:multiLevelType w:val="hybridMultilevel"/>
    <w:tmpl w:val="6818F2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82ED7"/>
    <w:multiLevelType w:val="multilevel"/>
    <w:tmpl w:val="6F184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057A7"/>
    <w:multiLevelType w:val="multilevel"/>
    <w:tmpl w:val="F9A02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A60D0E"/>
    <w:multiLevelType w:val="multilevel"/>
    <w:tmpl w:val="F5A8D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2B3C25"/>
    <w:multiLevelType w:val="multilevel"/>
    <w:tmpl w:val="363AC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B079F3"/>
    <w:multiLevelType w:val="multilevel"/>
    <w:tmpl w:val="7346E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85EF3"/>
    <w:multiLevelType w:val="multilevel"/>
    <w:tmpl w:val="BF40A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6840D2"/>
    <w:multiLevelType w:val="multilevel"/>
    <w:tmpl w:val="099AB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9F46D4"/>
    <w:multiLevelType w:val="multilevel"/>
    <w:tmpl w:val="CE3C5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E845D2"/>
    <w:multiLevelType w:val="multilevel"/>
    <w:tmpl w:val="95E27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151832"/>
    <w:multiLevelType w:val="multilevel"/>
    <w:tmpl w:val="BAFE1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7511839">
    <w:abstractNumId w:val="10"/>
  </w:num>
  <w:num w:numId="2" w16cid:durableId="752045474">
    <w:abstractNumId w:val="4"/>
  </w:num>
  <w:num w:numId="3" w16cid:durableId="1773041018">
    <w:abstractNumId w:val="8"/>
  </w:num>
  <w:num w:numId="4" w16cid:durableId="639119880">
    <w:abstractNumId w:val="5"/>
  </w:num>
  <w:num w:numId="5" w16cid:durableId="1657760285">
    <w:abstractNumId w:val="9"/>
  </w:num>
  <w:num w:numId="6" w16cid:durableId="1957518389">
    <w:abstractNumId w:val="1"/>
  </w:num>
  <w:num w:numId="7" w16cid:durableId="1429422655">
    <w:abstractNumId w:val="3"/>
  </w:num>
  <w:num w:numId="8" w16cid:durableId="1510020394">
    <w:abstractNumId w:val="7"/>
  </w:num>
  <w:num w:numId="9" w16cid:durableId="1383096698">
    <w:abstractNumId w:val="6"/>
  </w:num>
  <w:num w:numId="10" w16cid:durableId="1948926805">
    <w:abstractNumId w:val="2"/>
  </w:num>
  <w:num w:numId="11" w16cid:durableId="22487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2C"/>
    <w:rsid w:val="000A23BB"/>
    <w:rsid w:val="005574C2"/>
    <w:rsid w:val="0058332C"/>
    <w:rsid w:val="00C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133F"/>
  <w15:docId w15:val="{4B2DDEE4-8CB3-400D-A160-04CBAC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2024-02-27T15:16:00Z</dcterms:created>
  <dcterms:modified xsi:type="dcterms:W3CDTF">2024-02-27T19:27:00Z</dcterms:modified>
</cp:coreProperties>
</file>