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49D7" w14:textId="77777777" w:rsidR="008333E5" w:rsidRDefault="008333E5">
      <w:pPr>
        <w:rPr>
          <w:b/>
          <w:sz w:val="24"/>
          <w:szCs w:val="24"/>
        </w:rPr>
      </w:pPr>
    </w:p>
    <w:p w14:paraId="28C893A6" w14:textId="77777777" w:rsidR="008333E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FITXA D’ACTIVITAT</w:t>
      </w:r>
    </w:p>
    <w:tbl>
      <w:tblPr>
        <w:tblStyle w:val="a"/>
        <w:tblW w:w="8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2123"/>
        <w:gridCol w:w="2323"/>
        <w:gridCol w:w="2263"/>
      </w:tblGrid>
      <w:tr w:rsidR="008333E5" w14:paraId="06D1EB2A" w14:textId="77777777">
        <w:trPr>
          <w:trHeight w:val="644"/>
        </w:trPr>
        <w:tc>
          <w:tcPr>
            <w:tcW w:w="2222" w:type="dxa"/>
            <w:shd w:val="clear" w:color="auto" w:fill="F2F2F2"/>
          </w:tcPr>
          <w:p w14:paraId="31D51947" w14:textId="77777777" w:rsidR="008333E5" w:rsidRDefault="00000000">
            <w:r>
              <w:t>Nom de l’activitat</w:t>
            </w:r>
          </w:p>
        </w:tc>
        <w:tc>
          <w:tcPr>
            <w:tcW w:w="6709" w:type="dxa"/>
            <w:gridSpan w:val="3"/>
          </w:tcPr>
          <w:p w14:paraId="573787B1" w14:textId="557C53B0" w:rsidR="008333E5" w:rsidRDefault="00000000">
            <w:r>
              <w:t xml:space="preserve">□ Joc d’interior  </w:t>
            </w:r>
            <w:r w:rsidR="009B2FC3">
              <w:t>□</w:t>
            </w:r>
            <w:r>
              <w:t xml:space="preserve"> Joc d’exterior  □ Taller  </w:t>
            </w:r>
            <w:r w:rsidR="009B2FC3">
              <w:t>x</w:t>
            </w:r>
            <w:r>
              <w:t xml:space="preserve"> Dinàmica  □ Altres</w:t>
            </w:r>
          </w:p>
          <w:p w14:paraId="085D7569" w14:textId="77777777" w:rsidR="008333E5" w:rsidRDefault="008333E5"/>
          <w:p w14:paraId="046DE409" w14:textId="0BFA86C3" w:rsidR="008333E5" w:rsidRDefault="00000000">
            <w:r>
              <w:t xml:space="preserve">Nom: </w:t>
            </w:r>
            <w:r w:rsidR="009B2FC3" w:rsidRPr="009B2FC3">
              <w:t>Quin poder tenim dins del cau</w:t>
            </w:r>
          </w:p>
        </w:tc>
      </w:tr>
      <w:tr w:rsidR="008333E5" w14:paraId="16B5CA22" w14:textId="77777777">
        <w:trPr>
          <w:trHeight w:val="433"/>
        </w:trPr>
        <w:tc>
          <w:tcPr>
            <w:tcW w:w="2222" w:type="dxa"/>
            <w:shd w:val="clear" w:color="auto" w:fill="F2F2F2"/>
          </w:tcPr>
          <w:p w14:paraId="3E375F15" w14:textId="77777777" w:rsidR="008333E5" w:rsidRDefault="00000000">
            <w:pP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2123" w:type="dxa"/>
          </w:tcPr>
          <w:p w14:paraId="6D4784A3" w14:textId="653F7757" w:rsidR="008333E5" w:rsidRDefault="00B01907">
            <w:r>
              <w:t>Unitat, Clan, Consell</w:t>
            </w:r>
          </w:p>
          <w:p w14:paraId="6BB86383" w14:textId="77777777" w:rsidR="008333E5" w:rsidRDefault="008333E5"/>
        </w:tc>
        <w:tc>
          <w:tcPr>
            <w:tcW w:w="2323" w:type="dxa"/>
            <w:shd w:val="clear" w:color="auto" w:fill="F2F2F2"/>
          </w:tcPr>
          <w:p w14:paraId="1BCE9400" w14:textId="77777777" w:rsidR="008333E5" w:rsidRDefault="00000000">
            <w:r>
              <w:t>Nº participants recomanat</w:t>
            </w:r>
          </w:p>
        </w:tc>
        <w:tc>
          <w:tcPr>
            <w:tcW w:w="2263" w:type="dxa"/>
          </w:tcPr>
          <w:p w14:paraId="5F107DC5" w14:textId="7B938418" w:rsidR="008333E5" w:rsidRDefault="009B2FC3">
            <w:r>
              <w:t>10</w:t>
            </w:r>
          </w:p>
        </w:tc>
      </w:tr>
      <w:tr w:rsidR="008333E5" w14:paraId="02B2E023" w14:textId="77777777">
        <w:trPr>
          <w:trHeight w:val="210"/>
        </w:trPr>
        <w:tc>
          <w:tcPr>
            <w:tcW w:w="2222" w:type="dxa"/>
            <w:shd w:val="clear" w:color="auto" w:fill="F2F2F2"/>
          </w:tcPr>
          <w:p w14:paraId="57182C7A" w14:textId="77777777" w:rsidR="008333E5" w:rsidRDefault="00000000">
            <w:r>
              <w:t>Durada</w:t>
            </w:r>
          </w:p>
        </w:tc>
        <w:tc>
          <w:tcPr>
            <w:tcW w:w="2123" w:type="dxa"/>
          </w:tcPr>
          <w:p w14:paraId="556F3204" w14:textId="4CCB9211" w:rsidR="008333E5" w:rsidRDefault="009B2FC3">
            <w:bookmarkStart w:id="0" w:name="_gjdgxs" w:colFirst="0" w:colLast="0"/>
            <w:bookmarkEnd w:id="0"/>
            <w:r>
              <w:t>0:30</w:t>
            </w:r>
          </w:p>
        </w:tc>
        <w:tc>
          <w:tcPr>
            <w:tcW w:w="2323" w:type="dxa"/>
            <w:shd w:val="clear" w:color="auto" w:fill="F2F2F2"/>
          </w:tcPr>
          <w:p w14:paraId="25DE9A4C" w14:textId="77777777" w:rsidR="008333E5" w:rsidRDefault="00000000">
            <w:r>
              <w:t xml:space="preserve">Espai: </w:t>
            </w:r>
          </w:p>
        </w:tc>
        <w:tc>
          <w:tcPr>
            <w:tcW w:w="2263" w:type="dxa"/>
          </w:tcPr>
          <w:p w14:paraId="67D21D17" w14:textId="6BC0A93D" w:rsidR="008333E5" w:rsidRDefault="009B2FC3">
            <w:r>
              <w:t>Un espai petit, interior</w:t>
            </w:r>
          </w:p>
        </w:tc>
      </w:tr>
      <w:tr w:rsidR="008333E5" w14:paraId="0BF64A30" w14:textId="77777777">
        <w:trPr>
          <w:trHeight w:val="867"/>
        </w:trPr>
        <w:tc>
          <w:tcPr>
            <w:tcW w:w="2222" w:type="dxa"/>
            <w:shd w:val="clear" w:color="auto" w:fill="F2F2F2"/>
          </w:tcPr>
          <w:p w14:paraId="234D5DF5" w14:textId="77777777" w:rsidR="008333E5" w:rsidRDefault="00000000">
            <w:r>
              <w:t>Material</w:t>
            </w:r>
          </w:p>
        </w:tc>
        <w:tc>
          <w:tcPr>
            <w:tcW w:w="6709" w:type="dxa"/>
            <w:gridSpan w:val="3"/>
          </w:tcPr>
          <w:p w14:paraId="7A1C5212" w14:textId="77777777" w:rsidR="008333E5" w:rsidRDefault="009B2FC3">
            <w:pPr>
              <w:numPr>
                <w:ilvl w:val="0"/>
                <w:numId w:val="1"/>
              </w:numPr>
              <w:ind w:left="141" w:hanging="135"/>
            </w:pPr>
            <w:r>
              <w:t>Copies de la roda de la interseccionalitat blanca</w:t>
            </w:r>
          </w:p>
          <w:p w14:paraId="107C94E7" w14:textId="77777777" w:rsidR="009B2FC3" w:rsidRDefault="009B2FC3">
            <w:pPr>
              <w:numPr>
                <w:ilvl w:val="0"/>
                <w:numId w:val="1"/>
              </w:numPr>
              <w:ind w:left="141" w:hanging="135"/>
            </w:pPr>
            <w:r>
              <w:t>Bolígrafs</w:t>
            </w:r>
          </w:p>
          <w:p w14:paraId="6A1A3F2B" w14:textId="7DB14F31" w:rsidR="009B2FC3" w:rsidRDefault="009B2FC3">
            <w:pPr>
              <w:numPr>
                <w:ilvl w:val="0"/>
                <w:numId w:val="1"/>
              </w:numPr>
              <w:ind w:left="141" w:hanging="135"/>
            </w:pPr>
            <w:r>
              <w:t>Pissarra</w:t>
            </w:r>
          </w:p>
        </w:tc>
      </w:tr>
      <w:tr w:rsidR="008333E5" w14:paraId="1F391491" w14:textId="77777777">
        <w:trPr>
          <w:trHeight w:val="500"/>
        </w:trPr>
        <w:tc>
          <w:tcPr>
            <w:tcW w:w="2222" w:type="dxa"/>
            <w:shd w:val="clear" w:color="auto" w:fill="F2F2F2"/>
          </w:tcPr>
          <w:p w14:paraId="0288C6B1" w14:textId="77777777" w:rsidR="008333E5" w:rsidRDefault="00000000">
            <w:r>
              <w:t>Resum de l’activitat</w:t>
            </w:r>
          </w:p>
        </w:tc>
        <w:tc>
          <w:tcPr>
            <w:tcW w:w="6709" w:type="dxa"/>
            <w:gridSpan w:val="3"/>
          </w:tcPr>
          <w:p w14:paraId="7DD63EED" w14:textId="7315C2BE" w:rsidR="008333E5" w:rsidRDefault="009B2FC3">
            <w:r>
              <w:t>Veurem què dona poder a la nostra entitat a través d’una roda de la interseccionalitat.</w:t>
            </w:r>
          </w:p>
        </w:tc>
      </w:tr>
      <w:tr w:rsidR="008333E5" w14:paraId="4543B3DB" w14:textId="77777777">
        <w:trPr>
          <w:trHeight w:val="468"/>
        </w:trPr>
        <w:tc>
          <w:tcPr>
            <w:tcW w:w="2222" w:type="dxa"/>
            <w:shd w:val="clear" w:color="auto" w:fill="F2F2F2"/>
          </w:tcPr>
          <w:p w14:paraId="6BD6CBED" w14:textId="77777777" w:rsidR="008333E5" w:rsidRDefault="00000000">
            <w:r>
              <w:t>Objectius a assolir</w:t>
            </w:r>
          </w:p>
        </w:tc>
        <w:tc>
          <w:tcPr>
            <w:tcW w:w="6709" w:type="dxa"/>
            <w:gridSpan w:val="3"/>
          </w:tcPr>
          <w:p w14:paraId="1E4FE78C" w14:textId="77777777" w:rsidR="008333E5" w:rsidRDefault="00000000">
            <w:r>
              <w:t xml:space="preserve">● </w:t>
            </w:r>
            <w:r w:rsidR="009B2FC3">
              <w:t>Conèixer què dona poder a la nostra entitat</w:t>
            </w:r>
          </w:p>
          <w:p w14:paraId="5FA48308" w14:textId="3143A133" w:rsidR="009B2FC3" w:rsidRDefault="009B2FC3">
            <w:r>
              <w:t>● Ser conscients del rol de poder que ocupa cadascú</w:t>
            </w:r>
          </w:p>
        </w:tc>
      </w:tr>
      <w:tr w:rsidR="008333E5" w14:paraId="68AEC78A" w14:textId="77777777">
        <w:trPr>
          <w:trHeight w:val="647"/>
        </w:trPr>
        <w:tc>
          <w:tcPr>
            <w:tcW w:w="2222" w:type="dxa"/>
            <w:shd w:val="clear" w:color="auto" w:fill="F2F2F2"/>
          </w:tcPr>
          <w:p w14:paraId="5157AC41" w14:textId="77777777" w:rsidR="008333E5" w:rsidRDefault="00000000">
            <w:r>
              <w:t>Continguts a treballar</w:t>
            </w:r>
          </w:p>
        </w:tc>
        <w:tc>
          <w:tcPr>
            <w:tcW w:w="6709" w:type="dxa"/>
            <w:gridSpan w:val="3"/>
          </w:tcPr>
          <w:p w14:paraId="163F5D51" w14:textId="77777777" w:rsidR="008333E5" w:rsidRDefault="00000000" w:rsidP="009B2FC3">
            <w:r>
              <w:t xml:space="preserve">● </w:t>
            </w:r>
            <w:r w:rsidR="009B2FC3">
              <w:t>Poder</w:t>
            </w:r>
          </w:p>
          <w:p w14:paraId="33225BC5" w14:textId="77777777" w:rsidR="009B2FC3" w:rsidRDefault="009B2FC3" w:rsidP="009B2FC3">
            <w:r>
              <w:t>● Interseccionalitat</w:t>
            </w:r>
          </w:p>
          <w:p w14:paraId="0921971C" w14:textId="73B8E795" w:rsidR="009B2FC3" w:rsidRDefault="009B2FC3" w:rsidP="009B2FC3">
            <w:r>
              <w:t>● Rols del grup</w:t>
            </w:r>
          </w:p>
        </w:tc>
      </w:tr>
      <w:tr w:rsidR="008333E5" w14:paraId="38324214" w14:textId="77777777">
        <w:trPr>
          <w:trHeight w:val="2617"/>
        </w:trPr>
        <w:tc>
          <w:tcPr>
            <w:tcW w:w="2222" w:type="dxa"/>
            <w:shd w:val="clear" w:color="auto" w:fill="F2F2F2"/>
          </w:tcPr>
          <w:p w14:paraId="1429E615" w14:textId="77777777" w:rsidR="008333E5" w:rsidRDefault="00000000">
            <w:r>
              <w:t>Desenvolupament de l’activitat</w:t>
            </w:r>
          </w:p>
        </w:tc>
        <w:tc>
          <w:tcPr>
            <w:tcW w:w="6709" w:type="dxa"/>
            <w:gridSpan w:val="3"/>
          </w:tcPr>
          <w:p w14:paraId="387CFDB4" w14:textId="77777777" w:rsidR="00B01907" w:rsidRDefault="009B2FC3">
            <w:r>
              <w:t xml:space="preserve">Es pregunta què dona poder a la nostra entitat o grup. Fem una llista d’uns 10 ítems. </w:t>
            </w:r>
          </w:p>
          <w:p w14:paraId="47AC4448" w14:textId="557DAB93" w:rsidR="009B2FC3" w:rsidRDefault="009B2FC3">
            <w:r>
              <w:t xml:space="preserve">Un cop ho tenim, treiem la roda d’interseccionalitat en blanc. Ho col·loquem a cadascun dels eixos. </w:t>
            </w:r>
          </w:p>
          <w:p w14:paraId="118F0FDE" w14:textId="77777777" w:rsidR="009B2FC3" w:rsidRDefault="009B2FC3">
            <w:r>
              <w:t xml:space="preserve">Cadascú s’ha de col·locar on creu que està en els eixos. Amb això veiem qui té poder i qui no en té. </w:t>
            </w:r>
          </w:p>
          <w:p w14:paraId="1A0E79BA" w14:textId="77777777" w:rsidR="009B2FC3" w:rsidRDefault="009B2FC3">
            <w:r>
              <w:t>A partir d’aquí, es pot obrir debat sobre com encarem aquestes diferències de poder, i si això ens allunya de la horitzontalitat.</w:t>
            </w:r>
          </w:p>
          <w:p w14:paraId="6BE833AA" w14:textId="77777777" w:rsidR="009B2FC3" w:rsidRDefault="009B2FC3"/>
          <w:p w14:paraId="0209878F" w14:textId="77777777" w:rsidR="009B2FC3" w:rsidRDefault="009B2FC3">
            <w:r>
              <w:rPr>
                <w:b/>
                <w:bCs/>
              </w:rPr>
              <w:t>Variant</w:t>
            </w:r>
          </w:p>
          <w:p w14:paraId="400FC62B" w14:textId="107745B1" w:rsidR="009B2FC3" w:rsidRPr="009B2FC3" w:rsidRDefault="009B2FC3">
            <w:r>
              <w:t xml:space="preserve">En comptes de fer-ho en papers es pot fer sobre un dibuix o una projecció. Així, tothom col·loca gomets o post-its allà on es col·loqui . Així tenim una visió més </w:t>
            </w:r>
            <w:r w:rsidR="00FB0F08">
              <w:t>global de com estan els rols de poder.</w:t>
            </w:r>
          </w:p>
        </w:tc>
      </w:tr>
      <w:tr w:rsidR="008333E5" w14:paraId="4ED4FC3E" w14:textId="77777777">
        <w:trPr>
          <w:trHeight w:val="70"/>
        </w:trPr>
        <w:tc>
          <w:tcPr>
            <w:tcW w:w="2222" w:type="dxa"/>
            <w:shd w:val="clear" w:color="auto" w:fill="F2F2F2"/>
          </w:tcPr>
          <w:p w14:paraId="7B1DC6AA" w14:textId="77777777" w:rsidR="008333E5" w:rsidRDefault="00000000">
            <w:r>
              <w:t>Avaluació de l’activitat</w:t>
            </w:r>
          </w:p>
        </w:tc>
        <w:tc>
          <w:tcPr>
            <w:tcW w:w="6709" w:type="dxa"/>
            <w:gridSpan w:val="3"/>
          </w:tcPr>
          <w:p w14:paraId="240AD689" w14:textId="52E1D595" w:rsidR="008333E5" w:rsidRDefault="00FB0F08">
            <w:r>
              <w:t>Cuidem-nos i que no sigui en cap cas un atac, sinó un anàlisi de la realitat.</w:t>
            </w:r>
          </w:p>
        </w:tc>
      </w:tr>
    </w:tbl>
    <w:p w14:paraId="5BDDB262" w14:textId="77777777" w:rsidR="008333E5" w:rsidRDefault="008333E5"/>
    <w:sectPr w:rsidR="00833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2108" w14:textId="77777777" w:rsidR="00641DC8" w:rsidRDefault="00641DC8">
      <w:pPr>
        <w:spacing w:after="0" w:line="240" w:lineRule="auto"/>
      </w:pPr>
      <w:r>
        <w:separator/>
      </w:r>
    </w:p>
  </w:endnote>
  <w:endnote w:type="continuationSeparator" w:id="0">
    <w:p w14:paraId="29BE5BF0" w14:textId="77777777" w:rsidR="00641DC8" w:rsidRDefault="0064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1541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3D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A5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A77B" w14:textId="77777777" w:rsidR="00641DC8" w:rsidRDefault="00641DC8">
      <w:pPr>
        <w:spacing w:after="0" w:line="240" w:lineRule="auto"/>
      </w:pPr>
      <w:r>
        <w:separator/>
      </w:r>
    </w:p>
  </w:footnote>
  <w:footnote w:type="continuationSeparator" w:id="0">
    <w:p w14:paraId="49F59F54" w14:textId="77777777" w:rsidR="00641DC8" w:rsidRDefault="0064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284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4827" w14:textId="77777777" w:rsidR="00833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4365C47" wp14:editId="247ED720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C485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2385"/>
    <w:multiLevelType w:val="multilevel"/>
    <w:tmpl w:val="A0869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63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E5"/>
    <w:rsid w:val="002111C8"/>
    <w:rsid w:val="005A01DC"/>
    <w:rsid w:val="00641DC8"/>
    <w:rsid w:val="008333E5"/>
    <w:rsid w:val="009B2FC3"/>
    <w:rsid w:val="00B01907"/>
    <w:rsid w:val="00FB0F08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C13"/>
  <w15:docId w15:val="{4B2DDEE4-8CB3-400D-A160-04CBAC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4</cp:revision>
  <dcterms:created xsi:type="dcterms:W3CDTF">2024-02-27T14:54:00Z</dcterms:created>
  <dcterms:modified xsi:type="dcterms:W3CDTF">2024-02-28T16:35:00Z</dcterms:modified>
</cp:coreProperties>
</file>