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Club de fans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□ Cooperatiu    □ Fer equips      □ Confiança        x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Més de 4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Qualsevol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Boli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Trobar gent pel teu club de fans i unir-te als clubs de fans dels altres.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escriu en la part superior del full un tema del qual sigui fan. Poden ser temes molt variats, tipus: “El gratinat dels macarrons”.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va per l’espai buscant gent que s’uneixi al club de fans, i unint-se al seu club de fans. Per unir-se, només han de firmar el paper de l’altra persona.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L’objectiu és donar un espai on es parli d’aficions. També ajuda a recordar les persones a través del que és fan.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Estaria bé vigilar de que són fans els infants i joves, i cercar patrons per gènere o per país d’orígen. Així també podem detectar aquest biaixos quan estem coneixent el grup i serà més fàcil abordar-los.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ltDG88vgAylxomiE1mp8kNPRsQ==">CgMxLjA4AHIhMXEyVlJkWGNfd2pmUW9iNzVHSVlwOHBvd3VaWmo0MHJs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