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DAE" w:rsidP="001C21B6" w:rsidRDefault="00CE021D" w14:paraId="7B9D2B96" w14:textId="5AEC155F">
      <w:pPr>
        <w:pStyle w:val="Heading1"/>
      </w:pPr>
      <w:r>
        <w:t xml:space="preserve">EBCE Provided Technical Assistance for </w:t>
      </w:r>
      <w:r w:rsidR="00A30F2C">
        <w:t>Design</w:t>
      </w:r>
      <w:r>
        <w:t>ing</w:t>
      </w:r>
      <w:r w:rsidR="00A30F2C">
        <w:t xml:space="preserve"> </w:t>
      </w:r>
      <w:r w:rsidR="00A615EA">
        <w:t>All-Electric Building</w:t>
      </w:r>
      <w:r>
        <w:t>s</w:t>
      </w:r>
      <w:r w:rsidR="00A30F2C">
        <w:t xml:space="preserve"> </w:t>
      </w:r>
    </w:p>
    <w:p w:rsidRPr="00382FBC" w:rsidR="001C21B6" w:rsidP="001C21B6" w:rsidRDefault="00A615EA" w14:paraId="27EE256E" w14:textId="0F6ED3B8">
      <w:pPr>
        <w:rPr>
          <w:sz w:val="24"/>
          <w:szCs w:val="24"/>
        </w:rPr>
      </w:pPr>
      <w:r w:rsidRPr="00382FBC">
        <w:rPr>
          <w:sz w:val="24"/>
          <w:szCs w:val="24"/>
        </w:rPr>
        <w:t xml:space="preserve">East Bay Community Energy </w:t>
      </w:r>
      <w:r w:rsidR="00CE021D">
        <w:rPr>
          <w:sz w:val="24"/>
          <w:szCs w:val="24"/>
        </w:rPr>
        <w:t>has retained the</w:t>
      </w:r>
      <w:r w:rsidRPr="00382FBC">
        <w:rPr>
          <w:sz w:val="24"/>
          <w:szCs w:val="24"/>
        </w:rPr>
        <w:t xml:space="preserve"> Association for Energy Affordability to </w:t>
      </w:r>
      <w:r w:rsidR="00CE021D">
        <w:rPr>
          <w:sz w:val="24"/>
          <w:szCs w:val="24"/>
        </w:rPr>
        <w:t>provide</w:t>
      </w:r>
      <w:r w:rsidRPr="00382FBC">
        <w:rPr>
          <w:sz w:val="24"/>
          <w:szCs w:val="24"/>
        </w:rPr>
        <w:t xml:space="preserve"> developers and design teams </w:t>
      </w:r>
      <w:r w:rsidR="00CE021D">
        <w:rPr>
          <w:sz w:val="24"/>
          <w:szCs w:val="24"/>
        </w:rPr>
        <w:t xml:space="preserve">free design assistance to </w:t>
      </w:r>
      <w:r w:rsidRPr="00382FBC">
        <w:rPr>
          <w:sz w:val="24"/>
          <w:szCs w:val="24"/>
        </w:rPr>
        <w:t>successfully implement all-electric building strategies</w:t>
      </w:r>
      <w:r w:rsidR="00CE021D">
        <w:rPr>
          <w:sz w:val="24"/>
          <w:szCs w:val="24"/>
        </w:rPr>
        <w:t xml:space="preserve"> for high rise multi-family buildings. </w:t>
      </w:r>
      <w:r w:rsidRPr="00382FBC">
        <w:rPr>
          <w:sz w:val="24"/>
          <w:szCs w:val="24"/>
        </w:rPr>
        <w:t xml:space="preserve"> AEA has</w:t>
      </w:r>
      <w:r w:rsidRPr="00382FBC" w:rsidR="001C21B6">
        <w:rPr>
          <w:sz w:val="24"/>
          <w:szCs w:val="24"/>
        </w:rPr>
        <w:t xml:space="preserve"> </w:t>
      </w:r>
      <w:r w:rsidRPr="00382FBC" w:rsidR="00B13EB6">
        <w:rPr>
          <w:sz w:val="24"/>
          <w:szCs w:val="24"/>
        </w:rPr>
        <w:t xml:space="preserve">extensive </w:t>
      </w:r>
      <w:r w:rsidRPr="00382FBC" w:rsidR="001C21B6">
        <w:rPr>
          <w:sz w:val="24"/>
          <w:szCs w:val="24"/>
        </w:rPr>
        <w:t>energy consulting experience</w:t>
      </w:r>
      <w:r w:rsidRPr="00382FBC" w:rsidR="00B13EB6">
        <w:rPr>
          <w:sz w:val="24"/>
          <w:szCs w:val="24"/>
        </w:rPr>
        <w:t xml:space="preserve"> across California</w:t>
      </w:r>
      <w:r w:rsidRPr="00382FBC" w:rsidR="001C21B6">
        <w:rPr>
          <w:sz w:val="24"/>
          <w:szCs w:val="24"/>
        </w:rPr>
        <w:t xml:space="preserve"> </w:t>
      </w:r>
      <w:r w:rsidRPr="00382FBC" w:rsidR="00B13EB6">
        <w:rPr>
          <w:sz w:val="24"/>
          <w:szCs w:val="24"/>
        </w:rPr>
        <w:t>on all-electric buildings, including both new construction and retrofit</w:t>
      </w:r>
      <w:r w:rsidR="00CE021D">
        <w:rPr>
          <w:sz w:val="24"/>
          <w:szCs w:val="24"/>
        </w:rPr>
        <w:t xml:space="preserve">s. </w:t>
      </w:r>
    </w:p>
    <w:p w:rsidRPr="00382FBC" w:rsidR="00CE021D" w:rsidP="00CE021D" w:rsidRDefault="00CE021D" w14:paraId="236F628B" w14:textId="77777777">
      <w:pPr>
        <w:rPr>
          <w:sz w:val="24"/>
          <w:szCs w:val="24"/>
        </w:rPr>
      </w:pPr>
      <w:r w:rsidRPr="00382FBC">
        <w:rPr>
          <w:sz w:val="24"/>
          <w:szCs w:val="24"/>
        </w:rPr>
        <w:t xml:space="preserve">This technical assistance will be prioritized for high rise multi-family buildings later in the design with permitting planned in 2019 early 2020. </w:t>
      </w:r>
    </w:p>
    <w:p w:rsidRPr="00382FBC" w:rsidR="001C21B6" w:rsidP="001C21B6" w:rsidRDefault="00CE021D" w14:paraId="0331F81A" w14:textId="4C79326E">
      <w:pPr>
        <w:rPr>
          <w:sz w:val="24"/>
          <w:szCs w:val="24"/>
        </w:rPr>
      </w:pPr>
      <w:r>
        <w:rPr>
          <w:sz w:val="24"/>
          <w:szCs w:val="24"/>
        </w:rPr>
        <w:t xml:space="preserve">The free assistance will include up to 40 hours of free design </w:t>
      </w:r>
      <w:r w:rsidRPr="00382FBC" w:rsidR="001C21B6">
        <w:rPr>
          <w:sz w:val="24"/>
          <w:szCs w:val="24"/>
        </w:rPr>
        <w:t xml:space="preserve">assistance </w:t>
      </w:r>
      <w:r>
        <w:rPr>
          <w:sz w:val="24"/>
          <w:szCs w:val="24"/>
        </w:rPr>
        <w:t xml:space="preserve">which </w:t>
      </w:r>
      <w:r w:rsidRPr="00382FBC" w:rsidR="006D3D79">
        <w:rPr>
          <w:sz w:val="24"/>
          <w:szCs w:val="24"/>
        </w:rPr>
        <w:t>may</w:t>
      </w:r>
      <w:r w:rsidRPr="00382FBC" w:rsidR="001C21B6">
        <w:rPr>
          <w:sz w:val="24"/>
          <w:szCs w:val="24"/>
        </w:rPr>
        <w:t xml:space="preserve"> include:</w:t>
      </w:r>
    </w:p>
    <w:p w:rsidRPr="00382FBC" w:rsidR="001C21B6" w:rsidP="001C21B6" w:rsidRDefault="001C21B6" w14:paraId="2C73F4B0" w14:textId="6B35771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82FBC">
        <w:rPr>
          <w:b/>
          <w:sz w:val="24"/>
          <w:szCs w:val="24"/>
        </w:rPr>
        <w:t>RFQ</w:t>
      </w:r>
      <w:r w:rsidRPr="00382FBC" w:rsidR="009B3F31">
        <w:rPr>
          <w:b/>
          <w:sz w:val="24"/>
          <w:szCs w:val="24"/>
        </w:rPr>
        <w:t>s</w:t>
      </w:r>
      <w:r w:rsidRPr="00382FBC">
        <w:rPr>
          <w:b/>
          <w:sz w:val="24"/>
          <w:szCs w:val="24"/>
        </w:rPr>
        <w:t xml:space="preserve"> and RFP</w:t>
      </w:r>
      <w:r w:rsidRPr="00382FBC" w:rsidR="009B3F31">
        <w:rPr>
          <w:b/>
          <w:sz w:val="24"/>
          <w:szCs w:val="24"/>
        </w:rPr>
        <w:t>s</w:t>
      </w:r>
      <w:r w:rsidRPr="00382FBC" w:rsidR="009B3F31">
        <w:rPr>
          <w:sz w:val="24"/>
          <w:szCs w:val="24"/>
        </w:rPr>
        <w:t xml:space="preserve"> – </w:t>
      </w:r>
      <w:r w:rsidRPr="00382FBC" w:rsidR="006D3D79">
        <w:rPr>
          <w:sz w:val="24"/>
          <w:szCs w:val="24"/>
        </w:rPr>
        <w:t>Assist</w:t>
      </w:r>
      <w:r w:rsidRPr="00382FBC" w:rsidR="009B3F31">
        <w:rPr>
          <w:sz w:val="24"/>
          <w:szCs w:val="24"/>
        </w:rPr>
        <w:t xml:space="preserve"> developers </w:t>
      </w:r>
      <w:r w:rsidRPr="00382FBC" w:rsidR="006D3D79">
        <w:rPr>
          <w:sz w:val="24"/>
          <w:szCs w:val="24"/>
        </w:rPr>
        <w:t>with</w:t>
      </w:r>
      <w:r w:rsidRPr="00382FBC" w:rsidR="009B3F31">
        <w:rPr>
          <w:sz w:val="24"/>
          <w:szCs w:val="24"/>
        </w:rPr>
        <w:t xml:space="preserve"> language for Requests for Qualifications/Proposals </w:t>
      </w:r>
      <w:r w:rsidRPr="00382FBC">
        <w:rPr>
          <w:sz w:val="24"/>
          <w:szCs w:val="24"/>
        </w:rPr>
        <w:t>to help identify sub-consultants and contracto</w:t>
      </w:r>
      <w:r w:rsidRPr="00382FBC" w:rsidR="009B3F31">
        <w:rPr>
          <w:sz w:val="24"/>
          <w:szCs w:val="24"/>
        </w:rPr>
        <w:t xml:space="preserve">rs with all-electric experience. </w:t>
      </w:r>
    </w:p>
    <w:p w:rsidRPr="00382FBC" w:rsidR="001C21B6" w:rsidP="001C21B6" w:rsidRDefault="009B3F31" w14:paraId="4B580EF6" w14:textId="7B770CCE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82FBC">
        <w:rPr>
          <w:b/>
          <w:sz w:val="24"/>
          <w:szCs w:val="24"/>
        </w:rPr>
        <w:t>Gap Analysis</w:t>
      </w:r>
      <w:r w:rsidRPr="00382FBC">
        <w:rPr>
          <w:sz w:val="24"/>
          <w:szCs w:val="24"/>
        </w:rPr>
        <w:t xml:space="preserve"> –</w:t>
      </w:r>
      <w:r w:rsidRPr="00382FBC" w:rsidR="006D3D79">
        <w:rPr>
          <w:sz w:val="24"/>
          <w:szCs w:val="24"/>
        </w:rPr>
        <w:t>W</w:t>
      </w:r>
      <w:r w:rsidRPr="00382FBC" w:rsidR="001C21B6">
        <w:rPr>
          <w:sz w:val="24"/>
          <w:szCs w:val="24"/>
        </w:rPr>
        <w:t>ork with design team</w:t>
      </w:r>
      <w:r w:rsidRPr="00382FBC" w:rsidR="006D3D79">
        <w:rPr>
          <w:sz w:val="24"/>
          <w:szCs w:val="24"/>
        </w:rPr>
        <w:t>s</w:t>
      </w:r>
      <w:r w:rsidRPr="00382FBC" w:rsidR="001C21B6">
        <w:rPr>
          <w:sz w:val="24"/>
          <w:szCs w:val="24"/>
        </w:rPr>
        <w:t xml:space="preserve"> to perform gap analysis of major</w:t>
      </w:r>
      <w:r w:rsidRPr="00382FBC">
        <w:rPr>
          <w:sz w:val="24"/>
          <w:szCs w:val="24"/>
        </w:rPr>
        <w:t xml:space="preserve"> and minor</w:t>
      </w:r>
      <w:r w:rsidRPr="00382FBC" w:rsidR="001C21B6">
        <w:rPr>
          <w:sz w:val="24"/>
          <w:szCs w:val="24"/>
        </w:rPr>
        <w:t xml:space="preserve"> hurdles to achieving all-electric</w:t>
      </w:r>
      <w:r w:rsidRPr="00382FBC">
        <w:rPr>
          <w:sz w:val="24"/>
          <w:szCs w:val="24"/>
        </w:rPr>
        <w:t xml:space="preserve"> design so the team can begin addressing each issue systematically.</w:t>
      </w:r>
    </w:p>
    <w:p w:rsidRPr="00382FBC" w:rsidR="001C21B6" w:rsidP="001C21B6" w:rsidRDefault="009B3F31" w14:paraId="5AD3E6B6" w14:textId="1D5AFCA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82FBC">
        <w:rPr>
          <w:b/>
          <w:sz w:val="24"/>
          <w:szCs w:val="24"/>
        </w:rPr>
        <w:t>Design Charrette</w:t>
      </w:r>
      <w:r w:rsidRPr="00382FBC">
        <w:rPr>
          <w:sz w:val="24"/>
          <w:szCs w:val="24"/>
        </w:rPr>
        <w:t xml:space="preserve"> –</w:t>
      </w:r>
      <w:r w:rsidRPr="00382FBC" w:rsidR="006D3D79">
        <w:rPr>
          <w:sz w:val="24"/>
          <w:szCs w:val="24"/>
        </w:rPr>
        <w:t>F</w:t>
      </w:r>
      <w:r w:rsidRPr="00382FBC" w:rsidR="001C21B6">
        <w:rPr>
          <w:sz w:val="24"/>
          <w:szCs w:val="24"/>
        </w:rPr>
        <w:t xml:space="preserve">acilitate </w:t>
      </w:r>
      <w:r w:rsidRPr="00382FBC">
        <w:rPr>
          <w:sz w:val="24"/>
          <w:szCs w:val="24"/>
        </w:rPr>
        <w:t xml:space="preserve">detailed </w:t>
      </w:r>
      <w:r w:rsidRPr="00382FBC" w:rsidR="001C21B6">
        <w:rPr>
          <w:sz w:val="24"/>
          <w:szCs w:val="24"/>
        </w:rPr>
        <w:t xml:space="preserve">all-electric strategy &amp; design charrettes </w:t>
      </w:r>
      <w:r w:rsidRPr="00382FBC">
        <w:rPr>
          <w:sz w:val="24"/>
          <w:szCs w:val="24"/>
        </w:rPr>
        <w:t>to help design teams develop holistic approaches to building systems electrification and break down silos.</w:t>
      </w:r>
    </w:p>
    <w:p w:rsidRPr="00382FBC" w:rsidR="001C21B6" w:rsidP="001C21B6" w:rsidRDefault="009B3F31" w14:paraId="265BBB01" w14:textId="7E4998C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82FBC">
        <w:rPr>
          <w:b/>
          <w:sz w:val="24"/>
          <w:szCs w:val="24"/>
        </w:rPr>
        <w:t>Equipment Options Analysis</w:t>
      </w:r>
      <w:r w:rsidRPr="00382FBC">
        <w:rPr>
          <w:sz w:val="24"/>
          <w:szCs w:val="24"/>
        </w:rPr>
        <w:t xml:space="preserve"> – All-electric equipment options may be unfamiliar to some design teams, and AEA can help identify options and help teams consider advantages and disadvantages of different approaches. </w:t>
      </w:r>
    </w:p>
    <w:p w:rsidRPr="00382FBC" w:rsidR="001C21B6" w:rsidP="001C21B6" w:rsidRDefault="009B3F31" w14:paraId="4A310E8D" w14:textId="59CB4394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82FBC">
        <w:rPr>
          <w:b/>
          <w:sz w:val="24"/>
          <w:szCs w:val="24"/>
        </w:rPr>
        <w:t>Equipment Manufacturer Coordination</w:t>
      </w:r>
      <w:r w:rsidRPr="00382FBC">
        <w:rPr>
          <w:sz w:val="24"/>
          <w:szCs w:val="24"/>
        </w:rPr>
        <w:t xml:space="preserve"> – While not intended to replace close engineer coordination with equipment manufacturers, AEA can connect design teams with manufacturers of all-electric equipment to facilitate design review and assistance from manufacturer representatives.</w:t>
      </w:r>
    </w:p>
    <w:p w:rsidRPr="00382FBC" w:rsidR="001C21B6" w:rsidP="001C21B6" w:rsidRDefault="009B3F31" w14:paraId="026D40FB" w14:textId="70BE83BC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382FBC">
        <w:rPr>
          <w:b/>
          <w:sz w:val="24"/>
          <w:szCs w:val="24"/>
        </w:rPr>
        <w:t>Central Heat Pump Water Heating Review</w:t>
      </w:r>
      <w:r w:rsidRPr="00382FBC">
        <w:rPr>
          <w:sz w:val="24"/>
          <w:szCs w:val="24"/>
        </w:rPr>
        <w:t xml:space="preserve"> –</w:t>
      </w:r>
      <w:r w:rsidRPr="00382FBC" w:rsidR="006D3D79">
        <w:rPr>
          <w:sz w:val="24"/>
          <w:szCs w:val="24"/>
        </w:rPr>
        <w:t>H</w:t>
      </w:r>
      <w:r w:rsidRPr="00382FBC">
        <w:rPr>
          <w:sz w:val="24"/>
          <w:szCs w:val="24"/>
        </w:rPr>
        <w:t>elp review c</w:t>
      </w:r>
      <w:r w:rsidRPr="00382FBC" w:rsidR="001C21B6">
        <w:rPr>
          <w:sz w:val="24"/>
          <w:szCs w:val="24"/>
        </w:rPr>
        <w:t>entral heat pump water heating system</w:t>
      </w:r>
      <w:r w:rsidRPr="00382FBC">
        <w:rPr>
          <w:sz w:val="24"/>
          <w:szCs w:val="24"/>
        </w:rPr>
        <w:t>s</w:t>
      </w:r>
      <w:r w:rsidRPr="00382FBC" w:rsidR="001C21B6">
        <w:rPr>
          <w:sz w:val="24"/>
          <w:szCs w:val="24"/>
        </w:rPr>
        <w:t xml:space="preserve"> for feasibility and performance</w:t>
      </w:r>
      <w:r w:rsidRPr="00382FBC">
        <w:rPr>
          <w:sz w:val="24"/>
          <w:szCs w:val="24"/>
        </w:rPr>
        <w:t>, and suggest approaches for improved performance.</w:t>
      </w:r>
    </w:p>
    <w:p w:rsidRPr="00382FBC" w:rsidR="001C21B6" w:rsidP="001C21B6" w:rsidRDefault="00A91F9E" w14:paraId="042651DE" w14:textId="209EEC4C">
      <w:pPr>
        <w:pStyle w:val="ListParagraph"/>
        <w:numPr>
          <w:ilvl w:val="0"/>
          <w:numId w:val="14"/>
        </w:numPr>
        <w:rPr>
          <w:i/>
          <w:sz w:val="24"/>
          <w:szCs w:val="24"/>
        </w:rPr>
      </w:pPr>
      <w:r w:rsidRPr="00382FBC">
        <w:rPr>
          <w:b/>
          <w:sz w:val="24"/>
          <w:szCs w:val="24"/>
        </w:rPr>
        <w:t xml:space="preserve">Help Develop </w:t>
      </w:r>
      <w:r w:rsidRPr="00382FBC" w:rsidR="009B3F31">
        <w:rPr>
          <w:b/>
          <w:sz w:val="24"/>
          <w:szCs w:val="24"/>
        </w:rPr>
        <w:t>Startup, C</w:t>
      </w:r>
      <w:r w:rsidRPr="00382FBC" w:rsidR="001C21B6">
        <w:rPr>
          <w:b/>
          <w:sz w:val="24"/>
          <w:szCs w:val="24"/>
        </w:rPr>
        <w:t>ommissioning, and M&amp;V</w:t>
      </w:r>
      <w:r w:rsidRPr="00382FBC">
        <w:rPr>
          <w:b/>
          <w:sz w:val="24"/>
          <w:szCs w:val="24"/>
        </w:rPr>
        <w:t xml:space="preserve"> Scope</w:t>
      </w:r>
      <w:r w:rsidRPr="00382FBC" w:rsidR="009B3F31">
        <w:rPr>
          <w:sz w:val="24"/>
          <w:szCs w:val="24"/>
        </w:rPr>
        <w:t xml:space="preserve"> – </w:t>
      </w:r>
      <w:r w:rsidRPr="00382FBC" w:rsidR="006D3D79">
        <w:rPr>
          <w:sz w:val="24"/>
          <w:szCs w:val="24"/>
        </w:rPr>
        <w:t>H</w:t>
      </w:r>
      <w:r w:rsidRPr="00382FBC" w:rsidR="009B3F31">
        <w:rPr>
          <w:sz w:val="24"/>
          <w:szCs w:val="24"/>
        </w:rPr>
        <w:t>elp design teams identify</w:t>
      </w:r>
      <w:r w:rsidRPr="00382FBC" w:rsidR="001C21B6">
        <w:rPr>
          <w:sz w:val="24"/>
          <w:szCs w:val="24"/>
        </w:rPr>
        <w:t xml:space="preserve"> standards</w:t>
      </w:r>
      <w:r w:rsidRPr="00382FBC" w:rsidR="009B3F31">
        <w:rPr>
          <w:sz w:val="24"/>
          <w:szCs w:val="24"/>
        </w:rPr>
        <w:t xml:space="preserve"> and requirements for startup, commissioning, and M&amp;V</w:t>
      </w:r>
      <w:r w:rsidRPr="00382FBC" w:rsidR="001C21B6">
        <w:rPr>
          <w:sz w:val="24"/>
          <w:szCs w:val="24"/>
        </w:rPr>
        <w:t xml:space="preserve"> to help ensure system performance</w:t>
      </w:r>
      <w:r w:rsidRPr="00382FBC" w:rsidR="009B3F31">
        <w:rPr>
          <w:sz w:val="24"/>
          <w:szCs w:val="24"/>
        </w:rPr>
        <w:t xml:space="preserve">. </w:t>
      </w:r>
      <w:r w:rsidRPr="00382FBC" w:rsidR="009B3F31">
        <w:rPr>
          <w:i/>
          <w:sz w:val="24"/>
          <w:szCs w:val="24"/>
        </w:rPr>
        <w:t>Note that actual performance of startup, commissioning, and M&amp;V would fall outside of this consulting scope.</w:t>
      </w:r>
    </w:p>
    <w:p w:rsidRPr="00382FBC" w:rsidR="001C21B6" w:rsidP="001C21B6" w:rsidRDefault="001C21B6" w14:paraId="090E7BEB" w14:textId="50EA6CA7">
      <w:pPr>
        <w:rPr>
          <w:sz w:val="24"/>
          <w:szCs w:val="24"/>
        </w:rPr>
      </w:pPr>
    </w:p>
    <w:p w:rsidR="00CE021D" w:rsidP="006D3D79" w:rsidRDefault="00CE021D" w14:paraId="1D40933C" w14:textId="77777777">
      <w:pPr>
        <w:rPr>
          <w:sz w:val="24"/>
          <w:szCs w:val="24"/>
        </w:rPr>
      </w:pPr>
    </w:p>
    <w:p w:rsidR="00CE021D" w:rsidP="006D3D79" w:rsidRDefault="00CE021D" w14:paraId="7C14571E" w14:textId="77777777">
      <w:pPr>
        <w:rPr>
          <w:sz w:val="24"/>
          <w:szCs w:val="24"/>
        </w:rPr>
      </w:pPr>
    </w:p>
    <w:p w:rsidRPr="00382FBC" w:rsidR="00053763" w:rsidP="006D3D79" w:rsidRDefault="006D3D79" w14:paraId="14807AF8" w14:textId="515D1C52">
      <w:pPr>
        <w:rPr>
          <w:sz w:val="24"/>
          <w:szCs w:val="24"/>
        </w:rPr>
      </w:pPr>
      <w:r w:rsidRPr="00382FBC">
        <w:rPr>
          <w:sz w:val="24"/>
          <w:szCs w:val="24"/>
        </w:rPr>
        <w:t xml:space="preserve">Developers may apply for the Technical Assistance using </w:t>
      </w:r>
      <w:r w:rsidRPr="00382FBC" w:rsidR="00053763">
        <w:rPr>
          <w:sz w:val="24"/>
          <w:szCs w:val="24"/>
        </w:rPr>
        <w:t xml:space="preserve">submitting the following information. Please fill out the information below and email to </w:t>
      </w:r>
      <w:hyperlink w:history="1" r:id="rId8">
        <w:r w:rsidRPr="00382FBC" w:rsidR="00053763">
          <w:rPr>
            <w:rStyle w:val="Hyperlink"/>
            <w:sz w:val="24"/>
            <w:szCs w:val="24"/>
          </w:rPr>
          <w:t>jross@ebce.org</w:t>
        </w:r>
      </w:hyperlink>
      <w:r w:rsidRPr="00382FBC" w:rsidR="00053763">
        <w:rPr>
          <w:sz w:val="24"/>
          <w:szCs w:val="24"/>
        </w:rPr>
        <w:t xml:space="preserve"> </w:t>
      </w:r>
    </w:p>
    <w:p w:rsidRPr="00382FBC" w:rsidR="001C21B6" w:rsidP="2075F8A7" w:rsidRDefault="00053763" w14:paraId="6085246E" w14:textId="13A186FC">
      <w:pPr>
        <w:rPr>
          <w:sz w:val="24"/>
          <w:szCs w:val="24"/>
        </w:rPr>
      </w:pPr>
      <w:r w:rsidRPr="2075F8A7" w:rsidR="00053763">
        <w:rPr>
          <w:sz w:val="24"/>
          <w:szCs w:val="24"/>
        </w:rPr>
        <w:t>Developer Name:</w:t>
      </w:r>
      <w:r w:rsidRPr="2075F8A7" w:rsidR="002F2FF2">
        <w:rPr>
          <w:sz w:val="24"/>
          <w:szCs w:val="24"/>
        </w:rPr>
        <w:t xml:space="preserve"> </w:t>
      </w:r>
    </w:p>
    <w:p w:rsidRPr="00382FBC" w:rsidR="00053763" w:rsidP="2075F8A7" w:rsidRDefault="00053763" w14:paraId="0DE28672" w14:textId="666FAF79">
      <w:pPr>
        <w:rPr>
          <w:sz w:val="24"/>
          <w:szCs w:val="24"/>
        </w:rPr>
      </w:pPr>
      <w:r w:rsidRPr="00382FBC" w:rsidR="00053763">
        <w:rPr>
          <w:sz w:val="24"/>
          <w:szCs w:val="24"/>
        </w:rPr>
        <w:t xml:space="preserve">Developer Contact Phone: </w:t>
      </w:r>
      <w:r w:rsidR="002F2FF2">
        <w:rPr>
          <w:sz w:val="24"/>
          <w:szCs w:val="24"/>
        </w:rPr>
        <w:tab/>
      </w:r>
    </w:p>
    <w:p w:rsidRPr="00382FBC" w:rsidR="00053763" w:rsidP="2075F8A7" w:rsidRDefault="00053763" w14:paraId="4EB75451" w14:textId="6DF0647F">
      <w:pPr>
        <w:rPr>
          <w:sz w:val="24"/>
          <w:szCs w:val="24"/>
        </w:rPr>
      </w:pPr>
      <w:r w:rsidRPr="2075F8A7" w:rsidR="00053763">
        <w:rPr>
          <w:sz w:val="24"/>
          <w:szCs w:val="24"/>
        </w:rPr>
        <w:t>Developer Contact email:</w:t>
      </w:r>
      <w:r w:rsidRPr="2075F8A7" w:rsidR="002F2FF2">
        <w:rPr>
          <w:sz w:val="24"/>
          <w:szCs w:val="24"/>
        </w:rPr>
        <w:t xml:space="preserve"> </w:t>
      </w:r>
    </w:p>
    <w:p w:rsidRPr="00382FBC" w:rsidR="00053763" w:rsidP="001C21B6" w:rsidRDefault="00053763" w14:paraId="04B12C42" w14:textId="650F0916">
      <w:pPr>
        <w:rPr>
          <w:sz w:val="24"/>
          <w:szCs w:val="24"/>
        </w:rPr>
      </w:pPr>
      <w:r w:rsidRPr="00382FBC">
        <w:rPr>
          <w:sz w:val="24"/>
          <w:szCs w:val="24"/>
        </w:rPr>
        <w:t>Developments applying for technical assistance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7"/>
        <w:gridCol w:w="1029"/>
        <w:gridCol w:w="1500"/>
        <w:gridCol w:w="1352"/>
        <w:gridCol w:w="1163"/>
        <w:gridCol w:w="1369"/>
        <w:gridCol w:w="1209"/>
        <w:gridCol w:w="1295"/>
        <w:gridCol w:w="1138"/>
        <w:gridCol w:w="1358"/>
      </w:tblGrid>
      <w:tr w:rsidRPr="00382FBC" w:rsidR="00053763" w:rsidTr="2075F8A7" w14:paraId="7E3EA2CE" w14:textId="77777777">
        <w:tc>
          <w:tcPr>
            <w:tcW w:w="1435" w:type="dxa"/>
            <w:tcMar/>
          </w:tcPr>
          <w:p w:rsidRPr="00382FBC" w:rsidR="00053763" w:rsidP="001C21B6" w:rsidRDefault="00053763" w14:paraId="716D74F7" w14:textId="2CFF3F45">
            <w:pPr>
              <w:rPr>
                <w:sz w:val="24"/>
                <w:szCs w:val="24"/>
              </w:rPr>
            </w:pPr>
            <w:r w:rsidRPr="00382FBC">
              <w:rPr>
                <w:sz w:val="24"/>
                <w:szCs w:val="24"/>
              </w:rPr>
              <w:t>Development Name</w:t>
            </w:r>
          </w:p>
        </w:tc>
        <w:tc>
          <w:tcPr>
            <w:tcW w:w="1034" w:type="dxa"/>
            <w:tcMar/>
          </w:tcPr>
          <w:p w:rsidRPr="00382FBC" w:rsidR="00053763" w:rsidP="001C21B6" w:rsidRDefault="00053763" w14:paraId="1E60C5F0" w14:textId="2C9CBF2D">
            <w:pPr>
              <w:rPr>
                <w:sz w:val="24"/>
                <w:szCs w:val="24"/>
              </w:rPr>
            </w:pPr>
            <w:r w:rsidRPr="00382FBC">
              <w:rPr>
                <w:sz w:val="24"/>
                <w:szCs w:val="24"/>
              </w:rPr>
              <w:t>City</w:t>
            </w:r>
          </w:p>
        </w:tc>
        <w:tc>
          <w:tcPr>
            <w:tcW w:w="1424" w:type="dxa"/>
            <w:tcMar/>
          </w:tcPr>
          <w:p w:rsidRPr="00382FBC" w:rsidR="00053763" w:rsidP="001C21B6" w:rsidRDefault="00053763" w14:paraId="0F2D2012" w14:textId="2D07C6C2">
            <w:pPr>
              <w:rPr>
                <w:sz w:val="24"/>
                <w:szCs w:val="24"/>
              </w:rPr>
            </w:pPr>
            <w:r w:rsidRPr="00382FBC">
              <w:rPr>
                <w:sz w:val="24"/>
                <w:szCs w:val="24"/>
              </w:rPr>
              <w:t>Code Cycle (’16, ’19, ’21)</w:t>
            </w:r>
          </w:p>
        </w:tc>
        <w:tc>
          <w:tcPr>
            <w:tcW w:w="1369" w:type="dxa"/>
            <w:tcMar/>
          </w:tcPr>
          <w:p w:rsidRPr="00382FBC" w:rsidR="00053763" w:rsidP="001C21B6" w:rsidRDefault="00053763" w14:paraId="5133FB39" w14:textId="6A37DB67">
            <w:pPr>
              <w:rPr>
                <w:sz w:val="24"/>
                <w:szCs w:val="24"/>
              </w:rPr>
            </w:pPr>
            <w:r w:rsidRPr="00382FBC">
              <w:rPr>
                <w:sz w:val="24"/>
                <w:szCs w:val="24"/>
              </w:rPr>
              <w:t>Est Permit Submission (mm/</w:t>
            </w:r>
            <w:proofErr w:type="spellStart"/>
            <w:r w:rsidRPr="00382FBC">
              <w:rPr>
                <w:sz w:val="24"/>
                <w:szCs w:val="24"/>
              </w:rPr>
              <w:t>yy</w:t>
            </w:r>
            <w:proofErr w:type="spellEnd"/>
            <w:r w:rsidRPr="00382FBC">
              <w:rPr>
                <w:sz w:val="24"/>
                <w:szCs w:val="24"/>
              </w:rPr>
              <w:t>)</w:t>
            </w:r>
          </w:p>
        </w:tc>
        <w:tc>
          <w:tcPr>
            <w:tcW w:w="1220" w:type="dxa"/>
            <w:tcMar/>
          </w:tcPr>
          <w:p w:rsidRPr="00382FBC" w:rsidR="00053763" w:rsidP="001C21B6" w:rsidRDefault="00053763" w14:paraId="614361EA" w14:textId="77777777">
            <w:pPr>
              <w:rPr>
                <w:sz w:val="24"/>
                <w:szCs w:val="24"/>
              </w:rPr>
            </w:pPr>
            <w:r w:rsidRPr="00382FBC">
              <w:rPr>
                <w:sz w:val="24"/>
                <w:szCs w:val="24"/>
              </w:rPr>
              <w:t>Est Const. Start</w:t>
            </w:r>
          </w:p>
          <w:p w:rsidRPr="00382FBC" w:rsidR="00053763" w:rsidP="001C21B6" w:rsidRDefault="00053763" w14:paraId="5239ABBF" w14:textId="711032DC">
            <w:pPr>
              <w:rPr>
                <w:sz w:val="24"/>
                <w:szCs w:val="24"/>
              </w:rPr>
            </w:pPr>
            <w:r w:rsidRPr="00382FBC">
              <w:rPr>
                <w:sz w:val="24"/>
                <w:szCs w:val="24"/>
              </w:rPr>
              <w:t>(mm/</w:t>
            </w:r>
            <w:proofErr w:type="spellStart"/>
            <w:r w:rsidRPr="00382FBC">
              <w:rPr>
                <w:sz w:val="24"/>
                <w:szCs w:val="24"/>
              </w:rPr>
              <w:t>yy</w:t>
            </w:r>
            <w:proofErr w:type="spellEnd"/>
            <w:r w:rsidRPr="00382FBC">
              <w:rPr>
                <w:sz w:val="24"/>
                <w:szCs w:val="24"/>
              </w:rPr>
              <w:t>)</w:t>
            </w:r>
          </w:p>
        </w:tc>
        <w:tc>
          <w:tcPr>
            <w:tcW w:w="1378" w:type="dxa"/>
            <w:tcMar/>
          </w:tcPr>
          <w:p w:rsidRPr="00382FBC" w:rsidR="00053763" w:rsidP="001C21B6" w:rsidRDefault="00053763" w14:paraId="097EA9C3" w14:textId="5344D941">
            <w:pPr>
              <w:rPr>
                <w:sz w:val="24"/>
                <w:szCs w:val="24"/>
              </w:rPr>
            </w:pPr>
            <w:r w:rsidRPr="00382FBC">
              <w:rPr>
                <w:sz w:val="24"/>
                <w:szCs w:val="24"/>
              </w:rPr>
              <w:t>Est Completion Date (mm/</w:t>
            </w:r>
            <w:proofErr w:type="spellStart"/>
            <w:r w:rsidRPr="00382FBC">
              <w:rPr>
                <w:sz w:val="24"/>
                <w:szCs w:val="24"/>
              </w:rPr>
              <w:t>yy</w:t>
            </w:r>
            <w:proofErr w:type="spellEnd"/>
            <w:r w:rsidRPr="00382FBC">
              <w:rPr>
                <w:sz w:val="24"/>
                <w:szCs w:val="24"/>
              </w:rPr>
              <w:t>)</w:t>
            </w:r>
          </w:p>
        </w:tc>
        <w:tc>
          <w:tcPr>
            <w:tcW w:w="1289" w:type="dxa"/>
            <w:tcMar/>
          </w:tcPr>
          <w:p w:rsidRPr="00382FBC" w:rsidR="00053763" w:rsidP="001C21B6" w:rsidRDefault="00053763" w14:paraId="5B435C7B" w14:textId="213D741E">
            <w:pPr>
              <w:rPr>
                <w:sz w:val="24"/>
                <w:szCs w:val="24"/>
              </w:rPr>
            </w:pPr>
            <w:r w:rsidRPr="00382FBC">
              <w:rPr>
                <w:sz w:val="24"/>
                <w:szCs w:val="24"/>
              </w:rPr>
              <w:t># Dwelling Units</w:t>
            </w:r>
          </w:p>
        </w:tc>
        <w:tc>
          <w:tcPr>
            <w:tcW w:w="1337" w:type="dxa"/>
            <w:tcMar/>
          </w:tcPr>
          <w:p w:rsidRPr="00382FBC" w:rsidR="00053763" w:rsidP="001C21B6" w:rsidRDefault="00053763" w14:paraId="423FAED4" w14:textId="443A3276">
            <w:pPr>
              <w:rPr>
                <w:sz w:val="24"/>
                <w:szCs w:val="24"/>
              </w:rPr>
            </w:pPr>
            <w:r w:rsidRPr="00382FBC">
              <w:rPr>
                <w:sz w:val="24"/>
                <w:szCs w:val="24"/>
              </w:rPr>
              <w:t>Avg. # Bedrooms</w:t>
            </w:r>
          </w:p>
        </w:tc>
        <w:tc>
          <w:tcPr>
            <w:tcW w:w="1250" w:type="dxa"/>
            <w:tcMar/>
          </w:tcPr>
          <w:p w:rsidRPr="00382FBC" w:rsidR="00053763" w:rsidP="001C21B6" w:rsidRDefault="00053763" w14:paraId="2022D42F" w14:textId="59A4CC23">
            <w:pPr>
              <w:rPr>
                <w:sz w:val="24"/>
                <w:szCs w:val="24"/>
              </w:rPr>
            </w:pPr>
            <w:r w:rsidRPr="00382FBC">
              <w:rPr>
                <w:sz w:val="24"/>
                <w:szCs w:val="24"/>
              </w:rPr>
              <w:t>% Market Rate units</w:t>
            </w:r>
          </w:p>
        </w:tc>
        <w:tc>
          <w:tcPr>
            <w:tcW w:w="1214" w:type="dxa"/>
            <w:tcMar/>
          </w:tcPr>
          <w:p w:rsidRPr="00382FBC" w:rsidR="00053763" w:rsidP="001C21B6" w:rsidRDefault="00053763" w14:paraId="7332C864" w14:textId="541AA836">
            <w:pPr>
              <w:rPr>
                <w:sz w:val="24"/>
                <w:szCs w:val="24"/>
              </w:rPr>
            </w:pPr>
            <w:r w:rsidRPr="00382FBC">
              <w:rPr>
                <w:sz w:val="24"/>
                <w:szCs w:val="24"/>
              </w:rPr>
              <w:t>% Floor area mixed use</w:t>
            </w:r>
          </w:p>
        </w:tc>
      </w:tr>
      <w:tr w:rsidRPr="00382FBC" w:rsidR="00053763" w:rsidTr="2075F8A7" w14:paraId="5E68082E" w14:textId="77777777">
        <w:tc>
          <w:tcPr>
            <w:tcW w:w="1435" w:type="dxa"/>
            <w:tcMar/>
          </w:tcPr>
          <w:p w:rsidRPr="00382FBC" w:rsidR="00053763" w:rsidP="001C21B6" w:rsidRDefault="00053763" w14:paraId="43F8AA0D" w14:textId="22BE6BF7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tcMar/>
          </w:tcPr>
          <w:p w:rsidRPr="00382FBC" w:rsidR="00053763" w:rsidP="2075F8A7" w:rsidRDefault="002F2FF2" w14:paraId="7DAC4135" w14:noSpellErr="1" w14:textId="36BAE100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tcMar/>
          </w:tcPr>
          <w:p w:rsidRPr="00382FBC" w:rsidR="00053763" w:rsidP="2075F8A7" w:rsidRDefault="002F2FF2" w14:paraId="35A0A03F" w14:noSpellErr="1" w14:textId="6FD8A012">
            <w:pPr>
              <w:rPr>
                <w:sz w:val="24"/>
                <w:szCs w:val="24"/>
              </w:rPr>
            </w:pPr>
            <w:bookmarkStart w:name="_GoBack" w:id="0"/>
            <w:bookmarkEnd w:id="0"/>
          </w:p>
        </w:tc>
        <w:tc>
          <w:tcPr>
            <w:tcW w:w="1369" w:type="dxa"/>
            <w:tcMar/>
          </w:tcPr>
          <w:p w:rsidRPr="00382FBC" w:rsidR="00053763" w:rsidP="2075F8A7" w:rsidRDefault="002F2FF2" w14:paraId="6E305D76" w14:noSpellErr="1" w14:textId="5C4488B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Mar/>
          </w:tcPr>
          <w:p w:rsidRPr="00382FBC" w:rsidR="00053763" w:rsidP="2075F8A7" w:rsidRDefault="002F2FF2" w14:paraId="507E6A22" w14:noSpellErr="1" w14:textId="0E3859FB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tcMar/>
          </w:tcPr>
          <w:p w:rsidRPr="00382FBC" w:rsidR="00053763" w:rsidP="2075F8A7" w:rsidRDefault="002F2FF2" w14:paraId="1CBA7458" w14:noSpellErr="1" w14:textId="27580C31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Mar/>
          </w:tcPr>
          <w:p w:rsidRPr="00382FBC" w:rsidR="00053763" w:rsidP="2075F8A7" w:rsidRDefault="002F2FF2" w14:paraId="380E0D37" w14:noSpellErr="1" w14:textId="65AAC6C0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tcMar/>
          </w:tcPr>
          <w:p w:rsidRPr="00382FBC" w:rsidR="00053763" w:rsidP="2075F8A7" w:rsidRDefault="002F2FF2" w14:paraId="0E1DC822" w14:noSpellErr="1" w14:textId="67BC7200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Mar/>
          </w:tcPr>
          <w:p w:rsidRPr="00382FBC" w:rsidR="00053763" w:rsidP="2075F8A7" w:rsidRDefault="002F2FF2" w14:paraId="279368F7" w14:noSpellErr="1" w14:textId="53EDFD3C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tcMar/>
          </w:tcPr>
          <w:p w:rsidRPr="00382FBC" w:rsidR="00053763" w:rsidP="2075F8A7" w:rsidRDefault="002F2FF2" w14:paraId="5D2E9070" w14:noSpellErr="1" w14:textId="029D6653">
            <w:pPr>
              <w:rPr>
                <w:sz w:val="24"/>
                <w:szCs w:val="24"/>
              </w:rPr>
            </w:pPr>
          </w:p>
        </w:tc>
      </w:tr>
      <w:tr w:rsidRPr="00382FBC" w:rsidR="00053763" w:rsidTr="2075F8A7" w14:paraId="09340464" w14:textId="77777777">
        <w:tc>
          <w:tcPr>
            <w:tcW w:w="1435" w:type="dxa"/>
            <w:tcMar/>
          </w:tcPr>
          <w:p w:rsidRPr="00382FBC" w:rsidR="00053763" w:rsidP="001C21B6" w:rsidRDefault="00053763" w14:paraId="580EB157" w14:textId="72EDDD18">
            <w:pPr>
              <w:rPr>
                <w:sz w:val="24"/>
                <w:szCs w:val="24"/>
              </w:rPr>
            </w:pPr>
          </w:p>
        </w:tc>
        <w:tc>
          <w:tcPr>
            <w:tcW w:w="1034" w:type="dxa"/>
            <w:tcMar/>
          </w:tcPr>
          <w:p w:rsidRPr="00382FBC" w:rsidR="00053763" w:rsidP="001C21B6" w:rsidRDefault="00053763" w14:paraId="64F858FF" w14:textId="77777777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tcMar/>
          </w:tcPr>
          <w:p w:rsidRPr="00382FBC" w:rsidR="00053763" w:rsidP="001C21B6" w:rsidRDefault="00053763" w14:paraId="46B62E46" w14:textId="544E9008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tcMar/>
          </w:tcPr>
          <w:p w:rsidRPr="00382FBC" w:rsidR="00053763" w:rsidP="001C21B6" w:rsidRDefault="00053763" w14:paraId="5619FAD6" w14:textId="7777777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Mar/>
          </w:tcPr>
          <w:p w:rsidRPr="00382FBC" w:rsidR="00053763" w:rsidP="001C21B6" w:rsidRDefault="00053763" w14:paraId="3DB8C18E" w14:textId="77777777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tcMar/>
          </w:tcPr>
          <w:p w:rsidRPr="00382FBC" w:rsidR="00053763" w:rsidP="001C21B6" w:rsidRDefault="00053763" w14:paraId="73E627F2" w14:textId="77777777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  <w:tcMar/>
          </w:tcPr>
          <w:p w:rsidRPr="00382FBC" w:rsidR="00053763" w:rsidP="001C21B6" w:rsidRDefault="00053763" w14:paraId="5F975411" w14:textId="77777777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  <w:tcMar/>
          </w:tcPr>
          <w:p w:rsidRPr="00382FBC" w:rsidR="00053763" w:rsidP="001C21B6" w:rsidRDefault="00053763" w14:paraId="4B80F268" w14:textId="7777777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Mar/>
          </w:tcPr>
          <w:p w:rsidRPr="00382FBC" w:rsidR="00053763" w:rsidP="001C21B6" w:rsidRDefault="00053763" w14:paraId="2CE05EA4" w14:textId="77777777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tcMar/>
          </w:tcPr>
          <w:p w:rsidRPr="00382FBC" w:rsidR="00053763" w:rsidP="001C21B6" w:rsidRDefault="00053763" w14:paraId="369B91C5" w14:textId="77777777">
            <w:pPr>
              <w:rPr>
                <w:sz w:val="24"/>
                <w:szCs w:val="24"/>
              </w:rPr>
            </w:pPr>
          </w:p>
        </w:tc>
      </w:tr>
    </w:tbl>
    <w:p w:rsidR="00053763" w:rsidP="001C21B6" w:rsidRDefault="00053763" w14:paraId="0CDC78B2" w14:textId="4F00C144">
      <w:pPr>
        <w:rPr>
          <w:sz w:val="24"/>
          <w:szCs w:val="24"/>
        </w:rPr>
      </w:pPr>
    </w:p>
    <w:p w:rsidRPr="00382FBC" w:rsidR="00554706" w:rsidP="001C21B6" w:rsidRDefault="00554706" w14:paraId="6B031EEC" w14:textId="146B96FA">
      <w:pPr>
        <w:rPr>
          <w:sz w:val="24"/>
          <w:szCs w:val="24"/>
        </w:rPr>
      </w:pPr>
      <w:r>
        <w:rPr>
          <w:sz w:val="24"/>
          <w:szCs w:val="24"/>
        </w:rPr>
        <w:t xml:space="preserve">For questions, please contact JP Ross @ </w:t>
      </w:r>
      <w:hyperlink w:history="1" r:id="rId9">
        <w:r w:rsidRPr="00527153">
          <w:rPr>
            <w:rStyle w:val="Hyperlink"/>
            <w:sz w:val="24"/>
            <w:szCs w:val="24"/>
          </w:rPr>
          <w:t>jross@ebce.org</w:t>
        </w:r>
      </w:hyperlink>
      <w:r>
        <w:rPr>
          <w:sz w:val="24"/>
          <w:szCs w:val="24"/>
        </w:rPr>
        <w:t xml:space="preserve">   </w:t>
      </w:r>
    </w:p>
    <w:sectPr w:rsidRPr="00382FBC" w:rsidR="00554706" w:rsidSect="00053763">
      <w:headerReference w:type="default" r:id="rId10"/>
      <w:footerReference w:type="default" r:id="rId11"/>
      <w:headerReference w:type="first" r:id="rId12"/>
      <w:footerReference w:type="first" r:id="rId13"/>
      <w:pgSz w:w="15840" w:h="12240" w:orient="landscape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C00" w:rsidP="005C0E9B" w:rsidRDefault="00064C00" w14:paraId="63ACF37A" w14:textId="77777777">
      <w:pPr>
        <w:spacing w:after="0" w:line="240" w:lineRule="auto"/>
      </w:pPr>
      <w:r>
        <w:separator/>
      </w:r>
    </w:p>
  </w:endnote>
  <w:endnote w:type="continuationSeparator" w:id="0">
    <w:p w:rsidR="00064C00" w:rsidP="005C0E9B" w:rsidRDefault="00064C00" w14:paraId="58BEE09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8104568"/>
      <w:docPartObj>
        <w:docPartGallery w:val="Page Numbers (Bottom of Page)"/>
        <w:docPartUnique/>
      </w:docPartObj>
    </w:sdtPr>
    <w:sdtEndPr>
      <w:rPr>
        <w:rFonts w:cstheme="minorHAnsi"/>
        <w:color w:val="A6A6A6" w:themeColor="background1" w:themeShade="A6"/>
        <w:sz w:val="18"/>
        <w:szCs w:val="18"/>
      </w:rPr>
    </w:sdtEndPr>
    <w:sdtContent>
      <w:p w:rsidRPr="004C234A" w:rsidR="004C234A" w:rsidRDefault="004C234A" w14:paraId="5CA14193" w14:textId="7FAEFEAD">
        <w:pPr>
          <w:pStyle w:val="Footer"/>
          <w:jc w:val="center"/>
          <w:rPr>
            <w:rFonts w:cstheme="minorHAnsi"/>
            <w:color w:val="A6A6A6" w:themeColor="background1" w:themeShade="A6"/>
            <w:sz w:val="18"/>
            <w:szCs w:val="18"/>
          </w:rPr>
        </w:pPr>
        <w:r w:rsidRPr="004C234A">
          <w:rPr>
            <w:rFonts w:cstheme="minorHAnsi"/>
            <w:color w:val="A6A6A6" w:themeColor="background1" w:themeShade="A6"/>
            <w:sz w:val="18"/>
            <w:szCs w:val="18"/>
          </w:rPr>
          <w:fldChar w:fldCharType="begin"/>
        </w:r>
        <w:r w:rsidRPr="004C234A">
          <w:rPr>
            <w:rFonts w:cstheme="minorHAnsi"/>
            <w:color w:val="A6A6A6" w:themeColor="background1" w:themeShade="A6"/>
            <w:sz w:val="18"/>
            <w:szCs w:val="18"/>
          </w:rPr>
          <w:instrText xml:space="preserve"> PAGE   \* MERGEFORMAT </w:instrText>
        </w:r>
        <w:r w:rsidRPr="004C234A">
          <w:rPr>
            <w:rFonts w:cstheme="minorHAnsi"/>
            <w:color w:val="A6A6A6" w:themeColor="background1" w:themeShade="A6"/>
            <w:sz w:val="18"/>
            <w:szCs w:val="18"/>
          </w:rPr>
          <w:fldChar w:fldCharType="separate"/>
        </w:r>
        <w:r w:rsidR="001C21B6">
          <w:rPr>
            <w:rFonts w:cstheme="minorHAnsi"/>
            <w:noProof/>
            <w:color w:val="A6A6A6" w:themeColor="background1" w:themeShade="A6"/>
            <w:sz w:val="18"/>
            <w:szCs w:val="18"/>
          </w:rPr>
          <w:t>2</w:t>
        </w:r>
        <w:r w:rsidRPr="004C234A">
          <w:rPr>
            <w:rFonts w:cstheme="minorHAnsi"/>
            <w:color w:val="A6A6A6" w:themeColor="background1" w:themeShade="A6"/>
            <w:sz w:val="18"/>
            <w:szCs w:val="18"/>
          </w:rPr>
          <w:fldChar w:fldCharType="end"/>
        </w:r>
      </w:p>
    </w:sdtContent>
  </w:sdt>
  <w:p w:rsidRPr="004C234A" w:rsidR="005C0E9B" w:rsidP="004C234A" w:rsidRDefault="005C0E9B" w14:paraId="61CF1135" w14:textId="7CA5DA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9859277"/>
      <w:docPartObj>
        <w:docPartGallery w:val="Page Numbers (Bottom of Page)"/>
        <w:docPartUnique/>
      </w:docPartObj>
    </w:sdtPr>
    <w:sdtEndPr>
      <w:rPr>
        <w:rFonts w:cstheme="minorHAnsi"/>
        <w:color w:val="A6A6A6" w:themeColor="background1" w:themeShade="A6"/>
        <w:sz w:val="18"/>
        <w:szCs w:val="18"/>
      </w:rPr>
    </w:sdtEndPr>
    <w:sdtContent>
      <w:p w:rsidRPr="004C234A" w:rsidR="004C234A" w:rsidRDefault="004C234A" w14:paraId="15763B04" w14:textId="21EE3D37">
        <w:pPr>
          <w:pStyle w:val="Footer"/>
          <w:jc w:val="center"/>
          <w:rPr>
            <w:rFonts w:cstheme="minorHAnsi"/>
            <w:color w:val="A6A6A6" w:themeColor="background1" w:themeShade="A6"/>
            <w:sz w:val="18"/>
            <w:szCs w:val="18"/>
          </w:rPr>
        </w:pPr>
        <w:r w:rsidRPr="004C234A">
          <w:rPr>
            <w:rFonts w:cstheme="minorHAnsi"/>
            <w:color w:val="A6A6A6" w:themeColor="background1" w:themeShade="A6"/>
            <w:sz w:val="18"/>
            <w:szCs w:val="18"/>
          </w:rPr>
          <w:fldChar w:fldCharType="begin"/>
        </w:r>
        <w:r w:rsidRPr="004C234A">
          <w:rPr>
            <w:rFonts w:cstheme="minorHAnsi"/>
            <w:color w:val="A6A6A6" w:themeColor="background1" w:themeShade="A6"/>
            <w:sz w:val="18"/>
            <w:szCs w:val="18"/>
          </w:rPr>
          <w:instrText xml:space="preserve"> PAGE   \* MERGEFORMAT </w:instrText>
        </w:r>
        <w:r w:rsidRPr="004C234A">
          <w:rPr>
            <w:rFonts w:cstheme="minorHAnsi"/>
            <w:color w:val="A6A6A6" w:themeColor="background1" w:themeShade="A6"/>
            <w:sz w:val="18"/>
            <w:szCs w:val="18"/>
          </w:rPr>
          <w:fldChar w:fldCharType="separate"/>
        </w:r>
        <w:r w:rsidR="00A91F9E">
          <w:rPr>
            <w:rFonts w:cstheme="minorHAnsi"/>
            <w:noProof/>
            <w:color w:val="A6A6A6" w:themeColor="background1" w:themeShade="A6"/>
            <w:sz w:val="18"/>
            <w:szCs w:val="18"/>
          </w:rPr>
          <w:t>1</w:t>
        </w:r>
        <w:r w:rsidRPr="004C234A">
          <w:rPr>
            <w:rFonts w:cstheme="minorHAnsi"/>
            <w:color w:val="A6A6A6" w:themeColor="background1" w:themeShade="A6"/>
            <w:sz w:val="18"/>
            <w:szCs w:val="18"/>
          </w:rPr>
          <w:fldChar w:fldCharType="end"/>
        </w:r>
      </w:p>
    </w:sdtContent>
  </w:sdt>
  <w:p w:rsidR="004C234A" w:rsidP="004C234A" w:rsidRDefault="004C234A" w14:paraId="0D7C5380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C00" w:rsidP="005C0E9B" w:rsidRDefault="00064C00" w14:paraId="5334283C" w14:textId="77777777">
      <w:pPr>
        <w:spacing w:after="0" w:line="240" w:lineRule="auto"/>
      </w:pPr>
      <w:r>
        <w:separator/>
      </w:r>
    </w:p>
  </w:footnote>
  <w:footnote w:type="continuationSeparator" w:id="0">
    <w:p w:rsidR="00064C00" w:rsidP="005C0E9B" w:rsidRDefault="00064C00" w14:paraId="611D17F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4C234A" w:rsidR="004C234A" w:rsidRDefault="004C234A" w14:paraId="55CB8CD9" w14:textId="157C879A">
    <w:pPr>
      <w:pStyle w:val="Header"/>
      <w:rPr>
        <w:color w:val="A6A6A6" w:themeColor="background1" w:themeShade="A6"/>
      </w:rPr>
    </w:pPr>
    <w:r w:rsidRPr="004C234A">
      <w:rPr>
        <w:rFonts w:cstheme="minorHAnsi"/>
        <w:color w:val="A6A6A6" w:themeColor="background1" w:themeShade="A6"/>
        <w:sz w:val="18"/>
        <w:szCs w:val="18"/>
      </w:rPr>
      <w:t>Association for Energy Affordability, Inc. • 5900 Hollis Street, Suite R2 • Emeryville, CA 94608 • Tel: 510.431.1793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726FE6" w:rsidRDefault="00A30F2C" w14:paraId="22996114" w14:textId="48673DA7">
    <w:pPr>
      <w:pStyle w:val="Header"/>
    </w:pPr>
    <w:r w:rsidR="2075F8A7">
      <w:drawing>
        <wp:inline wp14:editId="718E8C5B" wp14:anchorId="1C3B3CC6">
          <wp:extent cx="1452296" cy="457200"/>
          <wp:effectExtent l="0" t="0" r="0" b="0"/>
          <wp:docPr id="1800471219" name="Picture 1" descr="Image result for east bay community energy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51a602b2246a496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452296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2075F8A7" w:rsidR="2075F8A7">
      <w:rPr>
        <w:noProof/>
        <w:lang w:eastAsia="en-US"/>
      </w:rPr>
      <w:t xml:space="preserve"> </w:t>
    </w:r>
    <w:r w:rsidR="2075F8A7">
      <w:rPr/>
      <w:t xml:space="preserve">   </w:t>
    </w:r>
    <w:r w:rsidR="2075F8A7">
      <w:drawing>
        <wp:inline wp14:editId="4331DF4D" wp14:anchorId="07707F36">
          <wp:extent cx="1283739" cy="457200"/>
          <wp:effectExtent l="0" t="0" r="0" b="0"/>
          <wp:docPr id="1558251640" name="Picture 5" descr="Q:\25 - Marketing &amp; Contact List\AEA Logos\Hi Res Logos\AEA_fc_stmp_logo_no_border.JP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5"/>
                  <pic:cNvPicPr/>
                </pic:nvPicPr>
                <pic:blipFill>
                  <a:blip r:embed="R78a732334039415f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283739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0F2C" w:rsidRDefault="00A30F2C" w14:paraId="3BB50C0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3F6F"/>
    <w:multiLevelType w:val="hybridMultilevel"/>
    <w:tmpl w:val="8D149F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792CB9"/>
    <w:multiLevelType w:val="hybridMultilevel"/>
    <w:tmpl w:val="FEAE00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3A3FFF"/>
    <w:multiLevelType w:val="hybridMultilevel"/>
    <w:tmpl w:val="D17E47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BE2212"/>
    <w:multiLevelType w:val="hybridMultilevel"/>
    <w:tmpl w:val="90D26032"/>
    <w:lvl w:ilvl="0" w:tplc="04090001">
      <w:start w:val="1"/>
      <w:numFmt w:val="bullet"/>
      <w:lvlText w:val=""/>
      <w:lvlJc w:val="left"/>
      <w:pPr>
        <w:ind w:left="77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hint="default" w:ascii="Wingdings" w:hAnsi="Wingdings"/>
      </w:rPr>
    </w:lvl>
  </w:abstractNum>
  <w:abstractNum w:abstractNumId="4" w15:restartNumberingAfterBreak="0">
    <w:nsid w:val="156A3E34"/>
    <w:multiLevelType w:val="hybridMultilevel"/>
    <w:tmpl w:val="33884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E22BC"/>
    <w:multiLevelType w:val="hybridMultilevel"/>
    <w:tmpl w:val="9796F1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AB40BA"/>
    <w:multiLevelType w:val="hybridMultilevel"/>
    <w:tmpl w:val="AFCA89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8770E0"/>
    <w:multiLevelType w:val="hybridMultilevel"/>
    <w:tmpl w:val="B91E2C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591774"/>
    <w:multiLevelType w:val="hybridMultilevel"/>
    <w:tmpl w:val="90CC56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B2075DC"/>
    <w:multiLevelType w:val="hybridMultilevel"/>
    <w:tmpl w:val="B4E8C5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2C1F10"/>
    <w:multiLevelType w:val="hybridMultilevel"/>
    <w:tmpl w:val="B54EEB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8691870"/>
    <w:multiLevelType w:val="hybridMultilevel"/>
    <w:tmpl w:val="33884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5001E"/>
    <w:multiLevelType w:val="hybridMultilevel"/>
    <w:tmpl w:val="4E0A59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F674722"/>
    <w:multiLevelType w:val="hybridMultilevel"/>
    <w:tmpl w:val="39D2ADFC"/>
    <w:lvl w:ilvl="0" w:tplc="04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1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1BD"/>
    <w:rsid w:val="00023271"/>
    <w:rsid w:val="00034646"/>
    <w:rsid w:val="000441D7"/>
    <w:rsid w:val="00045590"/>
    <w:rsid w:val="00053763"/>
    <w:rsid w:val="00054380"/>
    <w:rsid w:val="000577FF"/>
    <w:rsid w:val="000625B2"/>
    <w:rsid w:val="00064C00"/>
    <w:rsid w:val="000838F8"/>
    <w:rsid w:val="000846D7"/>
    <w:rsid w:val="000858CD"/>
    <w:rsid w:val="000941D2"/>
    <w:rsid w:val="000950C8"/>
    <w:rsid w:val="0009642A"/>
    <w:rsid w:val="00096981"/>
    <w:rsid w:val="000A5221"/>
    <w:rsid w:val="000A70FF"/>
    <w:rsid w:val="000B7D69"/>
    <w:rsid w:val="000D481C"/>
    <w:rsid w:val="000D7860"/>
    <w:rsid w:val="00104209"/>
    <w:rsid w:val="00106318"/>
    <w:rsid w:val="00113A12"/>
    <w:rsid w:val="00116C33"/>
    <w:rsid w:val="00130C10"/>
    <w:rsid w:val="00137F87"/>
    <w:rsid w:val="00142241"/>
    <w:rsid w:val="00184052"/>
    <w:rsid w:val="0018638F"/>
    <w:rsid w:val="001914F9"/>
    <w:rsid w:val="001B3AE9"/>
    <w:rsid w:val="001C21B6"/>
    <w:rsid w:val="001D001D"/>
    <w:rsid w:val="001D7EAC"/>
    <w:rsid w:val="001E00F5"/>
    <w:rsid w:val="001E3D3D"/>
    <w:rsid w:val="001E7C89"/>
    <w:rsid w:val="001F7DDA"/>
    <w:rsid w:val="002341C4"/>
    <w:rsid w:val="00234552"/>
    <w:rsid w:val="002512B2"/>
    <w:rsid w:val="00293F4D"/>
    <w:rsid w:val="002A07AB"/>
    <w:rsid w:val="002B11AD"/>
    <w:rsid w:val="002B174D"/>
    <w:rsid w:val="002C70E9"/>
    <w:rsid w:val="002D680E"/>
    <w:rsid w:val="002F1D86"/>
    <w:rsid w:val="002F2FF2"/>
    <w:rsid w:val="002F6490"/>
    <w:rsid w:val="00302953"/>
    <w:rsid w:val="003145C3"/>
    <w:rsid w:val="00322EF0"/>
    <w:rsid w:val="00323850"/>
    <w:rsid w:val="00325BBF"/>
    <w:rsid w:val="0033541B"/>
    <w:rsid w:val="00342909"/>
    <w:rsid w:val="0034502E"/>
    <w:rsid w:val="00363DF7"/>
    <w:rsid w:val="003772F2"/>
    <w:rsid w:val="00382FBC"/>
    <w:rsid w:val="003B0DAE"/>
    <w:rsid w:val="003B0F61"/>
    <w:rsid w:val="003D3706"/>
    <w:rsid w:val="003F04BD"/>
    <w:rsid w:val="00413CFF"/>
    <w:rsid w:val="00413FAB"/>
    <w:rsid w:val="00414621"/>
    <w:rsid w:val="00415B6B"/>
    <w:rsid w:val="00415C3A"/>
    <w:rsid w:val="0043000D"/>
    <w:rsid w:val="004408B8"/>
    <w:rsid w:val="0045357A"/>
    <w:rsid w:val="00465F94"/>
    <w:rsid w:val="004712F7"/>
    <w:rsid w:val="004C234A"/>
    <w:rsid w:val="005016DB"/>
    <w:rsid w:val="00503F03"/>
    <w:rsid w:val="00513C16"/>
    <w:rsid w:val="005149B6"/>
    <w:rsid w:val="0053182B"/>
    <w:rsid w:val="00546901"/>
    <w:rsid w:val="00554706"/>
    <w:rsid w:val="00556EB2"/>
    <w:rsid w:val="00565069"/>
    <w:rsid w:val="00570C79"/>
    <w:rsid w:val="0059180D"/>
    <w:rsid w:val="005A06C9"/>
    <w:rsid w:val="005C0E9B"/>
    <w:rsid w:val="005D3394"/>
    <w:rsid w:val="005F3239"/>
    <w:rsid w:val="00613156"/>
    <w:rsid w:val="0061715A"/>
    <w:rsid w:val="0062051F"/>
    <w:rsid w:val="0063689D"/>
    <w:rsid w:val="00685B16"/>
    <w:rsid w:val="00686C64"/>
    <w:rsid w:val="006A3574"/>
    <w:rsid w:val="006A3F5F"/>
    <w:rsid w:val="006A4BEF"/>
    <w:rsid w:val="006A4E66"/>
    <w:rsid w:val="006B0BC3"/>
    <w:rsid w:val="006B1551"/>
    <w:rsid w:val="006B389F"/>
    <w:rsid w:val="006B7578"/>
    <w:rsid w:val="006D21F6"/>
    <w:rsid w:val="006D3D79"/>
    <w:rsid w:val="007245E8"/>
    <w:rsid w:val="00726FE6"/>
    <w:rsid w:val="00734913"/>
    <w:rsid w:val="007357C9"/>
    <w:rsid w:val="00741EF4"/>
    <w:rsid w:val="0077107E"/>
    <w:rsid w:val="00775564"/>
    <w:rsid w:val="0079153D"/>
    <w:rsid w:val="007B586A"/>
    <w:rsid w:val="007B7214"/>
    <w:rsid w:val="007D379E"/>
    <w:rsid w:val="007E609D"/>
    <w:rsid w:val="00823747"/>
    <w:rsid w:val="0083694D"/>
    <w:rsid w:val="008405AC"/>
    <w:rsid w:val="00840B90"/>
    <w:rsid w:val="00843AC2"/>
    <w:rsid w:val="008509A4"/>
    <w:rsid w:val="00852231"/>
    <w:rsid w:val="0085619E"/>
    <w:rsid w:val="008615EF"/>
    <w:rsid w:val="00871FE4"/>
    <w:rsid w:val="00895EA9"/>
    <w:rsid w:val="008D0C4A"/>
    <w:rsid w:val="008D1DDE"/>
    <w:rsid w:val="009115C7"/>
    <w:rsid w:val="00925D98"/>
    <w:rsid w:val="00930321"/>
    <w:rsid w:val="00955243"/>
    <w:rsid w:val="009A07F9"/>
    <w:rsid w:val="009A2920"/>
    <w:rsid w:val="009B3F31"/>
    <w:rsid w:val="009D5EC3"/>
    <w:rsid w:val="009E78C8"/>
    <w:rsid w:val="00A020AA"/>
    <w:rsid w:val="00A12B82"/>
    <w:rsid w:val="00A30F2C"/>
    <w:rsid w:val="00A401B4"/>
    <w:rsid w:val="00A610CB"/>
    <w:rsid w:val="00A615EA"/>
    <w:rsid w:val="00A64A2B"/>
    <w:rsid w:val="00A67863"/>
    <w:rsid w:val="00A701F3"/>
    <w:rsid w:val="00A91F9E"/>
    <w:rsid w:val="00AB001C"/>
    <w:rsid w:val="00AB14B4"/>
    <w:rsid w:val="00AC4932"/>
    <w:rsid w:val="00AE0815"/>
    <w:rsid w:val="00AE17D8"/>
    <w:rsid w:val="00AE336A"/>
    <w:rsid w:val="00AE47C5"/>
    <w:rsid w:val="00AF070A"/>
    <w:rsid w:val="00AF149E"/>
    <w:rsid w:val="00B02708"/>
    <w:rsid w:val="00B13EB6"/>
    <w:rsid w:val="00B22B85"/>
    <w:rsid w:val="00B653E1"/>
    <w:rsid w:val="00B66EB6"/>
    <w:rsid w:val="00B81A1C"/>
    <w:rsid w:val="00B861BD"/>
    <w:rsid w:val="00BA7823"/>
    <w:rsid w:val="00BB041E"/>
    <w:rsid w:val="00BC01BC"/>
    <w:rsid w:val="00BD1F5F"/>
    <w:rsid w:val="00BD3898"/>
    <w:rsid w:val="00C048D0"/>
    <w:rsid w:val="00C05AE1"/>
    <w:rsid w:val="00C05BD7"/>
    <w:rsid w:val="00C1523B"/>
    <w:rsid w:val="00C243AF"/>
    <w:rsid w:val="00C512BC"/>
    <w:rsid w:val="00C84988"/>
    <w:rsid w:val="00C934CF"/>
    <w:rsid w:val="00CA0E9F"/>
    <w:rsid w:val="00CB789E"/>
    <w:rsid w:val="00CC2716"/>
    <w:rsid w:val="00CE021D"/>
    <w:rsid w:val="00CF4167"/>
    <w:rsid w:val="00D00F87"/>
    <w:rsid w:val="00D0795D"/>
    <w:rsid w:val="00D165C7"/>
    <w:rsid w:val="00D212FB"/>
    <w:rsid w:val="00D50808"/>
    <w:rsid w:val="00D54B7E"/>
    <w:rsid w:val="00D63412"/>
    <w:rsid w:val="00D777A7"/>
    <w:rsid w:val="00D82531"/>
    <w:rsid w:val="00D91458"/>
    <w:rsid w:val="00D93C52"/>
    <w:rsid w:val="00DC237B"/>
    <w:rsid w:val="00DC5525"/>
    <w:rsid w:val="00DE124A"/>
    <w:rsid w:val="00DE3A36"/>
    <w:rsid w:val="00DF3317"/>
    <w:rsid w:val="00E1093F"/>
    <w:rsid w:val="00E163EB"/>
    <w:rsid w:val="00E32D80"/>
    <w:rsid w:val="00E4196B"/>
    <w:rsid w:val="00E615B7"/>
    <w:rsid w:val="00EA224C"/>
    <w:rsid w:val="00EC4428"/>
    <w:rsid w:val="00EC700C"/>
    <w:rsid w:val="00ED0C10"/>
    <w:rsid w:val="00F171D3"/>
    <w:rsid w:val="00F2185C"/>
    <w:rsid w:val="00F240FB"/>
    <w:rsid w:val="00F972CC"/>
    <w:rsid w:val="00FF50C1"/>
    <w:rsid w:val="05A3EF05"/>
    <w:rsid w:val="2075F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BEC27"/>
  <w15:chartTrackingRefBased/>
  <w15:docId w15:val="{4C5AF3B4-9B88-4D49-B3C0-4C381612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F04BD"/>
  </w:style>
  <w:style w:type="paragraph" w:styleId="Heading1">
    <w:name w:val="heading 1"/>
    <w:basedOn w:val="Normal"/>
    <w:next w:val="Normal"/>
    <w:link w:val="Heading1Char"/>
    <w:uiPriority w:val="9"/>
    <w:qFormat/>
    <w:rsid w:val="00C512B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5E97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12BC"/>
    <w:pPr>
      <w:keepNext/>
      <w:keepLines/>
      <w:spacing w:before="40" w:after="0"/>
      <w:outlineLvl w:val="1"/>
    </w:pPr>
    <w:rPr>
      <w:rFonts w:eastAsiaTheme="majorEastAsia" w:cstheme="majorBidi"/>
      <w:b/>
      <w:color w:val="5E973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6DB"/>
    <w:pPr>
      <w:keepNext/>
      <w:keepLines/>
      <w:spacing w:before="40" w:after="0"/>
      <w:outlineLvl w:val="2"/>
    </w:pPr>
    <w:rPr>
      <w:rFonts w:eastAsiaTheme="majorEastAsia" w:cstheme="majorBidi"/>
      <w:b/>
      <w:color w:val="00502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6FE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13156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41D7"/>
    <w:pPr>
      <w:spacing w:after="0" w:line="240" w:lineRule="auto"/>
      <w:contextualSpacing/>
    </w:pPr>
    <w:rPr>
      <w:rFonts w:eastAsiaTheme="majorEastAsia" w:cstheme="majorBidi"/>
      <w:color w:val="00502F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441D7"/>
    <w:rPr>
      <w:rFonts w:eastAsiaTheme="majorEastAsia" w:cstheme="majorBidi"/>
      <w:color w:val="00502F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0795D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795D"/>
  </w:style>
  <w:style w:type="character" w:styleId="DateChar" w:customStyle="1">
    <w:name w:val="Date Char"/>
    <w:basedOn w:val="DefaultParagraphFont"/>
    <w:link w:val="Date"/>
    <w:uiPriority w:val="99"/>
    <w:semiHidden/>
    <w:rsid w:val="00D0795D"/>
  </w:style>
  <w:style w:type="paragraph" w:styleId="Header">
    <w:name w:val="header"/>
    <w:basedOn w:val="Normal"/>
    <w:link w:val="HeaderChar"/>
    <w:uiPriority w:val="99"/>
    <w:unhideWhenUsed/>
    <w:rsid w:val="005C0E9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C0E9B"/>
  </w:style>
  <w:style w:type="paragraph" w:styleId="Footer">
    <w:name w:val="footer"/>
    <w:basedOn w:val="Normal"/>
    <w:link w:val="FooterChar"/>
    <w:uiPriority w:val="99"/>
    <w:unhideWhenUsed/>
    <w:rsid w:val="005C0E9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C0E9B"/>
  </w:style>
  <w:style w:type="paragraph" w:styleId="ListParagraph">
    <w:name w:val="List Paragraph"/>
    <w:basedOn w:val="Normal"/>
    <w:uiPriority w:val="34"/>
    <w:qFormat/>
    <w:rsid w:val="00D63412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C512BC"/>
    <w:rPr>
      <w:rFonts w:asciiTheme="majorHAnsi" w:hAnsiTheme="majorHAnsi" w:eastAsiaTheme="majorEastAsia" w:cstheme="majorBidi"/>
      <w:color w:val="5E9732"/>
      <w:sz w:val="3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C512BC"/>
    <w:rPr>
      <w:rFonts w:eastAsiaTheme="majorEastAsia" w:cstheme="majorBidi"/>
      <w:b/>
      <w:color w:val="5E9732"/>
      <w:sz w:val="32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16DB"/>
    <w:rPr>
      <w:rFonts w:eastAsiaTheme="majorEastAsia" w:cstheme="majorBidi"/>
      <w:b/>
      <w:color w:val="00502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726FE6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5650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506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13C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5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3E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653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3E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653E1"/>
    <w:rPr>
      <w:b/>
      <w:bCs/>
      <w:sz w:val="20"/>
      <w:szCs w:val="20"/>
    </w:rPr>
  </w:style>
  <w:style w:type="character" w:styleId="Heading5Char" w:customStyle="1">
    <w:name w:val="Heading 5 Char"/>
    <w:basedOn w:val="DefaultParagraphFont"/>
    <w:link w:val="Heading5"/>
    <w:uiPriority w:val="9"/>
    <w:rsid w:val="00613156"/>
    <w:rPr>
      <w:rFonts w:asciiTheme="majorHAnsi" w:hAnsiTheme="majorHAnsi" w:eastAsiaTheme="majorEastAsia" w:cstheme="majorBidi"/>
      <w:color w:val="2E74B5" w:themeColor="accent1" w:themeShade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0815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AE08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0815"/>
    <w:rPr>
      <w:vertAlign w:val="superscript"/>
    </w:rPr>
  </w:style>
  <w:style w:type="paragraph" w:styleId="Revision">
    <w:name w:val="Revision"/>
    <w:hidden/>
    <w:uiPriority w:val="99"/>
    <w:semiHidden/>
    <w:rsid w:val="00E32D80"/>
    <w:pPr>
      <w:spacing w:after="0" w:line="240" w:lineRule="auto"/>
    </w:pPr>
  </w:style>
  <w:style w:type="table" w:styleId="TableGrid">
    <w:name w:val="Table Grid"/>
    <w:basedOn w:val="TableNormal"/>
    <w:uiPriority w:val="39"/>
    <w:rsid w:val="000537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53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jross@ebce.org" TargetMode="External" Id="rId8" /><Relationship Type="http://schemas.openxmlformats.org/officeDocument/2006/relationships/footer" Target="footer2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jross@ebce.org" TargetMode="External" Id="rId9" /><Relationship Type="http://schemas.openxmlformats.org/officeDocument/2006/relationships/fontTable" Target="fontTable.xml" Id="rId14" /><Relationship Type="http://schemas.openxmlformats.org/officeDocument/2006/relationships/glossaryDocument" Target="/word/glossary/document.xml" Id="R3fdd41048603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51a602b2246a4961" /><Relationship Type="http://schemas.openxmlformats.org/officeDocument/2006/relationships/image" Target="/media/image2.jpg" Id="R78a732334039415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cb91e-9e2b-4d24-91de-fcd53ad2e2c0}"/>
      </w:docPartPr>
      <w:docPartBody>
        <w:p w14:paraId="7288A5E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D16FFD092FE43854E5C3DA7FF3346" ma:contentTypeVersion="13" ma:contentTypeDescription="Create a new document." ma:contentTypeScope="" ma:versionID="a9b327eccdda9c396788b90848f66bce">
  <xsd:schema xmlns:xsd="http://www.w3.org/2001/XMLSchema" xmlns:xs="http://www.w3.org/2001/XMLSchema" xmlns:p="http://schemas.microsoft.com/office/2006/metadata/properties" xmlns:ns2="b33a356c-fa32-495d-af76-4d8d8d220ac2" xmlns:ns3="561ee9f9-3bef-45aa-afa0-a533e0cdb191" targetNamespace="http://schemas.microsoft.com/office/2006/metadata/properties" ma:root="true" ma:fieldsID="03dc8830def999e4282ceb752ad49918" ns2:_="" ns3:_="">
    <xsd:import namespace="b33a356c-fa32-495d-af76-4d8d8d220ac2"/>
    <xsd:import namespace="561ee9f9-3bef-45aa-afa0-a533e0cdb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a356c-fa32-495d-af76-4d8d8d220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ee9f9-3bef-45aa-afa0-a533e0cdb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33a356c-fa32-495d-af76-4d8d8d220ac2" xsi:nil="true"/>
  </documentManagement>
</p:properties>
</file>

<file path=customXml/itemProps1.xml><?xml version="1.0" encoding="utf-8"?>
<ds:datastoreItem xmlns:ds="http://schemas.openxmlformats.org/officeDocument/2006/customXml" ds:itemID="{1D0A9B53-F2BE-4F67-A290-D8578426B3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7CBB38-2D24-47DF-AF54-09D8AA1F531F}"/>
</file>

<file path=customXml/itemProps3.xml><?xml version="1.0" encoding="utf-8"?>
<ds:datastoreItem xmlns:ds="http://schemas.openxmlformats.org/officeDocument/2006/customXml" ds:itemID="{AC467E12-4AA6-42C8-AC3D-D3324AEB4C2A}"/>
</file>

<file path=customXml/itemProps4.xml><?xml version="1.0" encoding="utf-8"?>
<ds:datastoreItem xmlns:ds="http://schemas.openxmlformats.org/officeDocument/2006/customXml" ds:itemID="{D1EA4131-4386-4112-ACD8-56609E29BD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Nick Young</dc:creator>
  <keywords/>
  <dc:description/>
  <lastModifiedBy>JP Ross</lastModifiedBy>
  <revision>4</revision>
  <lastPrinted>2019-07-29T21:35:00.0000000Z</lastPrinted>
  <dcterms:created xsi:type="dcterms:W3CDTF">2019-10-02T02:03:00.0000000Z</dcterms:created>
  <dcterms:modified xsi:type="dcterms:W3CDTF">2019-10-04T23:43:57.3688642Z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0x010100F17D16FFD092FE43854E5C3DA7FF3346</vt:lpwstr>
  </property>
</Properties>
</file>