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Sample Collaborators’ Agreement</w:t>
      </w:r>
      <w:r w:rsidDel="00000000" w:rsidR="00000000" w:rsidRPr="00000000">
        <w:rPr>
          <w:rtl w:val="0"/>
        </w:rPr>
      </w:r>
    </w:p>
    <w:p w:rsidR="00000000" w:rsidDel="00000000" w:rsidP="00000000" w:rsidRDefault="00000000" w:rsidRPr="00000000" w14:paraId="0000000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Used by two or more writers to collaborate on one book project.</w:t>
      </w:r>
      <w:r w:rsidDel="00000000" w:rsidR="00000000" w:rsidRPr="00000000">
        <w:rPr>
          <w:rtl w:val="0"/>
        </w:rPr>
      </w:r>
    </w:p>
    <w:p w:rsidR="00000000" w:rsidDel="00000000" w:rsidP="00000000" w:rsidRDefault="00000000" w:rsidRPr="00000000" w14:paraId="0000000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Undersigned—[names here]—agree in good faith to collaborate on a book titled [book name]. The following terms detail their collaboration on the Work.</w:t>
      </w:r>
      <w:r w:rsidDel="00000000" w:rsidR="00000000" w:rsidRPr="00000000">
        <w:rPr>
          <w:rtl w:val="0"/>
        </w:rPr>
      </w:r>
    </w:p>
    <w:p w:rsidR="00000000" w:rsidDel="00000000" w:rsidP="00000000" w:rsidRDefault="00000000" w:rsidRPr="00000000" w14:paraId="0000000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         Authorship. The Work is a joint project and collaboration of both authors. The names of both authors will appear on the cover and interior pages of the book and on any and all reference materials, publicity, and other identifying materials. The authors will share copyright.</w:t>
      </w:r>
      <w:r w:rsidDel="00000000" w:rsidR="00000000" w:rsidRPr="00000000">
        <w:rPr>
          <w:rtl w:val="0"/>
        </w:rPr>
      </w:r>
    </w:p>
    <w:p w:rsidR="00000000" w:rsidDel="00000000" w:rsidP="00000000" w:rsidRDefault="00000000" w:rsidRPr="00000000" w14:paraId="0000000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         Division of labor. [detail your plan here]</w:t>
      </w:r>
      <w:r w:rsidDel="00000000" w:rsidR="00000000" w:rsidRPr="00000000">
        <w:rPr>
          <w:rtl w:val="0"/>
        </w:rPr>
      </w:r>
    </w:p>
    <w:p w:rsidR="00000000" w:rsidDel="00000000" w:rsidP="00000000" w:rsidRDefault="00000000" w:rsidRPr="00000000" w14:paraId="0000000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         Approvals. In all cases, the content of the Work will be subject to mutual approval by both authors. The final copy shall be subject to approval by both authors. Both authors shall review, jointly or separately, any corrections or changes that may be suggested or made by copyeditors or the publisher.</w:t>
      </w:r>
      <w:r w:rsidDel="00000000" w:rsidR="00000000" w:rsidRPr="00000000">
        <w:rPr>
          <w:rtl w:val="0"/>
        </w:rPr>
      </w:r>
    </w:p>
    <w:p w:rsidR="00000000" w:rsidDel="00000000" w:rsidP="00000000" w:rsidRDefault="00000000" w:rsidRPr="00000000" w14:paraId="0000000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         Conflicts. Harmony shall be the goal at all times. However, in the case of a misunderstanding or disagreement over editorial content, [name] shall have the final decision. In the case of misunderstanding or disagreement on financial or other issues, both authors shall agree on an arbitrator to resolve the issue.</w:t>
      </w:r>
      <w:r w:rsidDel="00000000" w:rsidR="00000000" w:rsidRPr="00000000">
        <w:rPr>
          <w:rtl w:val="0"/>
        </w:rPr>
      </w:r>
    </w:p>
    <w:p w:rsidR="00000000" w:rsidDel="00000000" w:rsidP="00000000" w:rsidRDefault="00000000" w:rsidRPr="00000000" w14:paraId="0000000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         Defaults. It is not anticipated that there should be a default. However, should either party be unable to complete his/her portion of the project, the other party shall have the right to proceed using the work completed to date and compensating the defaulting partner or his/her representatives in proportion to the percentage of content used in the final book.</w:t>
      </w:r>
      <w:r w:rsidDel="00000000" w:rsidR="00000000" w:rsidRPr="00000000">
        <w:rPr>
          <w:rtl w:val="0"/>
        </w:rPr>
      </w:r>
    </w:p>
    <w:p w:rsidR="00000000" w:rsidDel="00000000" w:rsidP="00000000" w:rsidRDefault="00000000" w:rsidRPr="00000000" w14:paraId="0000000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6.         Prior commitments. It is agreed there are no prior commitments with other collaborators on this specific project.</w:t>
      </w:r>
      <w:r w:rsidDel="00000000" w:rsidR="00000000" w:rsidRPr="00000000">
        <w:rPr>
          <w:rtl w:val="0"/>
        </w:rPr>
      </w:r>
    </w:p>
    <w:p w:rsidR="00000000" w:rsidDel="00000000" w:rsidP="00000000" w:rsidRDefault="00000000" w:rsidRPr="00000000" w14:paraId="0000000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7.         Contracts. Any contract with a publisher shall be reviewed, approved and signed by both authors.</w:t>
      </w:r>
      <w:r w:rsidDel="00000000" w:rsidR="00000000" w:rsidRPr="00000000">
        <w:rPr>
          <w:rtl w:val="0"/>
        </w:rPr>
      </w:r>
    </w:p>
    <w:p w:rsidR="00000000" w:rsidDel="00000000" w:rsidP="00000000" w:rsidRDefault="00000000" w:rsidRPr="00000000" w14:paraId="0000000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8.         Royalties, advances, and other payments. Payment shall be made to each author individually, and be divided in the following manner [insert % here].</w:t>
      </w:r>
      <w:r w:rsidDel="00000000" w:rsidR="00000000" w:rsidRPr="00000000">
        <w:rPr>
          <w:rtl w:val="0"/>
        </w:rPr>
      </w:r>
    </w:p>
    <w:p w:rsidR="00000000" w:rsidDel="00000000" w:rsidP="00000000" w:rsidRDefault="00000000" w:rsidRPr="00000000" w14:paraId="0000000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above is understood and agreed upon by these parties. A witness shall sign for each party.</w:t>
      </w:r>
      <w:r w:rsidDel="00000000" w:rsidR="00000000" w:rsidRPr="00000000">
        <w:rPr>
          <w:rtl w:val="0"/>
        </w:rPr>
      </w:r>
    </w:p>
    <w:p w:rsidR="00000000" w:rsidDel="00000000" w:rsidP="00000000" w:rsidRDefault="00000000" w:rsidRPr="00000000" w14:paraId="0000000E">
      <w:pPr>
        <w:pageBreakBefore w:val="0"/>
        <w:spacing w:after="240" w:lineRule="auto"/>
        <w:jc w:val="both"/>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F">
      <w:pPr>
        <w:pageBreakBefore w:val="0"/>
        <w:spacing w:after="240" w:lineRule="auto"/>
        <w:jc w:val="both"/>
        <w:rPr>
          <w:rFonts w:ascii="Courier" w:cs="Courier" w:eastAsia="Courier" w:hAnsi="Courier"/>
          <w:vertAlign w:val="baseline"/>
        </w:rPr>
      </w:pPr>
      <w:r w:rsidDel="00000000" w:rsidR="00000000" w:rsidRPr="00000000">
        <w:rPr>
          <w:rFonts w:ascii="Arial" w:cs="Arial" w:eastAsia="Arial" w:hAnsi="Arial"/>
          <w:vertAlign w:val="baseline"/>
          <w:rtl w:val="0"/>
        </w:rPr>
        <w:t xml:space="preserve">Signed: _________________________________________________________</w:t>
      </w:r>
      <w:r w:rsidDel="00000000" w:rsidR="00000000" w:rsidRPr="00000000">
        <w:rPr>
          <w:rtl w:val="0"/>
        </w:rPr>
      </w:r>
    </w:p>
    <w:p w:rsidR="00000000" w:rsidDel="00000000" w:rsidP="00000000" w:rsidRDefault="00000000" w:rsidRPr="00000000" w14:paraId="00000010">
      <w:pPr>
        <w:pageBreakBefore w:val="0"/>
        <w:spacing w:after="240" w:lineRule="auto"/>
        <w:jc w:val="both"/>
        <w:rPr>
          <w:rFonts w:ascii="Courier" w:cs="Courier" w:eastAsia="Courier" w:hAnsi="Courier"/>
          <w:vertAlign w:val="baseline"/>
        </w:rPr>
      </w:pPr>
      <w:r w:rsidDel="00000000" w:rsidR="00000000" w:rsidRPr="00000000">
        <w:rPr>
          <w:rFonts w:ascii="Arial" w:cs="Arial" w:eastAsia="Arial" w:hAnsi="Arial"/>
          <w:vertAlign w:val="baseline"/>
          <w:rtl w:val="0"/>
        </w:rPr>
        <w:t xml:space="preserve">Date: ___________________________________________________________</w:t>
      </w:r>
      <w:r w:rsidDel="00000000" w:rsidR="00000000" w:rsidRPr="00000000">
        <w:rPr>
          <w:rtl w:val="0"/>
        </w:rPr>
      </w:r>
    </w:p>
    <w:p w:rsidR="00000000" w:rsidDel="00000000" w:rsidP="00000000" w:rsidRDefault="00000000" w:rsidRPr="00000000" w14:paraId="0000001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Witness: _______________________________________________________</w:t>
      </w:r>
      <w:r w:rsidDel="00000000" w:rsidR="00000000" w:rsidRPr="00000000">
        <w:rPr>
          <w:rtl w:val="0"/>
        </w:rPr>
      </w:r>
    </w:p>
    <w:p w:rsidR="00000000" w:rsidDel="00000000" w:rsidP="00000000" w:rsidRDefault="00000000" w:rsidRPr="00000000" w14:paraId="00000012">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13">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