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Take the following steps to prepare brown rice:</w:t>
      </w:r>
    </w:p>
    <w:p w:rsidR="00000000" w:rsidDel="00000000" w:rsidP="00000000" w:rsidRDefault="00000000" w:rsidRPr="00000000" w14:paraId="00000002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</w:pPr>
      <w:r w:rsidDel="00000000" w:rsidR="00000000" w:rsidRPr="00000000">
        <w:rPr>
          <w:rtl w:val="0"/>
        </w:rPr>
        <w:t xml:space="preserve">Bring 4 cups water to a full boil.</w:t>
      </w:r>
    </w:p>
    <w:p w:rsidR="00000000" w:rsidDel="00000000" w:rsidP="00000000" w:rsidRDefault="00000000" w:rsidRPr="00000000" w14:paraId="00000003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</w:pPr>
      <w:r w:rsidDel="00000000" w:rsidR="00000000" w:rsidRPr="00000000">
        <w:rPr>
          <w:rtl w:val="0"/>
        </w:rPr>
        <w:t xml:space="preserve">Add 2 cups short grain brown rice.</w:t>
      </w:r>
    </w:p>
    <w:p w:rsidR="00000000" w:rsidDel="00000000" w:rsidP="00000000" w:rsidRDefault="00000000" w:rsidRPr="00000000" w14:paraId="00000004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</w:pPr>
      <w:r w:rsidDel="00000000" w:rsidR="00000000" w:rsidRPr="00000000">
        <w:rPr>
          <w:rtl w:val="0"/>
        </w:rPr>
        <w:t xml:space="preserve">When water boils, reduce heat to medium-low, and cook covered for 40 minutes.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0" w:firstLine="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○"/>
      <w:lvlJc w:val="left"/>
      <w:pPr>
        <w:ind w:left="0" w:firstLine="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bCs w:val="1"/>
      <w:i w:val="0"/>
      <w:iCs w:val="0"/>
      <w:sz w:val="48"/>
      <w:szCs w:val="48"/>
    </w:rPr>
  </w:style>
  <w:style w:type="paragraph" w:styleId="Heading2">
    <w:name w:val="heading 2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25" w:before="225" w:lineRule="auto"/>
    </w:pPr>
    <w:rPr>
      <w:b w:val="1"/>
      <w:bCs w:val="1"/>
      <w:i w:val="0"/>
      <w:iCs w:val="0"/>
      <w:sz w:val="36"/>
      <w:szCs w:val="36"/>
    </w:rPr>
  </w:style>
  <w:style w:type="paragraph" w:styleId="Heading3">
    <w:name w:val="heading 3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bCs w:val="1"/>
      <w:i w:val="0"/>
      <w:iCs w:val="0"/>
      <w:sz w:val="28"/>
      <w:szCs w:val="28"/>
    </w:rPr>
  </w:style>
  <w:style w:type="paragraph" w:styleId="Heading4">
    <w:name w:val="heading 4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bCs w:val="1"/>
      <w:i w:val="0"/>
      <w:iCs w:val="0"/>
      <w:sz w:val="24"/>
      <w:szCs w:val="24"/>
    </w:rPr>
  </w:style>
  <w:style w:type="paragraph" w:styleId="Heading5">
    <w:name w:val="heading 5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bCs w:val="1"/>
      <w:i w:val="0"/>
      <w:iCs w:val="0"/>
      <w:sz w:val="18"/>
      <w:szCs w:val="18"/>
    </w:rPr>
  </w:style>
  <w:style w:type="paragraph" w:styleId="Heading6">
    <w:name w:val="heading 6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360" w:before="360" w:lineRule="auto"/>
    </w:pPr>
    <w:rPr>
      <w:b w:val="1"/>
      <w:bCs w:val="1"/>
      <w:i w:val="0"/>
      <w:iCs w:val="0"/>
      <w:sz w:val="16"/>
      <w:szCs w:val="16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