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29" w:rsidRDefault="001A01D5">
      <w:pPr>
        <w:spacing w:after="16" w:line="259" w:lineRule="auto"/>
        <w:ind w:left="14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0F7429" w:rsidRDefault="001A01D5">
      <w:pPr>
        <w:spacing w:after="14" w:line="259" w:lineRule="auto"/>
        <w:ind w:left="14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0F7429" w:rsidRDefault="001A01D5">
      <w:pPr>
        <w:spacing w:after="234" w:line="259" w:lineRule="auto"/>
        <w:ind w:left="14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0F7429" w:rsidRDefault="001A01D5">
      <w:pPr>
        <w:spacing w:after="0" w:line="259" w:lineRule="auto"/>
        <w:ind w:left="178" w:right="-16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-406907</wp:posOffset>
            </wp:positionH>
            <wp:positionV relativeFrom="paragraph">
              <wp:posOffset>-7619</wp:posOffset>
            </wp:positionV>
            <wp:extent cx="1187196" cy="1162812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7196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8"/>
        </w:rPr>
        <w:t xml:space="preserve">Decoy Community Primary School </w:t>
      </w:r>
    </w:p>
    <w:p w:rsidR="000F7429" w:rsidRDefault="001A01D5">
      <w:pPr>
        <w:spacing w:after="0" w:line="259" w:lineRule="auto"/>
        <w:ind w:left="178" w:right="-168"/>
        <w:jc w:val="center"/>
      </w:pPr>
      <w:r>
        <w:rPr>
          <w:rFonts w:ascii="Arial" w:eastAsia="Arial" w:hAnsi="Arial" w:cs="Arial"/>
          <w:b/>
          <w:sz w:val="48"/>
        </w:rPr>
        <w:t xml:space="preserve">And </w:t>
      </w:r>
    </w:p>
    <w:p w:rsidR="000F7429" w:rsidRDefault="001A01D5">
      <w:pPr>
        <w:spacing w:after="0" w:line="259" w:lineRule="auto"/>
        <w:ind w:left="178" w:right="-168"/>
        <w:jc w:val="center"/>
      </w:pPr>
      <w:r>
        <w:rPr>
          <w:rFonts w:ascii="Arial" w:eastAsia="Arial" w:hAnsi="Arial" w:cs="Arial"/>
          <w:b/>
          <w:sz w:val="48"/>
        </w:rPr>
        <w:t>First Steps Nursery</w:t>
      </w:r>
      <w:r>
        <w:rPr>
          <w:rFonts w:ascii="Arial" w:eastAsia="Arial" w:hAnsi="Arial" w:cs="Arial"/>
          <w:sz w:val="52"/>
        </w:rPr>
        <w:t xml:space="preserve"> </w:t>
      </w:r>
    </w:p>
    <w:p w:rsidR="000F7429" w:rsidRDefault="001A01D5">
      <w:pPr>
        <w:spacing w:after="91" w:line="259" w:lineRule="auto"/>
        <w:ind w:left="1337" w:firstLine="0"/>
      </w:pPr>
      <w:r>
        <w:rPr>
          <w:rFonts w:ascii="Arial" w:eastAsia="Arial" w:hAnsi="Arial" w:cs="Arial"/>
        </w:rPr>
        <w:t xml:space="preserve"> </w:t>
      </w:r>
    </w:p>
    <w:p w:rsidR="000F7429" w:rsidRDefault="001A01D5">
      <w:pPr>
        <w:spacing w:after="11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F7429" w:rsidRDefault="001A01D5">
      <w:pPr>
        <w:spacing w:after="15" w:line="259" w:lineRule="auto"/>
        <w:ind w:left="14" w:firstLine="0"/>
      </w:pPr>
      <w:r>
        <w:rPr>
          <w:sz w:val="22"/>
        </w:rPr>
        <w:t xml:space="preserve"> </w:t>
      </w:r>
    </w:p>
    <w:p w:rsidR="000F7429" w:rsidRDefault="001A01D5">
      <w:pPr>
        <w:pStyle w:val="Heading1"/>
        <w:spacing w:after="0"/>
        <w:ind w:left="-5"/>
      </w:pPr>
      <w:r>
        <w:t xml:space="preserve">Person Specification - Class Teacher </w:t>
      </w:r>
      <w:r>
        <w:rPr>
          <w:b w:val="0"/>
        </w:rPr>
        <w:t xml:space="preserve">  </w:t>
      </w:r>
    </w:p>
    <w:p w:rsidR="000F7429" w:rsidRDefault="001A01D5">
      <w:pPr>
        <w:spacing w:after="0" w:line="259" w:lineRule="auto"/>
        <w:ind w:left="14" w:firstLine="0"/>
      </w:pPr>
      <w:r>
        <w:t xml:space="preserve">  </w:t>
      </w:r>
      <w:r>
        <w:rPr>
          <w:b/>
        </w:rPr>
        <w:t xml:space="preserve">  </w:t>
      </w:r>
      <w:r>
        <w:t xml:space="preserve"> </w:t>
      </w:r>
    </w:p>
    <w:p w:rsidR="000F7429" w:rsidRDefault="001A01D5">
      <w:pPr>
        <w:spacing w:after="0" w:line="259" w:lineRule="auto"/>
        <w:ind w:left="14" w:firstLine="0"/>
      </w:pPr>
      <w:r>
        <w:t xml:space="preserve"> </w:t>
      </w:r>
    </w:p>
    <w:p w:rsidR="000F7429" w:rsidRDefault="001A01D5">
      <w:proofErr w:type="gramStart"/>
      <w:r>
        <w:rPr>
          <w:b/>
        </w:rPr>
        <w:t>Qualifications :</w:t>
      </w:r>
      <w:proofErr w:type="gramEnd"/>
      <w:r>
        <w:rPr>
          <w:b/>
        </w:rPr>
        <w:t xml:space="preserve"> </w:t>
      </w:r>
      <w:r>
        <w:t xml:space="preserve">Teaching Degree with QTS or Degree + PCCE with QTS </w:t>
      </w:r>
      <w:r>
        <w:rPr>
          <w:b/>
        </w:rPr>
        <w:t xml:space="preserve">   </w:t>
      </w:r>
    </w:p>
    <w:p w:rsidR="000F7429" w:rsidRDefault="001A01D5">
      <w:pPr>
        <w:spacing w:after="0" w:line="259" w:lineRule="auto"/>
        <w:ind w:left="14" w:firstLine="0"/>
      </w:pPr>
      <w:r>
        <w:t xml:space="preserve">  </w:t>
      </w:r>
    </w:p>
    <w:p w:rsidR="000F7429" w:rsidRDefault="001A01D5">
      <w:pPr>
        <w:spacing w:after="0"/>
        <w:ind w:left="2880" w:hanging="2880"/>
      </w:pPr>
      <w:r>
        <w:rPr>
          <w:b/>
        </w:rPr>
        <w:t xml:space="preserve">Experience: </w:t>
      </w:r>
      <w:r>
        <w:t xml:space="preserve">This post is open to suitably qualified teachers, applications from ECTs are welcomed </w:t>
      </w:r>
    </w:p>
    <w:p w:rsidR="000F7429" w:rsidRDefault="001A01D5">
      <w:pPr>
        <w:spacing w:after="0" w:line="259" w:lineRule="auto"/>
        <w:ind w:left="14" w:firstLine="0"/>
      </w:pPr>
      <w:r>
        <w:t xml:space="preserve">  </w:t>
      </w:r>
    </w:p>
    <w:p w:rsidR="000F7429" w:rsidRDefault="001A01D5">
      <w:pPr>
        <w:spacing w:after="0" w:line="259" w:lineRule="auto"/>
        <w:ind w:left="14" w:firstLine="0"/>
      </w:pPr>
      <w:r>
        <w:t xml:space="preserve">  </w:t>
      </w:r>
    </w:p>
    <w:p w:rsidR="000F7429" w:rsidRDefault="001A01D5">
      <w:pPr>
        <w:pStyle w:val="Heading1"/>
        <w:ind w:left="-5"/>
      </w:pPr>
      <w:r>
        <w:t>Excellent Classroom Practice</w:t>
      </w:r>
      <w:r>
        <w:rPr>
          <w:b w:val="0"/>
        </w:rPr>
        <w:t xml:space="preserve"> </w:t>
      </w:r>
      <w:r>
        <w:t xml:space="preserve"> </w:t>
      </w:r>
    </w:p>
    <w:p w:rsidR="000F7429" w:rsidRDefault="001A01D5">
      <w:pPr>
        <w:numPr>
          <w:ilvl w:val="0"/>
          <w:numId w:val="1"/>
        </w:numPr>
        <w:ind w:hanging="360"/>
      </w:pPr>
      <w:r>
        <w:t xml:space="preserve">High quality planning, teaching and assessing  </w:t>
      </w:r>
    </w:p>
    <w:p w:rsidR="000F7429" w:rsidRDefault="001A01D5">
      <w:pPr>
        <w:numPr>
          <w:ilvl w:val="0"/>
          <w:numId w:val="1"/>
        </w:numPr>
        <w:ind w:hanging="360"/>
      </w:pPr>
      <w:r>
        <w:t xml:space="preserve">High expectations of oneself, of children in all areas of school life in line with school ethos  </w:t>
      </w:r>
    </w:p>
    <w:p w:rsidR="000F7429" w:rsidRDefault="001A01D5">
      <w:pPr>
        <w:numPr>
          <w:ilvl w:val="0"/>
          <w:numId w:val="1"/>
        </w:numPr>
        <w:ind w:hanging="360"/>
      </w:pPr>
      <w:r>
        <w:t xml:space="preserve">An understanding of the varying needs of pupils and how to best meet needs through appropriate teaching styles and strategies  </w:t>
      </w:r>
    </w:p>
    <w:p w:rsidR="000F7429" w:rsidRDefault="001A01D5">
      <w:pPr>
        <w:numPr>
          <w:ilvl w:val="0"/>
          <w:numId w:val="1"/>
        </w:numPr>
        <w:ind w:hanging="360"/>
      </w:pPr>
      <w:r>
        <w:t xml:space="preserve">Secure subject knowledge and pedagogical understanding  </w:t>
      </w:r>
    </w:p>
    <w:p w:rsidR="000F7429" w:rsidRDefault="001A01D5">
      <w:pPr>
        <w:spacing w:after="21" w:line="259" w:lineRule="auto"/>
        <w:ind w:left="14" w:firstLine="0"/>
      </w:pPr>
      <w:r>
        <w:t xml:space="preserve"> </w:t>
      </w:r>
    </w:p>
    <w:p w:rsidR="000F7429" w:rsidRDefault="001A01D5">
      <w:pPr>
        <w:spacing w:after="0" w:line="259" w:lineRule="auto"/>
        <w:ind w:left="14" w:firstLine="0"/>
      </w:pPr>
      <w:r>
        <w:t xml:space="preserve"> </w:t>
      </w:r>
    </w:p>
    <w:p w:rsidR="000F7429" w:rsidRDefault="001A01D5">
      <w:pPr>
        <w:pStyle w:val="Heading1"/>
        <w:ind w:left="-5"/>
      </w:pPr>
      <w:r>
        <w:t>Personal Qualities</w:t>
      </w:r>
      <w:r>
        <w:rPr>
          <w:b w:val="0"/>
        </w:rPr>
        <w:t xml:space="preserve"> </w:t>
      </w:r>
      <w:r>
        <w:t xml:space="preserve">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Positive, energetic, enthusiastic and committed to professional development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Resilient and optimistic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Creative and child-centred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Exemplary classroom management and organisational skills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Exemplary behaviour management and able to maintain a positive working atmosphere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Enthusiasm, knowledge and expertise in primary education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Able to create an appropriately stimulating and attractive classroom environment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Willing to take and act on advice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Reflective and evaluative and able to adapt existing good practice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Keen to continue improving own knowledge, skills, practice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Interpersonal and communication skills of the highest quality  </w:t>
      </w:r>
    </w:p>
    <w:p w:rsidR="000F7429" w:rsidRDefault="001A01D5">
      <w:pPr>
        <w:numPr>
          <w:ilvl w:val="0"/>
          <w:numId w:val="2"/>
        </w:numPr>
        <w:ind w:hanging="360"/>
      </w:pPr>
      <w:r>
        <w:t xml:space="preserve">Able to work constructively in teams  </w:t>
      </w:r>
    </w:p>
    <w:p w:rsidR="000F7429" w:rsidRDefault="001A01D5">
      <w:pPr>
        <w:numPr>
          <w:ilvl w:val="0"/>
          <w:numId w:val="2"/>
        </w:numPr>
        <w:ind w:hanging="360"/>
      </w:pPr>
      <w:r>
        <w:lastRenderedPageBreak/>
        <w:t xml:space="preserve">Able to communicate effectively with parents  </w:t>
      </w:r>
    </w:p>
    <w:p w:rsidR="009A6685" w:rsidRDefault="001A01D5">
      <w:pPr>
        <w:numPr>
          <w:ilvl w:val="0"/>
          <w:numId w:val="2"/>
        </w:numPr>
        <w:ind w:hanging="360"/>
      </w:pPr>
      <w:r>
        <w:t xml:space="preserve">Interested in action research and developments within the field of education  </w:t>
      </w:r>
    </w:p>
    <w:p w:rsidR="009A6685" w:rsidRDefault="001A01D5">
      <w:pPr>
        <w:numPr>
          <w:ilvl w:val="0"/>
          <w:numId w:val="2"/>
        </w:numPr>
        <w:ind w:hanging="360"/>
      </w:pPr>
      <w:r>
        <w:t xml:space="preserve">A sense of fun and </w:t>
      </w:r>
      <w:r w:rsidR="009A6685">
        <w:t>humour</w:t>
      </w:r>
    </w:p>
    <w:p w:rsidR="009A6685" w:rsidRDefault="009A6685" w:rsidP="009A6685">
      <w:pPr>
        <w:ind w:left="729" w:firstLine="0"/>
      </w:pPr>
    </w:p>
    <w:p w:rsidR="00191CEC" w:rsidRDefault="001A01D5" w:rsidP="009A6685">
      <w:pPr>
        <w:ind w:left="0" w:firstLine="0"/>
      </w:pPr>
      <w:r>
        <w:t xml:space="preserve"> </w:t>
      </w:r>
    </w:p>
    <w:tbl>
      <w:tblPr>
        <w:tblStyle w:val="TableGrid"/>
        <w:tblW w:w="10600" w:type="dxa"/>
        <w:tblInd w:w="-108" w:type="dxa"/>
        <w:tblCellMar>
          <w:top w:w="53" w:type="dxa"/>
          <w:left w:w="106" w:type="dxa"/>
          <w:right w:w="145" w:type="dxa"/>
        </w:tblCellMar>
        <w:tblLook w:val="04A0" w:firstRow="1" w:lastRow="0" w:firstColumn="1" w:lastColumn="0" w:noHBand="0" w:noVBand="1"/>
      </w:tblPr>
      <w:tblGrid>
        <w:gridCol w:w="1868"/>
        <w:gridCol w:w="5323"/>
        <w:gridCol w:w="3409"/>
      </w:tblGrid>
      <w:tr w:rsidR="00191CEC" w:rsidTr="00681AED">
        <w:trPr>
          <w:trHeight w:val="69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115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  <w:sz w:val="28"/>
              </w:rPr>
              <w:t xml:space="preserve">ATTRIBUTES 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41"/>
              <w:jc w:val="center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  <w:sz w:val="28"/>
              </w:rPr>
              <w:t xml:space="preserve">ESSENTIAL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34"/>
              <w:jc w:val="center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  <w:sz w:val="28"/>
              </w:rPr>
              <w:t xml:space="preserve">DESIRABLE </w:t>
            </w:r>
          </w:p>
          <w:p w:rsidR="00191CEC" w:rsidRPr="00191CEC" w:rsidRDefault="00191CEC" w:rsidP="00204823">
            <w:pPr>
              <w:ind w:left="99"/>
              <w:jc w:val="center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</w:tc>
      </w:tr>
      <w:tr w:rsidR="00191CEC" w:rsidTr="00681AED">
        <w:trPr>
          <w:trHeight w:val="59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2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</w:rPr>
              <w:t xml:space="preserve">Relevant experience 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Teaching in a primary setting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91CEC" w:rsidTr="00681AED">
        <w:trPr>
          <w:trHeight w:val="118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2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</w:rPr>
              <w:t xml:space="preserve">Education and training 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QTS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Evidence of relevant training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r>
              <w:rPr>
                <w:rFonts w:ascii="Calibri" w:eastAsia="Calibri" w:hAnsi="Calibri" w:cs="Calibri"/>
              </w:rPr>
              <w:t xml:space="preserve">Recent relevant training </w:t>
            </w:r>
          </w:p>
          <w:p w:rsidR="00191CEC" w:rsidRDefault="00191CEC" w:rsidP="00204823"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91CEC" w:rsidTr="00681AED">
        <w:trPr>
          <w:trHeight w:val="6776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2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</w:rPr>
              <w:t xml:space="preserve">Knowledge and understanding 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An understanding of current research into teaching and learning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  <w:jc w:val="both"/>
            </w:pPr>
            <w:r>
              <w:rPr>
                <w:rFonts w:ascii="Calibri" w:eastAsia="Calibri" w:hAnsi="Calibri" w:cs="Calibri"/>
              </w:rPr>
              <w:t xml:space="preserve">Up-to-date knowledge of the National Curriculum and assessment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The ability </w:t>
            </w:r>
            <w:r>
              <w:rPr>
                <w:rFonts w:ascii="Calibri" w:eastAsia="Calibri" w:hAnsi="Calibri" w:cs="Calibri"/>
              </w:rPr>
              <w:t>to motivate</w:t>
            </w:r>
            <w:r>
              <w:rPr>
                <w:rFonts w:ascii="Calibri" w:eastAsia="Calibri" w:hAnsi="Calibri" w:cs="Calibri"/>
              </w:rPr>
              <w:t xml:space="preserve"> and inspire pupils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spacing w:after="2"/>
              <w:ind w:left="2"/>
            </w:pPr>
            <w:r>
              <w:rPr>
                <w:rFonts w:ascii="Calibri" w:eastAsia="Calibri" w:hAnsi="Calibri" w:cs="Calibri"/>
              </w:rPr>
              <w:t xml:space="preserve">Have high aspirations and expectations for the children and themselves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Lead a creative and exciting learning environment, where children’s work is well displayed and represented, including effective working walls.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Work planned to a high standard using a variety of teaching strategies. 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Regular </w:t>
            </w:r>
            <w:r>
              <w:rPr>
                <w:rFonts w:ascii="Calibri" w:eastAsia="Calibri" w:hAnsi="Calibri" w:cs="Calibri"/>
              </w:rPr>
              <w:t>assessment to</w:t>
            </w:r>
            <w:r>
              <w:rPr>
                <w:rFonts w:ascii="Calibri" w:eastAsia="Calibri" w:hAnsi="Calibri" w:cs="Calibri"/>
              </w:rPr>
              <w:t xml:space="preserve"> play an integral part in moving children forward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An understanding </w:t>
            </w:r>
            <w:r>
              <w:rPr>
                <w:rFonts w:ascii="Calibri" w:eastAsia="Calibri" w:hAnsi="Calibri" w:cs="Calibri"/>
              </w:rPr>
              <w:t>of individual</w:t>
            </w:r>
            <w:r>
              <w:rPr>
                <w:rFonts w:ascii="Calibri" w:eastAsia="Calibri" w:hAnsi="Calibri" w:cs="Calibri"/>
              </w:rPr>
              <w:t xml:space="preserve"> and additional needs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ability to contribute to a spe</w:t>
            </w:r>
            <w:r>
              <w:rPr>
                <w:rFonts w:ascii="Calibri" w:eastAsia="Calibri" w:hAnsi="Calibri" w:cs="Calibri"/>
              </w:rPr>
              <w:t>cific curriculum area or areas</w:t>
            </w:r>
          </w:p>
          <w:p w:rsidR="00191CEC" w:rsidRDefault="00191CEC" w:rsidP="00204823">
            <w:pPr>
              <w:rPr>
                <w:rFonts w:ascii="Calibri" w:eastAsia="Calibri" w:hAnsi="Calibri" w:cs="Calibri"/>
              </w:rPr>
            </w:pPr>
          </w:p>
          <w:p w:rsidR="00191CEC" w:rsidRPr="00191CEC" w:rsidRDefault="00191CEC" w:rsidP="00204823">
            <w:pPr>
              <w:rPr>
                <w:rFonts w:ascii="Calibri" w:eastAsia="Calibri" w:hAnsi="Calibri" w:cs="Calibri"/>
              </w:rPr>
            </w:pPr>
          </w:p>
          <w:p w:rsidR="00191CEC" w:rsidRPr="00191CEC" w:rsidRDefault="00191CEC" w:rsidP="00204823">
            <w:pPr>
              <w:rPr>
                <w:rFonts w:ascii="Calibri" w:eastAsia="Calibri" w:hAnsi="Calibri" w:cs="Calibri"/>
              </w:rPr>
            </w:pPr>
            <w:r w:rsidRPr="00191CEC">
              <w:rPr>
                <w:rFonts w:ascii="Calibri" w:eastAsia="Calibri" w:hAnsi="Calibri" w:cs="Calibri"/>
              </w:rPr>
              <w:t>E</w:t>
            </w:r>
            <w:r w:rsidRPr="00191CEC">
              <w:rPr>
                <w:rFonts w:ascii="Calibri" w:eastAsia="Calibri" w:hAnsi="Calibri" w:cs="Calibri"/>
              </w:rPr>
              <w:t>x</w:t>
            </w:r>
            <w:r w:rsidRPr="00191CEC">
              <w:rPr>
                <w:rFonts w:ascii="Calibri" w:eastAsia="Calibri" w:hAnsi="Calibri" w:cs="Calibri"/>
              </w:rPr>
              <w:t>perienc</w:t>
            </w:r>
            <w:r w:rsidR="00681AED">
              <w:rPr>
                <w:rFonts w:ascii="Calibri" w:eastAsia="Calibri" w:hAnsi="Calibri" w:cs="Calibri"/>
              </w:rPr>
              <w:t>e of teaching in Year</w:t>
            </w:r>
            <w:r w:rsidRPr="00191CEC">
              <w:rPr>
                <w:rFonts w:ascii="Calibri" w:eastAsia="Calibri" w:hAnsi="Calibri" w:cs="Calibri"/>
              </w:rPr>
              <w:t xml:space="preserve"> 6</w:t>
            </w:r>
          </w:p>
          <w:p w:rsidR="00191CEC" w:rsidRPr="00191CEC" w:rsidRDefault="00191CEC" w:rsidP="00204823">
            <w:pPr>
              <w:rPr>
                <w:rFonts w:ascii="Calibri" w:eastAsia="Calibri" w:hAnsi="Calibri" w:cs="Calibri"/>
              </w:rPr>
            </w:pPr>
          </w:p>
          <w:p w:rsidR="00191CEC" w:rsidRDefault="00191CEC" w:rsidP="00191CEC">
            <w:r w:rsidRPr="00191CEC">
              <w:rPr>
                <w:rFonts w:ascii="Calibri" w:eastAsia="Calibri" w:hAnsi="Calibri" w:cs="Calibri"/>
              </w:rPr>
              <w:t>A</w:t>
            </w:r>
            <w:r w:rsidRPr="00191CEC">
              <w:rPr>
                <w:rFonts w:ascii="Calibri" w:eastAsia="Calibri" w:hAnsi="Calibri" w:cs="Calibri"/>
              </w:rPr>
              <w:t>n interest in mathematics and</w:t>
            </w:r>
            <w:r w:rsidRPr="00191CEC">
              <w:rPr>
                <w:rFonts w:ascii="Calibri" w:eastAsia="Calibri" w:hAnsi="Calibri" w:cs="Calibri"/>
              </w:rPr>
              <w:t xml:space="preserve"> </w:t>
            </w:r>
            <w:r w:rsidRPr="00191CEC">
              <w:rPr>
                <w:rFonts w:ascii="Calibri" w:eastAsia="Calibri" w:hAnsi="Calibri" w:cs="Calibri"/>
              </w:rPr>
              <w:t>experience of teaching for mastery</w:t>
            </w:r>
            <w:bookmarkStart w:id="0" w:name="_GoBack"/>
            <w:bookmarkEnd w:id="0"/>
            <w:r w:rsidRPr="00191CEC">
              <w:rPr>
                <w:rFonts w:ascii="Calibri" w:eastAsia="Calibri" w:hAnsi="Calibri" w:cs="Calibri"/>
              </w:rPr>
              <w:t xml:space="preserve"> is desirable</w:t>
            </w:r>
          </w:p>
        </w:tc>
      </w:tr>
      <w:tr w:rsidR="00191CEC" w:rsidTr="00681AED">
        <w:trPr>
          <w:trHeight w:val="323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Pr="00191CEC" w:rsidRDefault="00191CEC" w:rsidP="00204823">
            <w:pPr>
              <w:ind w:left="2"/>
              <w:rPr>
                <w:b/>
              </w:rPr>
            </w:pPr>
            <w:r w:rsidRPr="00191CEC">
              <w:rPr>
                <w:rFonts w:ascii="Calibri" w:eastAsia="Calibri" w:hAnsi="Calibri" w:cs="Calibri"/>
                <w:b/>
              </w:rPr>
              <w:lastRenderedPageBreak/>
              <w:t xml:space="preserve">Professional values 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pPr>
              <w:spacing w:after="1"/>
              <w:ind w:left="2"/>
            </w:pPr>
            <w:r>
              <w:rPr>
                <w:rFonts w:ascii="Calibri" w:eastAsia="Calibri" w:hAnsi="Calibri" w:cs="Calibri"/>
              </w:rPr>
              <w:t xml:space="preserve">A commitment to safeguarding and child protection in a primary school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Promoting team work especially re teaching assistants/volunteers/parents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Effective organisational skills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Ability and </w:t>
            </w:r>
            <w:r>
              <w:rPr>
                <w:rFonts w:ascii="Calibri" w:eastAsia="Calibri" w:hAnsi="Calibri" w:cs="Calibri"/>
              </w:rPr>
              <w:t>commitment to</w:t>
            </w:r>
            <w:r>
              <w:rPr>
                <w:rFonts w:ascii="Calibri" w:eastAsia="Calibri" w:hAnsi="Calibri" w:cs="Calibri"/>
              </w:rPr>
              <w:t xml:space="preserve"> working well with parents, carers and the wider community </w:t>
            </w:r>
          </w:p>
          <w:p w:rsidR="00191CEC" w:rsidRDefault="00191CEC" w:rsidP="00204823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C" w:rsidRDefault="00191CEC" w:rsidP="00204823">
            <w:r>
              <w:rPr>
                <w:rFonts w:ascii="Calibri" w:eastAsia="Calibri" w:hAnsi="Calibri" w:cs="Calibri"/>
              </w:rPr>
              <w:t xml:space="preserve">Experience of developing links outside the school community </w:t>
            </w:r>
          </w:p>
        </w:tc>
      </w:tr>
    </w:tbl>
    <w:p w:rsidR="000F7429" w:rsidRDefault="000F7429" w:rsidP="009A6685">
      <w:pPr>
        <w:ind w:left="0" w:firstLine="0"/>
      </w:pPr>
    </w:p>
    <w:sectPr w:rsidR="000F7429">
      <w:pgSz w:w="11906" w:h="16838"/>
      <w:pgMar w:top="1440" w:right="941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5F92"/>
    <w:multiLevelType w:val="hybridMultilevel"/>
    <w:tmpl w:val="410CD3F0"/>
    <w:lvl w:ilvl="0" w:tplc="4864800E">
      <w:start w:val="1"/>
      <w:numFmt w:val="bullet"/>
      <w:lvlText w:val="●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C8258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6EBD4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22158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3964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AA192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CD288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CD348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B8EC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DF162C"/>
    <w:multiLevelType w:val="hybridMultilevel"/>
    <w:tmpl w:val="A0463DA0"/>
    <w:lvl w:ilvl="0" w:tplc="ADB81A72">
      <w:start w:val="1"/>
      <w:numFmt w:val="bullet"/>
      <w:lvlText w:val="●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C38CE">
      <w:start w:val="1"/>
      <w:numFmt w:val="bullet"/>
      <w:lvlText w:val="o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6EB66">
      <w:start w:val="1"/>
      <w:numFmt w:val="bullet"/>
      <w:lvlText w:val="▪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2F842">
      <w:start w:val="1"/>
      <w:numFmt w:val="bullet"/>
      <w:lvlText w:val="•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68166">
      <w:start w:val="1"/>
      <w:numFmt w:val="bullet"/>
      <w:lvlText w:val="o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0918E">
      <w:start w:val="1"/>
      <w:numFmt w:val="bullet"/>
      <w:lvlText w:val="▪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2AFDE">
      <w:start w:val="1"/>
      <w:numFmt w:val="bullet"/>
      <w:lvlText w:val="•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E4CFA">
      <w:start w:val="1"/>
      <w:numFmt w:val="bullet"/>
      <w:lvlText w:val="o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AD052">
      <w:start w:val="1"/>
      <w:numFmt w:val="bullet"/>
      <w:lvlText w:val="▪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29"/>
    <w:rsid w:val="000F7429"/>
    <w:rsid w:val="00191CEC"/>
    <w:rsid w:val="001A01D5"/>
    <w:rsid w:val="00681AED"/>
    <w:rsid w:val="009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6FBC"/>
  <w15:docId w15:val="{2BF869E3-E887-4A3F-845F-6ED6074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56" w:lineRule="auto"/>
      <w:ind w:left="10" w:hanging="10"/>
    </w:pPr>
    <w:rPr>
      <w:rFonts w:ascii="Tahoma" w:eastAsia="Tahoma" w:hAnsi="Tahoma" w:cs="Tahom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/>
      <w:ind w:left="41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rsid w:val="00191C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397</Words>
  <Characters>2491</Characters>
  <Application>Microsoft Office Word</Application>
  <DocSecurity>0</DocSecurity>
  <Lines>177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sharris</dc:creator>
  <cp:keywords/>
  <cp:lastModifiedBy>Jess Edwards</cp:lastModifiedBy>
  <cp:revision>3</cp:revision>
  <dcterms:created xsi:type="dcterms:W3CDTF">2023-04-18T13:14:00Z</dcterms:created>
  <dcterms:modified xsi:type="dcterms:W3CDTF">2023-04-18T13:39:00Z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e3cab48d706a38183485cf9dac2b53db2abbc4e425dcf42e1a8c14d01f3adc25</vt:lpwstr>
  </property>
</Properties>
</file>