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7"/>
        <w:gridCol w:w="5052"/>
      </w:tblGrid>
      <w:tr w:rsidR="005400D8" w:rsidRPr="006947F6" w14:paraId="744075C7" w14:textId="77777777" w:rsidTr="001277FD">
        <w:trPr>
          <w:trHeight w:val="1134"/>
        </w:trPr>
        <w:tc>
          <w:tcPr>
            <w:tcW w:w="4837" w:type="dxa"/>
          </w:tcPr>
          <w:p w14:paraId="36F18983" w14:textId="77777777" w:rsidR="005400D8" w:rsidRPr="006947F6" w:rsidRDefault="005400D8" w:rsidP="001277FD">
            <w:pPr>
              <w:rPr>
                <w:rFonts w:cstheme="minorHAnsi"/>
                <w:sz w:val="20"/>
                <w:szCs w:val="20"/>
              </w:rPr>
            </w:pPr>
          </w:p>
        </w:tc>
        <w:tc>
          <w:tcPr>
            <w:tcW w:w="5052" w:type="dxa"/>
          </w:tcPr>
          <w:p w14:paraId="6B353BB5" w14:textId="77777777" w:rsidR="005400D8" w:rsidRPr="006947F6" w:rsidRDefault="005400D8" w:rsidP="001277FD">
            <w:pPr>
              <w:jc w:val="right"/>
              <w:rPr>
                <w:rFonts w:cstheme="minorHAnsi"/>
                <w:sz w:val="20"/>
                <w:szCs w:val="20"/>
              </w:rPr>
            </w:pPr>
            <w:r w:rsidRPr="006947F6">
              <w:rPr>
                <w:rFonts w:eastAsia="Calibri" w:cstheme="minorHAnsi"/>
                <w:noProof/>
                <w:sz w:val="20"/>
                <w:szCs w:val="20"/>
                <w:lang w:val="en-US"/>
              </w:rPr>
              <w:drawing>
                <wp:anchor distT="0" distB="0" distL="114300" distR="114300" simplePos="0" relativeHeight="251659264" behindDoc="0" locked="0" layoutInCell="1" allowOverlap="1" wp14:anchorId="0C382FB3" wp14:editId="628AAAF6">
                  <wp:simplePos x="0" y="0"/>
                  <wp:positionH relativeFrom="column">
                    <wp:posOffset>758796</wp:posOffset>
                  </wp:positionH>
                  <wp:positionV relativeFrom="paragraph">
                    <wp:posOffset>1270</wp:posOffset>
                  </wp:positionV>
                  <wp:extent cx="2402066" cy="627558"/>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oS-Management-School-Logo-RG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2066" cy="627558"/>
                          </a:xfrm>
                          <a:prstGeom prst="rect">
                            <a:avLst/>
                          </a:prstGeom>
                        </pic:spPr>
                      </pic:pic>
                    </a:graphicData>
                  </a:graphic>
                  <wp14:sizeRelH relativeFrom="page">
                    <wp14:pctWidth>0</wp14:pctWidth>
                  </wp14:sizeRelH>
                  <wp14:sizeRelV relativeFrom="page">
                    <wp14:pctHeight>0</wp14:pctHeight>
                  </wp14:sizeRelV>
                </wp:anchor>
              </w:drawing>
            </w:r>
          </w:p>
        </w:tc>
      </w:tr>
      <w:tr w:rsidR="005400D8" w:rsidRPr="006947F6" w14:paraId="752E7404" w14:textId="77777777" w:rsidTr="001277FD">
        <w:trPr>
          <w:trHeight w:val="80"/>
        </w:trPr>
        <w:tc>
          <w:tcPr>
            <w:tcW w:w="4837" w:type="dxa"/>
          </w:tcPr>
          <w:p w14:paraId="67F34A34" w14:textId="77777777" w:rsidR="005400D8" w:rsidRPr="006947F6" w:rsidRDefault="005400D8" w:rsidP="001277FD">
            <w:pPr>
              <w:rPr>
                <w:rFonts w:cstheme="minorHAnsi"/>
                <w:sz w:val="20"/>
                <w:szCs w:val="20"/>
              </w:rPr>
            </w:pPr>
          </w:p>
        </w:tc>
        <w:tc>
          <w:tcPr>
            <w:tcW w:w="5052" w:type="dxa"/>
          </w:tcPr>
          <w:p w14:paraId="7B7290EB" w14:textId="77777777" w:rsidR="005400D8" w:rsidRPr="006947F6" w:rsidRDefault="005400D8" w:rsidP="001277FD">
            <w:pPr>
              <w:jc w:val="right"/>
              <w:rPr>
                <w:rFonts w:cstheme="minorHAnsi"/>
                <w:noProof/>
                <w:sz w:val="20"/>
                <w:szCs w:val="20"/>
                <w:lang w:eastAsia="en-GB"/>
              </w:rPr>
            </w:pPr>
            <w:r w:rsidRPr="006947F6">
              <w:rPr>
                <w:rFonts w:cstheme="minorHAnsi"/>
                <w:noProof/>
                <w:sz w:val="20"/>
                <w:szCs w:val="20"/>
                <w:lang w:eastAsia="en-GB"/>
              </w:rPr>
              <w:t xml:space="preserve">Division of </w:t>
            </w:r>
            <w:r>
              <w:rPr>
                <w:rFonts w:cstheme="minorHAnsi"/>
                <w:noProof/>
                <w:sz w:val="20"/>
                <w:szCs w:val="20"/>
                <w:lang w:eastAsia="en-GB"/>
              </w:rPr>
              <w:t>Management Work and Organisation</w:t>
            </w:r>
          </w:p>
        </w:tc>
      </w:tr>
    </w:tbl>
    <w:p w14:paraId="1225A5FB" w14:textId="77777777" w:rsidR="005400D8" w:rsidRPr="006947F6" w:rsidRDefault="005400D8" w:rsidP="005400D8">
      <w:pPr>
        <w:spacing w:after="0" w:line="240" w:lineRule="auto"/>
        <w:rPr>
          <w:rFonts w:cstheme="minorHAnsi"/>
          <w:sz w:val="20"/>
          <w:szCs w:val="20"/>
        </w:rPr>
      </w:pPr>
    </w:p>
    <w:p w14:paraId="495D50A5" w14:textId="4ED101A5" w:rsidR="008B58BE" w:rsidRPr="006947F6" w:rsidRDefault="008B58BE" w:rsidP="008B58BE">
      <w:pPr>
        <w:pBdr>
          <w:bottom w:val="single" w:sz="12" w:space="1" w:color="auto"/>
        </w:pBdr>
        <w:tabs>
          <w:tab w:val="right" w:pos="9638"/>
        </w:tabs>
        <w:spacing w:after="0" w:line="240" w:lineRule="auto"/>
        <w:rPr>
          <w:rFonts w:cstheme="minorHAnsi"/>
          <w:b/>
          <w:sz w:val="32"/>
          <w:szCs w:val="32"/>
        </w:rPr>
      </w:pPr>
      <w:r>
        <w:rPr>
          <w:rFonts w:cstheme="minorHAnsi"/>
          <w:b/>
          <w:sz w:val="32"/>
          <w:szCs w:val="32"/>
        </w:rPr>
        <w:t>HRMU9S3 Fundamentals of HRM</w:t>
      </w:r>
      <w:r w:rsidRPr="006947F6">
        <w:rPr>
          <w:rFonts w:cstheme="minorHAnsi"/>
          <w:b/>
          <w:sz w:val="32"/>
          <w:szCs w:val="32"/>
        </w:rPr>
        <w:tab/>
      </w:r>
      <w:r>
        <w:rPr>
          <w:rFonts w:cstheme="minorHAnsi"/>
          <w:b/>
          <w:sz w:val="32"/>
          <w:szCs w:val="32"/>
        </w:rPr>
        <w:t xml:space="preserve">Autumn </w:t>
      </w:r>
      <w:r w:rsidR="00535D4C">
        <w:rPr>
          <w:rFonts w:cstheme="minorHAnsi"/>
          <w:b/>
          <w:sz w:val="32"/>
          <w:szCs w:val="32"/>
        </w:rPr>
        <w:t>2020</w:t>
      </w:r>
    </w:p>
    <w:p w14:paraId="1BEBA834" w14:textId="77777777" w:rsidR="008B58BE" w:rsidRPr="006947F6" w:rsidRDefault="008B58BE" w:rsidP="008B58BE">
      <w:pPr>
        <w:tabs>
          <w:tab w:val="right" w:pos="9638"/>
        </w:tabs>
        <w:spacing w:after="0" w:line="240" w:lineRule="auto"/>
        <w:rPr>
          <w:rFonts w:cstheme="minorHAnsi"/>
          <w:sz w:val="20"/>
          <w:szCs w:val="20"/>
        </w:rPr>
      </w:pPr>
    </w:p>
    <w:p w14:paraId="3AA099B3" w14:textId="77777777" w:rsidR="008B58BE" w:rsidRPr="006947F6" w:rsidRDefault="008B58BE" w:rsidP="008B58BE">
      <w:pPr>
        <w:tabs>
          <w:tab w:val="right" w:pos="9638"/>
        </w:tabs>
        <w:spacing w:after="0" w:line="240" w:lineRule="auto"/>
        <w:jc w:val="both"/>
        <w:rPr>
          <w:rFonts w:cstheme="minorHAnsi"/>
          <w:i/>
        </w:rPr>
      </w:pPr>
      <w:r w:rsidRPr="006947F6">
        <w:rPr>
          <w:rFonts w:cstheme="minorHAnsi"/>
          <w:b/>
          <w:i/>
        </w:rPr>
        <w:t>PLEASE NOTE</w:t>
      </w:r>
      <w:r w:rsidRPr="006947F6">
        <w:rPr>
          <w:rFonts w:cstheme="minorHAnsi"/>
          <w:i/>
        </w:rPr>
        <w:t>: In addition to the detail contained within this hand out, it is your responsibility to read and understand the information provided within the programme’s Canvas site.  In particular, please pay close attention to the plagiarism documents.</w:t>
      </w:r>
    </w:p>
    <w:p w14:paraId="3E353474" w14:textId="77777777" w:rsidR="008B58BE" w:rsidRDefault="008B58BE">
      <w:pPr>
        <w:rPr>
          <w:rFonts w:ascii="Arial" w:hAnsi="Arial" w:cs="Arial"/>
          <w:b/>
          <w:sz w:val="24"/>
          <w:szCs w:val="24"/>
        </w:rPr>
      </w:pPr>
    </w:p>
    <w:p w14:paraId="1A2A2A79" w14:textId="3DE3875B" w:rsidR="00BA0FF9" w:rsidRPr="00DB3E31" w:rsidRDefault="005400D8">
      <w:pPr>
        <w:rPr>
          <w:rFonts w:ascii="Arial" w:hAnsi="Arial" w:cs="Arial"/>
          <w:b/>
          <w:sz w:val="24"/>
          <w:szCs w:val="24"/>
        </w:rPr>
      </w:pPr>
      <w:r w:rsidRPr="00DB3E31">
        <w:rPr>
          <w:rFonts w:ascii="Arial" w:hAnsi="Arial" w:cs="Arial"/>
          <w:b/>
          <w:sz w:val="24"/>
          <w:szCs w:val="24"/>
        </w:rPr>
        <w:t>Module Assessment Brief</w:t>
      </w:r>
    </w:p>
    <w:p w14:paraId="5EAC1FC0" w14:textId="77777777" w:rsidR="005400D8" w:rsidRPr="00DB3E31" w:rsidRDefault="005400D8" w:rsidP="005400D8">
      <w:pPr>
        <w:tabs>
          <w:tab w:val="left" w:pos="2835"/>
          <w:tab w:val="left" w:pos="5670"/>
          <w:tab w:val="right" w:pos="9638"/>
        </w:tabs>
        <w:spacing w:after="0" w:line="240" w:lineRule="auto"/>
        <w:jc w:val="both"/>
        <w:rPr>
          <w:rFonts w:ascii="Arial" w:hAnsi="Arial" w:cs="Arial"/>
          <w:sz w:val="24"/>
          <w:szCs w:val="24"/>
        </w:rPr>
      </w:pPr>
      <w:r w:rsidRPr="00DB3E31">
        <w:rPr>
          <w:rFonts w:ascii="Arial" w:hAnsi="Arial" w:cs="Arial"/>
          <w:sz w:val="24"/>
          <w:szCs w:val="24"/>
        </w:rPr>
        <w:t xml:space="preserve">This module is assessed by </w:t>
      </w:r>
      <w:r w:rsidR="008B58BE">
        <w:rPr>
          <w:rFonts w:ascii="Arial" w:hAnsi="Arial" w:cs="Arial"/>
          <w:sz w:val="24"/>
          <w:szCs w:val="24"/>
        </w:rPr>
        <w:t xml:space="preserve">3 </w:t>
      </w:r>
      <w:r w:rsidRPr="00DB3E31">
        <w:rPr>
          <w:rFonts w:ascii="Arial" w:hAnsi="Arial" w:cs="Arial"/>
          <w:sz w:val="24"/>
          <w:szCs w:val="24"/>
        </w:rPr>
        <w:t>components:</w:t>
      </w:r>
    </w:p>
    <w:p w14:paraId="0C4AE0A5" w14:textId="77777777" w:rsidR="005400D8" w:rsidRPr="00DB3E31" w:rsidRDefault="005400D8" w:rsidP="005400D8">
      <w:pPr>
        <w:tabs>
          <w:tab w:val="left" w:pos="2835"/>
          <w:tab w:val="left" w:pos="5670"/>
          <w:tab w:val="right" w:pos="9638"/>
        </w:tabs>
        <w:spacing w:after="0" w:line="240" w:lineRule="auto"/>
        <w:jc w:val="both"/>
        <w:rPr>
          <w:rFonts w:ascii="Arial" w:hAnsi="Arial" w:cs="Arial"/>
          <w:sz w:val="24"/>
          <w:szCs w:val="24"/>
        </w:rPr>
      </w:pPr>
      <w:r w:rsidRPr="00DB3E31">
        <w:rPr>
          <w:rFonts w:ascii="Arial" w:hAnsi="Arial" w:cs="Arial"/>
          <w:sz w:val="24"/>
          <w:szCs w:val="24"/>
        </w:rPr>
        <w:t xml:space="preserve"> </w:t>
      </w:r>
    </w:p>
    <w:p w14:paraId="2F98CFE4" w14:textId="52DD0FAF" w:rsidR="005400D8" w:rsidRPr="00DB3E31" w:rsidRDefault="00401CD9" w:rsidP="005400D8">
      <w:pPr>
        <w:tabs>
          <w:tab w:val="left" w:pos="2835"/>
          <w:tab w:val="left" w:pos="5670"/>
          <w:tab w:val="right" w:pos="9638"/>
        </w:tabs>
        <w:spacing w:after="0" w:line="240" w:lineRule="auto"/>
        <w:jc w:val="both"/>
        <w:rPr>
          <w:rFonts w:ascii="Arial" w:hAnsi="Arial" w:cs="Arial"/>
          <w:sz w:val="24"/>
          <w:szCs w:val="24"/>
        </w:rPr>
      </w:pPr>
      <w:r>
        <w:rPr>
          <w:rFonts w:ascii="Arial" w:hAnsi="Arial" w:cs="Arial"/>
          <w:sz w:val="24"/>
          <w:szCs w:val="24"/>
        </w:rPr>
        <w:t>Essay</w:t>
      </w:r>
      <w:r w:rsidR="008B58BE">
        <w:rPr>
          <w:rFonts w:ascii="Arial" w:hAnsi="Arial" w:cs="Arial"/>
          <w:sz w:val="24"/>
          <w:szCs w:val="24"/>
        </w:rPr>
        <w:t xml:space="preserve"> </w:t>
      </w:r>
      <w:r w:rsidR="005400D8" w:rsidRPr="00DB3E31">
        <w:rPr>
          <w:rFonts w:ascii="Arial" w:hAnsi="Arial" w:cs="Arial"/>
          <w:sz w:val="24"/>
          <w:szCs w:val="24"/>
        </w:rPr>
        <w:t xml:space="preserve">worth </w:t>
      </w:r>
      <w:r w:rsidR="008B58BE">
        <w:rPr>
          <w:rFonts w:ascii="Arial" w:hAnsi="Arial" w:cs="Arial"/>
          <w:sz w:val="24"/>
          <w:szCs w:val="24"/>
        </w:rPr>
        <w:t>4</w:t>
      </w:r>
      <w:r w:rsidR="005400D8" w:rsidRPr="00DB3E31">
        <w:rPr>
          <w:rFonts w:ascii="Arial" w:hAnsi="Arial" w:cs="Arial"/>
          <w:sz w:val="24"/>
          <w:szCs w:val="24"/>
        </w:rPr>
        <w:t>0% of your overall module mark</w:t>
      </w:r>
    </w:p>
    <w:p w14:paraId="146C2F47" w14:textId="56DD0E80" w:rsidR="008B58BE" w:rsidRDefault="004B5FED" w:rsidP="005400D8">
      <w:pPr>
        <w:tabs>
          <w:tab w:val="left" w:pos="2835"/>
          <w:tab w:val="left" w:pos="5670"/>
          <w:tab w:val="right" w:pos="9638"/>
        </w:tabs>
        <w:spacing w:after="0" w:line="240" w:lineRule="auto"/>
        <w:jc w:val="both"/>
        <w:rPr>
          <w:rFonts w:ascii="Arial" w:hAnsi="Arial" w:cs="Arial"/>
          <w:sz w:val="24"/>
          <w:szCs w:val="24"/>
        </w:rPr>
      </w:pPr>
      <w:r>
        <w:rPr>
          <w:rFonts w:ascii="Arial" w:hAnsi="Arial" w:cs="Arial"/>
          <w:sz w:val="24"/>
          <w:szCs w:val="24"/>
        </w:rPr>
        <w:t xml:space="preserve">Audio </w:t>
      </w:r>
      <w:r w:rsidR="00401CD9">
        <w:rPr>
          <w:rFonts w:ascii="Arial" w:hAnsi="Arial" w:cs="Arial"/>
          <w:sz w:val="24"/>
          <w:szCs w:val="24"/>
        </w:rPr>
        <w:t>Podcast</w:t>
      </w:r>
      <w:r w:rsidR="008B58BE">
        <w:rPr>
          <w:rFonts w:ascii="Arial" w:hAnsi="Arial" w:cs="Arial"/>
          <w:sz w:val="24"/>
          <w:szCs w:val="24"/>
        </w:rPr>
        <w:t xml:space="preserve"> 20% of your overall mark</w:t>
      </w:r>
    </w:p>
    <w:p w14:paraId="155E7B48" w14:textId="1D0BD198" w:rsidR="005400D8" w:rsidRDefault="00401CD9" w:rsidP="005400D8">
      <w:pPr>
        <w:tabs>
          <w:tab w:val="left" w:pos="2835"/>
          <w:tab w:val="left" w:pos="5670"/>
          <w:tab w:val="right" w:pos="9638"/>
        </w:tabs>
        <w:spacing w:after="0" w:line="240" w:lineRule="auto"/>
        <w:jc w:val="both"/>
        <w:rPr>
          <w:rFonts w:ascii="Arial" w:hAnsi="Arial" w:cs="Arial"/>
          <w:sz w:val="24"/>
          <w:szCs w:val="24"/>
        </w:rPr>
      </w:pPr>
      <w:r>
        <w:rPr>
          <w:rFonts w:ascii="Arial" w:hAnsi="Arial" w:cs="Arial"/>
          <w:sz w:val="24"/>
          <w:szCs w:val="24"/>
        </w:rPr>
        <w:t xml:space="preserve">Online </w:t>
      </w:r>
      <w:r w:rsidR="008B58BE">
        <w:rPr>
          <w:rFonts w:ascii="Arial" w:hAnsi="Arial" w:cs="Arial"/>
          <w:sz w:val="24"/>
          <w:szCs w:val="24"/>
        </w:rPr>
        <w:t xml:space="preserve">Exam </w:t>
      </w:r>
      <w:r w:rsidR="00DB3E31" w:rsidRPr="00DB3E31">
        <w:rPr>
          <w:rFonts w:ascii="Arial" w:hAnsi="Arial" w:cs="Arial"/>
          <w:sz w:val="24"/>
          <w:szCs w:val="24"/>
        </w:rPr>
        <w:t xml:space="preserve">worth </w:t>
      </w:r>
      <w:r w:rsidR="008B58BE">
        <w:rPr>
          <w:rFonts w:ascii="Arial" w:hAnsi="Arial" w:cs="Arial"/>
          <w:sz w:val="24"/>
          <w:szCs w:val="24"/>
        </w:rPr>
        <w:t>4</w:t>
      </w:r>
      <w:r w:rsidR="00DB3E31" w:rsidRPr="00DB3E31">
        <w:rPr>
          <w:rFonts w:ascii="Arial" w:hAnsi="Arial" w:cs="Arial"/>
          <w:sz w:val="24"/>
          <w:szCs w:val="24"/>
        </w:rPr>
        <w:t xml:space="preserve">0% of your overall module mark </w:t>
      </w:r>
    </w:p>
    <w:p w14:paraId="64AC2D61" w14:textId="77777777" w:rsidR="00CD10ED" w:rsidRDefault="00CD10ED" w:rsidP="005400D8">
      <w:pPr>
        <w:tabs>
          <w:tab w:val="left" w:pos="2835"/>
          <w:tab w:val="left" w:pos="5670"/>
          <w:tab w:val="right" w:pos="9638"/>
        </w:tabs>
        <w:spacing w:after="0" w:line="240" w:lineRule="auto"/>
        <w:jc w:val="both"/>
        <w:rPr>
          <w:rFonts w:ascii="Arial" w:hAnsi="Arial" w:cs="Arial"/>
          <w:sz w:val="24"/>
          <w:szCs w:val="24"/>
        </w:rPr>
      </w:pPr>
    </w:p>
    <w:p w14:paraId="3C55D33B" w14:textId="77777777" w:rsidR="005400D8" w:rsidRDefault="005400D8" w:rsidP="005400D8">
      <w:pPr>
        <w:tabs>
          <w:tab w:val="left" w:pos="2835"/>
          <w:tab w:val="left" w:pos="5670"/>
          <w:tab w:val="right" w:pos="9638"/>
        </w:tabs>
        <w:spacing w:after="0" w:line="240" w:lineRule="auto"/>
        <w:jc w:val="both"/>
        <w:rPr>
          <w:rFonts w:ascii="Arial" w:hAnsi="Arial" w:cs="Arial"/>
          <w:sz w:val="24"/>
          <w:szCs w:val="24"/>
        </w:rPr>
      </w:pPr>
      <w:r w:rsidRPr="00DB3E31">
        <w:rPr>
          <w:rFonts w:ascii="Arial" w:hAnsi="Arial" w:cs="Arial"/>
          <w:sz w:val="24"/>
          <w:szCs w:val="24"/>
        </w:rPr>
        <w:t xml:space="preserve">The assessment will cover the following </w:t>
      </w:r>
      <w:r w:rsidR="00DB3E31" w:rsidRPr="00DB3E31">
        <w:rPr>
          <w:rFonts w:ascii="Arial" w:hAnsi="Arial" w:cs="Arial"/>
          <w:sz w:val="24"/>
          <w:szCs w:val="24"/>
        </w:rPr>
        <w:t xml:space="preserve">Module </w:t>
      </w:r>
      <w:r w:rsidRPr="00DB3E31">
        <w:rPr>
          <w:rFonts w:ascii="Arial" w:hAnsi="Arial" w:cs="Arial"/>
          <w:sz w:val="24"/>
          <w:szCs w:val="24"/>
        </w:rPr>
        <w:t>Learning Outcomes:</w:t>
      </w:r>
    </w:p>
    <w:p w14:paraId="5760E8B7" w14:textId="77777777" w:rsidR="00535D4C" w:rsidRDefault="00535D4C" w:rsidP="005400D8">
      <w:pPr>
        <w:tabs>
          <w:tab w:val="left" w:pos="2835"/>
          <w:tab w:val="left" w:pos="5670"/>
          <w:tab w:val="right" w:pos="9638"/>
        </w:tabs>
        <w:spacing w:after="0" w:line="240" w:lineRule="auto"/>
        <w:jc w:val="both"/>
        <w:rPr>
          <w:rFonts w:ascii="Arial" w:hAnsi="Arial" w:cs="Arial"/>
          <w:sz w:val="24"/>
          <w:szCs w:val="24"/>
        </w:rPr>
      </w:pPr>
    </w:p>
    <w:tbl>
      <w:tblPr>
        <w:tblW w:w="11347" w:type="dxa"/>
        <w:tblInd w:w="-1150" w:type="dxa"/>
        <w:tblBorders>
          <w:top w:val="outset" w:sz="6" w:space="0" w:color="CDCDCD"/>
          <w:left w:val="outset" w:sz="6" w:space="0" w:color="CDCDCD"/>
          <w:bottom w:val="outset" w:sz="6" w:space="0" w:color="CDCDCD"/>
          <w:right w:val="outset" w:sz="6" w:space="0" w:color="CDCDCD"/>
        </w:tblBorders>
        <w:tblCellMar>
          <w:top w:w="75" w:type="dxa"/>
          <w:left w:w="75" w:type="dxa"/>
          <w:bottom w:w="75" w:type="dxa"/>
          <w:right w:w="75" w:type="dxa"/>
        </w:tblCellMar>
        <w:tblLook w:val="04A0" w:firstRow="1" w:lastRow="0" w:firstColumn="1" w:lastColumn="0" w:noHBand="0" w:noVBand="1"/>
      </w:tblPr>
      <w:tblGrid>
        <w:gridCol w:w="2008"/>
        <w:gridCol w:w="3446"/>
        <w:gridCol w:w="1555"/>
        <w:gridCol w:w="4338"/>
      </w:tblGrid>
      <w:tr w:rsidR="00535D4C" w:rsidRPr="00535D4C" w14:paraId="4B3C2FF6" w14:textId="77777777" w:rsidTr="00535D4C">
        <w:trPr>
          <w:trHeight w:val="214"/>
        </w:trPr>
        <w:tc>
          <w:tcPr>
            <w:tcW w:w="2008" w:type="dxa"/>
            <w:tcBorders>
              <w:top w:val="outset" w:sz="6" w:space="0" w:color="auto"/>
              <w:left w:val="outset" w:sz="6" w:space="0" w:color="auto"/>
              <w:bottom w:val="single" w:sz="6" w:space="0" w:color="C7CDD1"/>
              <w:right w:val="outset" w:sz="6" w:space="0" w:color="auto"/>
            </w:tcBorders>
            <w:shd w:val="clear" w:color="auto" w:fill="E5F2F8"/>
            <w:tcMar>
              <w:top w:w="210" w:type="dxa"/>
              <w:left w:w="105" w:type="dxa"/>
              <w:bottom w:w="210" w:type="dxa"/>
              <w:right w:w="105" w:type="dxa"/>
            </w:tcMar>
            <w:vAlign w:val="center"/>
            <w:hideMark/>
          </w:tcPr>
          <w:p w14:paraId="627D9C3F"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Audio podcast</w:t>
            </w:r>
          </w:p>
        </w:tc>
        <w:tc>
          <w:tcPr>
            <w:tcW w:w="3446" w:type="dxa"/>
            <w:tcBorders>
              <w:top w:val="outset" w:sz="6" w:space="0" w:color="auto"/>
              <w:left w:val="outset" w:sz="6" w:space="0" w:color="auto"/>
              <w:bottom w:val="single" w:sz="6" w:space="0" w:color="C7CDD1"/>
              <w:right w:val="outset" w:sz="6" w:space="0" w:color="auto"/>
            </w:tcBorders>
            <w:shd w:val="clear" w:color="auto" w:fill="E5F2F8"/>
            <w:tcMar>
              <w:top w:w="210" w:type="dxa"/>
              <w:left w:w="105" w:type="dxa"/>
              <w:bottom w:w="210" w:type="dxa"/>
              <w:right w:w="105" w:type="dxa"/>
            </w:tcMar>
            <w:vAlign w:val="center"/>
            <w:hideMark/>
          </w:tcPr>
          <w:p w14:paraId="07E0154D"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Summative</w:t>
            </w:r>
          </w:p>
        </w:tc>
        <w:tc>
          <w:tcPr>
            <w:tcW w:w="1555" w:type="dxa"/>
            <w:tcBorders>
              <w:top w:val="outset" w:sz="6" w:space="0" w:color="auto"/>
              <w:left w:val="outset" w:sz="6" w:space="0" w:color="auto"/>
              <w:bottom w:val="single" w:sz="6" w:space="0" w:color="C7CDD1"/>
              <w:right w:val="outset" w:sz="6" w:space="0" w:color="auto"/>
            </w:tcBorders>
            <w:shd w:val="clear" w:color="auto" w:fill="E5F2F8"/>
            <w:tcMar>
              <w:top w:w="210" w:type="dxa"/>
              <w:left w:w="105" w:type="dxa"/>
              <w:bottom w:w="210" w:type="dxa"/>
              <w:right w:w="105" w:type="dxa"/>
            </w:tcMar>
            <w:vAlign w:val="center"/>
            <w:hideMark/>
          </w:tcPr>
          <w:p w14:paraId="3A9DDA7A"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20%</w:t>
            </w:r>
          </w:p>
        </w:tc>
        <w:tc>
          <w:tcPr>
            <w:tcW w:w="4338" w:type="dxa"/>
            <w:tcBorders>
              <w:top w:val="outset" w:sz="6" w:space="0" w:color="auto"/>
              <w:left w:val="outset" w:sz="6" w:space="0" w:color="auto"/>
              <w:bottom w:val="single" w:sz="6" w:space="0" w:color="C7CDD1"/>
              <w:right w:val="outset" w:sz="6" w:space="0" w:color="auto"/>
            </w:tcBorders>
            <w:shd w:val="clear" w:color="auto" w:fill="E5F2F8"/>
            <w:tcMar>
              <w:top w:w="210" w:type="dxa"/>
              <w:left w:w="105" w:type="dxa"/>
              <w:bottom w:w="210" w:type="dxa"/>
              <w:right w:w="105" w:type="dxa"/>
            </w:tcMar>
            <w:vAlign w:val="center"/>
            <w:hideMark/>
          </w:tcPr>
          <w:p w14:paraId="54D35A4D"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LO1, LO2, LO4, LO6</w:t>
            </w:r>
          </w:p>
        </w:tc>
      </w:tr>
      <w:tr w:rsidR="00535D4C" w:rsidRPr="00535D4C" w14:paraId="7ACCFCDB" w14:textId="77777777" w:rsidTr="00535D4C">
        <w:trPr>
          <w:trHeight w:val="214"/>
        </w:trPr>
        <w:tc>
          <w:tcPr>
            <w:tcW w:w="2008"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5F08D119"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Essay</w:t>
            </w:r>
          </w:p>
        </w:tc>
        <w:tc>
          <w:tcPr>
            <w:tcW w:w="3446"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704A9906"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Summative</w:t>
            </w:r>
          </w:p>
        </w:tc>
        <w:tc>
          <w:tcPr>
            <w:tcW w:w="1555"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78DD7F6D"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40%</w:t>
            </w:r>
          </w:p>
        </w:tc>
        <w:tc>
          <w:tcPr>
            <w:tcW w:w="4338"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646E695D"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LO1, LO2, LO3, LO4,LO5, LO6, LO7</w:t>
            </w:r>
          </w:p>
        </w:tc>
      </w:tr>
      <w:tr w:rsidR="00535D4C" w:rsidRPr="00535D4C" w14:paraId="18F8076E" w14:textId="77777777" w:rsidTr="00535D4C">
        <w:trPr>
          <w:trHeight w:val="214"/>
        </w:trPr>
        <w:tc>
          <w:tcPr>
            <w:tcW w:w="2008"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250D693A"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Online exam</w:t>
            </w:r>
          </w:p>
        </w:tc>
        <w:tc>
          <w:tcPr>
            <w:tcW w:w="3446"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0E8A9FBA"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Summative</w:t>
            </w:r>
          </w:p>
        </w:tc>
        <w:tc>
          <w:tcPr>
            <w:tcW w:w="1555"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771E6B3F"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40%</w:t>
            </w:r>
          </w:p>
        </w:tc>
        <w:tc>
          <w:tcPr>
            <w:tcW w:w="4338" w:type="dxa"/>
            <w:tcBorders>
              <w:top w:val="outset" w:sz="6" w:space="0" w:color="auto"/>
              <w:left w:val="outset" w:sz="6" w:space="0" w:color="auto"/>
              <w:bottom w:val="single" w:sz="6" w:space="0" w:color="C7CDD1"/>
              <w:right w:val="outset" w:sz="6" w:space="0" w:color="auto"/>
            </w:tcBorders>
            <w:shd w:val="clear" w:color="auto" w:fill="auto"/>
            <w:tcMar>
              <w:top w:w="210" w:type="dxa"/>
              <w:left w:w="105" w:type="dxa"/>
              <w:bottom w:w="210" w:type="dxa"/>
              <w:right w:w="105" w:type="dxa"/>
            </w:tcMar>
            <w:vAlign w:val="center"/>
            <w:hideMark/>
          </w:tcPr>
          <w:p w14:paraId="6505576E" w14:textId="77777777" w:rsidR="00535D4C" w:rsidRPr="00535D4C" w:rsidRDefault="00535D4C" w:rsidP="00535D4C">
            <w:pPr>
              <w:spacing w:after="0" w:line="240" w:lineRule="auto"/>
              <w:jc w:val="center"/>
              <w:rPr>
                <w:rFonts w:ascii="Helvetica" w:eastAsia="Times New Roman" w:hAnsi="Helvetica" w:cs="Times New Roman"/>
                <w:color w:val="2D3B45"/>
                <w:lang w:eastAsia="en-GB"/>
              </w:rPr>
            </w:pPr>
            <w:r w:rsidRPr="00535D4C">
              <w:rPr>
                <w:rFonts w:ascii="Helvetica" w:eastAsia="Times New Roman" w:hAnsi="Helvetica" w:cs="Times New Roman"/>
                <w:color w:val="2D3B45"/>
                <w:lang w:eastAsia="en-GB"/>
              </w:rPr>
              <w:t>LO1, LO2, LO3, LO4,LO5, LO6, LO7</w:t>
            </w:r>
          </w:p>
        </w:tc>
      </w:tr>
    </w:tbl>
    <w:p w14:paraId="3BCC9A3C" w14:textId="77777777" w:rsidR="00535D4C" w:rsidRDefault="00535D4C" w:rsidP="005400D8">
      <w:pPr>
        <w:tabs>
          <w:tab w:val="left" w:pos="2835"/>
          <w:tab w:val="left" w:pos="5670"/>
          <w:tab w:val="right" w:pos="9638"/>
        </w:tabs>
        <w:spacing w:after="0" w:line="240" w:lineRule="auto"/>
        <w:jc w:val="both"/>
        <w:rPr>
          <w:rFonts w:ascii="Arial" w:hAnsi="Arial" w:cs="Arial"/>
          <w:sz w:val="24"/>
          <w:szCs w:val="24"/>
        </w:rPr>
      </w:pPr>
    </w:p>
    <w:p w14:paraId="3345BCE6" w14:textId="77777777" w:rsidR="00535D4C" w:rsidRDefault="00535D4C" w:rsidP="005400D8">
      <w:pPr>
        <w:tabs>
          <w:tab w:val="left" w:pos="2835"/>
          <w:tab w:val="left" w:pos="5670"/>
          <w:tab w:val="right" w:pos="9638"/>
        </w:tabs>
        <w:spacing w:after="0" w:line="240" w:lineRule="auto"/>
        <w:jc w:val="both"/>
        <w:rPr>
          <w:rFonts w:ascii="Arial" w:hAnsi="Arial" w:cs="Arial"/>
          <w:sz w:val="24"/>
          <w:szCs w:val="24"/>
        </w:rPr>
      </w:pPr>
    </w:p>
    <w:p w14:paraId="439554FA" w14:textId="77777777" w:rsidR="008B58BE" w:rsidRDefault="008B58BE" w:rsidP="005400D8">
      <w:pPr>
        <w:tabs>
          <w:tab w:val="left" w:pos="2835"/>
          <w:tab w:val="left" w:pos="5670"/>
          <w:tab w:val="right" w:pos="9638"/>
        </w:tabs>
        <w:spacing w:after="0" w:line="240" w:lineRule="auto"/>
        <w:jc w:val="both"/>
        <w:rPr>
          <w:rFonts w:ascii="Arial" w:hAnsi="Arial" w:cs="Arial"/>
          <w:sz w:val="24"/>
          <w:szCs w:val="24"/>
        </w:rPr>
      </w:pPr>
    </w:p>
    <w:p w14:paraId="46AA9E79" w14:textId="333EC816" w:rsidR="005400D8" w:rsidRPr="008B58BE" w:rsidRDefault="005400D8">
      <w:pPr>
        <w:rPr>
          <w:rFonts w:ascii="Arial" w:hAnsi="Arial" w:cs="Arial"/>
          <w:b/>
          <w:sz w:val="24"/>
          <w:szCs w:val="24"/>
          <w:u w:val="single"/>
        </w:rPr>
      </w:pPr>
      <w:r w:rsidRPr="008B58BE">
        <w:rPr>
          <w:rFonts w:ascii="Arial" w:hAnsi="Arial" w:cs="Arial"/>
          <w:b/>
          <w:sz w:val="24"/>
          <w:szCs w:val="24"/>
          <w:u w:val="single"/>
        </w:rPr>
        <w:t xml:space="preserve">Assessment 1: </w:t>
      </w:r>
      <w:r w:rsidR="00535D4C">
        <w:rPr>
          <w:rFonts w:ascii="Arial" w:hAnsi="Arial" w:cs="Arial"/>
          <w:b/>
          <w:sz w:val="24"/>
          <w:szCs w:val="24"/>
          <w:u w:val="single"/>
        </w:rPr>
        <w:t>AUDIO PODCAST</w:t>
      </w:r>
    </w:p>
    <w:p w14:paraId="0A8EB735" w14:textId="47EF9C38" w:rsidR="00535D4C" w:rsidRDefault="00535D4C" w:rsidP="008B58BE">
      <w:pPr>
        <w:tabs>
          <w:tab w:val="left" w:pos="2835"/>
          <w:tab w:val="left" w:pos="5670"/>
          <w:tab w:val="right" w:pos="9638"/>
        </w:tabs>
        <w:spacing w:after="0" w:line="240" w:lineRule="auto"/>
        <w:jc w:val="both"/>
        <w:rPr>
          <w:rFonts w:ascii="Arial" w:eastAsia="Calibri" w:hAnsi="Arial" w:cs="Arial"/>
          <w:color w:val="00000A"/>
          <w:sz w:val="24"/>
          <w:szCs w:val="24"/>
        </w:rPr>
      </w:pPr>
      <w:r w:rsidRPr="00535D4C">
        <w:rPr>
          <w:rFonts w:ascii="Arial" w:eastAsia="Calibri" w:hAnsi="Arial" w:cs="Arial"/>
          <w:color w:val="00000A"/>
          <w:sz w:val="24"/>
          <w:szCs w:val="24"/>
        </w:rPr>
        <w:t>An audio podcast (20%) – which are prepared in pairs within study groups - are assessed based on participation, preparation and the academic quality of students’ explanation of a key concept from the module. The podcast recording aims to develop students’ understanding of topics covered in the lectures in greater detail.  These sessions encourage students to prepare, participate and develop conceptual understanding and the ability to communicate it.</w:t>
      </w:r>
    </w:p>
    <w:p w14:paraId="34607CA4" w14:textId="77777777" w:rsidR="00DC15CE" w:rsidRDefault="00DC15CE" w:rsidP="008B58BE">
      <w:pPr>
        <w:tabs>
          <w:tab w:val="left" w:pos="2835"/>
          <w:tab w:val="left" w:pos="5670"/>
          <w:tab w:val="right" w:pos="9638"/>
        </w:tabs>
        <w:spacing w:after="0" w:line="240" w:lineRule="auto"/>
        <w:jc w:val="both"/>
        <w:rPr>
          <w:rFonts w:ascii="Arial" w:eastAsia="Calibri" w:hAnsi="Arial" w:cs="Arial"/>
          <w:color w:val="00000A"/>
          <w:sz w:val="24"/>
          <w:szCs w:val="24"/>
        </w:rPr>
      </w:pPr>
    </w:p>
    <w:p w14:paraId="1C395B58" w14:textId="0023F1D0" w:rsidR="00907336" w:rsidRDefault="00DC15CE" w:rsidP="00DC15CE">
      <w:pPr>
        <w:tabs>
          <w:tab w:val="left" w:pos="2835"/>
          <w:tab w:val="left" w:pos="5670"/>
          <w:tab w:val="right" w:pos="9638"/>
        </w:tabs>
        <w:spacing w:after="0" w:line="240" w:lineRule="auto"/>
        <w:jc w:val="both"/>
        <w:rPr>
          <w:rFonts w:ascii="Arial" w:eastAsia="Calibri" w:hAnsi="Arial" w:cs="Arial"/>
          <w:color w:val="00000A"/>
          <w:sz w:val="24"/>
          <w:szCs w:val="24"/>
        </w:rPr>
      </w:pPr>
      <w:r w:rsidRPr="004B5FED">
        <w:rPr>
          <w:rFonts w:ascii="Arial" w:eastAsia="Calibri" w:hAnsi="Arial" w:cs="Arial"/>
          <w:b/>
          <w:color w:val="FF0000"/>
          <w:sz w:val="24"/>
          <w:szCs w:val="24"/>
          <w:u w:val="single"/>
        </w:rPr>
        <w:t>Study Group 1:</w:t>
      </w:r>
      <w:r w:rsidRPr="004B5FED">
        <w:rPr>
          <w:rFonts w:ascii="Arial" w:eastAsia="Calibri" w:hAnsi="Arial" w:cs="Arial"/>
          <w:color w:val="FF0000"/>
          <w:sz w:val="24"/>
          <w:szCs w:val="24"/>
        </w:rPr>
        <w:t xml:space="preserve"> </w:t>
      </w:r>
      <w:r w:rsidR="00907336">
        <w:rPr>
          <w:rFonts w:ascii="Arial" w:eastAsia="Calibri" w:hAnsi="Arial" w:cs="Arial"/>
          <w:color w:val="00000A"/>
          <w:sz w:val="24"/>
          <w:szCs w:val="24"/>
        </w:rPr>
        <w:t>Discuss how HR can contribute to business success.</w:t>
      </w:r>
    </w:p>
    <w:p w14:paraId="323DC7C7" w14:textId="77777777" w:rsidR="00907336" w:rsidRDefault="00907336" w:rsidP="00DC15CE">
      <w:pPr>
        <w:tabs>
          <w:tab w:val="left" w:pos="2835"/>
          <w:tab w:val="left" w:pos="5670"/>
          <w:tab w:val="right" w:pos="9638"/>
        </w:tabs>
        <w:spacing w:after="0" w:line="240" w:lineRule="auto"/>
        <w:jc w:val="both"/>
        <w:rPr>
          <w:rFonts w:ascii="Arial" w:eastAsia="Calibri" w:hAnsi="Arial" w:cs="Arial"/>
          <w:color w:val="00000A"/>
          <w:sz w:val="24"/>
          <w:szCs w:val="24"/>
        </w:rPr>
      </w:pPr>
    </w:p>
    <w:p w14:paraId="1775C22F" w14:textId="77777777" w:rsidR="00DC15CE" w:rsidRDefault="00DC15CE" w:rsidP="00DC15CE">
      <w:pPr>
        <w:tabs>
          <w:tab w:val="left" w:pos="2835"/>
          <w:tab w:val="left" w:pos="5670"/>
          <w:tab w:val="right" w:pos="9638"/>
        </w:tabs>
        <w:spacing w:after="0" w:line="240" w:lineRule="auto"/>
        <w:jc w:val="both"/>
        <w:rPr>
          <w:rFonts w:ascii="Arial" w:eastAsia="Calibri" w:hAnsi="Arial" w:cs="Arial"/>
          <w:color w:val="00000A"/>
          <w:sz w:val="24"/>
          <w:szCs w:val="24"/>
        </w:rPr>
      </w:pPr>
    </w:p>
    <w:p w14:paraId="1BA74AC3" w14:textId="45C53E70" w:rsidR="00DC15CE" w:rsidRDefault="00DC15CE" w:rsidP="00DC15CE">
      <w:pPr>
        <w:tabs>
          <w:tab w:val="left" w:pos="2835"/>
          <w:tab w:val="left" w:pos="5670"/>
          <w:tab w:val="right" w:pos="9638"/>
        </w:tabs>
        <w:spacing w:after="0" w:line="240" w:lineRule="auto"/>
        <w:jc w:val="both"/>
        <w:rPr>
          <w:rFonts w:ascii="Arial" w:eastAsia="Calibri" w:hAnsi="Arial" w:cs="Arial"/>
          <w:color w:val="00000A"/>
          <w:sz w:val="24"/>
          <w:szCs w:val="24"/>
        </w:rPr>
      </w:pPr>
      <w:r w:rsidRPr="004B5FED">
        <w:rPr>
          <w:rFonts w:ascii="Arial" w:eastAsia="Calibri" w:hAnsi="Arial" w:cs="Arial"/>
          <w:b/>
          <w:color w:val="FF0000"/>
          <w:sz w:val="24"/>
          <w:szCs w:val="24"/>
          <w:u w:val="single"/>
        </w:rPr>
        <w:t>Study Group 2</w:t>
      </w:r>
      <w:r w:rsidRPr="00DC15CE">
        <w:rPr>
          <w:rFonts w:ascii="Arial" w:eastAsia="Calibri" w:hAnsi="Arial" w:cs="Arial"/>
          <w:b/>
          <w:color w:val="00000A"/>
          <w:sz w:val="24"/>
          <w:szCs w:val="24"/>
          <w:u w:val="single"/>
        </w:rPr>
        <w:t>:</w:t>
      </w:r>
      <w:r>
        <w:rPr>
          <w:rFonts w:ascii="Arial" w:eastAsia="Calibri" w:hAnsi="Arial" w:cs="Arial"/>
          <w:color w:val="00000A"/>
          <w:sz w:val="24"/>
          <w:szCs w:val="24"/>
        </w:rPr>
        <w:t xml:space="preserve"> </w:t>
      </w:r>
      <w:r w:rsidR="00907336" w:rsidRPr="00907336">
        <w:rPr>
          <w:rFonts w:ascii="Arial" w:eastAsia="Calibri" w:hAnsi="Arial" w:cs="Arial"/>
          <w:color w:val="00000A"/>
          <w:sz w:val="24"/>
          <w:szCs w:val="24"/>
        </w:rPr>
        <w:t>After a meeting of the works council the chief executive turned to you and said, ‘I’m worried, they don’t seem to trust us. What can we do about it?’ Prepare a podcast to explain what needs to be done to build trust in the employment relationship.</w:t>
      </w:r>
    </w:p>
    <w:p w14:paraId="27C41984" w14:textId="078C4631" w:rsidR="00DC15CE" w:rsidRDefault="00DC15CE" w:rsidP="00DC15CE">
      <w:pPr>
        <w:tabs>
          <w:tab w:val="left" w:pos="2835"/>
          <w:tab w:val="left" w:pos="5670"/>
          <w:tab w:val="right" w:pos="9638"/>
        </w:tabs>
        <w:spacing w:after="0" w:line="240" w:lineRule="auto"/>
        <w:jc w:val="both"/>
        <w:rPr>
          <w:rFonts w:ascii="Arial" w:eastAsia="Calibri" w:hAnsi="Arial" w:cs="Arial"/>
          <w:color w:val="00000A"/>
          <w:sz w:val="24"/>
          <w:szCs w:val="24"/>
        </w:rPr>
      </w:pPr>
      <w:r w:rsidRPr="004B5FED">
        <w:rPr>
          <w:rFonts w:ascii="Arial" w:eastAsia="Calibri" w:hAnsi="Arial" w:cs="Arial"/>
          <w:b/>
          <w:color w:val="FF0000"/>
          <w:sz w:val="24"/>
          <w:szCs w:val="24"/>
          <w:u w:val="single"/>
        </w:rPr>
        <w:lastRenderedPageBreak/>
        <w:t>Study Group 3:</w:t>
      </w:r>
      <w:r w:rsidRPr="004B5FED">
        <w:rPr>
          <w:rFonts w:ascii="Arial" w:eastAsia="Calibri" w:hAnsi="Arial" w:cs="Arial"/>
          <w:color w:val="FF0000"/>
          <w:sz w:val="24"/>
          <w:szCs w:val="24"/>
        </w:rPr>
        <w:t xml:space="preserve"> </w:t>
      </w:r>
      <w:r w:rsidR="00907336" w:rsidRPr="00907336">
        <w:rPr>
          <w:rFonts w:ascii="Arial" w:eastAsia="Calibri" w:hAnsi="Arial" w:cs="Arial"/>
          <w:color w:val="00000A"/>
          <w:sz w:val="24"/>
          <w:szCs w:val="24"/>
        </w:rPr>
        <w:t>Outline they key stages in the evolution of modern Human Resource Management and explain the impact of this evolution on business performance.</w:t>
      </w:r>
    </w:p>
    <w:p w14:paraId="153C9CBC" w14:textId="77777777" w:rsidR="00650C63" w:rsidRDefault="00650C63" w:rsidP="008B58BE">
      <w:pPr>
        <w:tabs>
          <w:tab w:val="left" w:pos="2835"/>
          <w:tab w:val="left" w:pos="5670"/>
          <w:tab w:val="right" w:pos="9638"/>
        </w:tabs>
        <w:spacing w:after="0" w:line="240" w:lineRule="auto"/>
        <w:jc w:val="both"/>
        <w:rPr>
          <w:rFonts w:ascii="Arial" w:eastAsia="Calibri" w:hAnsi="Arial" w:cs="Arial"/>
          <w:color w:val="00000A"/>
          <w:sz w:val="24"/>
          <w:szCs w:val="24"/>
        </w:rPr>
      </w:pPr>
    </w:p>
    <w:p w14:paraId="601A283D" w14:textId="77777777" w:rsidR="00650C63" w:rsidRPr="00650C63" w:rsidRDefault="00650C63" w:rsidP="00650C63">
      <w:pPr>
        <w:tabs>
          <w:tab w:val="left" w:pos="2835"/>
          <w:tab w:val="left" w:pos="5670"/>
          <w:tab w:val="right" w:pos="9638"/>
        </w:tabs>
        <w:spacing w:after="0" w:line="240" w:lineRule="auto"/>
        <w:jc w:val="both"/>
        <w:rPr>
          <w:rFonts w:ascii="Arial" w:eastAsia="Calibri" w:hAnsi="Arial" w:cs="Arial"/>
          <w:b/>
          <w:color w:val="00000A"/>
          <w:sz w:val="24"/>
          <w:szCs w:val="24"/>
        </w:rPr>
      </w:pPr>
      <w:r w:rsidRPr="00650C63">
        <w:rPr>
          <w:rFonts w:ascii="Arial" w:eastAsia="Calibri" w:hAnsi="Arial" w:cs="Arial"/>
          <w:b/>
          <w:color w:val="00000A"/>
          <w:sz w:val="24"/>
          <w:szCs w:val="24"/>
        </w:rPr>
        <w:t>Submission</w:t>
      </w:r>
    </w:p>
    <w:p w14:paraId="66869B34" w14:textId="77777777" w:rsidR="00650C63" w:rsidRPr="00650C63" w:rsidRDefault="00650C63" w:rsidP="00650C63">
      <w:pPr>
        <w:tabs>
          <w:tab w:val="left" w:pos="2835"/>
          <w:tab w:val="left" w:pos="5670"/>
          <w:tab w:val="right" w:pos="9638"/>
        </w:tabs>
        <w:spacing w:after="0" w:line="240" w:lineRule="auto"/>
        <w:jc w:val="both"/>
        <w:rPr>
          <w:rFonts w:ascii="Arial" w:eastAsia="Calibri" w:hAnsi="Arial" w:cs="Arial"/>
          <w:color w:val="00000A"/>
          <w:sz w:val="24"/>
          <w:szCs w:val="24"/>
        </w:rPr>
      </w:pPr>
    </w:p>
    <w:p w14:paraId="5155A4F3" w14:textId="698C9A4A" w:rsidR="00650C63" w:rsidRPr="00650C63" w:rsidRDefault="00650C63" w:rsidP="00650C63">
      <w:pPr>
        <w:tabs>
          <w:tab w:val="left" w:pos="2835"/>
          <w:tab w:val="left" w:pos="5670"/>
          <w:tab w:val="right" w:pos="9638"/>
        </w:tabs>
        <w:spacing w:after="0" w:line="240" w:lineRule="auto"/>
        <w:jc w:val="both"/>
        <w:rPr>
          <w:rFonts w:ascii="Arial" w:eastAsia="Calibri" w:hAnsi="Arial" w:cs="Arial"/>
          <w:b/>
          <w:color w:val="00000A"/>
          <w:sz w:val="24"/>
          <w:szCs w:val="24"/>
          <w:u w:val="single"/>
        </w:rPr>
      </w:pPr>
      <w:r w:rsidRPr="00650C63">
        <w:rPr>
          <w:rFonts w:ascii="Arial" w:eastAsia="Calibri" w:hAnsi="Arial" w:cs="Arial"/>
          <w:color w:val="00000A"/>
          <w:sz w:val="24"/>
          <w:szCs w:val="24"/>
        </w:rPr>
        <w:t xml:space="preserve">Your </w:t>
      </w:r>
      <w:r>
        <w:rPr>
          <w:rFonts w:ascii="Arial" w:eastAsia="Calibri" w:hAnsi="Arial" w:cs="Arial"/>
          <w:color w:val="00000A"/>
          <w:sz w:val="24"/>
          <w:szCs w:val="24"/>
        </w:rPr>
        <w:t xml:space="preserve">podcast </w:t>
      </w:r>
      <w:r w:rsidRPr="00650C63">
        <w:rPr>
          <w:rFonts w:ascii="Arial" w:eastAsia="Calibri" w:hAnsi="Arial" w:cs="Arial"/>
          <w:color w:val="00000A"/>
          <w:sz w:val="24"/>
          <w:szCs w:val="24"/>
        </w:rPr>
        <w:t xml:space="preserve">should be submitted electronically by </w:t>
      </w:r>
      <w:r w:rsidRPr="00650C63">
        <w:rPr>
          <w:rFonts w:ascii="Arial" w:eastAsia="Calibri" w:hAnsi="Arial" w:cs="Arial"/>
          <w:b/>
          <w:color w:val="00000A"/>
          <w:sz w:val="24"/>
          <w:szCs w:val="24"/>
          <w:u w:val="single"/>
        </w:rPr>
        <w:t xml:space="preserve">11.00 am on </w:t>
      </w:r>
      <w:r w:rsidR="007303D3">
        <w:rPr>
          <w:rFonts w:ascii="Arial" w:eastAsia="Calibri" w:hAnsi="Arial" w:cs="Arial"/>
          <w:b/>
          <w:color w:val="00000A"/>
          <w:sz w:val="24"/>
          <w:szCs w:val="24"/>
          <w:u w:val="single"/>
        </w:rPr>
        <w:t>SUNDAY 8</w:t>
      </w:r>
      <w:r w:rsidRPr="00650C63">
        <w:rPr>
          <w:rFonts w:ascii="Arial" w:eastAsia="Calibri" w:hAnsi="Arial" w:cs="Arial"/>
          <w:b/>
          <w:color w:val="00000A"/>
          <w:sz w:val="24"/>
          <w:szCs w:val="24"/>
          <w:u w:val="single"/>
        </w:rPr>
        <w:t xml:space="preserve"> NOVEMBER 2020   via CANVAS.</w:t>
      </w:r>
    </w:p>
    <w:p w14:paraId="40A754A5" w14:textId="77777777" w:rsidR="00650C63" w:rsidRDefault="00650C63" w:rsidP="00650C63">
      <w:pPr>
        <w:tabs>
          <w:tab w:val="left" w:pos="2835"/>
          <w:tab w:val="left" w:pos="5670"/>
          <w:tab w:val="right" w:pos="9638"/>
        </w:tabs>
        <w:spacing w:after="0" w:line="240" w:lineRule="auto"/>
        <w:jc w:val="both"/>
        <w:rPr>
          <w:rFonts w:ascii="Arial" w:eastAsia="Calibri" w:hAnsi="Arial" w:cs="Arial"/>
          <w:color w:val="00000A"/>
          <w:sz w:val="24"/>
          <w:szCs w:val="24"/>
        </w:rPr>
      </w:pPr>
    </w:p>
    <w:p w14:paraId="4E48EEE7" w14:textId="4EF3BD9F" w:rsidR="00535D4C" w:rsidRDefault="00535D4C" w:rsidP="008B58BE">
      <w:pPr>
        <w:tabs>
          <w:tab w:val="left" w:pos="2835"/>
          <w:tab w:val="left" w:pos="5670"/>
          <w:tab w:val="right" w:pos="9638"/>
        </w:tabs>
        <w:spacing w:after="0" w:line="240" w:lineRule="auto"/>
        <w:jc w:val="both"/>
        <w:rPr>
          <w:rFonts w:ascii="Arial" w:eastAsia="Calibri" w:hAnsi="Arial" w:cs="Arial"/>
          <w:b/>
          <w:color w:val="00000A"/>
          <w:sz w:val="24"/>
          <w:szCs w:val="24"/>
        </w:rPr>
      </w:pPr>
      <w:r w:rsidRPr="00535D4C">
        <w:rPr>
          <w:rFonts w:ascii="Arial" w:eastAsia="Calibri" w:hAnsi="Arial" w:cs="Arial"/>
          <w:b/>
          <w:color w:val="00000A"/>
          <w:sz w:val="24"/>
          <w:szCs w:val="24"/>
        </w:rPr>
        <w:t>Assessment 2: ESSAY</w:t>
      </w:r>
    </w:p>
    <w:p w14:paraId="77BE6090" w14:textId="77777777" w:rsidR="00535D4C" w:rsidRDefault="00535D4C" w:rsidP="008B58BE">
      <w:pPr>
        <w:tabs>
          <w:tab w:val="left" w:pos="2835"/>
          <w:tab w:val="left" w:pos="5670"/>
          <w:tab w:val="right" w:pos="9638"/>
        </w:tabs>
        <w:spacing w:after="0" w:line="240" w:lineRule="auto"/>
        <w:jc w:val="both"/>
        <w:rPr>
          <w:rFonts w:ascii="Arial" w:eastAsia="Calibri" w:hAnsi="Arial" w:cs="Arial"/>
          <w:b/>
          <w:color w:val="00000A"/>
          <w:sz w:val="24"/>
          <w:szCs w:val="24"/>
        </w:rPr>
      </w:pPr>
    </w:p>
    <w:p w14:paraId="5D8B726A" w14:textId="7F0D7147" w:rsidR="00535D4C" w:rsidRPr="00535D4C" w:rsidRDefault="00535D4C" w:rsidP="008B58BE">
      <w:pPr>
        <w:tabs>
          <w:tab w:val="left" w:pos="2835"/>
          <w:tab w:val="left" w:pos="5670"/>
          <w:tab w:val="right" w:pos="9638"/>
        </w:tabs>
        <w:spacing w:after="0" w:line="240" w:lineRule="auto"/>
        <w:jc w:val="both"/>
        <w:rPr>
          <w:rFonts w:ascii="Arial" w:eastAsia="Calibri" w:hAnsi="Arial" w:cs="Arial"/>
          <w:color w:val="00000A"/>
          <w:sz w:val="24"/>
          <w:szCs w:val="24"/>
        </w:rPr>
      </w:pPr>
      <w:r w:rsidRPr="00535D4C">
        <w:rPr>
          <w:rFonts w:ascii="Arial" w:eastAsia="Calibri" w:hAnsi="Arial" w:cs="Arial"/>
          <w:color w:val="00000A"/>
          <w:sz w:val="24"/>
          <w:szCs w:val="24"/>
        </w:rPr>
        <w:t xml:space="preserve">For the essay component (40%), students are required to answer </w:t>
      </w:r>
      <w:r w:rsidRPr="00535D4C">
        <w:rPr>
          <w:rFonts w:ascii="Arial" w:eastAsia="Calibri" w:hAnsi="Arial" w:cs="Arial"/>
          <w:b/>
          <w:color w:val="00000A"/>
          <w:sz w:val="24"/>
          <w:szCs w:val="24"/>
          <w:u w:val="single"/>
        </w:rPr>
        <w:t>1 essay question</w:t>
      </w:r>
      <w:r w:rsidRPr="00535D4C">
        <w:rPr>
          <w:rFonts w:ascii="Arial" w:eastAsia="Calibri" w:hAnsi="Arial" w:cs="Arial"/>
          <w:color w:val="00000A"/>
          <w:sz w:val="24"/>
          <w:szCs w:val="24"/>
        </w:rPr>
        <w:t xml:space="preserve"> from a choice of 4.  The questions are generally based around the functional areas of HRM.  The essay questions fit the learning outcomes stipulated in the module outline.  The essay enables students to develop their abilities in searching for relevant topic information, synthesising information and developing coherent arguments.  This form of assessment also helps students to develop their skills in time management, written communication and organisational skills.  The word length (2500-3000) provides students with the opportunity to write a well-developed and detailed answer in response to the chosen essay question.</w:t>
      </w:r>
    </w:p>
    <w:p w14:paraId="31C47F22" w14:textId="77777777" w:rsidR="00535D4C" w:rsidRDefault="00535D4C" w:rsidP="008B58BE">
      <w:pPr>
        <w:tabs>
          <w:tab w:val="left" w:pos="2835"/>
          <w:tab w:val="left" w:pos="5670"/>
          <w:tab w:val="right" w:pos="9638"/>
        </w:tabs>
        <w:spacing w:after="0" w:line="240" w:lineRule="auto"/>
        <w:jc w:val="both"/>
        <w:rPr>
          <w:rFonts w:ascii="Arial" w:eastAsia="Calibri" w:hAnsi="Arial" w:cs="Arial"/>
          <w:color w:val="00000A"/>
          <w:sz w:val="24"/>
          <w:szCs w:val="24"/>
        </w:rPr>
      </w:pPr>
    </w:p>
    <w:p w14:paraId="1A8E5416" w14:textId="77777777" w:rsidR="008B58BE" w:rsidRDefault="009C7482" w:rsidP="008B58BE">
      <w:pPr>
        <w:tabs>
          <w:tab w:val="left" w:pos="2835"/>
          <w:tab w:val="left" w:pos="5670"/>
          <w:tab w:val="right" w:pos="9638"/>
        </w:tabs>
        <w:spacing w:after="0" w:line="240" w:lineRule="auto"/>
        <w:jc w:val="both"/>
        <w:rPr>
          <w:rFonts w:ascii="Arial" w:eastAsia="Calibri" w:hAnsi="Arial" w:cs="Arial"/>
          <w:color w:val="00000A"/>
          <w:sz w:val="24"/>
          <w:szCs w:val="24"/>
        </w:rPr>
      </w:pPr>
      <w:r>
        <w:rPr>
          <w:rFonts w:ascii="Arial" w:eastAsia="Calibri" w:hAnsi="Arial" w:cs="Arial"/>
          <w:color w:val="00000A"/>
          <w:sz w:val="24"/>
          <w:szCs w:val="24"/>
        </w:rPr>
        <w:t>You</w:t>
      </w:r>
      <w:r w:rsidR="008B58BE" w:rsidRPr="008B58BE">
        <w:rPr>
          <w:rFonts w:ascii="Arial" w:eastAsia="Calibri" w:hAnsi="Arial" w:cs="Arial"/>
          <w:color w:val="00000A"/>
          <w:sz w:val="24"/>
          <w:szCs w:val="24"/>
        </w:rPr>
        <w:t xml:space="preserve"> should address </w:t>
      </w:r>
      <w:r w:rsidR="008B58BE" w:rsidRPr="008B58BE">
        <w:rPr>
          <w:rFonts w:ascii="Arial" w:eastAsia="Calibri" w:hAnsi="Arial" w:cs="Arial"/>
          <w:b/>
          <w:color w:val="00000A"/>
          <w:sz w:val="24"/>
          <w:szCs w:val="24"/>
          <w:u w:val="single"/>
        </w:rPr>
        <w:t>ONE</w:t>
      </w:r>
      <w:r w:rsidR="008B58BE" w:rsidRPr="008B58BE">
        <w:rPr>
          <w:rFonts w:ascii="Arial" w:eastAsia="Calibri" w:hAnsi="Arial" w:cs="Arial"/>
          <w:color w:val="00000A"/>
          <w:sz w:val="24"/>
          <w:szCs w:val="24"/>
        </w:rPr>
        <w:t xml:space="preserve"> of the questions given below and write a 2500 (+/- 10%) report. </w:t>
      </w:r>
    </w:p>
    <w:p w14:paraId="613C9872" w14:textId="77777777" w:rsidR="008B58BE" w:rsidRDefault="008B58BE" w:rsidP="008B58BE">
      <w:pPr>
        <w:tabs>
          <w:tab w:val="left" w:pos="2835"/>
          <w:tab w:val="left" w:pos="5670"/>
          <w:tab w:val="right" w:pos="9638"/>
        </w:tabs>
        <w:spacing w:after="0" w:line="240" w:lineRule="auto"/>
        <w:jc w:val="both"/>
        <w:rPr>
          <w:rFonts w:ascii="Arial" w:eastAsia="Calibri" w:hAnsi="Arial" w:cs="Arial"/>
          <w:color w:val="00000A"/>
          <w:sz w:val="24"/>
          <w:szCs w:val="24"/>
        </w:rPr>
      </w:pPr>
    </w:p>
    <w:p w14:paraId="3AF9265B" w14:textId="2280C4FC" w:rsidR="00907336" w:rsidRDefault="00907336" w:rsidP="00907336">
      <w:pPr>
        <w:pStyle w:val="ListParagraph"/>
        <w:numPr>
          <w:ilvl w:val="0"/>
          <w:numId w:val="18"/>
        </w:numPr>
        <w:spacing w:after="0" w:line="240" w:lineRule="auto"/>
        <w:rPr>
          <w:rFonts w:ascii="Arial" w:hAnsi="Arial" w:cs="Arial"/>
          <w:sz w:val="24"/>
          <w:szCs w:val="24"/>
        </w:rPr>
      </w:pPr>
      <w:proofErr w:type="spellStart"/>
      <w:r w:rsidRPr="00907336">
        <w:rPr>
          <w:rFonts w:ascii="Arial" w:hAnsi="Arial" w:cs="Arial"/>
          <w:sz w:val="24"/>
          <w:szCs w:val="24"/>
        </w:rPr>
        <w:t>Legge</w:t>
      </w:r>
      <w:proofErr w:type="spellEnd"/>
      <w:r w:rsidRPr="00907336">
        <w:rPr>
          <w:rFonts w:ascii="Arial" w:hAnsi="Arial" w:cs="Arial"/>
          <w:sz w:val="24"/>
          <w:szCs w:val="24"/>
        </w:rPr>
        <w:t xml:space="preserve"> (1995) has identified HRM as effectively being ’old wine in a new bottle’.  Discuss the differences and similarities between personnel and management and HRM</w:t>
      </w:r>
      <w:r>
        <w:rPr>
          <w:rFonts w:ascii="Arial" w:hAnsi="Arial" w:cs="Arial"/>
          <w:sz w:val="24"/>
          <w:szCs w:val="24"/>
        </w:rPr>
        <w:t>.</w:t>
      </w:r>
    </w:p>
    <w:p w14:paraId="66F32F7A" w14:textId="77777777" w:rsidR="00A072A8" w:rsidRPr="00A072A8" w:rsidRDefault="00A072A8" w:rsidP="00A072A8">
      <w:pPr>
        <w:spacing w:after="0" w:line="240" w:lineRule="auto"/>
        <w:ind w:left="360"/>
        <w:rPr>
          <w:rFonts w:ascii="Arial" w:hAnsi="Arial" w:cs="Arial"/>
          <w:sz w:val="24"/>
          <w:szCs w:val="24"/>
        </w:rPr>
      </w:pPr>
    </w:p>
    <w:p w14:paraId="1A7145CC" w14:textId="77777777" w:rsidR="00A072A8" w:rsidRDefault="00A072A8" w:rsidP="00A072A8">
      <w:pPr>
        <w:pStyle w:val="ListParagraph"/>
        <w:numPr>
          <w:ilvl w:val="0"/>
          <w:numId w:val="18"/>
        </w:numPr>
        <w:spacing w:after="0" w:line="240" w:lineRule="auto"/>
        <w:rPr>
          <w:rFonts w:ascii="Arial" w:hAnsi="Arial" w:cs="Arial"/>
          <w:sz w:val="24"/>
          <w:szCs w:val="24"/>
        </w:rPr>
      </w:pPr>
      <w:r w:rsidRPr="00A072A8">
        <w:rPr>
          <w:rFonts w:ascii="Arial" w:hAnsi="Arial" w:cs="Arial"/>
          <w:sz w:val="24"/>
          <w:szCs w:val="24"/>
        </w:rPr>
        <w:t>Discuss the importance of the employment relationship from both an employer and employee perspective.</w:t>
      </w:r>
    </w:p>
    <w:p w14:paraId="068F5ADC" w14:textId="77777777" w:rsidR="00A072A8" w:rsidRPr="00A072A8" w:rsidRDefault="00A072A8" w:rsidP="00A072A8">
      <w:pPr>
        <w:spacing w:after="0" w:line="240" w:lineRule="auto"/>
        <w:ind w:left="360"/>
        <w:rPr>
          <w:rFonts w:ascii="Arial" w:hAnsi="Arial" w:cs="Arial"/>
          <w:sz w:val="24"/>
          <w:szCs w:val="24"/>
        </w:rPr>
      </w:pPr>
    </w:p>
    <w:p w14:paraId="4111B656" w14:textId="7EC80EBA" w:rsidR="00907336" w:rsidRDefault="00907336" w:rsidP="00907336">
      <w:pPr>
        <w:pStyle w:val="ListParagraph"/>
        <w:numPr>
          <w:ilvl w:val="0"/>
          <w:numId w:val="18"/>
        </w:numPr>
        <w:spacing w:after="0" w:line="240" w:lineRule="auto"/>
        <w:rPr>
          <w:rFonts w:ascii="Arial" w:hAnsi="Arial" w:cs="Arial"/>
          <w:sz w:val="24"/>
          <w:szCs w:val="24"/>
        </w:rPr>
      </w:pPr>
      <w:r w:rsidRPr="00907336">
        <w:rPr>
          <w:rFonts w:ascii="Arial" w:hAnsi="Arial" w:cs="Arial"/>
          <w:sz w:val="24"/>
          <w:szCs w:val="24"/>
        </w:rPr>
        <w:t xml:space="preserve">Discuss why HR Planning has become such an important part of HR activity.  </w:t>
      </w:r>
    </w:p>
    <w:p w14:paraId="5F8CE352" w14:textId="77777777" w:rsidR="00907336" w:rsidRPr="00907336" w:rsidRDefault="00907336" w:rsidP="00907336">
      <w:pPr>
        <w:pStyle w:val="ListParagraph"/>
        <w:rPr>
          <w:rFonts w:ascii="Arial" w:hAnsi="Arial" w:cs="Arial"/>
          <w:sz w:val="24"/>
          <w:szCs w:val="24"/>
        </w:rPr>
      </w:pPr>
    </w:p>
    <w:p w14:paraId="449D62CB" w14:textId="77777777" w:rsidR="00A072A8" w:rsidRPr="00A072A8" w:rsidRDefault="00A072A8" w:rsidP="00A072A8">
      <w:pPr>
        <w:pStyle w:val="ListParagraph"/>
        <w:numPr>
          <w:ilvl w:val="0"/>
          <w:numId w:val="18"/>
        </w:numPr>
        <w:spacing w:after="0" w:line="240" w:lineRule="auto"/>
        <w:rPr>
          <w:rFonts w:ascii="Arial" w:hAnsi="Arial" w:cs="Arial"/>
          <w:sz w:val="24"/>
          <w:szCs w:val="24"/>
        </w:rPr>
      </w:pPr>
      <w:r w:rsidRPr="00A072A8">
        <w:rPr>
          <w:rFonts w:ascii="Arial" w:hAnsi="Arial" w:cs="Arial"/>
          <w:sz w:val="24"/>
          <w:szCs w:val="24"/>
        </w:rPr>
        <w:t>Outline what should be the purpose of performance management and appraisal.</w:t>
      </w:r>
    </w:p>
    <w:p w14:paraId="64E3DA6A" w14:textId="77777777" w:rsidR="00A072A8" w:rsidRPr="008B58BE" w:rsidRDefault="00A072A8" w:rsidP="008B58BE">
      <w:pPr>
        <w:tabs>
          <w:tab w:val="left" w:pos="2835"/>
          <w:tab w:val="left" w:pos="5670"/>
          <w:tab w:val="right" w:pos="9638"/>
        </w:tabs>
        <w:spacing w:after="0" w:line="240" w:lineRule="auto"/>
        <w:jc w:val="both"/>
        <w:rPr>
          <w:rFonts w:ascii="Arial" w:eastAsia="Calibri" w:hAnsi="Arial" w:cs="Arial"/>
          <w:color w:val="00000A"/>
          <w:sz w:val="24"/>
          <w:szCs w:val="24"/>
        </w:rPr>
      </w:pPr>
    </w:p>
    <w:p w14:paraId="143EF817" w14:textId="77777777" w:rsidR="008B58BE" w:rsidRDefault="008B58BE" w:rsidP="00DB3E31">
      <w:pPr>
        <w:tabs>
          <w:tab w:val="left" w:pos="2835"/>
          <w:tab w:val="left" w:pos="5670"/>
          <w:tab w:val="right" w:pos="9638"/>
        </w:tabs>
        <w:spacing w:after="0" w:line="240" w:lineRule="auto"/>
        <w:jc w:val="both"/>
        <w:rPr>
          <w:rFonts w:ascii="Arial" w:eastAsia="Calibri" w:hAnsi="Arial" w:cs="Arial"/>
          <w:color w:val="00000A"/>
          <w:sz w:val="24"/>
          <w:szCs w:val="24"/>
        </w:rPr>
      </w:pPr>
    </w:p>
    <w:p w14:paraId="4EC04D31" w14:textId="77777777" w:rsidR="00DB3E31" w:rsidRPr="00DB3E31" w:rsidRDefault="00DB3E31" w:rsidP="00DB3E31">
      <w:pPr>
        <w:tabs>
          <w:tab w:val="left" w:pos="2835"/>
          <w:tab w:val="left" w:pos="5670"/>
          <w:tab w:val="right" w:pos="9638"/>
        </w:tabs>
        <w:spacing w:after="0"/>
        <w:jc w:val="both"/>
        <w:rPr>
          <w:rFonts w:ascii="Arial" w:eastAsia="Calibri" w:hAnsi="Arial" w:cs="Arial"/>
          <w:b/>
          <w:color w:val="00000A"/>
          <w:sz w:val="24"/>
          <w:szCs w:val="24"/>
        </w:rPr>
      </w:pPr>
      <w:r w:rsidRPr="00DB3E31">
        <w:rPr>
          <w:rFonts w:ascii="Arial" w:eastAsia="Calibri" w:hAnsi="Arial" w:cs="Arial"/>
          <w:b/>
          <w:color w:val="00000A"/>
          <w:sz w:val="24"/>
          <w:szCs w:val="24"/>
        </w:rPr>
        <w:t>Assessment Criteria</w:t>
      </w:r>
    </w:p>
    <w:p w14:paraId="425E2B8A" w14:textId="77777777" w:rsidR="00DB3E31" w:rsidRPr="00DB3E31" w:rsidRDefault="00DB3E31" w:rsidP="00DB3E31">
      <w:pPr>
        <w:tabs>
          <w:tab w:val="left" w:pos="2835"/>
          <w:tab w:val="left" w:pos="5670"/>
          <w:tab w:val="right" w:pos="9638"/>
        </w:tabs>
        <w:spacing w:after="0"/>
        <w:jc w:val="both"/>
        <w:rPr>
          <w:rFonts w:ascii="Arial" w:eastAsia="Calibri" w:hAnsi="Arial" w:cs="Arial"/>
          <w:b/>
          <w:color w:val="00000A"/>
          <w:sz w:val="24"/>
          <w:szCs w:val="24"/>
        </w:rPr>
      </w:pPr>
    </w:p>
    <w:p w14:paraId="31B925B3"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color w:val="00000A"/>
          <w:sz w:val="24"/>
          <w:szCs w:val="24"/>
        </w:rPr>
      </w:pPr>
      <w:r w:rsidRPr="00DB3E31">
        <w:rPr>
          <w:rFonts w:ascii="Arial" w:eastAsia="Calibri" w:hAnsi="Arial" w:cs="Arial"/>
          <w:color w:val="00000A"/>
          <w:sz w:val="24"/>
          <w:szCs w:val="24"/>
        </w:rPr>
        <w:t>Your assignment will be marked by the following assessment criteria:</w:t>
      </w:r>
    </w:p>
    <w:p w14:paraId="26E81254"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color w:val="00000A"/>
          <w:sz w:val="24"/>
          <w:szCs w:val="24"/>
        </w:rPr>
      </w:pPr>
    </w:p>
    <w:p w14:paraId="3013F33D" w14:textId="77777777" w:rsidR="00DB3E31" w:rsidRPr="00DB3E31" w:rsidRDefault="00DB3E31" w:rsidP="00DB3E31">
      <w:pPr>
        <w:numPr>
          <w:ilvl w:val="0"/>
          <w:numId w:val="4"/>
        </w:numPr>
        <w:tabs>
          <w:tab w:val="left" w:pos="2835"/>
          <w:tab w:val="left" w:pos="5670"/>
          <w:tab w:val="right" w:pos="9638"/>
        </w:tabs>
        <w:spacing w:after="0" w:line="240" w:lineRule="auto"/>
        <w:jc w:val="both"/>
        <w:rPr>
          <w:rFonts w:ascii="Arial" w:eastAsia="Times New Roman" w:hAnsi="Arial" w:cs="Arial"/>
          <w:color w:val="00000A"/>
          <w:sz w:val="24"/>
          <w:szCs w:val="24"/>
        </w:rPr>
      </w:pPr>
      <w:r w:rsidRPr="00DB3E31">
        <w:rPr>
          <w:rFonts w:ascii="Arial" w:eastAsia="Times New Roman" w:hAnsi="Arial" w:cs="Arial"/>
          <w:color w:val="00000A"/>
          <w:sz w:val="24"/>
          <w:szCs w:val="24"/>
        </w:rPr>
        <w:t>Use of resources as evidence to support your argument.</w:t>
      </w:r>
    </w:p>
    <w:p w14:paraId="08673305" w14:textId="77777777" w:rsidR="00DB3E31" w:rsidRPr="00DB3E31" w:rsidRDefault="00DB3E31" w:rsidP="00DB3E31">
      <w:pPr>
        <w:numPr>
          <w:ilvl w:val="0"/>
          <w:numId w:val="4"/>
        </w:numPr>
        <w:tabs>
          <w:tab w:val="left" w:pos="2835"/>
          <w:tab w:val="left" w:pos="5670"/>
          <w:tab w:val="right" w:pos="9638"/>
        </w:tabs>
        <w:spacing w:after="0" w:line="240" w:lineRule="auto"/>
        <w:jc w:val="both"/>
        <w:rPr>
          <w:rFonts w:ascii="Arial" w:eastAsia="Times New Roman" w:hAnsi="Arial" w:cs="Arial"/>
          <w:color w:val="00000A"/>
          <w:sz w:val="24"/>
          <w:szCs w:val="24"/>
        </w:rPr>
      </w:pPr>
      <w:r w:rsidRPr="00DB3E31">
        <w:rPr>
          <w:rFonts w:ascii="Arial" w:eastAsia="Times New Roman" w:hAnsi="Arial" w:cs="Arial"/>
          <w:color w:val="00000A"/>
          <w:sz w:val="24"/>
          <w:szCs w:val="24"/>
        </w:rPr>
        <w:t>Quality of the written presentation.</w:t>
      </w:r>
    </w:p>
    <w:p w14:paraId="7A1D01B5" w14:textId="77777777" w:rsidR="00DB3E31" w:rsidRPr="00DB3E31" w:rsidRDefault="00DB3E31" w:rsidP="00DB3E31">
      <w:pPr>
        <w:numPr>
          <w:ilvl w:val="0"/>
          <w:numId w:val="4"/>
        </w:numPr>
        <w:tabs>
          <w:tab w:val="left" w:pos="2835"/>
          <w:tab w:val="left" w:pos="5670"/>
          <w:tab w:val="right" w:pos="9638"/>
        </w:tabs>
        <w:spacing w:after="0" w:line="240" w:lineRule="auto"/>
        <w:jc w:val="both"/>
        <w:rPr>
          <w:rFonts w:ascii="Arial" w:eastAsia="Times New Roman" w:hAnsi="Arial" w:cs="Arial"/>
          <w:color w:val="00000A"/>
          <w:sz w:val="24"/>
          <w:szCs w:val="24"/>
        </w:rPr>
      </w:pPr>
      <w:r w:rsidRPr="00DB3E31">
        <w:rPr>
          <w:rFonts w:ascii="Arial" w:eastAsia="Times New Roman" w:hAnsi="Arial" w:cs="Arial"/>
          <w:color w:val="00000A"/>
          <w:sz w:val="24"/>
          <w:szCs w:val="24"/>
        </w:rPr>
        <w:t>Quality of the argument put forward.</w:t>
      </w:r>
    </w:p>
    <w:p w14:paraId="45D7741D" w14:textId="77777777" w:rsidR="00DB3E31" w:rsidRPr="00DB3E31" w:rsidRDefault="00DB3E31" w:rsidP="00DB3E31">
      <w:pPr>
        <w:numPr>
          <w:ilvl w:val="0"/>
          <w:numId w:val="4"/>
        </w:numPr>
        <w:tabs>
          <w:tab w:val="left" w:pos="2835"/>
          <w:tab w:val="left" w:pos="5670"/>
          <w:tab w:val="right" w:pos="9638"/>
        </w:tabs>
        <w:spacing w:after="0" w:line="240" w:lineRule="auto"/>
        <w:jc w:val="both"/>
        <w:rPr>
          <w:rFonts w:ascii="Arial" w:eastAsia="Times New Roman" w:hAnsi="Arial" w:cs="Arial"/>
          <w:color w:val="00000A"/>
          <w:sz w:val="24"/>
          <w:szCs w:val="24"/>
        </w:rPr>
      </w:pPr>
      <w:r w:rsidRPr="00DB3E31">
        <w:rPr>
          <w:rFonts w:ascii="Arial" w:eastAsia="Times New Roman" w:hAnsi="Arial" w:cs="Arial"/>
          <w:color w:val="00000A"/>
          <w:sz w:val="24"/>
          <w:szCs w:val="24"/>
        </w:rPr>
        <w:t>Please see Appendix 1</w:t>
      </w:r>
    </w:p>
    <w:p w14:paraId="758E6402" w14:textId="77777777" w:rsidR="00DB3E31" w:rsidRPr="00DB3E31" w:rsidRDefault="00DB3E31" w:rsidP="00DB3E31">
      <w:pPr>
        <w:tabs>
          <w:tab w:val="left" w:pos="2835"/>
          <w:tab w:val="left" w:pos="5670"/>
          <w:tab w:val="right" w:pos="9638"/>
        </w:tabs>
        <w:spacing w:after="0" w:line="240" w:lineRule="auto"/>
        <w:jc w:val="both"/>
        <w:rPr>
          <w:rFonts w:ascii="Arial" w:eastAsia="Times New Roman" w:hAnsi="Arial" w:cs="Arial"/>
          <w:color w:val="00000A"/>
          <w:sz w:val="24"/>
          <w:szCs w:val="24"/>
        </w:rPr>
      </w:pPr>
    </w:p>
    <w:p w14:paraId="729F9B02" w14:textId="77777777" w:rsidR="00DB3E31" w:rsidRPr="00DB3E31" w:rsidRDefault="00DB3E31" w:rsidP="00DB3E31">
      <w:pPr>
        <w:tabs>
          <w:tab w:val="left" w:pos="2835"/>
          <w:tab w:val="left" w:pos="5670"/>
          <w:tab w:val="right" w:pos="9638"/>
        </w:tabs>
        <w:spacing w:after="0" w:line="240" w:lineRule="auto"/>
        <w:jc w:val="both"/>
        <w:rPr>
          <w:rFonts w:ascii="Arial" w:eastAsia="Times New Roman" w:hAnsi="Arial" w:cs="Arial"/>
          <w:color w:val="00000A"/>
          <w:sz w:val="24"/>
          <w:szCs w:val="24"/>
        </w:rPr>
      </w:pPr>
    </w:p>
    <w:p w14:paraId="6E671335" w14:textId="77777777" w:rsidR="00650C63" w:rsidRDefault="00650C63" w:rsidP="00DB3E31">
      <w:pPr>
        <w:rPr>
          <w:rFonts w:ascii="Arial" w:hAnsi="Arial" w:cs="Arial"/>
          <w:sz w:val="24"/>
          <w:szCs w:val="24"/>
        </w:rPr>
      </w:pPr>
    </w:p>
    <w:p w14:paraId="0358CD39" w14:textId="77777777" w:rsidR="00650C63" w:rsidRDefault="00650C63" w:rsidP="00DB3E31">
      <w:pPr>
        <w:rPr>
          <w:rFonts w:ascii="Arial" w:hAnsi="Arial" w:cs="Arial"/>
          <w:sz w:val="24"/>
          <w:szCs w:val="24"/>
        </w:rPr>
      </w:pPr>
    </w:p>
    <w:p w14:paraId="700A8659" w14:textId="77777777" w:rsidR="00DB3E31" w:rsidRPr="00DB3E31" w:rsidRDefault="00DB3E31" w:rsidP="00DB3E31">
      <w:pPr>
        <w:rPr>
          <w:rFonts w:ascii="Arial" w:hAnsi="Arial" w:cs="Arial"/>
          <w:sz w:val="24"/>
          <w:szCs w:val="24"/>
        </w:rPr>
      </w:pPr>
      <w:r w:rsidRPr="00DB3E31">
        <w:rPr>
          <w:rFonts w:ascii="Arial" w:hAnsi="Arial" w:cs="Arial"/>
          <w:sz w:val="24"/>
          <w:szCs w:val="24"/>
        </w:rPr>
        <w:lastRenderedPageBreak/>
        <w:t>Please note the following additional requirements:</w:t>
      </w:r>
    </w:p>
    <w:p w14:paraId="5ED0F074" w14:textId="77777777" w:rsidR="00DB3E31" w:rsidRPr="00DB3E31" w:rsidRDefault="00DB3E31" w:rsidP="00DB3E31">
      <w:pPr>
        <w:pStyle w:val="ListParagraph"/>
        <w:numPr>
          <w:ilvl w:val="0"/>
          <w:numId w:val="2"/>
        </w:numPr>
        <w:rPr>
          <w:rFonts w:ascii="Arial" w:hAnsi="Arial" w:cs="Arial"/>
          <w:sz w:val="24"/>
          <w:szCs w:val="24"/>
        </w:rPr>
      </w:pPr>
      <w:r w:rsidRPr="00DB3E31">
        <w:rPr>
          <w:rFonts w:ascii="Arial" w:hAnsi="Arial" w:cs="Arial"/>
          <w:sz w:val="24"/>
          <w:szCs w:val="24"/>
        </w:rPr>
        <w:t>You are expected to present in an academic manner and to provide evidence from theoretical literature to substantiate your analysis;</w:t>
      </w:r>
    </w:p>
    <w:p w14:paraId="10A5702E" w14:textId="77777777" w:rsidR="00DB3E31" w:rsidRPr="00DB3E31" w:rsidRDefault="00DB3E31" w:rsidP="00DB3E31">
      <w:pPr>
        <w:pStyle w:val="ListParagraph"/>
        <w:numPr>
          <w:ilvl w:val="0"/>
          <w:numId w:val="2"/>
        </w:numPr>
        <w:rPr>
          <w:rFonts w:ascii="Arial" w:hAnsi="Arial" w:cs="Arial"/>
          <w:sz w:val="24"/>
          <w:szCs w:val="24"/>
        </w:rPr>
      </w:pPr>
      <w:r w:rsidRPr="00DB3E31">
        <w:rPr>
          <w:rFonts w:ascii="Arial" w:hAnsi="Arial" w:cs="Arial"/>
          <w:sz w:val="24"/>
          <w:szCs w:val="24"/>
        </w:rPr>
        <w:t xml:space="preserve">Your work ought to be fully referenced using the Harvard Style </w:t>
      </w:r>
    </w:p>
    <w:p w14:paraId="35CD469D" w14:textId="77777777" w:rsidR="00DB3E31" w:rsidRPr="00DB3E31" w:rsidRDefault="00DB3E31" w:rsidP="00DB3E31">
      <w:pPr>
        <w:pStyle w:val="ListParagraph"/>
        <w:numPr>
          <w:ilvl w:val="0"/>
          <w:numId w:val="2"/>
        </w:numPr>
        <w:rPr>
          <w:rFonts w:ascii="Arial" w:hAnsi="Arial" w:cs="Arial"/>
          <w:sz w:val="24"/>
          <w:szCs w:val="24"/>
        </w:rPr>
      </w:pPr>
      <w:r w:rsidRPr="00DB3E31">
        <w:rPr>
          <w:rFonts w:ascii="Arial" w:hAnsi="Arial" w:cs="Arial"/>
          <w:sz w:val="24"/>
          <w:szCs w:val="24"/>
        </w:rPr>
        <w:t xml:space="preserve">Your written assessment must be submitted through </w:t>
      </w:r>
      <w:proofErr w:type="spellStart"/>
      <w:r w:rsidRPr="00DB3E31">
        <w:rPr>
          <w:rFonts w:ascii="Arial" w:hAnsi="Arial" w:cs="Arial"/>
          <w:sz w:val="24"/>
          <w:szCs w:val="24"/>
        </w:rPr>
        <w:t>Turnitin</w:t>
      </w:r>
      <w:proofErr w:type="spellEnd"/>
      <w:r w:rsidRPr="00DB3E31">
        <w:rPr>
          <w:rFonts w:ascii="Arial" w:hAnsi="Arial" w:cs="Arial"/>
          <w:sz w:val="24"/>
          <w:szCs w:val="24"/>
        </w:rPr>
        <w:t>/</w:t>
      </w:r>
      <w:proofErr w:type="gramStart"/>
      <w:r w:rsidRPr="00DB3E31">
        <w:rPr>
          <w:rFonts w:ascii="Arial" w:hAnsi="Arial" w:cs="Arial"/>
          <w:sz w:val="24"/>
          <w:szCs w:val="24"/>
        </w:rPr>
        <w:t>Canvas,</w:t>
      </w:r>
      <w:proofErr w:type="gramEnd"/>
      <w:r w:rsidRPr="00DB3E31">
        <w:rPr>
          <w:rFonts w:ascii="Arial" w:hAnsi="Arial" w:cs="Arial"/>
          <w:sz w:val="24"/>
          <w:szCs w:val="24"/>
        </w:rPr>
        <w:t xml:space="preserve"> we cannot accept copies sent via email;</w:t>
      </w:r>
    </w:p>
    <w:p w14:paraId="1F1ACDD4" w14:textId="77777777" w:rsidR="00DB3E31" w:rsidRPr="00DB3E31" w:rsidRDefault="00DB3E31" w:rsidP="00DB3E31">
      <w:pPr>
        <w:pStyle w:val="ListParagraph"/>
        <w:numPr>
          <w:ilvl w:val="0"/>
          <w:numId w:val="2"/>
        </w:numPr>
        <w:rPr>
          <w:rFonts w:ascii="Arial" w:hAnsi="Arial" w:cs="Arial"/>
          <w:sz w:val="24"/>
          <w:szCs w:val="24"/>
        </w:rPr>
      </w:pPr>
      <w:r w:rsidRPr="00DB3E31">
        <w:rPr>
          <w:rFonts w:ascii="Arial" w:hAnsi="Arial" w:cs="Arial"/>
          <w:sz w:val="24"/>
          <w:szCs w:val="24"/>
        </w:rPr>
        <w:t xml:space="preserve">Your work will not exceed </w:t>
      </w:r>
      <w:r w:rsidR="00CF06C0">
        <w:rPr>
          <w:rFonts w:ascii="Arial" w:hAnsi="Arial" w:cs="Arial"/>
          <w:sz w:val="24"/>
          <w:szCs w:val="24"/>
        </w:rPr>
        <w:t>2</w:t>
      </w:r>
      <w:r w:rsidRPr="00DB3E31">
        <w:rPr>
          <w:rFonts w:ascii="Arial" w:hAnsi="Arial" w:cs="Arial"/>
          <w:sz w:val="24"/>
          <w:szCs w:val="24"/>
        </w:rPr>
        <w:t>,</w:t>
      </w:r>
      <w:r w:rsidR="006945E1">
        <w:rPr>
          <w:rFonts w:ascii="Arial" w:hAnsi="Arial" w:cs="Arial"/>
          <w:sz w:val="24"/>
          <w:szCs w:val="24"/>
        </w:rPr>
        <w:t>5</w:t>
      </w:r>
      <w:r w:rsidRPr="00DB3E31">
        <w:rPr>
          <w:rFonts w:ascii="Arial" w:hAnsi="Arial" w:cs="Arial"/>
          <w:sz w:val="24"/>
          <w:szCs w:val="24"/>
        </w:rPr>
        <w:t>00</w:t>
      </w:r>
      <w:r w:rsidR="005F16CA">
        <w:rPr>
          <w:rFonts w:ascii="Arial" w:hAnsi="Arial" w:cs="Arial"/>
          <w:sz w:val="24"/>
          <w:szCs w:val="24"/>
        </w:rPr>
        <w:t xml:space="preserve"> </w:t>
      </w:r>
      <w:r w:rsidRPr="00DB3E31">
        <w:rPr>
          <w:rFonts w:ascii="Arial" w:hAnsi="Arial" w:cs="Arial"/>
          <w:sz w:val="24"/>
          <w:szCs w:val="24"/>
        </w:rPr>
        <w:t>words</w:t>
      </w:r>
      <w:r w:rsidR="005F16CA">
        <w:rPr>
          <w:rFonts w:ascii="Arial" w:hAnsi="Arial" w:cs="Arial"/>
          <w:sz w:val="24"/>
          <w:szCs w:val="24"/>
        </w:rPr>
        <w:t xml:space="preserve"> (+/-10%)</w:t>
      </w:r>
    </w:p>
    <w:p w14:paraId="6256FADB" w14:textId="77777777" w:rsidR="00DB3E31" w:rsidRPr="00DB3E31" w:rsidRDefault="00DB3E31" w:rsidP="00DB3E31">
      <w:pPr>
        <w:tabs>
          <w:tab w:val="left" w:pos="2835"/>
          <w:tab w:val="left" w:pos="5670"/>
          <w:tab w:val="right" w:pos="9638"/>
        </w:tabs>
        <w:spacing w:after="0" w:line="240" w:lineRule="auto"/>
        <w:jc w:val="both"/>
        <w:rPr>
          <w:rFonts w:ascii="Arial" w:eastAsia="Times New Roman" w:hAnsi="Arial" w:cs="Arial"/>
          <w:color w:val="00000A"/>
          <w:sz w:val="24"/>
          <w:szCs w:val="24"/>
        </w:rPr>
      </w:pPr>
    </w:p>
    <w:p w14:paraId="3DE29048"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b/>
          <w:color w:val="00000A"/>
          <w:sz w:val="24"/>
          <w:szCs w:val="24"/>
        </w:rPr>
      </w:pPr>
      <w:r w:rsidRPr="00DB3E31">
        <w:rPr>
          <w:rFonts w:ascii="Arial" w:eastAsia="Calibri" w:hAnsi="Arial" w:cs="Arial"/>
          <w:b/>
          <w:color w:val="00000A"/>
          <w:sz w:val="24"/>
          <w:szCs w:val="24"/>
        </w:rPr>
        <w:t>Submission</w:t>
      </w:r>
    </w:p>
    <w:p w14:paraId="37C5E323"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b/>
          <w:color w:val="00000A"/>
          <w:sz w:val="24"/>
          <w:szCs w:val="24"/>
        </w:rPr>
      </w:pPr>
    </w:p>
    <w:p w14:paraId="3DA78C68" w14:textId="4982C194" w:rsidR="00DB3E31" w:rsidRPr="00DB3E31" w:rsidRDefault="00DB3E31" w:rsidP="00DB3E31">
      <w:pPr>
        <w:spacing w:after="0" w:line="240" w:lineRule="auto"/>
        <w:jc w:val="both"/>
        <w:rPr>
          <w:rFonts w:ascii="Arial" w:eastAsia="Calibri" w:hAnsi="Arial" w:cs="Arial"/>
          <w:color w:val="00000A"/>
          <w:sz w:val="24"/>
          <w:szCs w:val="24"/>
        </w:rPr>
      </w:pPr>
      <w:r w:rsidRPr="00DB3E31">
        <w:rPr>
          <w:rFonts w:ascii="Arial" w:eastAsia="Calibri" w:hAnsi="Arial" w:cs="Arial"/>
          <w:color w:val="00000A"/>
          <w:sz w:val="24"/>
          <w:szCs w:val="24"/>
        </w:rPr>
        <w:t xml:space="preserve">Your assignment should be submitted electronically by </w:t>
      </w:r>
      <w:r w:rsidRPr="00907336">
        <w:rPr>
          <w:rFonts w:ascii="Arial" w:eastAsia="Calibri" w:hAnsi="Arial" w:cs="Arial"/>
          <w:b/>
          <w:color w:val="00000A"/>
          <w:sz w:val="24"/>
          <w:szCs w:val="24"/>
          <w:u w:val="single"/>
        </w:rPr>
        <w:t xml:space="preserve">11.00 am on </w:t>
      </w:r>
      <w:r w:rsidR="007303D3">
        <w:rPr>
          <w:rFonts w:ascii="Arial" w:eastAsia="Calibri" w:hAnsi="Arial" w:cs="Arial"/>
          <w:b/>
          <w:color w:val="00000A"/>
          <w:sz w:val="24"/>
          <w:szCs w:val="24"/>
          <w:u w:val="single"/>
        </w:rPr>
        <w:t>SUNDAY 22</w:t>
      </w:r>
      <w:r w:rsidR="00907336">
        <w:rPr>
          <w:rFonts w:ascii="Arial" w:eastAsia="Calibri" w:hAnsi="Arial" w:cs="Arial"/>
          <w:b/>
          <w:color w:val="00000A"/>
          <w:sz w:val="24"/>
          <w:szCs w:val="24"/>
          <w:u w:val="single"/>
        </w:rPr>
        <w:t xml:space="preserve"> NOVEMBER </w:t>
      </w:r>
      <w:r w:rsidR="00206A48">
        <w:rPr>
          <w:rFonts w:ascii="Arial" w:eastAsia="Calibri" w:hAnsi="Arial" w:cs="Arial"/>
          <w:b/>
          <w:color w:val="00000A"/>
          <w:sz w:val="24"/>
          <w:szCs w:val="24"/>
          <w:u w:val="single"/>
        </w:rPr>
        <w:t>2020</w:t>
      </w:r>
      <w:r w:rsidRPr="00DB3E31">
        <w:rPr>
          <w:rFonts w:ascii="Arial" w:eastAsia="Calibri" w:hAnsi="Arial" w:cs="Arial"/>
          <w:b/>
          <w:color w:val="00000A"/>
          <w:sz w:val="24"/>
          <w:szCs w:val="24"/>
          <w:u w:val="single"/>
        </w:rPr>
        <w:t xml:space="preserve"> </w:t>
      </w:r>
      <w:r w:rsidRPr="00DB3E31">
        <w:rPr>
          <w:rFonts w:ascii="Arial" w:eastAsia="Calibri" w:hAnsi="Arial" w:cs="Arial"/>
          <w:color w:val="00000A"/>
          <w:sz w:val="24"/>
          <w:szCs w:val="24"/>
        </w:rPr>
        <w:t xml:space="preserve">  via CANVAS. Please ensure that your student registration number and module code are stated on every page of your assignment (either in the header or footer). The assignment will automatically be uploaded into </w:t>
      </w:r>
      <w:proofErr w:type="spellStart"/>
      <w:r w:rsidRPr="00DB3E31">
        <w:rPr>
          <w:rFonts w:ascii="Arial" w:eastAsia="Calibri" w:hAnsi="Arial" w:cs="Arial"/>
          <w:color w:val="00000A"/>
          <w:sz w:val="24"/>
          <w:szCs w:val="24"/>
        </w:rPr>
        <w:t>Turnitin</w:t>
      </w:r>
      <w:proofErr w:type="spellEnd"/>
      <w:r w:rsidRPr="00DB3E31">
        <w:rPr>
          <w:rFonts w:ascii="Arial" w:eastAsia="Calibri" w:hAnsi="Arial" w:cs="Arial"/>
          <w:color w:val="00000A"/>
          <w:sz w:val="24"/>
          <w:szCs w:val="24"/>
        </w:rPr>
        <w:t xml:space="preserve"> on Canvas. It is the individual responsibility of each student to ensure that there is a low similarity index score. A high similarity index score must be investigated and rectified by the student prior to final submission of the assignment. </w:t>
      </w:r>
    </w:p>
    <w:p w14:paraId="5FC251B0"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color w:val="00000A"/>
          <w:sz w:val="24"/>
          <w:szCs w:val="24"/>
        </w:rPr>
      </w:pPr>
    </w:p>
    <w:p w14:paraId="3CC4B9F5" w14:textId="77777777" w:rsidR="00DB3E31" w:rsidRPr="00DB3E31" w:rsidRDefault="00DB3E31" w:rsidP="008B58BE">
      <w:pPr>
        <w:tabs>
          <w:tab w:val="left" w:pos="2835"/>
          <w:tab w:val="left" w:pos="5670"/>
          <w:tab w:val="right" w:pos="9638"/>
        </w:tabs>
        <w:spacing w:after="0" w:line="240" w:lineRule="auto"/>
        <w:rPr>
          <w:rFonts w:ascii="Arial" w:eastAsia="Calibri" w:hAnsi="Arial" w:cs="Arial"/>
          <w:color w:val="0563C1" w:themeColor="hyperlink"/>
          <w:sz w:val="24"/>
          <w:szCs w:val="24"/>
          <w:u w:val="single"/>
        </w:rPr>
      </w:pPr>
      <w:r w:rsidRPr="00DB3E31">
        <w:rPr>
          <w:rFonts w:ascii="Arial" w:eastAsia="Calibri" w:hAnsi="Arial" w:cs="Arial"/>
          <w:color w:val="00000A"/>
          <w:sz w:val="24"/>
          <w:szCs w:val="24"/>
        </w:rPr>
        <w:t xml:space="preserve">Information on how to use </w:t>
      </w:r>
      <w:proofErr w:type="spellStart"/>
      <w:r w:rsidRPr="00DB3E31">
        <w:rPr>
          <w:rFonts w:ascii="Arial" w:eastAsia="Calibri" w:hAnsi="Arial" w:cs="Arial"/>
          <w:color w:val="00000A"/>
          <w:sz w:val="24"/>
          <w:szCs w:val="24"/>
        </w:rPr>
        <w:t>Turnitin</w:t>
      </w:r>
      <w:proofErr w:type="spellEnd"/>
      <w:r w:rsidRPr="00DB3E31">
        <w:rPr>
          <w:rFonts w:ascii="Arial" w:eastAsia="Calibri" w:hAnsi="Arial" w:cs="Arial"/>
          <w:color w:val="00000A"/>
          <w:sz w:val="24"/>
          <w:szCs w:val="24"/>
        </w:rPr>
        <w:t xml:space="preserve"> can be found at:</w:t>
      </w:r>
      <w:r w:rsidR="008B58BE">
        <w:rPr>
          <w:rFonts w:ascii="Arial" w:eastAsia="Calibri" w:hAnsi="Arial" w:cs="Arial"/>
          <w:color w:val="00000A"/>
          <w:sz w:val="24"/>
          <w:szCs w:val="24"/>
        </w:rPr>
        <w:t xml:space="preserve"> </w:t>
      </w:r>
      <w:hyperlink r:id="rId8">
        <w:r w:rsidRPr="00DB3E31">
          <w:rPr>
            <w:rFonts w:ascii="Arial" w:eastAsia="Calibri" w:hAnsi="Arial" w:cs="Arial"/>
            <w:color w:val="0563C1" w:themeColor="hyperlink"/>
            <w:sz w:val="24"/>
            <w:szCs w:val="24"/>
            <w:u w:val="single"/>
          </w:rPr>
          <w:t>http://www.plagiarism.stir.ac.uk/moreinfo.php</w:t>
        </w:r>
      </w:hyperlink>
    </w:p>
    <w:p w14:paraId="621ED0DB"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color w:val="0563C1" w:themeColor="hyperlink"/>
          <w:sz w:val="24"/>
          <w:szCs w:val="24"/>
          <w:u w:val="single"/>
        </w:rPr>
      </w:pPr>
    </w:p>
    <w:p w14:paraId="533F4E21" w14:textId="77777777" w:rsidR="00DB3E31" w:rsidRPr="00DB3E31" w:rsidRDefault="00DB3E31" w:rsidP="005400D8">
      <w:pPr>
        <w:tabs>
          <w:tab w:val="left" w:pos="2835"/>
          <w:tab w:val="left" w:pos="5670"/>
          <w:tab w:val="right" w:pos="9638"/>
        </w:tabs>
        <w:spacing w:after="0" w:line="240" w:lineRule="auto"/>
        <w:jc w:val="both"/>
        <w:rPr>
          <w:rFonts w:ascii="Arial" w:hAnsi="Arial" w:cs="Arial"/>
          <w:b/>
          <w:sz w:val="24"/>
          <w:szCs w:val="24"/>
        </w:rPr>
      </w:pPr>
    </w:p>
    <w:p w14:paraId="14B5BF0D" w14:textId="77777777" w:rsidR="008B58BE" w:rsidRDefault="008B58BE" w:rsidP="00DB3E31">
      <w:pPr>
        <w:tabs>
          <w:tab w:val="left" w:pos="2835"/>
          <w:tab w:val="left" w:pos="5670"/>
          <w:tab w:val="right" w:pos="9638"/>
        </w:tabs>
        <w:spacing w:after="0" w:line="240" w:lineRule="auto"/>
        <w:jc w:val="both"/>
        <w:rPr>
          <w:rFonts w:ascii="Arial" w:eastAsia="Calibri" w:hAnsi="Arial" w:cs="Arial"/>
          <w:b/>
          <w:color w:val="00000A"/>
          <w:sz w:val="24"/>
          <w:szCs w:val="24"/>
          <w:u w:val="single"/>
        </w:rPr>
      </w:pPr>
      <w:r>
        <w:rPr>
          <w:rFonts w:ascii="Arial" w:eastAsia="Calibri" w:hAnsi="Arial" w:cs="Arial"/>
          <w:b/>
          <w:color w:val="00000A"/>
          <w:sz w:val="24"/>
          <w:szCs w:val="24"/>
          <w:u w:val="single"/>
        </w:rPr>
        <w:t>ASSESSMENT 3: EXAM</w:t>
      </w:r>
    </w:p>
    <w:p w14:paraId="41BFAA8D" w14:textId="77777777" w:rsidR="00535D4C" w:rsidRDefault="00535D4C" w:rsidP="00DB3E31">
      <w:pPr>
        <w:tabs>
          <w:tab w:val="left" w:pos="2835"/>
          <w:tab w:val="left" w:pos="5670"/>
          <w:tab w:val="right" w:pos="9638"/>
        </w:tabs>
        <w:spacing w:after="0" w:line="240" w:lineRule="auto"/>
        <w:jc w:val="both"/>
        <w:rPr>
          <w:rFonts w:ascii="Arial" w:eastAsia="Calibri" w:hAnsi="Arial" w:cs="Arial"/>
          <w:b/>
          <w:color w:val="00000A"/>
          <w:sz w:val="24"/>
          <w:szCs w:val="24"/>
          <w:u w:val="single"/>
        </w:rPr>
      </w:pPr>
    </w:p>
    <w:p w14:paraId="70FEC381" w14:textId="1D5D9688" w:rsidR="00535D4C" w:rsidRPr="00535D4C" w:rsidRDefault="00535D4C" w:rsidP="00DB3E31">
      <w:pPr>
        <w:tabs>
          <w:tab w:val="left" w:pos="2835"/>
          <w:tab w:val="left" w:pos="5670"/>
          <w:tab w:val="right" w:pos="9638"/>
        </w:tabs>
        <w:spacing w:after="0" w:line="240" w:lineRule="auto"/>
        <w:jc w:val="both"/>
        <w:rPr>
          <w:rFonts w:ascii="Arial" w:eastAsia="Calibri" w:hAnsi="Arial" w:cs="Arial"/>
          <w:color w:val="00000A"/>
          <w:sz w:val="24"/>
          <w:szCs w:val="24"/>
        </w:rPr>
      </w:pPr>
      <w:r w:rsidRPr="00535D4C">
        <w:rPr>
          <w:rFonts w:ascii="Arial" w:eastAsia="Calibri" w:hAnsi="Arial" w:cs="Arial"/>
          <w:color w:val="00000A"/>
          <w:sz w:val="24"/>
          <w:szCs w:val="24"/>
        </w:rPr>
        <w:t xml:space="preserve">The online examination (40%) fits the learning outcomes stipulated in the module outline.  The </w:t>
      </w:r>
      <w:proofErr w:type="gramStart"/>
      <w:r w:rsidRPr="00535D4C">
        <w:rPr>
          <w:rFonts w:ascii="Arial" w:eastAsia="Calibri" w:hAnsi="Arial" w:cs="Arial"/>
          <w:color w:val="00000A"/>
          <w:sz w:val="24"/>
          <w:szCs w:val="24"/>
        </w:rPr>
        <w:t>48 hour</w:t>
      </w:r>
      <w:proofErr w:type="gramEnd"/>
      <w:r w:rsidRPr="00535D4C">
        <w:rPr>
          <w:rFonts w:ascii="Arial" w:eastAsia="Calibri" w:hAnsi="Arial" w:cs="Arial"/>
          <w:color w:val="00000A"/>
          <w:sz w:val="24"/>
          <w:szCs w:val="24"/>
        </w:rPr>
        <w:t xml:space="preserve"> examination enables students to further develop their understanding of topics covered in the module.  This form of assessment also encourages students to develop their skills in time management, written communication and organisational skills.  </w:t>
      </w:r>
    </w:p>
    <w:p w14:paraId="1B6F1929" w14:textId="77777777" w:rsidR="00DB3E31" w:rsidRPr="00DB3E31" w:rsidRDefault="00DB3E31" w:rsidP="00DB3E31">
      <w:pPr>
        <w:tabs>
          <w:tab w:val="left" w:pos="2835"/>
          <w:tab w:val="left" w:pos="5670"/>
          <w:tab w:val="right" w:pos="9638"/>
        </w:tabs>
        <w:spacing w:after="0" w:line="240" w:lineRule="auto"/>
        <w:jc w:val="both"/>
        <w:rPr>
          <w:rFonts w:ascii="Arial" w:eastAsia="Calibri" w:hAnsi="Arial" w:cs="Arial"/>
          <w:b/>
          <w:color w:val="00000A"/>
          <w:sz w:val="24"/>
          <w:szCs w:val="24"/>
          <w:u w:val="single"/>
        </w:rPr>
      </w:pPr>
    </w:p>
    <w:p w14:paraId="1024FFA8" w14:textId="77777777" w:rsidR="00DB3E31" w:rsidRDefault="009C7482" w:rsidP="005400D8">
      <w:pPr>
        <w:tabs>
          <w:tab w:val="left" w:pos="2835"/>
          <w:tab w:val="left" w:pos="5670"/>
          <w:tab w:val="right" w:pos="9638"/>
        </w:tabs>
        <w:spacing w:after="0" w:line="240" w:lineRule="auto"/>
        <w:jc w:val="both"/>
        <w:rPr>
          <w:rFonts w:ascii="Arial" w:hAnsi="Arial" w:cs="Arial"/>
          <w:sz w:val="24"/>
          <w:szCs w:val="24"/>
        </w:rPr>
      </w:pPr>
      <w:r w:rsidRPr="009C7482">
        <w:rPr>
          <w:rFonts w:ascii="Arial" w:hAnsi="Arial" w:cs="Arial"/>
          <w:sz w:val="24"/>
          <w:szCs w:val="24"/>
        </w:rPr>
        <w:t xml:space="preserve">The two-hour examination enables </w:t>
      </w:r>
      <w:r>
        <w:rPr>
          <w:rFonts w:ascii="Arial" w:hAnsi="Arial" w:cs="Arial"/>
          <w:sz w:val="24"/>
          <w:szCs w:val="24"/>
        </w:rPr>
        <w:t>you</w:t>
      </w:r>
      <w:r w:rsidRPr="009C7482">
        <w:rPr>
          <w:rFonts w:ascii="Arial" w:hAnsi="Arial" w:cs="Arial"/>
          <w:sz w:val="24"/>
          <w:szCs w:val="24"/>
        </w:rPr>
        <w:t xml:space="preserve"> to further develop </w:t>
      </w:r>
      <w:r>
        <w:rPr>
          <w:rFonts w:ascii="Arial" w:hAnsi="Arial" w:cs="Arial"/>
          <w:sz w:val="24"/>
          <w:szCs w:val="24"/>
        </w:rPr>
        <w:t>your</w:t>
      </w:r>
      <w:r w:rsidRPr="009C7482">
        <w:rPr>
          <w:rFonts w:ascii="Arial" w:hAnsi="Arial" w:cs="Arial"/>
          <w:sz w:val="24"/>
          <w:szCs w:val="24"/>
        </w:rPr>
        <w:t xml:space="preserve"> understanding of topics covered in the module.  This form of assessment also encourages </w:t>
      </w:r>
      <w:r>
        <w:rPr>
          <w:rFonts w:ascii="Arial" w:hAnsi="Arial" w:cs="Arial"/>
          <w:sz w:val="24"/>
          <w:szCs w:val="24"/>
        </w:rPr>
        <w:t>you</w:t>
      </w:r>
      <w:r w:rsidRPr="009C7482">
        <w:rPr>
          <w:rFonts w:ascii="Arial" w:hAnsi="Arial" w:cs="Arial"/>
          <w:sz w:val="24"/>
          <w:szCs w:val="24"/>
        </w:rPr>
        <w:t xml:space="preserve"> to develop </w:t>
      </w:r>
      <w:r>
        <w:rPr>
          <w:rFonts w:ascii="Arial" w:hAnsi="Arial" w:cs="Arial"/>
          <w:sz w:val="24"/>
          <w:szCs w:val="24"/>
        </w:rPr>
        <w:t xml:space="preserve">your </w:t>
      </w:r>
      <w:r w:rsidRPr="009C7482">
        <w:rPr>
          <w:rFonts w:ascii="Arial" w:hAnsi="Arial" w:cs="Arial"/>
          <w:sz w:val="24"/>
          <w:szCs w:val="24"/>
        </w:rPr>
        <w:t>skills in time management, written communication and organisational skills.  </w:t>
      </w:r>
    </w:p>
    <w:p w14:paraId="767087A0" w14:textId="77777777" w:rsidR="00625E87" w:rsidRDefault="00625E87" w:rsidP="005400D8">
      <w:pPr>
        <w:tabs>
          <w:tab w:val="left" w:pos="2835"/>
          <w:tab w:val="left" w:pos="5670"/>
          <w:tab w:val="right" w:pos="9638"/>
        </w:tabs>
        <w:spacing w:after="0" w:line="240" w:lineRule="auto"/>
        <w:jc w:val="both"/>
        <w:rPr>
          <w:rFonts w:ascii="Arial" w:hAnsi="Arial" w:cs="Arial"/>
          <w:sz w:val="24"/>
          <w:szCs w:val="24"/>
        </w:rPr>
      </w:pPr>
    </w:p>
    <w:p w14:paraId="518ABE56" w14:textId="7E7B7730" w:rsidR="00A072A8" w:rsidRDefault="00625E87" w:rsidP="005400D8">
      <w:pPr>
        <w:tabs>
          <w:tab w:val="left" w:pos="2835"/>
          <w:tab w:val="left" w:pos="5670"/>
          <w:tab w:val="right" w:pos="9638"/>
        </w:tabs>
        <w:spacing w:after="0" w:line="240" w:lineRule="auto"/>
        <w:jc w:val="both"/>
        <w:rPr>
          <w:rFonts w:ascii="Arial" w:hAnsi="Arial" w:cs="Arial"/>
          <w:b/>
          <w:sz w:val="24"/>
          <w:szCs w:val="24"/>
        </w:rPr>
      </w:pPr>
      <w:r>
        <w:rPr>
          <w:rFonts w:ascii="Arial" w:hAnsi="Arial" w:cs="Arial"/>
          <w:sz w:val="24"/>
          <w:szCs w:val="24"/>
        </w:rPr>
        <w:t xml:space="preserve">You are required to </w:t>
      </w:r>
      <w:r w:rsidRPr="00625E87">
        <w:rPr>
          <w:rFonts w:ascii="Arial" w:hAnsi="Arial" w:cs="Arial"/>
          <w:sz w:val="24"/>
          <w:szCs w:val="24"/>
        </w:rPr>
        <w:t xml:space="preserve">answer </w:t>
      </w:r>
      <w:r w:rsidRPr="00625E87">
        <w:rPr>
          <w:rFonts w:ascii="Arial" w:hAnsi="Arial" w:cs="Arial"/>
          <w:b/>
          <w:sz w:val="24"/>
          <w:szCs w:val="24"/>
        </w:rPr>
        <w:t>TWO</w:t>
      </w:r>
      <w:r w:rsidRPr="00625E87">
        <w:rPr>
          <w:rFonts w:ascii="Arial" w:hAnsi="Arial" w:cs="Arial"/>
          <w:sz w:val="24"/>
          <w:szCs w:val="24"/>
        </w:rPr>
        <w:t xml:space="preserve"> questions</w:t>
      </w:r>
      <w:r>
        <w:rPr>
          <w:rFonts w:ascii="Arial" w:hAnsi="Arial" w:cs="Arial"/>
          <w:sz w:val="24"/>
          <w:szCs w:val="24"/>
        </w:rPr>
        <w:t xml:space="preserve"> out of a choice of </w:t>
      </w:r>
      <w:r w:rsidR="005F16CA">
        <w:rPr>
          <w:rFonts w:ascii="Arial" w:hAnsi="Arial" w:cs="Arial"/>
          <w:sz w:val="24"/>
          <w:szCs w:val="24"/>
        </w:rPr>
        <w:t>s</w:t>
      </w:r>
      <w:r>
        <w:rPr>
          <w:rFonts w:ascii="Arial" w:hAnsi="Arial" w:cs="Arial"/>
          <w:sz w:val="24"/>
          <w:szCs w:val="24"/>
        </w:rPr>
        <w:t>ix.</w:t>
      </w:r>
      <w:r w:rsidR="005F16CA">
        <w:rPr>
          <w:rFonts w:ascii="Arial" w:hAnsi="Arial" w:cs="Arial"/>
          <w:sz w:val="24"/>
          <w:szCs w:val="24"/>
        </w:rPr>
        <w:t xml:space="preserve">  </w:t>
      </w:r>
      <w:r w:rsidRPr="00625E87">
        <w:rPr>
          <w:rFonts w:ascii="Arial" w:hAnsi="Arial" w:cs="Arial"/>
          <w:sz w:val="24"/>
          <w:szCs w:val="24"/>
        </w:rPr>
        <w:t xml:space="preserve">All questions carry equal marks. </w:t>
      </w:r>
    </w:p>
    <w:p w14:paraId="52B4BAEA" w14:textId="77777777" w:rsidR="00A072A8" w:rsidRDefault="00A072A8" w:rsidP="005400D8">
      <w:pPr>
        <w:tabs>
          <w:tab w:val="left" w:pos="2835"/>
          <w:tab w:val="left" w:pos="5670"/>
          <w:tab w:val="right" w:pos="9638"/>
        </w:tabs>
        <w:spacing w:after="0" w:line="240" w:lineRule="auto"/>
        <w:jc w:val="both"/>
        <w:rPr>
          <w:rFonts w:ascii="Arial" w:hAnsi="Arial" w:cs="Arial"/>
          <w:b/>
          <w:sz w:val="24"/>
          <w:szCs w:val="24"/>
        </w:rPr>
      </w:pPr>
    </w:p>
    <w:p w14:paraId="7A737C65" w14:textId="77777777" w:rsidR="00A072A8" w:rsidRDefault="00A072A8" w:rsidP="005400D8">
      <w:pPr>
        <w:tabs>
          <w:tab w:val="left" w:pos="2835"/>
          <w:tab w:val="left" w:pos="5670"/>
          <w:tab w:val="right" w:pos="9638"/>
        </w:tabs>
        <w:spacing w:after="0" w:line="240" w:lineRule="auto"/>
        <w:jc w:val="both"/>
        <w:rPr>
          <w:rFonts w:ascii="Arial" w:hAnsi="Arial" w:cs="Arial"/>
          <w:b/>
          <w:sz w:val="24"/>
          <w:szCs w:val="24"/>
        </w:rPr>
      </w:pPr>
    </w:p>
    <w:p w14:paraId="3B782348" w14:textId="77777777" w:rsidR="00A072A8" w:rsidRDefault="00A072A8" w:rsidP="005400D8">
      <w:pPr>
        <w:tabs>
          <w:tab w:val="left" w:pos="2835"/>
          <w:tab w:val="left" w:pos="5670"/>
          <w:tab w:val="right" w:pos="9638"/>
        </w:tabs>
        <w:spacing w:after="0" w:line="240" w:lineRule="auto"/>
        <w:jc w:val="both"/>
        <w:rPr>
          <w:rFonts w:ascii="Arial" w:hAnsi="Arial" w:cs="Arial"/>
          <w:b/>
          <w:sz w:val="24"/>
          <w:szCs w:val="24"/>
        </w:rPr>
      </w:pPr>
    </w:p>
    <w:p w14:paraId="6698DF52"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11BC3AF0"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7D2DBD1C"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5EBCD6A7"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0D83ABB3"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0F5E9C24" w14:textId="062F84FF"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680DD1AC" w14:textId="77777777" w:rsidR="00696911" w:rsidRDefault="00696911" w:rsidP="005400D8">
      <w:pPr>
        <w:tabs>
          <w:tab w:val="left" w:pos="2835"/>
          <w:tab w:val="left" w:pos="5670"/>
          <w:tab w:val="right" w:pos="9638"/>
        </w:tabs>
        <w:spacing w:after="0" w:line="240" w:lineRule="auto"/>
        <w:jc w:val="both"/>
        <w:rPr>
          <w:rFonts w:ascii="Arial" w:hAnsi="Arial" w:cs="Arial"/>
          <w:b/>
          <w:sz w:val="24"/>
          <w:szCs w:val="24"/>
        </w:rPr>
      </w:pPr>
      <w:bookmarkStart w:id="0" w:name="_GoBack"/>
      <w:bookmarkEnd w:id="0"/>
    </w:p>
    <w:p w14:paraId="3B98C7B4"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6F3207D3" w14:textId="77777777" w:rsidR="00907336" w:rsidRDefault="00907336" w:rsidP="005400D8">
      <w:pPr>
        <w:tabs>
          <w:tab w:val="left" w:pos="2835"/>
          <w:tab w:val="left" w:pos="5670"/>
          <w:tab w:val="right" w:pos="9638"/>
        </w:tabs>
        <w:spacing w:after="0" w:line="240" w:lineRule="auto"/>
        <w:jc w:val="both"/>
        <w:rPr>
          <w:rFonts w:ascii="Arial" w:hAnsi="Arial" w:cs="Arial"/>
          <w:b/>
          <w:sz w:val="24"/>
          <w:szCs w:val="24"/>
        </w:rPr>
      </w:pPr>
    </w:p>
    <w:p w14:paraId="432D1383" w14:textId="77777777" w:rsidR="00DB3E31" w:rsidRPr="00DB3E31" w:rsidRDefault="00DB3E31" w:rsidP="005400D8">
      <w:pPr>
        <w:tabs>
          <w:tab w:val="left" w:pos="2835"/>
          <w:tab w:val="left" w:pos="5670"/>
          <w:tab w:val="right" w:pos="9638"/>
        </w:tabs>
        <w:spacing w:after="0" w:line="240" w:lineRule="auto"/>
        <w:jc w:val="both"/>
        <w:rPr>
          <w:rFonts w:ascii="Arial" w:hAnsi="Arial" w:cs="Arial"/>
          <w:b/>
          <w:sz w:val="24"/>
          <w:szCs w:val="24"/>
        </w:rPr>
      </w:pPr>
      <w:r w:rsidRPr="00DB3E31">
        <w:rPr>
          <w:rFonts w:ascii="Arial" w:hAnsi="Arial" w:cs="Arial"/>
          <w:b/>
          <w:sz w:val="24"/>
          <w:szCs w:val="24"/>
        </w:rPr>
        <w:lastRenderedPageBreak/>
        <w:t>Appendix 1:</w:t>
      </w:r>
    </w:p>
    <w:p w14:paraId="33524E33" w14:textId="77777777" w:rsidR="005400D8" w:rsidRPr="00DB3E31" w:rsidRDefault="005400D8" w:rsidP="005400D8">
      <w:pPr>
        <w:tabs>
          <w:tab w:val="left" w:pos="2835"/>
          <w:tab w:val="left" w:pos="5670"/>
          <w:tab w:val="right" w:pos="9638"/>
        </w:tabs>
        <w:spacing w:after="0" w:line="240" w:lineRule="auto"/>
        <w:jc w:val="both"/>
        <w:rPr>
          <w:rFonts w:ascii="Arial" w:hAnsi="Arial" w:cs="Arial"/>
          <w:b/>
          <w:sz w:val="24"/>
          <w:szCs w:val="24"/>
        </w:rPr>
      </w:pPr>
    </w:p>
    <w:p w14:paraId="778ECA8C" w14:textId="7BF45C28" w:rsidR="005400D8" w:rsidRPr="00DB3E31" w:rsidRDefault="005400D8">
      <w:pPr>
        <w:rPr>
          <w:rFonts w:ascii="Arial" w:hAnsi="Arial" w:cs="Arial"/>
          <w:b/>
          <w:sz w:val="24"/>
          <w:szCs w:val="24"/>
        </w:rPr>
      </w:pPr>
      <w:r w:rsidRPr="00DB3E31">
        <w:rPr>
          <w:rFonts w:ascii="Arial" w:hAnsi="Arial" w:cs="Arial"/>
          <w:b/>
          <w:sz w:val="24"/>
          <w:szCs w:val="24"/>
        </w:rPr>
        <w:t xml:space="preserve">Your </w:t>
      </w:r>
      <w:r w:rsidR="00535D4C">
        <w:rPr>
          <w:rFonts w:ascii="Arial" w:hAnsi="Arial" w:cs="Arial"/>
          <w:b/>
          <w:sz w:val="24"/>
          <w:szCs w:val="24"/>
        </w:rPr>
        <w:t>Essay</w:t>
      </w:r>
      <w:r w:rsidRPr="00DB3E31">
        <w:rPr>
          <w:rFonts w:ascii="Arial" w:hAnsi="Arial" w:cs="Arial"/>
          <w:b/>
          <w:sz w:val="24"/>
          <w:szCs w:val="24"/>
        </w:rPr>
        <w:t xml:space="preserve"> will be marked against the following rubric: </w:t>
      </w:r>
    </w:p>
    <w:tbl>
      <w:tblPr>
        <w:tblStyle w:val="TableGrid"/>
        <w:tblW w:w="0" w:type="auto"/>
        <w:tblLook w:val="04A0" w:firstRow="1" w:lastRow="0" w:firstColumn="1" w:lastColumn="0" w:noHBand="0" w:noVBand="1"/>
      </w:tblPr>
      <w:tblGrid>
        <w:gridCol w:w="4508"/>
        <w:gridCol w:w="4508"/>
      </w:tblGrid>
      <w:tr w:rsidR="005400D8" w:rsidRPr="00DB3E31" w14:paraId="0350A6C0" w14:textId="77777777" w:rsidTr="001277FD">
        <w:tc>
          <w:tcPr>
            <w:tcW w:w="4508" w:type="dxa"/>
          </w:tcPr>
          <w:p w14:paraId="3BFD5CC3" w14:textId="77777777" w:rsidR="005400D8" w:rsidRPr="00DB3E31" w:rsidRDefault="005400D8" w:rsidP="001277FD">
            <w:pPr>
              <w:rPr>
                <w:rFonts w:ascii="Arial" w:hAnsi="Arial" w:cs="Arial"/>
                <w:sz w:val="24"/>
                <w:szCs w:val="24"/>
              </w:rPr>
            </w:pPr>
            <w:r w:rsidRPr="00DB3E31">
              <w:rPr>
                <w:rFonts w:ascii="Arial" w:hAnsi="Arial" w:cs="Arial"/>
                <w:sz w:val="24"/>
                <w:szCs w:val="24"/>
              </w:rPr>
              <w:t>Criterion</w:t>
            </w:r>
          </w:p>
        </w:tc>
        <w:tc>
          <w:tcPr>
            <w:tcW w:w="4508" w:type="dxa"/>
          </w:tcPr>
          <w:p w14:paraId="01DC8115" w14:textId="77777777" w:rsidR="005400D8" w:rsidRPr="00DB3E31" w:rsidRDefault="005400D8" w:rsidP="001277FD">
            <w:pPr>
              <w:rPr>
                <w:rFonts w:ascii="Arial" w:hAnsi="Arial" w:cs="Arial"/>
                <w:sz w:val="24"/>
                <w:szCs w:val="24"/>
              </w:rPr>
            </w:pPr>
            <w:r w:rsidRPr="00DB3E31">
              <w:rPr>
                <w:rFonts w:ascii="Arial" w:hAnsi="Arial" w:cs="Arial"/>
                <w:sz w:val="24"/>
                <w:szCs w:val="24"/>
              </w:rPr>
              <w:t xml:space="preserve">Mark and Comment </w:t>
            </w:r>
          </w:p>
        </w:tc>
      </w:tr>
      <w:tr w:rsidR="005400D8" w:rsidRPr="00DB3E31" w14:paraId="2CEDCB01" w14:textId="77777777" w:rsidTr="001277FD">
        <w:tc>
          <w:tcPr>
            <w:tcW w:w="4508" w:type="dxa"/>
          </w:tcPr>
          <w:p w14:paraId="4819B5FF" w14:textId="77777777" w:rsidR="005400D8" w:rsidRPr="00DB3E31" w:rsidRDefault="005400D8" w:rsidP="001277FD">
            <w:pPr>
              <w:rPr>
                <w:rFonts w:ascii="Arial" w:hAnsi="Arial" w:cs="Arial"/>
                <w:b/>
                <w:sz w:val="24"/>
                <w:szCs w:val="24"/>
              </w:rPr>
            </w:pPr>
            <w:r w:rsidRPr="00DB3E31">
              <w:rPr>
                <w:rFonts w:ascii="Arial" w:hAnsi="Arial" w:cs="Arial"/>
                <w:b/>
                <w:sz w:val="24"/>
                <w:szCs w:val="24"/>
              </w:rPr>
              <w:t>Use of resources as evidence to support your argument.</w:t>
            </w:r>
          </w:p>
          <w:p w14:paraId="1D67C27D" w14:textId="77777777" w:rsidR="005400D8" w:rsidRPr="00DB3E31" w:rsidRDefault="005400D8" w:rsidP="001277FD">
            <w:pPr>
              <w:rPr>
                <w:rFonts w:ascii="Arial" w:hAnsi="Arial" w:cs="Arial"/>
                <w:sz w:val="24"/>
                <w:szCs w:val="24"/>
              </w:rPr>
            </w:pPr>
            <w:r w:rsidRPr="00DB3E31">
              <w:rPr>
                <w:rFonts w:ascii="Arial" w:hAnsi="Arial" w:cs="Arial"/>
                <w:sz w:val="24"/>
                <w:szCs w:val="24"/>
              </w:rPr>
              <w:t>E.g. books, journal articles and online</w:t>
            </w:r>
          </w:p>
          <w:p w14:paraId="309CF2DA" w14:textId="77777777" w:rsidR="005400D8" w:rsidRPr="00DB3E31" w:rsidRDefault="005400D8" w:rsidP="001277FD">
            <w:pPr>
              <w:rPr>
                <w:rFonts w:ascii="Arial" w:hAnsi="Arial" w:cs="Arial"/>
                <w:sz w:val="24"/>
                <w:szCs w:val="24"/>
              </w:rPr>
            </w:pPr>
            <w:r w:rsidRPr="00DB3E31">
              <w:rPr>
                <w:rFonts w:ascii="Arial" w:hAnsi="Arial" w:cs="Arial"/>
                <w:sz w:val="24"/>
                <w:szCs w:val="24"/>
              </w:rPr>
              <w:t>Resources.</w:t>
            </w:r>
          </w:p>
          <w:p w14:paraId="101D6CF1" w14:textId="77777777" w:rsidR="005400D8" w:rsidRPr="00DB3E31" w:rsidRDefault="005400D8" w:rsidP="001277FD">
            <w:pPr>
              <w:rPr>
                <w:rFonts w:ascii="Arial" w:hAnsi="Arial" w:cs="Arial"/>
                <w:sz w:val="24"/>
                <w:szCs w:val="24"/>
              </w:rPr>
            </w:pPr>
            <w:r w:rsidRPr="00DB3E31">
              <w:rPr>
                <w:rFonts w:ascii="Arial" w:hAnsi="Arial" w:cs="Arial"/>
                <w:sz w:val="24"/>
                <w:szCs w:val="24"/>
              </w:rPr>
              <w:t>Weighting 30%</w:t>
            </w:r>
          </w:p>
        </w:tc>
        <w:tc>
          <w:tcPr>
            <w:tcW w:w="4508" w:type="dxa"/>
          </w:tcPr>
          <w:p w14:paraId="53E90190" w14:textId="77777777" w:rsidR="005400D8" w:rsidRPr="00DB3E31" w:rsidRDefault="005400D8" w:rsidP="001277FD">
            <w:pPr>
              <w:rPr>
                <w:rFonts w:ascii="Arial" w:hAnsi="Arial" w:cs="Arial"/>
                <w:sz w:val="24"/>
                <w:szCs w:val="24"/>
              </w:rPr>
            </w:pPr>
          </w:p>
        </w:tc>
      </w:tr>
      <w:tr w:rsidR="005400D8" w:rsidRPr="00DB3E31" w14:paraId="278386C3" w14:textId="77777777" w:rsidTr="001277FD">
        <w:tc>
          <w:tcPr>
            <w:tcW w:w="4508" w:type="dxa"/>
          </w:tcPr>
          <w:p w14:paraId="3991A919" w14:textId="77777777" w:rsidR="005400D8" w:rsidRPr="00DB3E31" w:rsidRDefault="005400D8" w:rsidP="001277FD">
            <w:pPr>
              <w:rPr>
                <w:rFonts w:ascii="Arial" w:hAnsi="Arial" w:cs="Arial"/>
                <w:b/>
                <w:sz w:val="24"/>
                <w:szCs w:val="24"/>
              </w:rPr>
            </w:pPr>
            <w:r w:rsidRPr="00DB3E31">
              <w:rPr>
                <w:rFonts w:ascii="Arial" w:hAnsi="Arial" w:cs="Arial"/>
                <w:b/>
                <w:sz w:val="24"/>
                <w:szCs w:val="24"/>
              </w:rPr>
              <w:t>Quality of the written presentation.</w:t>
            </w:r>
          </w:p>
          <w:p w14:paraId="241105B7" w14:textId="77777777" w:rsidR="005400D8" w:rsidRPr="00DB3E31" w:rsidRDefault="005400D8" w:rsidP="001277FD">
            <w:pPr>
              <w:rPr>
                <w:rFonts w:ascii="Arial" w:hAnsi="Arial" w:cs="Arial"/>
                <w:sz w:val="24"/>
                <w:szCs w:val="24"/>
              </w:rPr>
            </w:pPr>
            <w:r w:rsidRPr="00DB3E31">
              <w:rPr>
                <w:rFonts w:ascii="Arial" w:hAnsi="Arial" w:cs="Arial"/>
                <w:sz w:val="24"/>
                <w:szCs w:val="24"/>
              </w:rPr>
              <w:t>E.g. clarity, coherence, grammatical</w:t>
            </w:r>
          </w:p>
          <w:p w14:paraId="3C150AF5" w14:textId="77777777" w:rsidR="005400D8" w:rsidRPr="00DB3E31" w:rsidRDefault="005400D8" w:rsidP="001277FD">
            <w:pPr>
              <w:rPr>
                <w:rFonts w:ascii="Arial" w:hAnsi="Arial" w:cs="Arial"/>
                <w:sz w:val="24"/>
                <w:szCs w:val="24"/>
              </w:rPr>
            </w:pPr>
            <w:r w:rsidRPr="00DB3E31">
              <w:rPr>
                <w:rFonts w:ascii="Arial" w:hAnsi="Arial" w:cs="Arial"/>
                <w:sz w:val="24"/>
                <w:szCs w:val="24"/>
              </w:rPr>
              <w:t>accuracy, tone and style, correct and</w:t>
            </w:r>
          </w:p>
          <w:p w14:paraId="0E522BCE" w14:textId="77777777" w:rsidR="005400D8" w:rsidRPr="00DB3E31" w:rsidRDefault="005400D8" w:rsidP="001277FD">
            <w:pPr>
              <w:rPr>
                <w:rFonts w:ascii="Arial" w:hAnsi="Arial" w:cs="Arial"/>
                <w:sz w:val="24"/>
                <w:szCs w:val="24"/>
              </w:rPr>
            </w:pPr>
            <w:r w:rsidRPr="00DB3E31">
              <w:rPr>
                <w:rFonts w:ascii="Arial" w:hAnsi="Arial" w:cs="Arial"/>
                <w:sz w:val="24"/>
                <w:szCs w:val="24"/>
              </w:rPr>
              <w:t>consistent referencing in the Harvard format</w:t>
            </w:r>
          </w:p>
          <w:p w14:paraId="0167264D" w14:textId="77777777" w:rsidR="005400D8" w:rsidRPr="00DB3E31" w:rsidRDefault="005400D8" w:rsidP="001277FD">
            <w:pPr>
              <w:rPr>
                <w:rFonts w:ascii="Arial" w:hAnsi="Arial" w:cs="Arial"/>
                <w:sz w:val="24"/>
                <w:szCs w:val="24"/>
              </w:rPr>
            </w:pPr>
            <w:r w:rsidRPr="00DB3E31">
              <w:rPr>
                <w:rFonts w:ascii="Arial" w:hAnsi="Arial" w:cs="Arial"/>
                <w:sz w:val="24"/>
                <w:szCs w:val="24"/>
              </w:rPr>
              <w:t>Weighting 20%</w:t>
            </w:r>
          </w:p>
        </w:tc>
        <w:tc>
          <w:tcPr>
            <w:tcW w:w="4508" w:type="dxa"/>
          </w:tcPr>
          <w:p w14:paraId="6D350EBE" w14:textId="77777777" w:rsidR="005400D8" w:rsidRPr="00DB3E31" w:rsidRDefault="005400D8" w:rsidP="001277FD">
            <w:pPr>
              <w:rPr>
                <w:rFonts w:ascii="Arial" w:hAnsi="Arial" w:cs="Arial"/>
                <w:sz w:val="24"/>
                <w:szCs w:val="24"/>
              </w:rPr>
            </w:pPr>
          </w:p>
        </w:tc>
      </w:tr>
      <w:tr w:rsidR="005400D8" w:rsidRPr="00DB3E31" w14:paraId="06ECFFE2" w14:textId="77777777" w:rsidTr="001277FD">
        <w:tc>
          <w:tcPr>
            <w:tcW w:w="4508" w:type="dxa"/>
          </w:tcPr>
          <w:p w14:paraId="7BD5AFE4" w14:textId="77777777" w:rsidR="005400D8" w:rsidRPr="00DB3E31" w:rsidRDefault="005400D8" w:rsidP="001277FD">
            <w:pPr>
              <w:rPr>
                <w:rFonts w:ascii="Arial" w:hAnsi="Arial" w:cs="Arial"/>
                <w:b/>
                <w:sz w:val="24"/>
                <w:szCs w:val="24"/>
              </w:rPr>
            </w:pPr>
            <w:r w:rsidRPr="00DB3E31">
              <w:rPr>
                <w:rFonts w:ascii="Arial" w:hAnsi="Arial" w:cs="Arial"/>
                <w:b/>
                <w:sz w:val="24"/>
                <w:szCs w:val="24"/>
              </w:rPr>
              <w:t>Quality of the argument put forward.</w:t>
            </w:r>
          </w:p>
          <w:p w14:paraId="4FC9C1DA" w14:textId="77777777" w:rsidR="005400D8" w:rsidRPr="00DB3E31" w:rsidRDefault="005400D8" w:rsidP="001277FD">
            <w:pPr>
              <w:rPr>
                <w:rFonts w:ascii="Arial" w:hAnsi="Arial" w:cs="Arial"/>
                <w:sz w:val="24"/>
                <w:szCs w:val="24"/>
              </w:rPr>
            </w:pPr>
            <w:r w:rsidRPr="00DB3E31">
              <w:rPr>
                <w:rFonts w:ascii="Arial" w:hAnsi="Arial" w:cs="Arial"/>
                <w:sz w:val="24"/>
                <w:szCs w:val="24"/>
              </w:rPr>
              <w:t>E.g. evidence to support points made clear structure with logical progression from one point to the next, evidence of understanding of issues, logical conclusion.</w:t>
            </w:r>
          </w:p>
          <w:p w14:paraId="0A1EA423" w14:textId="77777777" w:rsidR="005400D8" w:rsidRPr="00DB3E31" w:rsidRDefault="005400D8" w:rsidP="001277FD">
            <w:pPr>
              <w:rPr>
                <w:rFonts w:ascii="Arial" w:hAnsi="Arial" w:cs="Arial"/>
                <w:sz w:val="24"/>
                <w:szCs w:val="24"/>
              </w:rPr>
            </w:pPr>
            <w:r w:rsidRPr="00DB3E31">
              <w:rPr>
                <w:rFonts w:ascii="Arial" w:hAnsi="Arial" w:cs="Arial"/>
                <w:sz w:val="24"/>
                <w:szCs w:val="24"/>
              </w:rPr>
              <w:t>Weighting 50%</w:t>
            </w:r>
          </w:p>
        </w:tc>
        <w:tc>
          <w:tcPr>
            <w:tcW w:w="4508" w:type="dxa"/>
          </w:tcPr>
          <w:p w14:paraId="548B8152" w14:textId="77777777" w:rsidR="005400D8" w:rsidRPr="00DB3E31" w:rsidRDefault="005400D8" w:rsidP="001277FD">
            <w:pPr>
              <w:rPr>
                <w:rFonts w:ascii="Arial" w:hAnsi="Arial" w:cs="Arial"/>
                <w:sz w:val="24"/>
                <w:szCs w:val="24"/>
              </w:rPr>
            </w:pPr>
          </w:p>
        </w:tc>
      </w:tr>
      <w:tr w:rsidR="005400D8" w:rsidRPr="00DB3E31" w14:paraId="1103E4B8" w14:textId="77777777" w:rsidTr="001277FD">
        <w:tc>
          <w:tcPr>
            <w:tcW w:w="4508" w:type="dxa"/>
          </w:tcPr>
          <w:p w14:paraId="4D213374" w14:textId="77777777" w:rsidR="005400D8" w:rsidRPr="00DB3E31" w:rsidRDefault="005400D8" w:rsidP="005400D8">
            <w:pPr>
              <w:rPr>
                <w:rFonts w:ascii="Arial" w:hAnsi="Arial" w:cs="Arial"/>
                <w:b/>
                <w:sz w:val="24"/>
                <w:szCs w:val="24"/>
              </w:rPr>
            </w:pPr>
            <w:r w:rsidRPr="00DB3E31">
              <w:rPr>
                <w:rFonts w:ascii="Arial" w:hAnsi="Arial" w:cs="Arial"/>
                <w:b/>
                <w:sz w:val="24"/>
                <w:szCs w:val="24"/>
              </w:rPr>
              <w:t>Overall Comments</w:t>
            </w:r>
          </w:p>
        </w:tc>
        <w:tc>
          <w:tcPr>
            <w:tcW w:w="4508" w:type="dxa"/>
          </w:tcPr>
          <w:p w14:paraId="0DBFC561" w14:textId="77777777" w:rsidR="005400D8" w:rsidRPr="00DB3E31" w:rsidRDefault="005400D8" w:rsidP="001277FD">
            <w:pPr>
              <w:rPr>
                <w:rFonts w:ascii="Arial" w:hAnsi="Arial" w:cs="Arial"/>
                <w:sz w:val="24"/>
                <w:szCs w:val="24"/>
              </w:rPr>
            </w:pPr>
          </w:p>
        </w:tc>
      </w:tr>
      <w:tr w:rsidR="005400D8" w:rsidRPr="00DB3E31" w14:paraId="3A50666D" w14:textId="77777777" w:rsidTr="001277FD">
        <w:tc>
          <w:tcPr>
            <w:tcW w:w="4508" w:type="dxa"/>
          </w:tcPr>
          <w:p w14:paraId="5D6A2F73" w14:textId="77777777" w:rsidR="005400D8" w:rsidRPr="00DB3E31" w:rsidRDefault="005400D8" w:rsidP="005400D8">
            <w:pPr>
              <w:rPr>
                <w:rFonts w:ascii="Arial" w:hAnsi="Arial" w:cs="Arial"/>
                <w:sz w:val="24"/>
                <w:szCs w:val="24"/>
              </w:rPr>
            </w:pPr>
            <w:r w:rsidRPr="00DB3E31">
              <w:rPr>
                <w:rFonts w:ascii="Arial" w:hAnsi="Arial" w:cs="Arial"/>
                <w:b/>
                <w:sz w:val="24"/>
                <w:szCs w:val="24"/>
              </w:rPr>
              <w:t>Points for Development</w:t>
            </w:r>
          </w:p>
        </w:tc>
        <w:tc>
          <w:tcPr>
            <w:tcW w:w="4508" w:type="dxa"/>
          </w:tcPr>
          <w:p w14:paraId="4DAB28FE" w14:textId="77777777" w:rsidR="005400D8" w:rsidRPr="00DB3E31" w:rsidRDefault="005400D8" w:rsidP="001277FD">
            <w:pPr>
              <w:rPr>
                <w:rFonts w:ascii="Arial" w:hAnsi="Arial" w:cs="Arial"/>
                <w:sz w:val="24"/>
                <w:szCs w:val="24"/>
              </w:rPr>
            </w:pPr>
          </w:p>
        </w:tc>
      </w:tr>
    </w:tbl>
    <w:p w14:paraId="39762862" w14:textId="77777777" w:rsidR="006F01EB" w:rsidRPr="00DB3E31" w:rsidRDefault="006F01EB" w:rsidP="006F01EB">
      <w:pPr>
        <w:tabs>
          <w:tab w:val="left" w:pos="2835"/>
          <w:tab w:val="left" w:pos="5670"/>
          <w:tab w:val="right" w:pos="9638"/>
        </w:tabs>
        <w:spacing w:after="0" w:line="240" w:lineRule="auto"/>
        <w:jc w:val="both"/>
        <w:rPr>
          <w:rFonts w:ascii="Arial" w:hAnsi="Arial" w:cs="Arial"/>
          <w:sz w:val="24"/>
          <w:szCs w:val="24"/>
        </w:rPr>
      </w:pPr>
    </w:p>
    <w:p w14:paraId="04F807B4" w14:textId="0C13970A" w:rsidR="006F01EB" w:rsidRDefault="006F01EB" w:rsidP="006F01EB">
      <w:pPr>
        <w:tabs>
          <w:tab w:val="left" w:pos="2835"/>
          <w:tab w:val="left" w:pos="5670"/>
          <w:tab w:val="right" w:pos="9638"/>
        </w:tabs>
        <w:spacing w:after="0" w:line="240" w:lineRule="auto"/>
        <w:jc w:val="both"/>
        <w:rPr>
          <w:rFonts w:ascii="Arial" w:hAnsi="Arial" w:cs="Arial"/>
        </w:rPr>
      </w:pPr>
      <w:r w:rsidRPr="00DB3E31">
        <w:rPr>
          <w:rFonts w:ascii="Arial" w:hAnsi="Arial" w:cs="Arial"/>
        </w:rPr>
        <w:t xml:space="preserve">Your assignment must be submitted by </w:t>
      </w:r>
      <w:r w:rsidRPr="00DB3E31">
        <w:rPr>
          <w:rFonts w:ascii="Arial" w:hAnsi="Arial" w:cs="Arial"/>
          <w:b/>
          <w:u w:val="single"/>
        </w:rPr>
        <w:t xml:space="preserve">11:00 hrs on FRIDAY </w:t>
      </w:r>
      <w:r w:rsidR="00401CD9">
        <w:rPr>
          <w:rFonts w:ascii="Arial" w:hAnsi="Arial" w:cs="Arial"/>
          <w:b/>
          <w:u w:val="single"/>
        </w:rPr>
        <w:t>20 November</w:t>
      </w:r>
      <w:r w:rsidR="00A072A8">
        <w:rPr>
          <w:rFonts w:ascii="Arial" w:hAnsi="Arial" w:cs="Arial"/>
          <w:b/>
          <w:u w:val="single"/>
        </w:rPr>
        <w:t xml:space="preserve"> 2020</w:t>
      </w:r>
      <w:r w:rsidRPr="00DB3E31">
        <w:rPr>
          <w:rFonts w:ascii="Arial" w:hAnsi="Arial" w:cs="Arial"/>
        </w:rPr>
        <w:t xml:space="preserve"> via the assignment submission link in the module Canvas site.  Please ensure that your student registration number and module code are stated on every page of your assignment (either in the header or footer).  An assignment cover sheet should be completed and attached to the front of your assignment.  Cover sheets will be available via the module Canvas site.  It is the individual responsibility of each student to ensure that their submitted work is free from plagiarism and due acknowledgement is given to all sources. For details on plagiarism including the University’s policy on plagiarism, students should consult </w:t>
      </w:r>
      <w:hyperlink r:id="rId9" w:history="1">
        <w:r w:rsidRPr="00DB3E31">
          <w:rPr>
            <w:rStyle w:val="Hyperlink"/>
            <w:rFonts w:ascii="Arial" w:hAnsi="Arial" w:cs="Arial"/>
          </w:rPr>
          <w:t>http://www.plagiarism.stir.ac.uk/index.php</w:t>
        </w:r>
      </w:hyperlink>
      <w:r w:rsidRPr="00DB3E31">
        <w:rPr>
          <w:rFonts w:ascii="Arial" w:hAnsi="Arial" w:cs="Arial"/>
        </w:rPr>
        <w:t>.  Once marked, you will receive your grade and feedback on your assignment via the module Canvas site.</w:t>
      </w:r>
    </w:p>
    <w:p w14:paraId="36E24959" w14:textId="77777777" w:rsidR="00401CD9" w:rsidRDefault="00401CD9" w:rsidP="006F01EB">
      <w:pPr>
        <w:tabs>
          <w:tab w:val="left" w:pos="2835"/>
          <w:tab w:val="left" w:pos="5670"/>
          <w:tab w:val="right" w:pos="9638"/>
        </w:tabs>
        <w:spacing w:after="0" w:line="240" w:lineRule="auto"/>
        <w:jc w:val="both"/>
        <w:rPr>
          <w:rFonts w:ascii="Arial" w:hAnsi="Arial" w:cs="Arial"/>
        </w:rPr>
      </w:pPr>
    </w:p>
    <w:p w14:paraId="2224A3CA" w14:textId="33A72467" w:rsidR="00401CD9" w:rsidRPr="00922E0D" w:rsidRDefault="00401CD9" w:rsidP="006F01EB">
      <w:pPr>
        <w:tabs>
          <w:tab w:val="left" w:pos="2835"/>
          <w:tab w:val="left" w:pos="5670"/>
          <w:tab w:val="right" w:pos="9638"/>
        </w:tabs>
        <w:spacing w:after="0" w:line="240" w:lineRule="auto"/>
        <w:jc w:val="both"/>
        <w:rPr>
          <w:rFonts w:ascii="Arial" w:hAnsi="Arial" w:cs="Arial"/>
          <w:b/>
        </w:rPr>
      </w:pPr>
      <w:r w:rsidRPr="00922E0D">
        <w:rPr>
          <w:rFonts w:ascii="Arial" w:hAnsi="Arial" w:cs="Arial"/>
          <w:b/>
        </w:rPr>
        <w:lastRenderedPageBreak/>
        <w:t>Guidelines for podcast</w:t>
      </w:r>
    </w:p>
    <w:p w14:paraId="2E2C44E8" w14:textId="77777777" w:rsidR="00FB474D" w:rsidRPr="00922E0D" w:rsidRDefault="00FB474D" w:rsidP="006F01EB">
      <w:pPr>
        <w:tabs>
          <w:tab w:val="left" w:pos="2835"/>
          <w:tab w:val="left" w:pos="5670"/>
          <w:tab w:val="right" w:pos="9638"/>
        </w:tabs>
        <w:spacing w:after="0" w:line="240" w:lineRule="auto"/>
        <w:jc w:val="both"/>
        <w:rPr>
          <w:rFonts w:ascii="Arial" w:hAnsi="Arial" w:cs="Arial"/>
          <w:b/>
        </w:rPr>
      </w:pPr>
    </w:p>
    <w:p w14:paraId="735C48AD" w14:textId="62A35EA3" w:rsidR="00FB474D" w:rsidRPr="00922E0D" w:rsidRDefault="00FB474D" w:rsidP="00FB474D">
      <w:pPr>
        <w:pStyle w:val="ListParagraph"/>
        <w:numPr>
          <w:ilvl w:val="0"/>
          <w:numId w:val="20"/>
        </w:numPr>
        <w:tabs>
          <w:tab w:val="left" w:pos="2835"/>
          <w:tab w:val="left" w:pos="5670"/>
          <w:tab w:val="right" w:pos="9638"/>
        </w:tabs>
        <w:spacing w:after="0" w:line="240" w:lineRule="auto"/>
        <w:jc w:val="both"/>
        <w:rPr>
          <w:rFonts w:ascii="Arial" w:hAnsi="Arial" w:cs="Arial"/>
          <w:b/>
        </w:rPr>
      </w:pPr>
      <w:r w:rsidRPr="00922E0D">
        <w:rPr>
          <w:rFonts w:ascii="Arial" w:hAnsi="Arial" w:cs="Arial"/>
          <w:b/>
        </w:rPr>
        <w:t xml:space="preserve">You have been split into pairs/trios by your study groups.  </w:t>
      </w:r>
    </w:p>
    <w:p w14:paraId="7C8CDD8B" w14:textId="1004CFDC" w:rsidR="00FB474D" w:rsidRPr="00922E0D" w:rsidRDefault="00FB474D" w:rsidP="00FB474D">
      <w:pPr>
        <w:pStyle w:val="ListParagraph"/>
        <w:numPr>
          <w:ilvl w:val="0"/>
          <w:numId w:val="20"/>
        </w:numPr>
        <w:tabs>
          <w:tab w:val="left" w:pos="2835"/>
          <w:tab w:val="left" w:pos="5670"/>
          <w:tab w:val="right" w:pos="9638"/>
        </w:tabs>
        <w:spacing w:after="0" w:line="240" w:lineRule="auto"/>
        <w:jc w:val="both"/>
        <w:rPr>
          <w:rFonts w:ascii="Arial" w:hAnsi="Arial" w:cs="Arial"/>
          <w:b/>
        </w:rPr>
      </w:pPr>
      <w:r w:rsidRPr="00922E0D">
        <w:rPr>
          <w:rFonts w:ascii="Arial" w:hAnsi="Arial" w:cs="Arial"/>
          <w:b/>
        </w:rPr>
        <w:t xml:space="preserve">Your podcast should last between 5 – 10 minutes </w:t>
      </w:r>
    </w:p>
    <w:p w14:paraId="7CF6A5E8" w14:textId="77777777" w:rsidR="00401CD9" w:rsidRPr="00922E0D" w:rsidRDefault="00401CD9" w:rsidP="006F01EB">
      <w:pPr>
        <w:tabs>
          <w:tab w:val="left" w:pos="2835"/>
          <w:tab w:val="left" w:pos="5670"/>
          <w:tab w:val="right" w:pos="9638"/>
        </w:tabs>
        <w:spacing w:after="0" w:line="240" w:lineRule="auto"/>
        <w:jc w:val="both"/>
        <w:rPr>
          <w:rFonts w:ascii="Arial" w:hAnsi="Arial" w:cs="Arial"/>
          <w:b/>
        </w:rPr>
      </w:pPr>
    </w:p>
    <w:p w14:paraId="2B5BBFA9" w14:textId="4C3BFC35" w:rsidR="00401CD9" w:rsidRPr="00922E0D" w:rsidRDefault="00401CD9" w:rsidP="00401CD9">
      <w:pPr>
        <w:tabs>
          <w:tab w:val="left" w:pos="2835"/>
          <w:tab w:val="left" w:pos="5670"/>
          <w:tab w:val="right" w:pos="9638"/>
        </w:tabs>
        <w:spacing w:after="0" w:line="240" w:lineRule="auto"/>
        <w:jc w:val="both"/>
        <w:rPr>
          <w:rFonts w:ascii="Arial" w:hAnsi="Arial" w:cs="Arial"/>
        </w:rPr>
      </w:pPr>
      <w:r w:rsidRPr="00922E0D">
        <w:rPr>
          <w:rFonts w:ascii="Arial" w:hAnsi="Arial" w:cs="Arial"/>
        </w:rPr>
        <w:t>Social distancing means face-to-face group presentations aren’t on the cards right now. Therefore, to give you experience of how work activities will be conducted over coming months, and maybe longer we are asking you to record your podcast remotely from the comfort of your own home.</w:t>
      </w:r>
    </w:p>
    <w:p w14:paraId="79D46F30" w14:textId="77777777" w:rsidR="00401CD9" w:rsidRPr="00922E0D" w:rsidRDefault="00401CD9" w:rsidP="00401CD9">
      <w:pPr>
        <w:tabs>
          <w:tab w:val="left" w:pos="2835"/>
          <w:tab w:val="left" w:pos="5670"/>
          <w:tab w:val="right" w:pos="9638"/>
        </w:tabs>
        <w:spacing w:after="0" w:line="240" w:lineRule="auto"/>
        <w:jc w:val="both"/>
        <w:rPr>
          <w:rFonts w:ascii="Arial" w:hAnsi="Arial" w:cs="Arial"/>
        </w:rPr>
      </w:pPr>
    </w:p>
    <w:p w14:paraId="65BA7880" w14:textId="01B67576" w:rsidR="00401CD9" w:rsidRPr="00922E0D" w:rsidRDefault="00401CD9" w:rsidP="00401CD9">
      <w:pPr>
        <w:tabs>
          <w:tab w:val="left" w:pos="2835"/>
          <w:tab w:val="left" w:pos="5670"/>
          <w:tab w:val="right" w:pos="9638"/>
        </w:tabs>
        <w:spacing w:after="0" w:line="240" w:lineRule="auto"/>
        <w:jc w:val="both"/>
        <w:rPr>
          <w:rFonts w:ascii="Arial" w:hAnsi="Arial" w:cs="Arial"/>
        </w:rPr>
      </w:pPr>
      <w:r w:rsidRPr="00922E0D">
        <w:rPr>
          <w:rFonts w:ascii="Arial" w:hAnsi="Arial" w:cs="Arial"/>
        </w:rPr>
        <w:t>You’ll probably have a few questions about how to record interviews remotely:</w:t>
      </w:r>
    </w:p>
    <w:p w14:paraId="3DADAE47" w14:textId="77777777" w:rsidR="00401CD9" w:rsidRPr="00922E0D" w:rsidRDefault="00401CD9" w:rsidP="00401CD9">
      <w:pPr>
        <w:tabs>
          <w:tab w:val="left" w:pos="2835"/>
          <w:tab w:val="left" w:pos="5670"/>
          <w:tab w:val="right" w:pos="9638"/>
        </w:tabs>
        <w:spacing w:after="0" w:line="240" w:lineRule="auto"/>
        <w:jc w:val="both"/>
        <w:rPr>
          <w:rFonts w:ascii="Arial" w:hAnsi="Arial" w:cs="Arial"/>
        </w:rPr>
      </w:pPr>
    </w:p>
    <w:p w14:paraId="4B03A339" w14:textId="6E33F380" w:rsidR="00401CD9" w:rsidRPr="00922E0D" w:rsidRDefault="00401CD9" w:rsidP="00401CD9">
      <w:pPr>
        <w:tabs>
          <w:tab w:val="left" w:pos="2835"/>
          <w:tab w:val="left" w:pos="5670"/>
          <w:tab w:val="right" w:pos="9638"/>
        </w:tabs>
        <w:spacing w:after="0" w:line="240" w:lineRule="auto"/>
        <w:jc w:val="both"/>
        <w:rPr>
          <w:rFonts w:ascii="Arial" w:hAnsi="Arial" w:cs="Arial"/>
        </w:rPr>
      </w:pPr>
      <w:r w:rsidRPr="00922E0D">
        <w:rPr>
          <w:rFonts w:ascii="Arial" w:hAnsi="Arial" w:cs="Arial"/>
        </w:rPr>
        <w:t>Do I need a mic? How can I create a good recording environment at home? What software do I need? Can I record video remotely too? What’s the quickest way to edit my podcast?</w:t>
      </w:r>
    </w:p>
    <w:p w14:paraId="65999BD8" w14:textId="77777777" w:rsidR="00401CD9" w:rsidRPr="00922E0D" w:rsidRDefault="00401CD9" w:rsidP="00401CD9">
      <w:pPr>
        <w:tabs>
          <w:tab w:val="left" w:pos="2835"/>
          <w:tab w:val="left" w:pos="5670"/>
          <w:tab w:val="right" w:pos="9638"/>
        </w:tabs>
        <w:spacing w:after="0" w:line="240" w:lineRule="auto"/>
        <w:jc w:val="both"/>
        <w:rPr>
          <w:rFonts w:ascii="Arial" w:hAnsi="Arial" w:cs="Arial"/>
        </w:rPr>
      </w:pPr>
    </w:p>
    <w:p w14:paraId="50FC9B03" w14:textId="671497CB" w:rsidR="00401CD9" w:rsidRPr="00922E0D" w:rsidRDefault="00401CD9" w:rsidP="00401CD9">
      <w:pPr>
        <w:tabs>
          <w:tab w:val="left" w:pos="2835"/>
          <w:tab w:val="left" w:pos="5670"/>
          <w:tab w:val="right" w:pos="9638"/>
        </w:tabs>
        <w:spacing w:after="0" w:line="240" w:lineRule="auto"/>
        <w:jc w:val="both"/>
        <w:rPr>
          <w:rFonts w:ascii="Arial" w:hAnsi="Arial" w:cs="Arial"/>
        </w:rPr>
      </w:pPr>
      <w:r w:rsidRPr="00922E0D">
        <w:rPr>
          <w:rFonts w:ascii="Arial" w:hAnsi="Arial" w:cs="Arial"/>
        </w:rPr>
        <w:t>In this guidance, we’ll cover everything you need to know to record and publish high-quality audio (and video) at home. From equipment and setting up your recording space, right through to editing and post-production.</w:t>
      </w:r>
    </w:p>
    <w:p w14:paraId="05D3B15D" w14:textId="77777777" w:rsidR="00401CD9" w:rsidRPr="00922E0D" w:rsidRDefault="00401CD9" w:rsidP="00401CD9">
      <w:pPr>
        <w:tabs>
          <w:tab w:val="left" w:pos="2835"/>
          <w:tab w:val="left" w:pos="5670"/>
          <w:tab w:val="right" w:pos="9638"/>
        </w:tabs>
        <w:spacing w:after="0" w:line="240" w:lineRule="auto"/>
        <w:jc w:val="both"/>
        <w:rPr>
          <w:rFonts w:ascii="Arial" w:hAnsi="Arial" w:cs="Arial"/>
          <w:b/>
        </w:rPr>
      </w:pPr>
    </w:p>
    <w:p w14:paraId="188BDFA1" w14:textId="5FF5B300" w:rsidR="00401CD9" w:rsidRPr="00922E0D" w:rsidRDefault="00401CD9" w:rsidP="00401CD9">
      <w:pPr>
        <w:rPr>
          <w:rFonts w:ascii="Arial" w:hAnsi="Arial" w:cs="Arial"/>
          <w:b/>
        </w:rPr>
      </w:pPr>
      <w:r w:rsidRPr="00922E0D">
        <w:rPr>
          <w:rFonts w:ascii="Arial" w:hAnsi="Arial" w:cs="Arial"/>
          <w:b/>
        </w:rPr>
        <w:t>Microphone</w:t>
      </w:r>
    </w:p>
    <w:p w14:paraId="6FE0F96A" w14:textId="0B52488D" w:rsidR="00401CD9" w:rsidRPr="00922E0D" w:rsidRDefault="00401CD9" w:rsidP="00401CD9">
      <w:pPr>
        <w:rPr>
          <w:rFonts w:ascii="Arial" w:hAnsi="Arial" w:cs="Arial"/>
        </w:rPr>
      </w:pPr>
      <w:r w:rsidRPr="00922E0D">
        <w:rPr>
          <w:rFonts w:ascii="Arial" w:hAnsi="Arial" w:cs="Arial"/>
        </w:rPr>
        <w:t>If you have a microphone use it!  The sound quality is much better.  If you have one that you use for gaming</w:t>
      </w:r>
      <w:r w:rsidR="00FB474D" w:rsidRPr="00922E0D">
        <w:rPr>
          <w:rFonts w:ascii="Arial" w:hAnsi="Arial" w:cs="Arial"/>
        </w:rPr>
        <w:t>,</w:t>
      </w:r>
      <w:r w:rsidRPr="00922E0D">
        <w:rPr>
          <w:rFonts w:ascii="Arial" w:hAnsi="Arial" w:cs="Arial"/>
        </w:rPr>
        <w:t xml:space="preserve"> </w:t>
      </w:r>
      <w:r w:rsidR="004B5FED" w:rsidRPr="00922E0D">
        <w:rPr>
          <w:rFonts w:ascii="Arial" w:hAnsi="Arial" w:cs="Arial"/>
        </w:rPr>
        <w:t>these work</w:t>
      </w:r>
      <w:r w:rsidRPr="00922E0D">
        <w:rPr>
          <w:rFonts w:ascii="Arial" w:hAnsi="Arial" w:cs="Arial"/>
        </w:rPr>
        <w:t xml:space="preserve"> well.</w:t>
      </w:r>
    </w:p>
    <w:p w14:paraId="343E4BB4" w14:textId="77777777" w:rsidR="00401CD9" w:rsidRPr="00922E0D" w:rsidRDefault="00401CD9" w:rsidP="00401CD9">
      <w:pPr>
        <w:rPr>
          <w:rFonts w:ascii="Arial" w:hAnsi="Arial" w:cs="Arial"/>
          <w:b/>
        </w:rPr>
      </w:pPr>
      <w:r w:rsidRPr="00922E0D">
        <w:rPr>
          <w:rFonts w:ascii="Arial" w:hAnsi="Arial" w:cs="Arial"/>
          <w:b/>
        </w:rPr>
        <w:t>Use Headphones</w:t>
      </w:r>
    </w:p>
    <w:p w14:paraId="54EB118E" w14:textId="6F9697C6" w:rsidR="00401CD9" w:rsidRPr="00922E0D" w:rsidRDefault="00401CD9" w:rsidP="00401CD9">
      <w:pPr>
        <w:rPr>
          <w:rFonts w:ascii="Arial" w:hAnsi="Arial" w:cs="Arial"/>
        </w:rPr>
      </w:pPr>
      <w:r w:rsidRPr="00922E0D">
        <w:rPr>
          <w:rFonts w:ascii="Arial" w:hAnsi="Arial" w:cs="Arial"/>
        </w:rPr>
        <w:t xml:space="preserve">Headphones are really important for remote recording. Both you and your </w:t>
      </w:r>
      <w:r w:rsidR="005871EC" w:rsidRPr="00922E0D">
        <w:rPr>
          <w:rFonts w:ascii="Arial" w:hAnsi="Arial" w:cs="Arial"/>
        </w:rPr>
        <w:t>partner</w:t>
      </w:r>
      <w:r w:rsidR="00FB474D" w:rsidRPr="00922E0D">
        <w:rPr>
          <w:rFonts w:ascii="Arial" w:hAnsi="Arial" w:cs="Arial"/>
        </w:rPr>
        <w:t>/s</w:t>
      </w:r>
      <w:r w:rsidRPr="00922E0D">
        <w:rPr>
          <w:rFonts w:ascii="Arial" w:hAnsi="Arial" w:cs="Arial"/>
        </w:rPr>
        <w:t xml:space="preserve"> </w:t>
      </w:r>
      <w:r w:rsidR="005871EC" w:rsidRPr="00922E0D">
        <w:rPr>
          <w:rFonts w:ascii="Arial" w:hAnsi="Arial" w:cs="Arial"/>
        </w:rPr>
        <w:t>should aim</w:t>
      </w:r>
      <w:r w:rsidRPr="00922E0D">
        <w:rPr>
          <w:rFonts w:ascii="Arial" w:hAnsi="Arial" w:cs="Arial"/>
        </w:rPr>
        <w:t xml:space="preserve"> to use them to prevent your mics picking up feedback. The quality of your headphones doesn’t matter, so if you already have a pair of earbuds, feel free to use those. </w:t>
      </w:r>
    </w:p>
    <w:p w14:paraId="39CC5B9F" w14:textId="77777777" w:rsidR="00401CD9" w:rsidRPr="00922E0D" w:rsidRDefault="00401CD9" w:rsidP="00401CD9">
      <w:pPr>
        <w:rPr>
          <w:rFonts w:ascii="Arial" w:hAnsi="Arial" w:cs="Arial"/>
        </w:rPr>
      </w:pPr>
      <w:r w:rsidRPr="00922E0D">
        <w:rPr>
          <w:rFonts w:ascii="Arial" w:hAnsi="Arial" w:cs="Arial"/>
        </w:rPr>
        <w:t>Headphones also give you more control over the sound so you can make adjustments on the fly. If things sound a bit muffled, move away, or draw the mic closer if your voice sounds distant. Your headphones will also let you know if you’re picking up any ambient background noise.</w:t>
      </w:r>
    </w:p>
    <w:p w14:paraId="0CCA6883" w14:textId="77777777" w:rsidR="00401CD9" w:rsidRPr="00922E0D" w:rsidRDefault="00401CD9" w:rsidP="00401CD9">
      <w:pPr>
        <w:rPr>
          <w:rFonts w:ascii="Arial" w:hAnsi="Arial" w:cs="Arial"/>
          <w:b/>
        </w:rPr>
      </w:pPr>
      <w:r w:rsidRPr="00922E0D">
        <w:rPr>
          <w:rFonts w:ascii="Arial" w:hAnsi="Arial" w:cs="Arial"/>
          <w:b/>
        </w:rPr>
        <w:t>Setting Up Your Home Recording Environment</w:t>
      </w:r>
    </w:p>
    <w:p w14:paraId="4C181D37" w14:textId="77777777" w:rsidR="00401CD9" w:rsidRPr="00922E0D" w:rsidRDefault="00401CD9" w:rsidP="00401CD9">
      <w:pPr>
        <w:rPr>
          <w:rFonts w:ascii="Arial" w:hAnsi="Arial" w:cs="Arial"/>
        </w:rPr>
      </w:pPr>
      <w:r w:rsidRPr="00922E0D">
        <w:rPr>
          <w:rFonts w:ascii="Arial" w:hAnsi="Arial" w:cs="Arial"/>
        </w:rPr>
        <w:t>You don’t need to soundproof entire rooms. But make sure you choose a nice quiet space where you’re unlikely to pick up pesky background noises. Move fans and other things that make a lot of noise into another room, or switch them off if possible. Recording in a room that’s carpeted can also help as it dampens echoes.</w:t>
      </w:r>
    </w:p>
    <w:p w14:paraId="4374C001" w14:textId="6938633F" w:rsidR="00401CD9" w:rsidRPr="00922E0D" w:rsidRDefault="00401CD9" w:rsidP="00401CD9">
      <w:pPr>
        <w:rPr>
          <w:rFonts w:ascii="Arial" w:hAnsi="Arial" w:cs="Arial"/>
        </w:rPr>
      </w:pPr>
      <w:r w:rsidRPr="00922E0D">
        <w:rPr>
          <w:rFonts w:ascii="Arial" w:hAnsi="Arial" w:cs="Arial"/>
        </w:rPr>
        <w:t>You might want to put a “Do Not Disturb” sign on the door when you’re recording to stop others in your home accidentally walking in during your recording (although we can’t guarantee young kids</w:t>
      </w:r>
      <w:r w:rsidR="00922E0D" w:rsidRPr="00922E0D">
        <w:rPr>
          <w:rFonts w:ascii="Arial" w:hAnsi="Arial" w:cs="Arial"/>
        </w:rPr>
        <w:t>, flat mates</w:t>
      </w:r>
      <w:r w:rsidR="005871EC" w:rsidRPr="00922E0D">
        <w:rPr>
          <w:rFonts w:ascii="Arial" w:hAnsi="Arial" w:cs="Arial"/>
        </w:rPr>
        <w:t xml:space="preserve"> or even parents</w:t>
      </w:r>
      <w:r w:rsidRPr="00922E0D">
        <w:rPr>
          <w:rFonts w:ascii="Arial" w:hAnsi="Arial" w:cs="Arial"/>
        </w:rPr>
        <w:t xml:space="preserve"> will pay any attention!).</w:t>
      </w:r>
    </w:p>
    <w:p w14:paraId="0C4B78FB" w14:textId="740B03DE" w:rsidR="00401CD9" w:rsidRPr="00922E0D" w:rsidRDefault="00401CD9" w:rsidP="00401CD9">
      <w:pPr>
        <w:rPr>
          <w:rFonts w:ascii="Arial" w:hAnsi="Arial" w:cs="Arial"/>
          <w:b/>
        </w:rPr>
      </w:pPr>
      <w:r w:rsidRPr="00922E0D">
        <w:rPr>
          <w:rFonts w:ascii="Arial" w:hAnsi="Arial" w:cs="Arial"/>
          <w:b/>
        </w:rPr>
        <w:t xml:space="preserve">Recording Audio </w:t>
      </w:r>
      <w:r w:rsidR="00FB474D" w:rsidRPr="00922E0D">
        <w:rPr>
          <w:rFonts w:ascii="Arial" w:hAnsi="Arial" w:cs="Arial"/>
          <w:b/>
        </w:rPr>
        <w:t>Podcast</w:t>
      </w:r>
    </w:p>
    <w:p w14:paraId="643BD20F" w14:textId="05D6C06F" w:rsidR="00401CD9" w:rsidRPr="00922E0D" w:rsidRDefault="00922E0D" w:rsidP="00401CD9">
      <w:pPr>
        <w:rPr>
          <w:rFonts w:ascii="Arial" w:hAnsi="Arial" w:cs="Arial"/>
        </w:rPr>
      </w:pPr>
      <w:r w:rsidRPr="00922E0D">
        <w:rPr>
          <w:rFonts w:ascii="Arial" w:hAnsi="Arial" w:cs="Arial"/>
        </w:rPr>
        <w:t>Any Teams meeting or call can be recorded to capture audio, video, and screen sharing activity. The recording happens in the cloud, and it is saved so you can share it securely.</w:t>
      </w:r>
    </w:p>
    <w:p w14:paraId="5F20D61A" w14:textId="77777777" w:rsidR="00922E0D" w:rsidRPr="00922E0D" w:rsidRDefault="00922E0D" w:rsidP="00922E0D">
      <w:pPr>
        <w:rPr>
          <w:rFonts w:ascii="Arial" w:hAnsi="Arial" w:cs="Arial"/>
          <w:b/>
        </w:rPr>
      </w:pPr>
    </w:p>
    <w:p w14:paraId="557C977C" w14:textId="77777777" w:rsidR="00922E0D" w:rsidRPr="00922E0D" w:rsidRDefault="00922E0D" w:rsidP="00922E0D">
      <w:pPr>
        <w:rPr>
          <w:rFonts w:ascii="Arial" w:hAnsi="Arial" w:cs="Arial"/>
          <w:b/>
        </w:rPr>
      </w:pPr>
      <w:r w:rsidRPr="00922E0D">
        <w:rPr>
          <w:rFonts w:ascii="Arial" w:hAnsi="Arial" w:cs="Arial"/>
          <w:b/>
        </w:rPr>
        <w:lastRenderedPageBreak/>
        <w:t>Record a meeting or call</w:t>
      </w:r>
    </w:p>
    <w:p w14:paraId="27CC5C05" w14:textId="77777777" w:rsidR="00922E0D" w:rsidRPr="00922E0D" w:rsidRDefault="00922E0D" w:rsidP="00922E0D">
      <w:pPr>
        <w:rPr>
          <w:rFonts w:ascii="Arial" w:hAnsi="Arial" w:cs="Arial"/>
        </w:rPr>
      </w:pPr>
      <w:r w:rsidRPr="00922E0D">
        <w:rPr>
          <w:rFonts w:ascii="Arial" w:hAnsi="Arial" w:cs="Arial"/>
        </w:rPr>
        <w:t>Start or join the meeting.</w:t>
      </w:r>
    </w:p>
    <w:p w14:paraId="1AA10E89" w14:textId="35B440A5" w:rsidR="00922E0D" w:rsidRPr="00922E0D" w:rsidRDefault="00922E0D" w:rsidP="00922E0D">
      <w:pPr>
        <w:rPr>
          <w:rFonts w:ascii="Arial" w:hAnsi="Arial" w:cs="Arial"/>
        </w:rPr>
      </w:pPr>
      <w:r w:rsidRPr="00922E0D">
        <w:rPr>
          <w:rFonts w:ascii="Arial" w:hAnsi="Arial" w:cs="Arial"/>
        </w:rPr>
        <w:t xml:space="preserve">To start recording, go to the meeting controls and select More </w:t>
      </w:r>
      <w:proofErr w:type="gramStart"/>
      <w:r w:rsidRPr="00922E0D">
        <w:rPr>
          <w:rFonts w:ascii="Arial" w:hAnsi="Arial" w:cs="Arial"/>
        </w:rPr>
        <w:t>options</w:t>
      </w:r>
      <w:proofErr w:type="gramEnd"/>
      <w:r w:rsidRPr="00922E0D">
        <w:rPr>
          <w:rFonts w:ascii="Arial" w:hAnsi="Arial" w:cs="Arial"/>
        </w:rPr>
        <w:t xml:space="preserve"> More options button &gt; Start recording.</w:t>
      </w:r>
    </w:p>
    <w:p w14:paraId="65F682E8" w14:textId="40288903" w:rsidR="00401CD9" w:rsidRPr="00922E0D" w:rsidRDefault="00922E0D" w:rsidP="00401CD9">
      <w:pPr>
        <w:rPr>
          <w:rFonts w:ascii="Arial" w:hAnsi="Arial" w:cs="Arial"/>
          <w:b/>
          <w:color w:val="FF0000"/>
        </w:rPr>
      </w:pPr>
      <w:r w:rsidRPr="00922E0D">
        <w:rPr>
          <w:rFonts w:ascii="Arial" w:hAnsi="Arial" w:cs="Arial"/>
          <w:b/>
          <w:color w:val="FF0000"/>
        </w:rPr>
        <w:t>Everyone in the meeting is notified that recording has started.</w:t>
      </w:r>
    </w:p>
    <w:p w14:paraId="6E1D1FF0" w14:textId="55FB32A8" w:rsidR="00922E0D" w:rsidRPr="00922E0D" w:rsidRDefault="00922E0D" w:rsidP="00401CD9">
      <w:pPr>
        <w:rPr>
          <w:rFonts w:ascii="Arial" w:hAnsi="Arial" w:cs="Arial"/>
        </w:rPr>
      </w:pPr>
      <w:r w:rsidRPr="00922E0D">
        <w:rPr>
          <w:rFonts w:ascii="Arial" w:hAnsi="Arial" w:cs="Arial"/>
        </w:rPr>
        <w:t xml:space="preserve">To stop recording, go to the meeting controls and select More </w:t>
      </w:r>
      <w:proofErr w:type="gramStart"/>
      <w:r w:rsidRPr="00922E0D">
        <w:rPr>
          <w:rFonts w:ascii="Arial" w:hAnsi="Arial" w:cs="Arial"/>
        </w:rPr>
        <w:t>options</w:t>
      </w:r>
      <w:proofErr w:type="gramEnd"/>
      <w:r w:rsidRPr="00922E0D">
        <w:rPr>
          <w:rFonts w:ascii="Arial" w:hAnsi="Arial" w:cs="Arial"/>
        </w:rPr>
        <w:t xml:space="preserve"> More options button &gt; Stop recording.</w:t>
      </w:r>
    </w:p>
    <w:p w14:paraId="6F43EF25" w14:textId="77777777" w:rsidR="00922E0D" w:rsidRPr="00922E0D" w:rsidRDefault="00922E0D" w:rsidP="00922E0D">
      <w:pPr>
        <w:rPr>
          <w:rFonts w:ascii="Arial" w:hAnsi="Arial" w:cs="Arial"/>
        </w:rPr>
      </w:pPr>
      <w:r w:rsidRPr="00922E0D">
        <w:rPr>
          <w:rFonts w:ascii="Arial" w:hAnsi="Arial" w:cs="Arial"/>
        </w:rPr>
        <w:t xml:space="preserve">The recording is then processed and saved to SharePoint if it was a channel meeting or OneDrive if it was any other type of meeting.  </w:t>
      </w:r>
    </w:p>
    <w:p w14:paraId="7E21F239" w14:textId="77777777" w:rsidR="00922E0D" w:rsidRPr="00922E0D" w:rsidRDefault="00922E0D" w:rsidP="00922E0D">
      <w:pPr>
        <w:rPr>
          <w:rFonts w:ascii="Arial" w:hAnsi="Arial" w:cs="Arial"/>
          <w:b/>
        </w:rPr>
      </w:pPr>
      <w:r w:rsidRPr="00922E0D">
        <w:rPr>
          <w:rFonts w:ascii="Arial" w:hAnsi="Arial" w:cs="Arial"/>
          <w:b/>
        </w:rPr>
        <w:t>Play a meeting recording</w:t>
      </w:r>
    </w:p>
    <w:p w14:paraId="775669E4" w14:textId="77777777" w:rsidR="00922E0D" w:rsidRPr="00922E0D" w:rsidRDefault="00922E0D" w:rsidP="00922E0D">
      <w:pPr>
        <w:rPr>
          <w:rFonts w:ascii="Arial" w:hAnsi="Arial" w:cs="Arial"/>
        </w:rPr>
      </w:pPr>
      <w:r w:rsidRPr="00922E0D">
        <w:rPr>
          <w:rFonts w:ascii="Arial" w:hAnsi="Arial" w:cs="Arial"/>
        </w:rPr>
        <w:t xml:space="preserve">If you were part of the meeting, go to the chat history (or channel conversation, if it was a channel meeting) in Teams and click on the meeting recording to play it. </w:t>
      </w:r>
    </w:p>
    <w:p w14:paraId="1C3A4060" w14:textId="516E8EF6" w:rsidR="00922E0D" w:rsidRPr="00922E0D" w:rsidRDefault="00922E0D" w:rsidP="00922E0D">
      <w:pPr>
        <w:rPr>
          <w:rFonts w:ascii="Arial" w:hAnsi="Arial" w:cs="Arial"/>
        </w:rPr>
      </w:pPr>
      <w:r w:rsidRPr="00922E0D">
        <w:rPr>
          <w:rFonts w:ascii="Arial" w:hAnsi="Arial" w:cs="Arial"/>
        </w:rPr>
        <w:t xml:space="preserve">You can also select More </w:t>
      </w:r>
      <w:proofErr w:type="gramStart"/>
      <w:r w:rsidRPr="00922E0D">
        <w:rPr>
          <w:rFonts w:ascii="Arial" w:hAnsi="Arial" w:cs="Arial"/>
        </w:rPr>
        <w:t>actions</w:t>
      </w:r>
      <w:proofErr w:type="gramEnd"/>
      <w:r w:rsidRPr="00922E0D">
        <w:rPr>
          <w:rFonts w:ascii="Arial" w:hAnsi="Arial" w:cs="Arial"/>
        </w:rPr>
        <w:t xml:space="preserve"> More options button on the meeting recording and choose Open in OneDrive if it was a chat meeting, or Open in SharePoint if it was a channel meeting.</w:t>
      </w:r>
    </w:p>
    <w:p w14:paraId="15A274A6" w14:textId="6F4B334C" w:rsidR="00401CD9" w:rsidRPr="00922E0D" w:rsidRDefault="00922E0D" w:rsidP="00401CD9">
      <w:pPr>
        <w:rPr>
          <w:rFonts w:ascii="Arial" w:hAnsi="Arial" w:cs="Arial"/>
        </w:rPr>
      </w:pPr>
      <w:r w:rsidRPr="00922E0D">
        <w:rPr>
          <w:rFonts w:ascii="Arial" w:hAnsi="Arial" w:cs="Arial"/>
        </w:rPr>
        <w:t>For non-channel meetings, the recording will be stored in the Recordings folder in the OneDrive directory of the person who started the recording.</w:t>
      </w:r>
    </w:p>
    <w:p w14:paraId="636B7D43" w14:textId="77777777" w:rsidR="00922E0D" w:rsidRPr="00922E0D" w:rsidRDefault="00922E0D" w:rsidP="00922E0D">
      <w:pPr>
        <w:rPr>
          <w:rFonts w:ascii="Arial" w:hAnsi="Arial" w:cs="Arial"/>
          <w:b/>
        </w:rPr>
      </w:pPr>
      <w:r w:rsidRPr="00922E0D">
        <w:rPr>
          <w:rFonts w:ascii="Arial" w:hAnsi="Arial" w:cs="Arial"/>
          <w:b/>
        </w:rPr>
        <w:t>Share a link to a meeting recording with others</w:t>
      </w:r>
    </w:p>
    <w:p w14:paraId="2DB171BF" w14:textId="4A50765F" w:rsidR="00922E0D" w:rsidRPr="00922E0D" w:rsidRDefault="00922E0D" w:rsidP="00922E0D">
      <w:pPr>
        <w:rPr>
          <w:rFonts w:ascii="Arial" w:hAnsi="Arial" w:cs="Arial"/>
        </w:rPr>
      </w:pPr>
      <w:r w:rsidRPr="00922E0D">
        <w:rPr>
          <w:rFonts w:ascii="Arial" w:hAnsi="Arial" w:cs="Arial"/>
        </w:rPr>
        <w:t>If you recorded or organi</w:t>
      </w:r>
      <w:r w:rsidR="004B5FED">
        <w:rPr>
          <w:rFonts w:ascii="Arial" w:hAnsi="Arial" w:cs="Arial"/>
        </w:rPr>
        <w:t>s</w:t>
      </w:r>
      <w:r w:rsidRPr="00922E0D">
        <w:rPr>
          <w:rFonts w:ascii="Arial" w:hAnsi="Arial" w:cs="Arial"/>
        </w:rPr>
        <w:t>ed the meeting, you can share the recording with people who weren't invited to the meeting—by just sharing it like you would share any other file.</w:t>
      </w:r>
    </w:p>
    <w:p w14:paraId="32FBCEDD" w14:textId="4D90F6A2" w:rsidR="00922E0D" w:rsidRPr="00922E0D" w:rsidRDefault="00922E0D" w:rsidP="00922E0D">
      <w:pPr>
        <w:rPr>
          <w:rFonts w:ascii="Arial" w:hAnsi="Arial" w:cs="Arial"/>
        </w:rPr>
      </w:pPr>
      <w:r w:rsidRPr="00922E0D">
        <w:rPr>
          <w:rFonts w:ascii="Arial" w:hAnsi="Arial" w:cs="Arial"/>
        </w:rPr>
        <w:t>Just find the file in OneDrive or SharePoint and share it directly with people or copy a link and share it however you like.</w:t>
      </w:r>
    </w:p>
    <w:p w14:paraId="7023BA8A" w14:textId="3E04B06C" w:rsidR="00401CD9" w:rsidRPr="00922E0D" w:rsidRDefault="004B5FED" w:rsidP="00401CD9">
      <w:pPr>
        <w:rPr>
          <w:rFonts w:ascii="Arial" w:hAnsi="Arial" w:cs="Arial"/>
          <w:b/>
        </w:rPr>
      </w:pPr>
      <w:r>
        <w:rPr>
          <w:rFonts w:ascii="Arial" w:hAnsi="Arial" w:cs="Arial"/>
        </w:rPr>
        <w:t>I</w:t>
      </w:r>
      <w:r w:rsidR="00922E0D" w:rsidRPr="00922E0D">
        <w:rPr>
          <w:rFonts w:ascii="Arial" w:hAnsi="Arial" w:cs="Arial"/>
        </w:rPr>
        <w:t>f you weren't the person who recorded or organized the meeting, you can still share the recording with people weren't invited to the meeting. However, the meeting organi</w:t>
      </w:r>
      <w:r>
        <w:rPr>
          <w:rFonts w:ascii="Arial" w:hAnsi="Arial" w:cs="Arial"/>
        </w:rPr>
        <w:t>se</w:t>
      </w:r>
      <w:r w:rsidR="00922E0D" w:rsidRPr="00922E0D">
        <w:rPr>
          <w:rFonts w:ascii="Arial" w:hAnsi="Arial" w:cs="Arial"/>
        </w:rPr>
        <w:t>r or the meeting recorder will need to approve your share action before other people will get access.</w:t>
      </w:r>
      <w:r>
        <w:rPr>
          <w:rFonts w:ascii="Arial" w:hAnsi="Arial" w:cs="Arial"/>
        </w:rPr>
        <w:t xml:space="preserve"> </w:t>
      </w:r>
    </w:p>
    <w:p w14:paraId="25B83BC4" w14:textId="77777777" w:rsidR="00401CD9" w:rsidRPr="00922E0D" w:rsidRDefault="00401CD9" w:rsidP="00401CD9">
      <w:pPr>
        <w:rPr>
          <w:rFonts w:ascii="Arial" w:hAnsi="Arial" w:cs="Arial"/>
          <w:b/>
        </w:rPr>
      </w:pPr>
    </w:p>
    <w:p w14:paraId="27D99CF4" w14:textId="77777777" w:rsidR="00401CD9" w:rsidRPr="00922E0D" w:rsidRDefault="00401CD9" w:rsidP="00401CD9">
      <w:pPr>
        <w:rPr>
          <w:rFonts w:ascii="Arial" w:hAnsi="Arial" w:cs="Arial"/>
          <w:b/>
        </w:rPr>
      </w:pPr>
    </w:p>
    <w:p w14:paraId="626712CE" w14:textId="77777777" w:rsidR="00401CD9" w:rsidRPr="00922E0D" w:rsidRDefault="00401CD9" w:rsidP="00401CD9">
      <w:pPr>
        <w:rPr>
          <w:rFonts w:ascii="Arial" w:hAnsi="Arial" w:cs="Arial"/>
          <w:b/>
        </w:rPr>
      </w:pPr>
    </w:p>
    <w:p w14:paraId="274964B2" w14:textId="77777777" w:rsidR="00401CD9" w:rsidRPr="00922E0D" w:rsidRDefault="00401CD9" w:rsidP="00401CD9">
      <w:pPr>
        <w:rPr>
          <w:rFonts w:ascii="Arial" w:hAnsi="Arial" w:cs="Arial"/>
          <w:b/>
        </w:rPr>
      </w:pPr>
    </w:p>
    <w:p w14:paraId="463E960D" w14:textId="77777777" w:rsidR="00401CD9" w:rsidRPr="00922E0D" w:rsidRDefault="00401CD9" w:rsidP="00401CD9">
      <w:pPr>
        <w:rPr>
          <w:rFonts w:ascii="Arial" w:hAnsi="Arial" w:cs="Arial"/>
          <w:b/>
        </w:rPr>
      </w:pPr>
    </w:p>
    <w:p w14:paraId="6522A536" w14:textId="77777777" w:rsidR="00401CD9" w:rsidRPr="00922E0D" w:rsidRDefault="00401CD9" w:rsidP="00401CD9">
      <w:pPr>
        <w:rPr>
          <w:rFonts w:ascii="Arial" w:hAnsi="Arial" w:cs="Arial"/>
          <w:b/>
        </w:rPr>
      </w:pPr>
    </w:p>
    <w:p w14:paraId="3A4C3E89" w14:textId="77777777" w:rsidR="005400D8" w:rsidRPr="00922E0D" w:rsidRDefault="005400D8">
      <w:pPr>
        <w:rPr>
          <w:rFonts w:ascii="Arial" w:hAnsi="Arial" w:cs="Arial"/>
          <w:b/>
        </w:rPr>
      </w:pPr>
    </w:p>
    <w:sectPr w:rsidR="005400D8" w:rsidRPr="00922E0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DC411" w14:textId="77777777" w:rsidR="00BF6A50" w:rsidRDefault="00BF6A50" w:rsidP="00DB3E31">
      <w:pPr>
        <w:spacing w:after="0" w:line="240" w:lineRule="auto"/>
      </w:pPr>
      <w:r>
        <w:separator/>
      </w:r>
    </w:p>
  </w:endnote>
  <w:endnote w:type="continuationSeparator" w:id="0">
    <w:p w14:paraId="3CA4FCBD" w14:textId="77777777" w:rsidR="00BF6A50" w:rsidRDefault="00BF6A50" w:rsidP="00DB3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Nex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2209223"/>
      <w:docPartObj>
        <w:docPartGallery w:val="Page Numbers (Bottom of Page)"/>
        <w:docPartUnique/>
      </w:docPartObj>
    </w:sdtPr>
    <w:sdtEndPr>
      <w:rPr>
        <w:noProof/>
      </w:rPr>
    </w:sdtEndPr>
    <w:sdtContent>
      <w:p w14:paraId="6AD7BEB9" w14:textId="486C4836" w:rsidR="00DB3E31" w:rsidRDefault="00DB3E31">
        <w:pPr>
          <w:pStyle w:val="Footer"/>
          <w:jc w:val="center"/>
        </w:pPr>
        <w:r>
          <w:fldChar w:fldCharType="begin"/>
        </w:r>
        <w:r>
          <w:instrText xml:space="preserve"> PAGE   \* MERGEFORMAT </w:instrText>
        </w:r>
        <w:r>
          <w:fldChar w:fldCharType="separate"/>
        </w:r>
        <w:r w:rsidR="00696911">
          <w:rPr>
            <w:noProof/>
          </w:rPr>
          <w:t>6</w:t>
        </w:r>
        <w:r>
          <w:rPr>
            <w:noProof/>
          </w:rPr>
          <w:fldChar w:fldCharType="end"/>
        </w:r>
      </w:p>
    </w:sdtContent>
  </w:sdt>
  <w:p w14:paraId="71BCB00C" w14:textId="77777777" w:rsidR="00DB3E31" w:rsidRDefault="00DB3E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B6CCE" w14:textId="77777777" w:rsidR="00BF6A50" w:rsidRDefault="00BF6A50" w:rsidP="00DB3E31">
      <w:pPr>
        <w:spacing w:after="0" w:line="240" w:lineRule="auto"/>
      </w:pPr>
      <w:r>
        <w:separator/>
      </w:r>
    </w:p>
  </w:footnote>
  <w:footnote w:type="continuationSeparator" w:id="0">
    <w:p w14:paraId="75A79121" w14:textId="77777777" w:rsidR="00BF6A50" w:rsidRDefault="00BF6A50" w:rsidP="00DB3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0AA7"/>
    <w:multiLevelType w:val="hybridMultilevel"/>
    <w:tmpl w:val="99A4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00C0E"/>
    <w:multiLevelType w:val="multilevel"/>
    <w:tmpl w:val="6B60A2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FD7419"/>
    <w:multiLevelType w:val="hybridMultilevel"/>
    <w:tmpl w:val="4476D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A40C9"/>
    <w:multiLevelType w:val="hybridMultilevel"/>
    <w:tmpl w:val="4F04B7DE"/>
    <w:lvl w:ilvl="0" w:tplc="08090001">
      <w:start w:val="1"/>
      <w:numFmt w:val="bullet"/>
      <w:lvlText w:val=""/>
      <w:lvlJc w:val="left"/>
      <w:pPr>
        <w:ind w:left="720" w:hanging="360"/>
      </w:pPr>
      <w:rPr>
        <w:rFonts w:ascii="Symbol" w:hAnsi="Symbol" w:hint="default"/>
      </w:rPr>
    </w:lvl>
    <w:lvl w:ilvl="1" w:tplc="6C9AEF4E">
      <w:numFmt w:val="bullet"/>
      <w:lvlText w:val="•"/>
      <w:lvlJc w:val="left"/>
      <w:pPr>
        <w:ind w:left="3915" w:hanging="2835"/>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75EB1"/>
    <w:multiLevelType w:val="hybridMultilevel"/>
    <w:tmpl w:val="D06C3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A7F6A"/>
    <w:multiLevelType w:val="hybridMultilevel"/>
    <w:tmpl w:val="A720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55094"/>
    <w:multiLevelType w:val="hybridMultilevel"/>
    <w:tmpl w:val="E658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71A05"/>
    <w:multiLevelType w:val="hybridMultilevel"/>
    <w:tmpl w:val="C94E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65717"/>
    <w:multiLevelType w:val="hybridMultilevel"/>
    <w:tmpl w:val="CB82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10323"/>
    <w:multiLevelType w:val="hybridMultilevel"/>
    <w:tmpl w:val="099E7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D049FF"/>
    <w:multiLevelType w:val="hybridMultilevel"/>
    <w:tmpl w:val="E356E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4F36C7"/>
    <w:multiLevelType w:val="hybridMultilevel"/>
    <w:tmpl w:val="5A1C4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BC41FA"/>
    <w:multiLevelType w:val="hybridMultilevel"/>
    <w:tmpl w:val="8CFE6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0F5691"/>
    <w:multiLevelType w:val="hybridMultilevel"/>
    <w:tmpl w:val="977E2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E60E48"/>
    <w:multiLevelType w:val="hybridMultilevel"/>
    <w:tmpl w:val="FFF4E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DB19A6"/>
    <w:multiLevelType w:val="hybridMultilevel"/>
    <w:tmpl w:val="B8C6F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636B44"/>
    <w:multiLevelType w:val="hybridMultilevel"/>
    <w:tmpl w:val="BAE46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2575C7"/>
    <w:multiLevelType w:val="hybridMultilevel"/>
    <w:tmpl w:val="BC86E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E71DD8"/>
    <w:multiLevelType w:val="hybridMultilevel"/>
    <w:tmpl w:val="3694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351411"/>
    <w:multiLevelType w:val="hybridMultilevel"/>
    <w:tmpl w:val="F3C68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4"/>
  </w:num>
  <w:num w:numId="3">
    <w:abstractNumId w:val="1"/>
  </w:num>
  <w:num w:numId="4">
    <w:abstractNumId w:val="3"/>
  </w:num>
  <w:num w:numId="5">
    <w:abstractNumId w:val="11"/>
  </w:num>
  <w:num w:numId="6">
    <w:abstractNumId w:val="16"/>
  </w:num>
  <w:num w:numId="7">
    <w:abstractNumId w:val="0"/>
  </w:num>
  <w:num w:numId="8">
    <w:abstractNumId w:val="18"/>
  </w:num>
  <w:num w:numId="9">
    <w:abstractNumId w:val="12"/>
  </w:num>
  <w:num w:numId="10">
    <w:abstractNumId w:val="13"/>
  </w:num>
  <w:num w:numId="11">
    <w:abstractNumId w:val="7"/>
  </w:num>
  <w:num w:numId="12">
    <w:abstractNumId w:val="2"/>
  </w:num>
  <w:num w:numId="13">
    <w:abstractNumId w:val="15"/>
  </w:num>
  <w:num w:numId="14">
    <w:abstractNumId w:val="9"/>
  </w:num>
  <w:num w:numId="15">
    <w:abstractNumId w:val="6"/>
  </w:num>
  <w:num w:numId="16">
    <w:abstractNumId w:val="19"/>
  </w:num>
  <w:num w:numId="17">
    <w:abstractNumId w:val="5"/>
  </w:num>
  <w:num w:numId="18">
    <w:abstractNumId w:val="14"/>
  </w:num>
  <w:num w:numId="19">
    <w:abstractNumId w:val="1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0D8"/>
    <w:rsid w:val="000B31E7"/>
    <w:rsid w:val="00206A48"/>
    <w:rsid w:val="00222BDB"/>
    <w:rsid w:val="00401CD9"/>
    <w:rsid w:val="004B5FED"/>
    <w:rsid w:val="00535D4C"/>
    <w:rsid w:val="00535E25"/>
    <w:rsid w:val="005400D8"/>
    <w:rsid w:val="005871EC"/>
    <w:rsid w:val="00593C35"/>
    <w:rsid w:val="005F16CA"/>
    <w:rsid w:val="00625E87"/>
    <w:rsid w:val="00650C63"/>
    <w:rsid w:val="006945E1"/>
    <w:rsid w:val="00695BD7"/>
    <w:rsid w:val="00696911"/>
    <w:rsid w:val="006F01EB"/>
    <w:rsid w:val="00702590"/>
    <w:rsid w:val="007303D3"/>
    <w:rsid w:val="008B58BE"/>
    <w:rsid w:val="00907336"/>
    <w:rsid w:val="00922E0D"/>
    <w:rsid w:val="009C3B06"/>
    <w:rsid w:val="009C7482"/>
    <w:rsid w:val="00A072A8"/>
    <w:rsid w:val="00B328EA"/>
    <w:rsid w:val="00BF6A50"/>
    <w:rsid w:val="00C818AD"/>
    <w:rsid w:val="00CB7836"/>
    <w:rsid w:val="00CD10ED"/>
    <w:rsid w:val="00CF06C0"/>
    <w:rsid w:val="00D966E8"/>
    <w:rsid w:val="00DB3E31"/>
    <w:rsid w:val="00DC15CE"/>
    <w:rsid w:val="00DD3BEC"/>
    <w:rsid w:val="00E90E8E"/>
    <w:rsid w:val="00FB4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45F2"/>
  <w15:docId w15:val="{BA5B7B67-CE33-4493-A604-653F162A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0D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400D8"/>
    <w:pPr>
      <w:spacing w:after="160" w:line="259" w:lineRule="auto"/>
      <w:ind w:left="720"/>
      <w:contextualSpacing/>
    </w:pPr>
  </w:style>
  <w:style w:type="character" w:customStyle="1" w:styleId="ListParagraphChar">
    <w:name w:val="List Paragraph Char"/>
    <w:link w:val="ListParagraph"/>
    <w:uiPriority w:val="34"/>
    <w:rsid w:val="005400D8"/>
  </w:style>
  <w:style w:type="paragraph" w:customStyle="1" w:styleId="Body">
    <w:name w:val="Body"/>
    <w:rsid w:val="006F01EB"/>
    <w:pPr>
      <w:pBdr>
        <w:top w:val="nil"/>
        <w:left w:val="nil"/>
        <w:bottom w:val="nil"/>
        <w:right w:val="nil"/>
        <w:between w:val="nil"/>
        <w:bar w:val="nil"/>
      </w:pBdr>
      <w:spacing w:after="100" w:line="360" w:lineRule="auto"/>
      <w:jc w:val="both"/>
    </w:pPr>
    <w:rPr>
      <w:rFonts w:ascii="Avenir Next" w:eastAsia="Avenir Next" w:hAnsi="Avenir Next" w:cs="Avenir Next"/>
      <w:color w:val="000000"/>
      <w:bdr w:val="nil"/>
      <w:lang w:val="en-US" w:eastAsia="en-GB"/>
    </w:rPr>
  </w:style>
  <w:style w:type="character" w:styleId="Hyperlink">
    <w:name w:val="Hyperlink"/>
    <w:basedOn w:val="DefaultParagraphFont"/>
    <w:uiPriority w:val="99"/>
    <w:unhideWhenUsed/>
    <w:rsid w:val="006F01EB"/>
    <w:rPr>
      <w:color w:val="0563C1" w:themeColor="hyperlink"/>
      <w:u w:val="single"/>
    </w:rPr>
  </w:style>
  <w:style w:type="paragraph" w:styleId="Header">
    <w:name w:val="header"/>
    <w:basedOn w:val="Normal"/>
    <w:link w:val="HeaderChar"/>
    <w:uiPriority w:val="99"/>
    <w:unhideWhenUsed/>
    <w:rsid w:val="00DB3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E31"/>
  </w:style>
  <w:style w:type="paragraph" w:styleId="Footer">
    <w:name w:val="footer"/>
    <w:basedOn w:val="Normal"/>
    <w:link w:val="FooterChar"/>
    <w:uiPriority w:val="99"/>
    <w:unhideWhenUsed/>
    <w:rsid w:val="00DB3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54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giarism.stir.ac.uk/moreinfo.ph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lagiarism.stir.ac.uk/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1611</Words>
  <Characters>9185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Stirling</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Kirstine Collins</dc:creator>
  <cp:lastModifiedBy>Assistant Professor- B&amp;A (Dr.Solomon Ozemoyah Ugheoke)</cp:lastModifiedBy>
  <cp:revision>3</cp:revision>
  <cp:lastPrinted>2020-09-23T11:29:00Z</cp:lastPrinted>
  <dcterms:created xsi:type="dcterms:W3CDTF">2020-09-23T12:23:00Z</dcterms:created>
  <dcterms:modified xsi:type="dcterms:W3CDTF">2020-09-28T08:10:00Z</dcterms:modified>
</cp:coreProperties>
</file>