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A440" w14:textId="2C178F04" w:rsidR="00B110C0" w:rsidRDefault="00B110C0" w:rsidP="00B110C0">
      <w:pPr>
        <w:jc w:val="right"/>
      </w:pPr>
      <w:r w:rsidRPr="003C2057">
        <w:t xml:space="preserve">Załącznik nr </w:t>
      </w:r>
      <w:r w:rsidR="00167662" w:rsidRPr="003C2057">
        <w:t>8</w:t>
      </w:r>
      <w:r w:rsidRPr="003C2057">
        <w:t xml:space="preserve"> do Regulaminu naboru wniosków o </w:t>
      </w:r>
      <w:r w:rsidR="00167662" w:rsidRPr="003C2057">
        <w:t>powierzenie grantów</w:t>
      </w:r>
      <w:r w:rsidRPr="003C2057">
        <w:t xml:space="preserve"> </w:t>
      </w:r>
      <w:r w:rsidRPr="00340754">
        <w:t>Nr 1/202</w:t>
      </w:r>
      <w:r w:rsidR="00167662" w:rsidRPr="00340754">
        <w:t>6</w:t>
      </w:r>
      <w:r w:rsidRPr="00340754">
        <w:t>/</w:t>
      </w:r>
      <w:r w:rsidR="00167662" w:rsidRPr="00340754">
        <w:t>FEP</w:t>
      </w:r>
      <w:r w:rsidRPr="003C2057">
        <w:t xml:space="preserve"> </w:t>
      </w:r>
      <w:r w:rsidR="003C2057" w:rsidRPr="003C2057">
        <w:t xml:space="preserve">na działanie FEPK.08.01 Rozwój zdolności uczniów poza edukacją formalną </w:t>
      </w:r>
      <w:r w:rsidRPr="003C2057">
        <w:t xml:space="preserve">w ramach Lokalnej Strategii Rozwoju Stowarzyszenia pn. Lokalna Grupa Działania Nowa Galicja w ramach </w:t>
      </w:r>
      <w:r w:rsidR="003C2057" w:rsidRPr="003C2057">
        <w:t>programu regionalnego FEP 2021-2027</w:t>
      </w:r>
    </w:p>
    <w:p w14:paraId="4914A426" w14:textId="016D01B0" w:rsidR="00E168B5" w:rsidRPr="006568AA" w:rsidRDefault="006568AA" w:rsidP="006568AA">
      <w:pPr>
        <w:pStyle w:val="Nagwek2"/>
        <w:jc w:val="center"/>
      </w:pPr>
      <w:r>
        <w:t>Opis zgodności z lokalnymi kryteriami wyboru grantobiorców</w:t>
      </w:r>
    </w:p>
    <w:tbl>
      <w:tblPr>
        <w:tblStyle w:val="Tabelasiatki6kolorowa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6231"/>
      </w:tblGrid>
      <w:tr w:rsidR="006568AA" w:rsidRPr="00482E9D" w14:paraId="78BBEA77" w14:textId="77777777" w:rsidTr="006568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shd w:val="clear" w:color="auto" w:fill="D565D2" w:themeFill="accent1" w:themeFillTint="99"/>
            <w:vAlign w:val="center"/>
          </w:tcPr>
          <w:p w14:paraId="4848AE4A" w14:textId="09083D46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Lp.</w:t>
            </w:r>
          </w:p>
        </w:tc>
        <w:tc>
          <w:tcPr>
            <w:tcW w:w="2821" w:type="dxa"/>
            <w:shd w:val="clear" w:color="auto" w:fill="D565D2" w:themeFill="accent1" w:themeFillTint="99"/>
            <w:vAlign w:val="center"/>
          </w:tcPr>
          <w:p w14:paraId="275322C1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331154">
              <w:rPr>
                <w:rFonts w:cs="Arial"/>
                <w:szCs w:val="24"/>
              </w:rPr>
              <w:t>Nazwa kryterium</w:t>
            </w:r>
          </w:p>
        </w:tc>
        <w:tc>
          <w:tcPr>
            <w:tcW w:w="6231" w:type="dxa"/>
            <w:shd w:val="clear" w:color="auto" w:fill="D565D2" w:themeFill="accent1" w:themeFillTint="99"/>
            <w:vAlign w:val="center"/>
          </w:tcPr>
          <w:p w14:paraId="46279CEC" w14:textId="34AC06FA" w:rsidR="006568AA" w:rsidRPr="006568AA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szCs w:val="24"/>
              </w:rPr>
              <w:t>Uzasadnienie zgodności</w:t>
            </w:r>
            <w:r>
              <w:rPr>
                <w:rFonts w:cs="Arial"/>
                <w:b w:val="0"/>
                <w:bCs w:val="0"/>
                <w:szCs w:val="24"/>
              </w:rPr>
              <w:t xml:space="preserve"> (max. 4000 znaków)</w:t>
            </w:r>
            <w:r>
              <w:rPr>
                <w:rStyle w:val="Odwoanieprzypisudolnego"/>
                <w:rFonts w:cs="Arial"/>
                <w:b w:val="0"/>
                <w:bCs w:val="0"/>
                <w:szCs w:val="24"/>
              </w:rPr>
              <w:footnoteReference w:id="1"/>
            </w:r>
          </w:p>
        </w:tc>
      </w:tr>
      <w:tr w:rsidR="006568AA" w:rsidRPr="00482E9D" w14:paraId="0BB3E6FB" w14:textId="77777777" w:rsidTr="0006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shd w:val="clear" w:color="auto" w:fill="auto"/>
            <w:vAlign w:val="center"/>
          </w:tcPr>
          <w:p w14:paraId="5C1EC42D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rPr>
                <w:rFonts w:cs="Arial"/>
                <w:b w:val="0"/>
                <w:bCs w:val="0"/>
                <w:szCs w:val="24"/>
              </w:rPr>
            </w:pPr>
            <w:r w:rsidRPr="00331154">
              <w:rPr>
                <w:rFonts w:cs="Arial"/>
                <w:b w:val="0"/>
                <w:bCs w:val="0"/>
                <w:szCs w:val="24"/>
              </w:rPr>
              <w:t>1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2358D062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331154">
              <w:rPr>
                <w:rFonts w:cs="Arial"/>
                <w:szCs w:val="24"/>
              </w:rPr>
              <w:t>Związanie z obszarem LSR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34AE806" w14:textId="621CDAA9" w:rsidR="006568AA" w:rsidRPr="00331154" w:rsidRDefault="00E347C9" w:rsidP="006568AA">
            <w:pPr>
              <w:keepLines/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  <w:format w:val="Pierwsza wielka litera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568AA" w:rsidRPr="00482E9D" w14:paraId="3B6EEED4" w14:textId="77777777" w:rsidTr="006568A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0FB0D286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rPr>
                <w:rFonts w:cs="Arial"/>
                <w:b w:val="0"/>
                <w:bCs w:val="0"/>
                <w:szCs w:val="24"/>
              </w:rPr>
            </w:pPr>
            <w:r w:rsidRPr="00331154">
              <w:rPr>
                <w:rFonts w:cs="Arial"/>
                <w:b w:val="0"/>
                <w:bCs w:val="0"/>
                <w:szCs w:val="24"/>
              </w:rPr>
              <w:t>2</w:t>
            </w:r>
          </w:p>
        </w:tc>
        <w:tc>
          <w:tcPr>
            <w:tcW w:w="2821" w:type="dxa"/>
            <w:vAlign w:val="center"/>
          </w:tcPr>
          <w:p w14:paraId="0D892005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trike/>
                <w:szCs w:val="24"/>
              </w:rPr>
            </w:pPr>
            <w:r w:rsidRPr="00331154">
              <w:rPr>
                <w:rFonts w:cs="Arial"/>
                <w:szCs w:val="24"/>
              </w:rPr>
              <w:t>Konsultacje projektu grantowego</w:t>
            </w:r>
          </w:p>
        </w:tc>
        <w:tc>
          <w:tcPr>
            <w:tcW w:w="6231" w:type="dxa"/>
            <w:vAlign w:val="center"/>
          </w:tcPr>
          <w:p w14:paraId="39F30761" w14:textId="02139CF9" w:rsidR="006568AA" w:rsidRPr="00331154" w:rsidRDefault="00E347C9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  <w:format w:val="Pierwsza wielka litera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568AA" w:rsidRPr="00482E9D" w14:paraId="0F90A930" w14:textId="77777777" w:rsidTr="00656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shd w:val="clear" w:color="auto" w:fill="auto"/>
            <w:vAlign w:val="center"/>
          </w:tcPr>
          <w:p w14:paraId="29CD05A5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rPr>
                <w:rFonts w:cs="Arial"/>
                <w:b w:val="0"/>
                <w:bCs w:val="0"/>
                <w:szCs w:val="24"/>
              </w:rPr>
            </w:pPr>
            <w:r w:rsidRPr="00331154">
              <w:rPr>
                <w:rFonts w:cs="Arial"/>
                <w:b w:val="0"/>
                <w:bCs w:val="0"/>
                <w:szCs w:val="24"/>
              </w:rPr>
              <w:t>3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395E617C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331154">
              <w:rPr>
                <w:rFonts w:cs="Arial"/>
                <w:szCs w:val="24"/>
              </w:rPr>
              <w:t>Doświadczenie podmiotu ubiegającego się o powierzenie grantu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0650C2C" w14:textId="4579ADC3" w:rsidR="006568AA" w:rsidRPr="00331154" w:rsidRDefault="00E347C9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  <w:format w:val="Pierwsza wielka litera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568AA" w:rsidRPr="00482E9D" w14:paraId="2AA29AA0" w14:textId="77777777" w:rsidTr="006568A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3BB74891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rPr>
                <w:rFonts w:cs="Arial"/>
                <w:b w:val="0"/>
                <w:bCs w:val="0"/>
                <w:szCs w:val="24"/>
              </w:rPr>
            </w:pPr>
            <w:r w:rsidRPr="00331154">
              <w:rPr>
                <w:rFonts w:cs="Arial"/>
                <w:b w:val="0"/>
                <w:bCs w:val="0"/>
                <w:szCs w:val="24"/>
              </w:rPr>
              <w:t>4</w:t>
            </w:r>
          </w:p>
        </w:tc>
        <w:tc>
          <w:tcPr>
            <w:tcW w:w="2821" w:type="dxa"/>
            <w:vAlign w:val="center"/>
          </w:tcPr>
          <w:p w14:paraId="0167AA03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331154">
              <w:rPr>
                <w:rFonts w:cs="Arial"/>
                <w:szCs w:val="24"/>
              </w:rPr>
              <w:t>Doradztwo indywidualne</w:t>
            </w:r>
          </w:p>
        </w:tc>
        <w:tc>
          <w:tcPr>
            <w:tcW w:w="6231" w:type="dxa"/>
            <w:vAlign w:val="center"/>
          </w:tcPr>
          <w:p w14:paraId="3FAB532C" w14:textId="680BD93F" w:rsidR="006568AA" w:rsidRPr="00331154" w:rsidRDefault="00E347C9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  <w:format w:val="Pierwsza wielka litera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568AA" w:rsidRPr="00482E9D" w14:paraId="7F72D100" w14:textId="77777777" w:rsidTr="006568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shd w:val="clear" w:color="auto" w:fill="auto"/>
            <w:vAlign w:val="center"/>
          </w:tcPr>
          <w:p w14:paraId="3B12A539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rPr>
                <w:rFonts w:cs="Arial"/>
                <w:b w:val="0"/>
                <w:bCs w:val="0"/>
                <w:szCs w:val="24"/>
              </w:rPr>
            </w:pPr>
            <w:r w:rsidRPr="00331154">
              <w:rPr>
                <w:rFonts w:cs="Arial"/>
                <w:b w:val="0"/>
                <w:bCs w:val="0"/>
                <w:szCs w:val="24"/>
              </w:rPr>
              <w:t>5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5593EEB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331154">
              <w:rPr>
                <w:rFonts w:cs="Arial"/>
                <w:szCs w:val="24"/>
              </w:rPr>
              <w:t>Wartość dodana grantu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6525424" w14:textId="299A3AB4" w:rsidR="006568AA" w:rsidRPr="00331154" w:rsidRDefault="00E347C9" w:rsidP="006568AA">
            <w:pPr>
              <w:keepLines/>
              <w:spacing w:before="160"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  <w:format w:val="Pierwsza wielka litera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6568AA" w:rsidRPr="00482E9D" w14:paraId="47F1399E" w14:textId="77777777" w:rsidTr="006568AA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Align w:val="center"/>
          </w:tcPr>
          <w:p w14:paraId="72C8EABA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rPr>
                <w:rFonts w:cs="Arial"/>
                <w:b w:val="0"/>
                <w:bCs w:val="0"/>
                <w:szCs w:val="24"/>
              </w:rPr>
            </w:pPr>
            <w:r w:rsidRPr="00331154">
              <w:rPr>
                <w:rFonts w:cs="Arial"/>
                <w:b w:val="0"/>
                <w:bCs w:val="0"/>
                <w:szCs w:val="24"/>
              </w:rPr>
              <w:t>6</w:t>
            </w:r>
          </w:p>
        </w:tc>
        <w:tc>
          <w:tcPr>
            <w:tcW w:w="2821" w:type="dxa"/>
            <w:vAlign w:val="center"/>
          </w:tcPr>
          <w:p w14:paraId="20E1D9FB" w14:textId="77777777" w:rsidR="006568AA" w:rsidRPr="00331154" w:rsidRDefault="006568AA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331154">
              <w:rPr>
                <w:rFonts w:cs="Arial"/>
                <w:szCs w:val="24"/>
              </w:rPr>
              <w:t>Potencjał organizacyjny</w:t>
            </w:r>
          </w:p>
        </w:tc>
        <w:tc>
          <w:tcPr>
            <w:tcW w:w="6231" w:type="dxa"/>
            <w:vAlign w:val="center"/>
          </w:tcPr>
          <w:p w14:paraId="1661FB45" w14:textId="1CCAC5B0" w:rsidR="006568AA" w:rsidRPr="00331154" w:rsidRDefault="00E347C9" w:rsidP="006568AA">
            <w:pPr>
              <w:pStyle w:val="Akapitzlist"/>
              <w:keepLines/>
              <w:spacing w:before="160" w:after="160"/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  <w:format w:val="Pierwsza wielka litera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14:paraId="55868001" w14:textId="4DE66207" w:rsidR="00FB380C" w:rsidRDefault="00FB380C" w:rsidP="000D231B">
      <w:pPr>
        <w:spacing w:after="0"/>
        <w:jc w:val="both"/>
      </w:pPr>
    </w:p>
    <w:tbl>
      <w:tblPr>
        <w:tblStyle w:val="Tabelasiatki6kolorow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27DD" w:rsidRPr="00482E9D" w14:paraId="7C61F59F" w14:textId="77777777" w:rsidTr="00624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D565D2" w:themeFill="accent1" w:themeFillTint="99"/>
            <w:vAlign w:val="center"/>
          </w:tcPr>
          <w:p w14:paraId="3CE01A69" w14:textId="27D09311" w:rsidR="000627DD" w:rsidRPr="006568AA" w:rsidRDefault="000627DD" w:rsidP="004842FB">
            <w:pPr>
              <w:pStyle w:val="Akapitzlist"/>
              <w:keepLines/>
              <w:spacing w:before="160" w:after="160"/>
              <w:ind w:left="0"/>
              <w:contextualSpacing w:val="0"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bCs w:val="0"/>
                <w:szCs w:val="24"/>
              </w:rPr>
              <w:t>Załączniki</w:t>
            </w:r>
            <w:r w:rsidR="000D231B">
              <w:rPr>
                <w:rFonts w:cs="Arial"/>
                <w:b w:val="0"/>
                <w:bCs w:val="0"/>
                <w:szCs w:val="24"/>
              </w:rPr>
              <w:t xml:space="preserve"> potwierdzające doświadczenie</w:t>
            </w:r>
            <w:r>
              <w:rPr>
                <w:rFonts w:cs="Arial"/>
                <w:b w:val="0"/>
                <w:bCs w:val="0"/>
                <w:szCs w:val="24"/>
              </w:rPr>
              <w:t xml:space="preserve"> </w:t>
            </w:r>
            <w:r w:rsidR="00E347C9">
              <w:rPr>
                <w:rFonts w:cs="Arial"/>
                <w:b w:val="0"/>
                <w:bCs w:val="0"/>
                <w:szCs w:val="24"/>
              </w:rPr>
              <w:t xml:space="preserve">- </w:t>
            </w:r>
            <w:r>
              <w:rPr>
                <w:rFonts w:cs="Arial"/>
                <w:b w:val="0"/>
                <w:bCs w:val="0"/>
                <w:szCs w:val="24"/>
              </w:rPr>
              <w:t>jeśli dotyczy</w:t>
            </w:r>
            <w:r w:rsidR="00E347C9">
              <w:rPr>
                <w:rFonts w:cs="Arial"/>
                <w:b w:val="0"/>
                <w:bCs w:val="0"/>
                <w:szCs w:val="24"/>
              </w:rPr>
              <w:t xml:space="preserve"> (max. 1500 znaków)</w:t>
            </w:r>
          </w:p>
        </w:tc>
      </w:tr>
      <w:tr w:rsidR="000627DD" w:rsidRPr="00482E9D" w14:paraId="516B83EB" w14:textId="77777777" w:rsidTr="00062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auto"/>
            <w:vAlign w:val="center"/>
          </w:tcPr>
          <w:p w14:paraId="170261B8" w14:textId="00CBCDA6" w:rsidR="000627DD" w:rsidRPr="00331154" w:rsidRDefault="00E347C9" w:rsidP="004842FB">
            <w:pPr>
              <w:keepLines/>
              <w:spacing w:before="160" w:after="1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  <w:format w:val="Pierwsza wielka litera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</w:tbl>
    <w:p w14:paraId="768FA98E" w14:textId="17ACD523" w:rsidR="000D231B" w:rsidRDefault="000D231B" w:rsidP="006568AA">
      <w:pPr>
        <w:jc w:val="both"/>
      </w:pPr>
    </w:p>
    <w:p w14:paraId="558F0DF7" w14:textId="77777777" w:rsidR="000D231B" w:rsidRDefault="000D231B" w:rsidP="006568AA">
      <w:pPr>
        <w:jc w:val="both"/>
      </w:pPr>
    </w:p>
    <w:p w14:paraId="3C430308" w14:textId="77777777" w:rsidR="000D231B" w:rsidRDefault="000D231B" w:rsidP="006568AA">
      <w:pPr>
        <w:jc w:val="both"/>
      </w:pPr>
    </w:p>
    <w:p w14:paraId="7F432B79" w14:textId="34CFEF9F" w:rsidR="000D231B" w:rsidRDefault="000D231B" w:rsidP="000D231B">
      <w:pPr>
        <w:spacing w:after="0"/>
        <w:rPr>
          <w:rFonts w:eastAsia="Calibri" w:cstheme="minorHAnsi"/>
          <w:szCs w:val="22"/>
        </w:rPr>
      </w:pPr>
      <w:r>
        <w:rPr>
          <w:rFonts w:eastAsia="Calibri" w:cstheme="minorHAnsi"/>
          <w:szCs w:val="22"/>
        </w:rPr>
        <w:t xml:space="preserve">…..……………………………….           </w:t>
      </w:r>
      <w:r>
        <w:rPr>
          <w:rFonts w:eastAsia="Calibri" w:cstheme="minorHAnsi"/>
          <w:szCs w:val="22"/>
        </w:rPr>
        <w:tab/>
      </w:r>
      <w:r>
        <w:rPr>
          <w:rFonts w:eastAsia="Calibri" w:cstheme="minorHAnsi"/>
          <w:szCs w:val="22"/>
        </w:rPr>
        <w:tab/>
        <w:t xml:space="preserve">  …………...……………………………………</w:t>
      </w:r>
    </w:p>
    <w:p w14:paraId="35B799DD" w14:textId="6C1796A4" w:rsidR="000D231B" w:rsidRDefault="000D231B" w:rsidP="000D231B">
      <w:pPr>
        <w:spacing w:after="200"/>
        <w:ind w:firstLine="360"/>
      </w:pPr>
      <w:r>
        <w:rPr>
          <w:rFonts w:eastAsia="Calibri" w:cstheme="minorHAnsi"/>
          <w:szCs w:val="22"/>
        </w:rPr>
        <w:t xml:space="preserve"> </w:t>
      </w:r>
      <w:r w:rsidRPr="00D6546D">
        <w:rPr>
          <w:rFonts w:eastAsia="Calibri" w:cstheme="minorHAnsi"/>
          <w:i/>
          <w:iCs/>
          <w:szCs w:val="22"/>
        </w:rPr>
        <w:t xml:space="preserve"> </w:t>
      </w:r>
      <w:r>
        <w:rPr>
          <w:rFonts w:eastAsia="Calibri" w:cstheme="minorHAnsi"/>
          <w:i/>
          <w:iCs/>
          <w:szCs w:val="22"/>
        </w:rPr>
        <w:t xml:space="preserve">   </w:t>
      </w:r>
      <w:r w:rsidRPr="00D6546D">
        <w:rPr>
          <w:rFonts w:eastAsia="Calibri" w:cstheme="minorHAnsi"/>
          <w:i/>
          <w:iCs/>
          <w:szCs w:val="22"/>
        </w:rPr>
        <w:t>Data i miejscowość</w:t>
      </w:r>
      <w:r w:rsidRPr="00D6546D">
        <w:rPr>
          <w:rFonts w:eastAsia="Calibri" w:cstheme="minorHAnsi"/>
          <w:i/>
          <w:iCs/>
          <w:szCs w:val="22"/>
        </w:rPr>
        <w:tab/>
      </w:r>
      <w:r w:rsidRPr="00D6546D">
        <w:rPr>
          <w:rFonts w:eastAsia="Calibri" w:cstheme="minorHAnsi"/>
          <w:i/>
          <w:iCs/>
          <w:szCs w:val="22"/>
        </w:rPr>
        <w:tab/>
      </w:r>
      <w:r w:rsidRPr="00D6546D">
        <w:rPr>
          <w:rFonts w:eastAsia="Calibri" w:cstheme="minorHAnsi"/>
          <w:i/>
          <w:iCs/>
          <w:szCs w:val="22"/>
        </w:rPr>
        <w:tab/>
        <w:t xml:space="preserve">   </w:t>
      </w:r>
      <w:r>
        <w:rPr>
          <w:rFonts w:eastAsia="Calibri" w:cstheme="minorHAnsi"/>
          <w:i/>
          <w:iCs/>
          <w:szCs w:val="22"/>
        </w:rPr>
        <w:t xml:space="preserve">            </w:t>
      </w:r>
      <w:r w:rsidRPr="00D6546D">
        <w:rPr>
          <w:rFonts w:eastAsia="Calibri" w:cstheme="minorHAnsi"/>
          <w:i/>
          <w:iCs/>
          <w:szCs w:val="22"/>
        </w:rPr>
        <w:t xml:space="preserve"> </w:t>
      </w:r>
      <w:r>
        <w:rPr>
          <w:rFonts w:eastAsia="Calibri" w:cstheme="minorHAnsi"/>
          <w:i/>
          <w:iCs/>
          <w:szCs w:val="22"/>
        </w:rPr>
        <w:t xml:space="preserve"> </w:t>
      </w:r>
      <w:r w:rsidRPr="00D6546D">
        <w:rPr>
          <w:rFonts w:eastAsia="Calibri" w:cstheme="minorHAnsi"/>
          <w:i/>
          <w:iCs/>
          <w:szCs w:val="22"/>
        </w:rPr>
        <w:t>Podpis osoby/osób upoważnionej/</w:t>
      </w:r>
      <w:proofErr w:type="spellStart"/>
      <w:r w:rsidRPr="00D6546D">
        <w:rPr>
          <w:rFonts w:eastAsia="Calibri" w:cstheme="minorHAnsi"/>
          <w:i/>
          <w:iCs/>
          <w:szCs w:val="22"/>
        </w:rPr>
        <w:t>ych</w:t>
      </w:r>
      <w:proofErr w:type="spellEnd"/>
    </w:p>
    <w:sectPr w:rsidR="000D231B" w:rsidSect="00B110C0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400D" w14:textId="77777777" w:rsidR="003D08E5" w:rsidRDefault="003D08E5" w:rsidP="001500D7">
      <w:pPr>
        <w:spacing w:after="0" w:line="240" w:lineRule="auto"/>
      </w:pPr>
      <w:r>
        <w:separator/>
      </w:r>
    </w:p>
  </w:endnote>
  <w:endnote w:type="continuationSeparator" w:id="0">
    <w:p w14:paraId="0BC1530F" w14:textId="77777777" w:rsidR="003D08E5" w:rsidRDefault="003D08E5" w:rsidP="0015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3921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4CC9D9" w14:textId="4C15E169" w:rsidR="001500D7" w:rsidRPr="008E1A2A" w:rsidRDefault="008E1A2A" w:rsidP="008E1A2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049172"/>
      <w:docPartObj>
        <w:docPartGallery w:val="Page Numbers (Bottom of Page)"/>
        <w:docPartUnique/>
      </w:docPartObj>
    </w:sdtPr>
    <w:sdtEndPr/>
    <w:sdtContent>
      <w:sdt>
        <w:sdtPr>
          <w:id w:val="789793764"/>
          <w:docPartObj>
            <w:docPartGallery w:val="Page Numbers (Top of Page)"/>
            <w:docPartUnique/>
          </w:docPartObj>
        </w:sdtPr>
        <w:sdtEndPr/>
        <w:sdtContent>
          <w:p w14:paraId="658E57B5" w14:textId="1C3B1488" w:rsidR="000627DD" w:rsidRDefault="000627D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80D0" w14:textId="77777777" w:rsidR="003D08E5" w:rsidRDefault="003D08E5" w:rsidP="001500D7">
      <w:pPr>
        <w:spacing w:after="0" w:line="240" w:lineRule="auto"/>
      </w:pPr>
      <w:r>
        <w:separator/>
      </w:r>
    </w:p>
  </w:footnote>
  <w:footnote w:type="continuationSeparator" w:id="0">
    <w:p w14:paraId="2191C6F8" w14:textId="77777777" w:rsidR="003D08E5" w:rsidRDefault="003D08E5" w:rsidP="001500D7">
      <w:pPr>
        <w:spacing w:after="0" w:line="240" w:lineRule="auto"/>
      </w:pPr>
      <w:r>
        <w:continuationSeparator/>
      </w:r>
    </w:p>
  </w:footnote>
  <w:footnote w:id="1">
    <w:p w14:paraId="46946D20" w14:textId="0A0D0D1D" w:rsidR="006568AA" w:rsidRPr="006568AA" w:rsidRDefault="006568AA">
      <w:pPr>
        <w:pStyle w:val="Tekstprzypisudolnego"/>
        <w:rPr>
          <w:rFonts w:ascii="Arial" w:hAnsi="Arial" w:cs="Arial"/>
          <w:sz w:val="22"/>
          <w:szCs w:val="22"/>
        </w:rPr>
      </w:pPr>
      <w:r w:rsidRPr="006568A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6568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kolumnie należy się odnieść do każdego kryterium wyboru grantobiorców oraz należy szczegółowo wyjaśnić w jaki sposób podmiot ubiegający się o powierzenie grantu wpisuje się w definicję danego kryterium, wskazaną w regulaminie naboru wniosków. W przypadku gdy</w:t>
      </w:r>
      <w:r w:rsidR="00AE74B1">
        <w:rPr>
          <w:rFonts w:ascii="Arial" w:hAnsi="Arial" w:cs="Arial"/>
          <w:sz w:val="22"/>
          <w:szCs w:val="22"/>
        </w:rPr>
        <w:t xml:space="preserve"> podmiot ubiegający się o powierzenie grantu nie zamierza uzyskać punktów </w:t>
      </w:r>
      <w:r w:rsidR="000627DD">
        <w:rPr>
          <w:rFonts w:ascii="Arial" w:hAnsi="Arial" w:cs="Arial"/>
          <w:sz w:val="22"/>
          <w:szCs w:val="22"/>
        </w:rPr>
        <w:t>w ramach danego kryterium lub nie wpisuje się w dane kryterium</w:t>
      </w:r>
      <w:r w:rsidR="000D231B">
        <w:rPr>
          <w:rFonts w:ascii="Arial" w:hAnsi="Arial" w:cs="Arial"/>
          <w:sz w:val="22"/>
          <w:szCs w:val="22"/>
        </w:rPr>
        <w:t>,</w:t>
      </w:r>
      <w:r w:rsidR="000627DD">
        <w:rPr>
          <w:rFonts w:ascii="Arial" w:hAnsi="Arial" w:cs="Arial"/>
          <w:sz w:val="22"/>
          <w:szCs w:val="22"/>
        </w:rPr>
        <w:t xml:space="preserve"> w polu „uzasadnienie zgodności” należy </w:t>
      </w:r>
      <w:r w:rsidR="000627DD" w:rsidRPr="000627DD">
        <w:rPr>
          <w:rFonts w:ascii="Arial" w:hAnsi="Arial" w:cs="Arial"/>
          <w:b/>
          <w:bCs/>
          <w:sz w:val="22"/>
          <w:szCs w:val="22"/>
        </w:rPr>
        <w:t>wpisać nie dotyczy</w:t>
      </w:r>
      <w:r w:rsidR="000627DD">
        <w:rPr>
          <w:rFonts w:ascii="Arial" w:hAnsi="Arial" w:cs="Arial"/>
          <w:sz w:val="22"/>
          <w:szCs w:val="22"/>
        </w:rPr>
        <w:t>. Załącznik należy wypełnić w formie elektronicznej</w:t>
      </w:r>
      <w:r w:rsidR="000D231B">
        <w:rPr>
          <w:rFonts w:ascii="Arial" w:hAnsi="Arial" w:cs="Arial"/>
          <w:sz w:val="22"/>
          <w:szCs w:val="22"/>
        </w:rPr>
        <w:t>,</w:t>
      </w:r>
      <w:r w:rsidR="000627DD">
        <w:rPr>
          <w:rFonts w:ascii="Arial" w:hAnsi="Arial" w:cs="Arial"/>
          <w:sz w:val="22"/>
          <w:szCs w:val="22"/>
        </w:rPr>
        <w:t xml:space="preserve"> a następie podpisać przez osobę uprawnioną do reprezentowania podmiotu ubiegającego się o powierzenie grantu.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0AFE" w14:textId="1CE55C24" w:rsidR="00B110C0" w:rsidRDefault="00167662">
    <w:pPr>
      <w:pStyle w:val="Nagwek"/>
    </w:pPr>
    <w:r>
      <w:rPr>
        <w:noProof/>
      </w:rPr>
      <w:drawing>
        <wp:inline distT="0" distB="0" distL="0" distR="0" wp14:anchorId="260C8CF3" wp14:editId="3667D916">
          <wp:extent cx="6120130" cy="503555"/>
          <wp:effectExtent l="0" t="0" r="0" b="0"/>
          <wp:docPr id="103704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043895" name="Obraz 1037043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8C9"/>
    <w:multiLevelType w:val="hybridMultilevel"/>
    <w:tmpl w:val="8CB0B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00F"/>
    <w:multiLevelType w:val="hybridMultilevel"/>
    <w:tmpl w:val="7EF299E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1B152D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1349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52DF1"/>
    <w:multiLevelType w:val="hybridMultilevel"/>
    <w:tmpl w:val="B30EC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5436B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D2C26"/>
    <w:multiLevelType w:val="hybridMultilevel"/>
    <w:tmpl w:val="788AD2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B0C3C"/>
    <w:multiLevelType w:val="hybridMultilevel"/>
    <w:tmpl w:val="4F1A0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20810"/>
    <w:multiLevelType w:val="hybridMultilevel"/>
    <w:tmpl w:val="D254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97ECB"/>
    <w:multiLevelType w:val="hybridMultilevel"/>
    <w:tmpl w:val="2FCC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6565F"/>
    <w:multiLevelType w:val="hybridMultilevel"/>
    <w:tmpl w:val="8CB0B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71110"/>
    <w:multiLevelType w:val="hybridMultilevel"/>
    <w:tmpl w:val="9D32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635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224136">
    <w:abstractNumId w:val="9"/>
  </w:num>
  <w:num w:numId="3" w16cid:durableId="1875146306">
    <w:abstractNumId w:val="1"/>
  </w:num>
  <w:num w:numId="4" w16cid:durableId="1854344868">
    <w:abstractNumId w:val="8"/>
  </w:num>
  <w:num w:numId="5" w16cid:durableId="944579021">
    <w:abstractNumId w:val="10"/>
  </w:num>
  <w:num w:numId="6" w16cid:durableId="109975007">
    <w:abstractNumId w:val="2"/>
  </w:num>
  <w:num w:numId="7" w16cid:durableId="1711027314">
    <w:abstractNumId w:val="0"/>
  </w:num>
  <w:num w:numId="8" w16cid:durableId="1178810690">
    <w:abstractNumId w:val="11"/>
  </w:num>
  <w:num w:numId="9" w16cid:durableId="760830782">
    <w:abstractNumId w:val="5"/>
  </w:num>
  <w:num w:numId="10" w16cid:durableId="1885214020">
    <w:abstractNumId w:val="6"/>
  </w:num>
  <w:num w:numId="11" w16cid:durableId="81100660">
    <w:abstractNumId w:val="3"/>
  </w:num>
  <w:num w:numId="12" w16cid:durableId="998383076">
    <w:abstractNumId w:val="4"/>
  </w:num>
  <w:num w:numId="13" w16cid:durableId="177277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97"/>
    <w:rsid w:val="00043A06"/>
    <w:rsid w:val="000451DD"/>
    <w:rsid w:val="000627DD"/>
    <w:rsid w:val="0006389B"/>
    <w:rsid w:val="000C0416"/>
    <w:rsid w:val="000C656A"/>
    <w:rsid w:val="000D231B"/>
    <w:rsid w:val="000E58D8"/>
    <w:rsid w:val="001500D7"/>
    <w:rsid w:val="0016666B"/>
    <w:rsid w:val="00167662"/>
    <w:rsid w:val="001A1D84"/>
    <w:rsid w:val="001B0897"/>
    <w:rsid w:val="00274505"/>
    <w:rsid w:val="00290E47"/>
    <w:rsid w:val="00291266"/>
    <w:rsid w:val="002A4DEC"/>
    <w:rsid w:val="002F57BC"/>
    <w:rsid w:val="003256E9"/>
    <w:rsid w:val="00331154"/>
    <w:rsid w:val="00340754"/>
    <w:rsid w:val="003539E9"/>
    <w:rsid w:val="0036664C"/>
    <w:rsid w:val="00384FBD"/>
    <w:rsid w:val="003B3886"/>
    <w:rsid w:val="003C2057"/>
    <w:rsid w:val="003D08E5"/>
    <w:rsid w:val="003E676A"/>
    <w:rsid w:val="00406693"/>
    <w:rsid w:val="0046272B"/>
    <w:rsid w:val="004E3F6F"/>
    <w:rsid w:val="00580C1F"/>
    <w:rsid w:val="00622610"/>
    <w:rsid w:val="0062437C"/>
    <w:rsid w:val="00641CC8"/>
    <w:rsid w:val="0064717E"/>
    <w:rsid w:val="00652DF8"/>
    <w:rsid w:val="006568AA"/>
    <w:rsid w:val="007C0498"/>
    <w:rsid w:val="007D089A"/>
    <w:rsid w:val="00822624"/>
    <w:rsid w:val="00882700"/>
    <w:rsid w:val="008D1877"/>
    <w:rsid w:val="008E1A2A"/>
    <w:rsid w:val="00993A4F"/>
    <w:rsid w:val="009F00B5"/>
    <w:rsid w:val="00A142A5"/>
    <w:rsid w:val="00A24086"/>
    <w:rsid w:val="00A86A41"/>
    <w:rsid w:val="00A94102"/>
    <w:rsid w:val="00AC1544"/>
    <w:rsid w:val="00AE74B1"/>
    <w:rsid w:val="00B0681F"/>
    <w:rsid w:val="00B110C0"/>
    <w:rsid w:val="00B54AE7"/>
    <w:rsid w:val="00B5558C"/>
    <w:rsid w:val="00B81DB2"/>
    <w:rsid w:val="00B96AFF"/>
    <w:rsid w:val="00BA6B2C"/>
    <w:rsid w:val="00BF78D8"/>
    <w:rsid w:val="00C031F4"/>
    <w:rsid w:val="00C150DE"/>
    <w:rsid w:val="00C36577"/>
    <w:rsid w:val="00C75BAB"/>
    <w:rsid w:val="00CB13EA"/>
    <w:rsid w:val="00CB439A"/>
    <w:rsid w:val="00CF0181"/>
    <w:rsid w:val="00D249A7"/>
    <w:rsid w:val="00D97EFC"/>
    <w:rsid w:val="00DA520E"/>
    <w:rsid w:val="00DD6BC3"/>
    <w:rsid w:val="00E01EE1"/>
    <w:rsid w:val="00E168B5"/>
    <w:rsid w:val="00E347C9"/>
    <w:rsid w:val="00E4495E"/>
    <w:rsid w:val="00E81AEE"/>
    <w:rsid w:val="00ED6699"/>
    <w:rsid w:val="00EE116C"/>
    <w:rsid w:val="00F50B4D"/>
    <w:rsid w:val="00FB380C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9C11B"/>
  <w15:chartTrackingRefBased/>
  <w15:docId w15:val="{10B19F74-BE69-4155-BF97-F55999F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154"/>
    <w:pPr>
      <w:spacing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662"/>
    <w:pPr>
      <w:keepNext/>
      <w:keepLines/>
      <w:pBdr>
        <w:left w:val="single" w:sz="12" w:space="12" w:color="9B57D3" w:themeColor="accent2"/>
      </w:pBdr>
      <w:spacing w:before="240" w:after="24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154"/>
    <w:pPr>
      <w:keepNext/>
      <w:keepLines/>
      <w:spacing w:before="240" w:after="240" w:line="240" w:lineRule="auto"/>
      <w:outlineLvl w:val="1"/>
    </w:pPr>
    <w:rPr>
      <w:rFonts w:eastAsiaTheme="majorEastAsia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249A7"/>
    <w:pPr>
      <w:keepNext/>
      <w:keepLines/>
      <w:spacing w:before="240" w:after="24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7"/>
  </w:style>
  <w:style w:type="paragraph" w:styleId="Stopka">
    <w:name w:val="footer"/>
    <w:basedOn w:val="Normalny"/>
    <w:link w:val="Stopka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7"/>
  </w:style>
  <w:style w:type="character" w:styleId="Hipercze">
    <w:name w:val="Hyperlink"/>
    <w:basedOn w:val="Domylnaczcionkaakapitu"/>
    <w:uiPriority w:val="99"/>
    <w:unhideWhenUsed/>
    <w:rsid w:val="001500D7"/>
    <w:rPr>
      <w:color w:val="0066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0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6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,Punkt 1.1,A_wyliczenie,K-P_odwolanie,Akapit z listą5,maz_wyliczenie,opis dzialania,EPL lista punktowana z wyrózneniem,Wykres"/>
    <w:basedOn w:val="Normalny"/>
    <w:link w:val="AkapitzlistZnak"/>
    <w:uiPriority w:val="34"/>
    <w:qFormat/>
    <w:rsid w:val="0016766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6766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00B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0B5"/>
    <w:rPr>
      <w:rFonts w:ascii="Calibri" w:hAnsi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0B5"/>
    <w:rPr>
      <w:vertAlign w:val="superscript"/>
    </w:rPr>
  </w:style>
  <w:style w:type="table" w:styleId="Tabelasiatki6kolorowa">
    <w:name w:val="Grid Table 6 Colorful"/>
    <w:basedOn w:val="Standardowy"/>
    <w:uiPriority w:val="51"/>
    <w:rsid w:val="009F0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331154"/>
    <w:rPr>
      <w:rFonts w:ascii="Arial" w:eastAsiaTheme="majorEastAsia" w:hAnsi="Arial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249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66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66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66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662"/>
    <w:rPr>
      <w:rFonts w:asciiTheme="majorHAnsi" w:eastAsiaTheme="majorEastAsia" w:hAnsiTheme="majorHAnsi" w:cstheme="majorBidi"/>
      <w:caps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662"/>
    <w:rPr>
      <w:rFonts w:asciiTheme="majorHAnsi" w:eastAsiaTheme="majorEastAsia" w:hAnsiTheme="majorHAnsi" w:cstheme="majorBidi"/>
      <w:i/>
      <w:iCs/>
      <w:caps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662"/>
    <w:pPr>
      <w:spacing w:line="240" w:lineRule="auto"/>
    </w:pPr>
    <w:rPr>
      <w:b/>
      <w:bCs/>
      <w:color w:val="9B57D3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766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6766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662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67662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766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67662"/>
    <w:rPr>
      <w:rFonts w:asciiTheme="minorHAnsi" w:eastAsiaTheme="minorEastAsia" w:hAnsiTheme="minorHAnsi" w:cstheme="minorBidi"/>
      <w:i/>
      <w:iCs/>
      <w:color w:val="752EB0" w:themeColor="accent2" w:themeShade="BF"/>
      <w:sz w:val="20"/>
      <w:szCs w:val="20"/>
    </w:rPr>
  </w:style>
  <w:style w:type="paragraph" w:styleId="Bezodstpw">
    <w:name w:val="No Spacing"/>
    <w:uiPriority w:val="1"/>
    <w:qFormat/>
    <w:rsid w:val="00167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,Punkt 1.1 Znak,A_wyliczenie Znak,K-P_odwolanie Znak,Akapit z listą5 Znak,maz_wyliczenie Znak,opis dzialania Znak,Wykres Znak"/>
    <w:basedOn w:val="Domylnaczcionkaakapitu"/>
    <w:link w:val="Akapitzlist"/>
    <w:qFormat/>
    <w:rsid w:val="00167662"/>
    <w:rPr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167662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7662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66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662"/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6766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167662"/>
    <w:rPr>
      <w:rFonts w:asciiTheme="minorHAnsi" w:eastAsiaTheme="minorEastAsia" w:hAnsiTheme="minorHAnsi" w:cstheme="minorBidi"/>
      <w:b/>
      <w:bCs/>
      <w:i/>
      <w:iCs/>
      <w:color w:val="752EB0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16766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766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16766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766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8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8AA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8A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D23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Fioletowy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DB66-10CB-4358-9E6A-C89F2470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Kucharczyk</dc:creator>
  <cp:keywords/>
  <dc:description/>
  <cp:lastModifiedBy>Ewa Kucharczyk</cp:lastModifiedBy>
  <cp:revision>28</cp:revision>
  <cp:lastPrinted>2025-11-13T09:30:00Z</cp:lastPrinted>
  <dcterms:created xsi:type="dcterms:W3CDTF">2024-09-04T08:08:00Z</dcterms:created>
  <dcterms:modified xsi:type="dcterms:W3CDTF">2026-04-20T12:26:00Z</dcterms:modified>
</cp:coreProperties>
</file>