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0D3925">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0D3925">
                              <w:rPr>
                                <w:rFonts w:ascii="Times New Roman" w:eastAsia="Times New Roman" w:hAnsi="Times New Roman" w:cs="Times New Roman" w:hint="cs"/>
                                <w:b/>
                                <w:bCs/>
                                <w:sz w:val="24"/>
                                <w:szCs w:val="24"/>
                                <w:rtl/>
                                <w:lang w:val="en-GB" w:eastAsia="fr-FR"/>
                              </w:rPr>
                              <w:t xml:space="preserve">ابن خلدون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0D3925">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0D3925">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مجال القيم ال</w:t>
                            </w:r>
                            <w:r w:rsidR="00DA5FF6">
                              <w:rPr>
                                <w:rFonts w:ascii="Times New Roman" w:eastAsia="Times New Roman" w:hAnsi="Times New Roman" w:cs="Times New Roman" w:hint="cs"/>
                                <w:b/>
                                <w:bCs/>
                                <w:color w:val="0D0D0D"/>
                                <w:sz w:val="24"/>
                                <w:szCs w:val="24"/>
                                <w:rtl/>
                                <w:lang w:eastAsia="fr-FR"/>
                              </w:rPr>
                              <w:t xml:space="preserve">وطنية </w:t>
                            </w:r>
                            <w:r w:rsidR="00423977">
                              <w:rPr>
                                <w:rFonts w:ascii="Times New Roman" w:eastAsia="Times New Roman" w:hAnsi="Times New Roman" w:cs="Times New Roman" w:hint="cs"/>
                                <w:b/>
                                <w:bCs/>
                                <w:color w:val="0D0D0D"/>
                                <w:sz w:val="24"/>
                                <w:szCs w:val="24"/>
                                <w:rtl/>
                                <w:lang w:eastAsia="fr-FR"/>
                              </w:rPr>
                              <w:t>و</w:t>
                            </w:r>
                            <w:r w:rsidR="00DA5FF6">
                              <w:rPr>
                                <w:rFonts w:ascii="Times New Roman" w:eastAsia="Times New Roman" w:hAnsi="Times New Roman" w:cs="Times New Roman" w:hint="cs"/>
                                <w:b/>
                                <w:bCs/>
                                <w:color w:val="0D0D0D"/>
                                <w:sz w:val="24"/>
                                <w:szCs w:val="24"/>
                                <w:rtl/>
                                <w:lang w:eastAsia="fr-FR"/>
                              </w:rPr>
                              <w:t>الإنسانية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0D3925">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0D3925">
                              <w:rPr>
                                <w:rFonts w:ascii="Times New Roman" w:hAnsi="Times New Roman" w:cs="Times New Roman" w:hint="cs"/>
                                <w:b/>
                                <w:bCs/>
                                <w:sz w:val="24"/>
                                <w:szCs w:val="24"/>
                                <w:rtl/>
                                <w:lang w:val="en-GB"/>
                              </w:rPr>
                              <w:t>المواطن الصالح</w:t>
                            </w:r>
                            <w:r w:rsidR="00423977" w:rsidRPr="00423977">
                              <w:rPr>
                                <w:rFonts w:ascii="Times New Roman" w:hAnsi="Times New Roman" w:cs="Times New Roman"/>
                                <w:b/>
                                <w:bCs/>
                                <w:sz w:val="24"/>
                                <w:szCs w:val="24"/>
                                <w:rtl/>
                                <w:lang w:val="en-GB"/>
                              </w:rPr>
                              <w:t xml:space="preserve"> – ص: </w:t>
                            </w:r>
                            <w:r w:rsidR="000D3925">
                              <w:rPr>
                                <w:rFonts w:ascii="Times New Roman" w:hAnsi="Times New Roman" w:cs="Times New Roman" w:hint="cs"/>
                                <w:b/>
                                <w:bCs/>
                                <w:sz w:val="24"/>
                                <w:szCs w:val="24"/>
                                <w:rtl/>
                                <w:lang w:val="en-GB"/>
                              </w:rPr>
                              <w:t>49</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D3925">
                              <w:rPr>
                                <w:rFonts w:ascii="Times New Roman" w:eastAsia="Times New Roman" w:hAnsi="Times New Roman" w:cs="Times New Roman" w:hint="cs"/>
                                <w:b/>
                                <w:bCs/>
                                <w:sz w:val="24"/>
                                <w:szCs w:val="24"/>
                                <w:rtl/>
                                <w:lang w:eastAsia="fr-FR"/>
                              </w:rPr>
                              <w:t>- المسلاط</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0D3925">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0D3925">
                        <w:rPr>
                          <w:rFonts w:ascii="Times New Roman" w:eastAsia="Times New Roman" w:hAnsi="Times New Roman" w:cs="Times New Roman" w:hint="cs"/>
                          <w:b/>
                          <w:bCs/>
                          <w:sz w:val="24"/>
                          <w:szCs w:val="24"/>
                          <w:rtl/>
                          <w:lang w:val="en-GB" w:eastAsia="fr-FR"/>
                        </w:rPr>
                        <w:t xml:space="preserve">ابن خلدون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0D3925">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0D3925">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مجال القيم ال</w:t>
                      </w:r>
                      <w:r w:rsidR="00DA5FF6">
                        <w:rPr>
                          <w:rFonts w:ascii="Times New Roman" w:eastAsia="Times New Roman" w:hAnsi="Times New Roman" w:cs="Times New Roman" w:hint="cs"/>
                          <w:b/>
                          <w:bCs/>
                          <w:color w:val="0D0D0D"/>
                          <w:sz w:val="24"/>
                          <w:szCs w:val="24"/>
                          <w:rtl/>
                          <w:lang w:eastAsia="fr-FR"/>
                        </w:rPr>
                        <w:t xml:space="preserve">وطنية </w:t>
                      </w:r>
                      <w:r w:rsidR="00423977">
                        <w:rPr>
                          <w:rFonts w:ascii="Times New Roman" w:eastAsia="Times New Roman" w:hAnsi="Times New Roman" w:cs="Times New Roman" w:hint="cs"/>
                          <w:b/>
                          <w:bCs/>
                          <w:color w:val="0D0D0D"/>
                          <w:sz w:val="24"/>
                          <w:szCs w:val="24"/>
                          <w:rtl/>
                          <w:lang w:eastAsia="fr-FR"/>
                        </w:rPr>
                        <w:t>و</w:t>
                      </w:r>
                      <w:r w:rsidR="00DA5FF6">
                        <w:rPr>
                          <w:rFonts w:ascii="Times New Roman" w:eastAsia="Times New Roman" w:hAnsi="Times New Roman" w:cs="Times New Roman" w:hint="cs"/>
                          <w:b/>
                          <w:bCs/>
                          <w:color w:val="0D0D0D"/>
                          <w:sz w:val="24"/>
                          <w:szCs w:val="24"/>
                          <w:rtl/>
                          <w:lang w:eastAsia="fr-FR"/>
                        </w:rPr>
                        <w:t>الإنسانية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0D3925">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0D3925">
                        <w:rPr>
                          <w:rFonts w:ascii="Times New Roman" w:hAnsi="Times New Roman" w:cs="Times New Roman" w:hint="cs"/>
                          <w:b/>
                          <w:bCs/>
                          <w:sz w:val="24"/>
                          <w:szCs w:val="24"/>
                          <w:rtl/>
                          <w:lang w:val="en-GB"/>
                        </w:rPr>
                        <w:t>المواطن الصالح</w:t>
                      </w:r>
                      <w:r w:rsidR="00423977" w:rsidRPr="00423977">
                        <w:rPr>
                          <w:rFonts w:ascii="Times New Roman" w:hAnsi="Times New Roman" w:cs="Times New Roman"/>
                          <w:b/>
                          <w:bCs/>
                          <w:sz w:val="24"/>
                          <w:szCs w:val="24"/>
                          <w:rtl/>
                          <w:lang w:val="en-GB"/>
                        </w:rPr>
                        <w:t xml:space="preserve"> – ص: </w:t>
                      </w:r>
                      <w:r w:rsidR="000D3925">
                        <w:rPr>
                          <w:rFonts w:ascii="Times New Roman" w:hAnsi="Times New Roman" w:cs="Times New Roman" w:hint="cs"/>
                          <w:b/>
                          <w:bCs/>
                          <w:sz w:val="24"/>
                          <w:szCs w:val="24"/>
                          <w:rtl/>
                          <w:lang w:val="en-GB"/>
                        </w:rPr>
                        <w:t>49</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D3925">
                        <w:rPr>
                          <w:rFonts w:ascii="Times New Roman" w:eastAsia="Times New Roman" w:hAnsi="Times New Roman" w:cs="Times New Roman" w:hint="cs"/>
                          <w:b/>
                          <w:bCs/>
                          <w:sz w:val="24"/>
                          <w:szCs w:val="24"/>
                          <w:rtl/>
                          <w:lang w:eastAsia="fr-FR"/>
                        </w:rPr>
                        <w:t>- المسلاط</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8F3B2E">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sidR="00DA5FF6">
                              <w:rPr>
                                <w:rFonts w:hint="cs"/>
                                <w:b/>
                                <w:bCs/>
                                <w:sz w:val="24"/>
                                <w:szCs w:val="24"/>
                                <w:rtl/>
                              </w:rPr>
                              <w:t>وطنية والإنسانية.</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00DA5FF6">
                              <w:rPr>
                                <w:rFonts w:hint="cs"/>
                                <w:b/>
                                <w:bCs/>
                                <w:sz w:val="24"/>
                                <w:szCs w:val="24"/>
                                <w:rtl/>
                              </w:rPr>
                              <w:t>يتشبع المتعلم بالقيم الوطنية الإنسانية.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8F3B2E">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sidR="00DA5FF6">
                        <w:rPr>
                          <w:rFonts w:hint="cs"/>
                          <w:b/>
                          <w:bCs/>
                          <w:sz w:val="24"/>
                          <w:szCs w:val="24"/>
                          <w:rtl/>
                        </w:rPr>
                        <w:t>وطنية والإنسانية.</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00DA5FF6">
                        <w:rPr>
                          <w:rFonts w:hint="cs"/>
                          <w:b/>
                          <w:bCs/>
                          <w:sz w:val="24"/>
                          <w:szCs w:val="24"/>
                          <w:rtl/>
                        </w:rPr>
                        <w:t>يتشبع المتعلم بالقيم الوطنية الإنسانية.</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551"/>
        <w:gridCol w:w="8930"/>
        <w:gridCol w:w="1553"/>
      </w:tblGrid>
      <w:tr w:rsidR="004A0C33" w:rsidRPr="00642CB3" w:rsidTr="002F50F2">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55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93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2F50F2">
        <w:trPr>
          <w:trHeight w:val="920"/>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551" w:type="dxa"/>
            <w:tcBorders>
              <w:bottom w:val="single" w:sz="4" w:space="0" w:color="000000"/>
            </w:tcBorders>
          </w:tcPr>
          <w:p w:rsidR="000D3925" w:rsidRPr="000D3925" w:rsidRDefault="000D3925" w:rsidP="000D3925">
            <w:pPr>
              <w:bidi/>
              <w:spacing w:after="0"/>
              <w:rPr>
                <w:rFonts w:ascii="Arial" w:eastAsia="Times New Roman" w:hAnsi="Arial"/>
                <w:b/>
                <w:bCs/>
                <w:sz w:val="24"/>
                <w:szCs w:val="24"/>
                <w:rtl/>
                <w:lang w:eastAsia="fr-FR"/>
              </w:rPr>
            </w:pPr>
            <w:r>
              <w:rPr>
                <w:rFonts w:ascii="Arial" w:eastAsia="Times New Roman" w:hAnsi="Arial"/>
                <w:b/>
                <w:bCs/>
                <w:sz w:val="24"/>
                <w:szCs w:val="24"/>
                <w:lang w:eastAsia="fr-FR"/>
              </w:rPr>
              <w:t xml:space="preserve"> </w:t>
            </w:r>
            <w:r w:rsidRPr="000D3925">
              <w:rPr>
                <w:rFonts w:ascii="Arial" w:eastAsia="Times New Roman" w:hAnsi="Arial"/>
                <w:b/>
                <w:bCs/>
                <w:sz w:val="24"/>
                <w:szCs w:val="24"/>
                <w:lang w:eastAsia="fr-FR"/>
              </w:rPr>
              <w:t xml:space="preserve">¤ </w:t>
            </w:r>
            <w:r w:rsidRPr="000D3925">
              <w:rPr>
                <w:rFonts w:ascii="Arial" w:eastAsia="Times New Roman" w:hAnsi="Arial"/>
                <w:b/>
                <w:bCs/>
                <w:sz w:val="24"/>
                <w:szCs w:val="24"/>
                <w:rtl/>
                <w:lang w:eastAsia="fr-FR"/>
              </w:rPr>
              <w:t>ما القيم المستخلصة من النصوص السابقة؟</w:t>
            </w:r>
            <w:r w:rsidRPr="000D3925">
              <w:rPr>
                <w:rFonts w:ascii="Arial" w:eastAsia="Times New Roman" w:hAnsi="Arial"/>
                <w:b/>
                <w:bCs/>
                <w:sz w:val="24"/>
                <w:szCs w:val="24"/>
                <w:lang w:eastAsia="fr-FR"/>
              </w:rPr>
              <w:t xml:space="preserve"> </w:t>
            </w:r>
          </w:p>
          <w:p w:rsidR="00423977" w:rsidRPr="00642CB3" w:rsidRDefault="000D3925" w:rsidP="000D3925">
            <w:pPr>
              <w:bidi/>
              <w:spacing w:after="0"/>
              <w:rPr>
                <w:rFonts w:ascii="Arial" w:eastAsia="Times New Roman" w:hAnsi="Arial"/>
                <w:b/>
                <w:bCs/>
                <w:sz w:val="24"/>
                <w:szCs w:val="24"/>
                <w:rtl/>
                <w:lang w:val="en-US" w:eastAsia="fr-FR"/>
              </w:rPr>
            </w:pPr>
            <w:r w:rsidRPr="000D3925">
              <w:rPr>
                <w:rFonts w:ascii="Arial" w:eastAsia="Times New Roman" w:hAnsi="Arial"/>
                <w:b/>
                <w:bCs/>
                <w:sz w:val="24"/>
                <w:szCs w:val="24"/>
                <w:rtl/>
                <w:lang w:eastAsia="fr-FR"/>
              </w:rPr>
              <w:t>¤ ما العلاقة التي تربط الإنسان بوطنه؟</w:t>
            </w:r>
          </w:p>
        </w:tc>
        <w:tc>
          <w:tcPr>
            <w:tcW w:w="8930" w:type="dxa"/>
            <w:tcBorders>
              <w:left w:val="single" w:sz="4" w:space="0" w:color="auto"/>
              <w:bottom w:val="single" w:sz="4" w:space="0" w:color="000000"/>
            </w:tcBorders>
          </w:tcPr>
          <w:p w:rsidR="000D3925" w:rsidRPr="000D3925" w:rsidRDefault="000D3925" w:rsidP="000D3925">
            <w:pPr>
              <w:pStyle w:val="ListParagraph"/>
              <w:numPr>
                <w:ilvl w:val="0"/>
                <w:numId w:val="1"/>
              </w:numPr>
              <w:bidi/>
              <w:spacing w:after="0" w:line="240" w:lineRule="auto"/>
              <w:rPr>
                <w:rFonts w:cs="Arabic Transparent"/>
                <w:b/>
                <w:bCs/>
                <w:sz w:val="24"/>
                <w:szCs w:val="24"/>
                <w:rtl/>
              </w:rPr>
            </w:pPr>
            <w:r w:rsidRPr="000D3925">
              <w:rPr>
                <w:rFonts w:cs="Arabic Transparent"/>
                <w:b/>
                <w:bCs/>
                <w:sz w:val="24"/>
                <w:szCs w:val="24"/>
                <w:rtl/>
              </w:rPr>
              <w:t>التقوى – الإيمان – التقدير – الاحترام – الوفاء</w:t>
            </w:r>
            <w:r w:rsidRPr="000D3925">
              <w:rPr>
                <w:rFonts w:cs="Arabic Transparent"/>
                <w:b/>
                <w:bCs/>
                <w:sz w:val="24"/>
                <w:szCs w:val="24"/>
              </w:rPr>
              <w:t>...</w:t>
            </w:r>
          </w:p>
          <w:p w:rsidR="00556B6E" w:rsidRPr="00423977" w:rsidRDefault="000D3925" w:rsidP="000D3925">
            <w:pPr>
              <w:pStyle w:val="ListParagraph"/>
              <w:numPr>
                <w:ilvl w:val="0"/>
                <w:numId w:val="1"/>
              </w:numPr>
              <w:bidi/>
              <w:spacing w:after="0" w:line="240" w:lineRule="auto"/>
              <w:rPr>
                <w:rFonts w:cs="Arabic Transparent"/>
                <w:b/>
                <w:bCs/>
                <w:sz w:val="24"/>
                <w:szCs w:val="24"/>
                <w:rtl/>
              </w:rPr>
            </w:pPr>
            <w:r w:rsidRPr="000D3925">
              <w:rPr>
                <w:rFonts w:cs="Arabic Transparent"/>
                <w:b/>
                <w:bCs/>
                <w:sz w:val="24"/>
                <w:szCs w:val="24"/>
                <w:rtl/>
              </w:rPr>
              <w:t>علاقة حب – علاقة تضحية – علاقة واجب ومسؤولية...</w:t>
            </w:r>
            <w:r w:rsidR="00902869" w:rsidRPr="00642CB3">
              <w:rPr>
                <w:rFonts w:cs="Arabic Transparent" w:hint="cs"/>
                <w:b/>
                <w:bCs/>
                <w:sz w:val="24"/>
                <w:szCs w:val="24"/>
                <w:rtl/>
              </w:rPr>
              <w:t>.</w:t>
            </w:r>
          </w:p>
        </w:tc>
        <w:tc>
          <w:tcPr>
            <w:tcW w:w="155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2F50F2">
        <w:trPr>
          <w:trHeight w:val="1559"/>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3912ED" w:rsidRDefault="003912ED" w:rsidP="00526C95">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E61B38">
            <w:pPr>
              <w:bidi/>
              <w:spacing w:before="240"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551" w:type="dxa"/>
            <w:tcBorders>
              <w:bottom w:val="single" w:sz="4" w:space="0" w:color="000000"/>
            </w:tcBorders>
          </w:tcPr>
          <w:p w:rsidR="003912ED" w:rsidRPr="00642CB3" w:rsidRDefault="003912ED" w:rsidP="00DA5FF6">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توجيه المتعلمين إلى تحديد مجال النص ونوعيته ومؤلفه وتعرفهم </w:t>
            </w:r>
            <w:r w:rsidR="00A27623">
              <w:rPr>
                <w:rFonts w:cs="Arabic Transparent" w:hint="cs"/>
                <w:b/>
                <w:bCs/>
                <w:sz w:val="24"/>
                <w:szCs w:val="24"/>
                <w:rtl/>
              </w:rPr>
              <w:t xml:space="preserve">دلالة الصور </w:t>
            </w:r>
            <w:r w:rsidR="00E61B38" w:rsidRPr="00E61B38">
              <w:rPr>
                <w:rFonts w:cs="Arabic Transparent"/>
                <w:b/>
                <w:bCs/>
                <w:sz w:val="24"/>
                <w:szCs w:val="24"/>
                <w:rtl/>
              </w:rPr>
              <w:t>من خلال حوار مفتوح.</w:t>
            </w:r>
          </w:p>
        </w:tc>
        <w:tc>
          <w:tcPr>
            <w:tcW w:w="8930" w:type="dxa"/>
            <w:tcBorders>
              <w:left w:val="single" w:sz="4" w:space="0" w:color="auto"/>
              <w:bottom w:val="single" w:sz="4" w:space="0" w:color="000000"/>
            </w:tcBorders>
          </w:tcPr>
          <w:p w:rsidR="003912ED" w:rsidRPr="00642CB3" w:rsidRDefault="00283570"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أولا: تأطير النص</w:t>
            </w:r>
            <w:r w:rsidR="003912ED" w:rsidRPr="00642CB3">
              <w:rPr>
                <w:rFonts w:eastAsia="Times New Roman"/>
                <w:b/>
                <w:bCs/>
                <w:i/>
                <w:iCs/>
                <w:color w:val="C00000"/>
                <w:sz w:val="24"/>
                <w:szCs w:val="24"/>
                <w:u w:val="single"/>
                <w:rtl/>
                <w:lang w:eastAsia="fr-FR"/>
              </w:rPr>
              <w:t>:</w:t>
            </w:r>
          </w:p>
          <w:p w:rsidR="00A27623" w:rsidRPr="00072857" w:rsidRDefault="00072857" w:rsidP="00072857">
            <w:pPr>
              <w:shd w:val="clear" w:color="auto" w:fill="FFFFFF"/>
              <w:tabs>
                <w:tab w:val="center" w:pos="3152"/>
                <w:tab w:val="left" w:pos="4972"/>
                <w:tab w:val="right" w:pos="6305"/>
              </w:tabs>
              <w:bidi/>
              <w:spacing w:after="0"/>
              <w:rPr>
                <w:rFonts w:ascii="Arial" w:eastAsia="Times New Roman" w:hAnsi="Arial"/>
                <w:b/>
                <w:bCs/>
                <w:color w:val="111111"/>
                <w:sz w:val="24"/>
                <w:szCs w:val="24"/>
                <w:rtl/>
                <w:lang w:val="en-GB" w:eastAsia="fr-FR"/>
              </w:rPr>
            </w:pPr>
            <w:r>
              <w:rPr>
                <w:rFonts w:ascii="Arial" w:eastAsia="Times New Roman" w:hAnsi="Arial" w:hint="cs"/>
                <w:b/>
                <w:bCs/>
                <w:color w:val="00B050"/>
                <w:sz w:val="24"/>
                <w:szCs w:val="24"/>
                <w:rtl/>
                <w:lang w:eastAsia="fr-FR"/>
              </w:rPr>
              <w:t xml:space="preserve">1- </w:t>
            </w:r>
            <w:bookmarkStart w:id="0" w:name="_GoBack"/>
            <w:bookmarkEnd w:id="0"/>
            <w:r w:rsidR="00D31988" w:rsidRPr="00072857">
              <w:rPr>
                <w:rFonts w:ascii="Arial" w:eastAsia="Times New Roman" w:hAnsi="Arial" w:hint="cs"/>
                <w:b/>
                <w:bCs/>
                <w:color w:val="00B050"/>
                <w:sz w:val="24"/>
                <w:szCs w:val="24"/>
                <w:rtl/>
                <w:lang w:eastAsia="fr-FR"/>
              </w:rPr>
              <w:t xml:space="preserve">صاحب النص: </w:t>
            </w:r>
            <w:r w:rsidR="000D3925" w:rsidRPr="00072857">
              <w:rPr>
                <w:rFonts w:ascii="Arial" w:eastAsia="Times New Roman" w:hAnsi="Arial" w:hint="cs"/>
                <w:b/>
                <w:bCs/>
                <w:color w:val="111111"/>
                <w:sz w:val="24"/>
                <w:szCs w:val="24"/>
                <w:rtl/>
                <w:lang w:val="en-GB" w:eastAsia="fr-FR"/>
              </w:rPr>
              <w:t>عبد الكريم بن ثابت</w:t>
            </w:r>
            <w:r w:rsidR="00A27623" w:rsidRPr="00072857">
              <w:rPr>
                <w:rFonts w:ascii="Arial" w:eastAsia="Times New Roman" w:hAnsi="Arial" w:hint="cs"/>
                <w:b/>
                <w:bCs/>
                <w:color w:val="111111"/>
                <w:sz w:val="24"/>
                <w:szCs w:val="24"/>
                <w:rtl/>
                <w:lang w:val="en-GB" w:eastAsia="fr-FR"/>
              </w:rPr>
              <w:t>.</w:t>
            </w:r>
          </w:p>
          <w:p w:rsidR="003912ED" w:rsidRPr="00A27623" w:rsidRDefault="00D31988" w:rsidP="00283570">
            <w:pPr>
              <w:shd w:val="clear" w:color="auto" w:fill="FFFFFF"/>
              <w:tabs>
                <w:tab w:val="center" w:pos="3152"/>
                <w:tab w:val="left" w:pos="4972"/>
                <w:tab w:val="right" w:pos="6305"/>
              </w:tabs>
              <w:bidi/>
              <w:spacing w:after="0"/>
              <w:rPr>
                <w:b/>
                <w:bCs/>
                <w:sz w:val="24"/>
                <w:szCs w:val="24"/>
                <w:rtl/>
              </w:rPr>
            </w:pPr>
            <w:r w:rsidRPr="00A27623">
              <w:rPr>
                <w:rFonts w:ascii="Arial" w:eastAsia="Times New Roman" w:hAnsi="Arial" w:hint="cs"/>
                <w:b/>
                <w:bCs/>
                <w:color w:val="00B050"/>
                <w:sz w:val="24"/>
                <w:szCs w:val="24"/>
                <w:rtl/>
                <w:lang w:eastAsia="fr-FR"/>
              </w:rPr>
              <w:t>2</w:t>
            </w:r>
            <w:r w:rsidR="003912ED" w:rsidRPr="00A27623">
              <w:rPr>
                <w:rFonts w:ascii="Arial" w:eastAsia="Times New Roman" w:hAnsi="Arial" w:hint="cs"/>
                <w:b/>
                <w:bCs/>
                <w:color w:val="00B050"/>
                <w:sz w:val="24"/>
                <w:szCs w:val="24"/>
                <w:rtl/>
                <w:lang w:eastAsia="fr-FR"/>
              </w:rPr>
              <w:t xml:space="preserve"> - نوعية النص</w:t>
            </w:r>
            <w:r w:rsidR="003912ED" w:rsidRPr="00A27623">
              <w:rPr>
                <w:rFonts w:ascii="Arial" w:eastAsia="Times New Roman" w:hAnsi="Arial" w:hint="cs"/>
                <w:b/>
                <w:bCs/>
                <w:color w:val="FF0000"/>
                <w:sz w:val="24"/>
                <w:szCs w:val="24"/>
                <w:rtl/>
                <w:lang w:eastAsia="fr-FR"/>
              </w:rPr>
              <w:t xml:space="preserve"> :</w:t>
            </w:r>
            <w:r w:rsidR="003912ED" w:rsidRPr="00A27623">
              <w:rPr>
                <w:rFonts w:eastAsia="Times New Roman"/>
                <w:sz w:val="24"/>
                <w:szCs w:val="24"/>
                <w:rtl/>
                <w:lang w:eastAsia="fr-FR"/>
              </w:rPr>
              <w:t xml:space="preserve"> </w:t>
            </w:r>
            <w:r w:rsidR="00283570">
              <w:rPr>
                <w:rFonts w:hint="cs"/>
                <w:b/>
                <w:bCs/>
                <w:sz w:val="24"/>
                <w:szCs w:val="24"/>
                <w:rtl/>
              </w:rPr>
              <w:t>نص مقالي</w:t>
            </w:r>
            <w:r w:rsidR="00A27623">
              <w:rPr>
                <w:rFonts w:hint="cs"/>
                <w:b/>
                <w:bCs/>
                <w:sz w:val="24"/>
                <w:szCs w:val="24"/>
                <w:rtl/>
              </w:rPr>
              <w:t>.</w:t>
            </w:r>
          </w:p>
          <w:p w:rsidR="00DA5FF6" w:rsidRDefault="00283570" w:rsidP="00A27623">
            <w:pPr>
              <w:shd w:val="clear" w:color="auto" w:fill="FFFFFF"/>
              <w:bidi/>
              <w:spacing w:after="0"/>
              <w:ind w:right="-170"/>
              <w:rPr>
                <w:b/>
                <w:bCs/>
                <w:sz w:val="24"/>
                <w:szCs w:val="24"/>
                <w:rtl/>
              </w:rPr>
            </w:pPr>
            <w:r>
              <w:rPr>
                <w:rFonts w:ascii="Times New Roman" w:eastAsia="Times New Roman" w:hAnsi="Times New Roman" w:cs="Times New Roman" w:hint="cs"/>
                <w:b/>
                <w:bCs/>
                <w:color w:val="00B050"/>
                <w:sz w:val="24"/>
                <w:szCs w:val="24"/>
                <w:rtl/>
                <w:lang w:eastAsia="fr-FR"/>
              </w:rPr>
              <w:t>3</w:t>
            </w:r>
            <w:r w:rsidR="003912ED" w:rsidRPr="00642CB3">
              <w:rPr>
                <w:rFonts w:ascii="Times New Roman" w:eastAsia="Times New Roman" w:hAnsi="Times New Roman" w:cs="Times New Roman" w:hint="cs"/>
                <w:b/>
                <w:bCs/>
                <w:color w:val="00B050"/>
                <w:sz w:val="24"/>
                <w:szCs w:val="24"/>
                <w:rtl/>
                <w:lang w:eastAsia="fr-FR"/>
              </w:rPr>
              <w:t xml:space="preserve"> - دراسة العنوان:</w:t>
            </w:r>
          </w:p>
          <w:p w:rsidR="00283570" w:rsidRPr="00283570" w:rsidRDefault="00283570" w:rsidP="000D3925">
            <w:pPr>
              <w:pStyle w:val="ListParagraph"/>
              <w:numPr>
                <w:ilvl w:val="0"/>
                <w:numId w:val="5"/>
              </w:numPr>
              <w:shd w:val="clear" w:color="auto" w:fill="FFFFFF"/>
              <w:bidi/>
              <w:spacing w:after="0"/>
              <w:ind w:right="-170"/>
              <w:rPr>
                <w:b/>
                <w:bCs/>
                <w:sz w:val="24"/>
                <w:szCs w:val="24"/>
              </w:rPr>
            </w:pPr>
            <w:r w:rsidRPr="00283570">
              <w:rPr>
                <w:rFonts w:hint="cs"/>
                <w:b/>
                <w:bCs/>
                <w:color w:val="FFC000"/>
                <w:sz w:val="24"/>
                <w:szCs w:val="24"/>
                <w:rtl/>
              </w:rPr>
              <w:t>تركيبيا:</w:t>
            </w:r>
            <w:r>
              <w:rPr>
                <w:rFonts w:hint="cs"/>
                <w:b/>
                <w:bCs/>
                <w:sz w:val="24"/>
                <w:szCs w:val="24"/>
                <w:rtl/>
              </w:rPr>
              <w:t xml:space="preserve"> </w:t>
            </w:r>
            <w:r w:rsidR="000D3925" w:rsidRPr="000D3925">
              <w:rPr>
                <w:b/>
                <w:bCs/>
                <w:sz w:val="24"/>
                <w:szCs w:val="24"/>
                <w:rtl/>
              </w:rPr>
              <w:t>يتركب العنوان من كلمتين، تكونان فيما بينهما مركبا وصفيا.</w:t>
            </w:r>
          </w:p>
          <w:p w:rsidR="00E61B38" w:rsidRPr="00DA5FF6" w:rsidRDefault="00DA5FF6" w:rsidP="000D3925">
            <w:pPr>
              <w:pStyle w:val="ListParagraph"/>
              <w:numPr>
                <w:ilvl w:val="0"/>
                <w:numId w:val="5"/>
              </w:numPr>
              <w:bidi/>
              <w:spacing w:after="0" w:line="240" w:lineRule="auto"/>
              <w:jc w:val="both"/>
              <w:rPr>
                <w:sz w:val="24"/>
                <w:szCs w:val="24"/>
                <w:rtl/>
                <w:lang w:bidi="ar-SA"/>
              </w:rPr>
            </w:pPr>
            <w:r w:rsidRPr="00DA5FF6">
              <w:rPr>
                <w:b/>
                <w:bCs/>
                <w:color w:val="FFC000"/>
                <w:sz w:val="24"/>
                <w:szCs w:val="24"/>
                <w:rtl/>
              </w:rPr>
              <w:t>دلالي</w:t>
            </w:r>
            <w:r w:rsidR="00283570">
              <w:rPr>
                <w:rFonts w:hint="cs"/>
                <w:b/>
                <w:bCs/>
                <w:color w:val="FFC000"/>
                <w:sz w:val="24"/>
                <w:szCs w:val="24"/>
                <w:rtl/>
              </w:rPr>
              <w:t>ـــ</w:t>
            </w:r>
            <w:r w:rsidRPr="00DA5FF6">
              <w:rPr>
                <w:b/>
                <w:bCs/>
                <w:color w:val="FFC000"/>
                <w:sz w:val="24"/>
                <w:szCs w:val="24"/>
                <w:rtl/>
              </w:rPr>
              <w:t>ا:</w:t>
            </w:r>
            <w:r w:rsidRPr="00DA5FF6">
              <w:rPr>
                <w:b/>
                <w:bCs/>
                <w:sz w:val="24"/>
                <w:szCs w:val="24"/>
                <w:rtl/>
              </w:rPr>
              <w:t xml:space="preserve">  </w:t>
            </w:r>
            <w:r w:rsidR="000D3925" w:rsidRPr="000D3925">
              <w:rPr>
                <w:b/>
                <w:bCs/>
                <w:sz w:val="24"/>
                <w:szCs w:val="24"/>
                <w:rtl/>
                <w:lang w:bidi="ar-SA"/>
              </w:rPr>
              <w:t>يدل العنوان على أن المواطن يتصف بالصلاح والاستقامة، فبقدر ما يتمتع بحقوق فهو م</w:t>
            </w:r>
            <w:r w:rsidR="000D3925">
              <w:rPr>
                <w:b/>
                <w:bCs/>
                <w:sz w:val="24"/>
                <w:szCs w:val="24"/>
                <w:rtl/>
                <w:lang w:bidi="ar-SA"/>
              </w:rPr>
              <w:t>لزم بمسؤوليات وواجبات تجاه وطنه</w:t>
            </w:r>
            <w:r w:rsidR="00283570" w:rsidRPr="00283570">
              <w:rPr>
                <w:b/>
                <w:bCs/>
                <w:sz w:val="24"/>
                <w:szCs w:val="24"/>
                <w:rtl/>
                <w:lang w:bidi="ar-SA"/>
              </w:rPr>
              <w:t>.</w:t>
            </w:r>
          </w:p>
          <w:p w:rsidR="00A27623" w:rsidRPr="00283570" w:rsidRDefault="00283570" w:rsidP="00283570">
            <w:pPr>
              <w:bidi/>
              <w:spacing w:after="0" w:line="240" w:lineRule="auto"/>
              <w:rPr>
                <w:rFonts w:ascii="Times New Roman" w:eastAsia="Times New Roman" w:hAnsi="Times New Roman" w:cs="Times New Roman"/>
                <w:b/>
                <w:bCs/>
                <w:color w:val="00B050"/>
                <w:sz w:val="24"/>
                <w:szCs w:val="24"/>
                <w:rtl/>
                <w:lang w:eastAsia="fr-FR"/>
              </w:rPr>
            </w:pPr>
            <w:r>
              <w:rPr>
                <w:rFonts w:ascii="Times New Roman" w:eastAsia="Times New Roman" w:hAnsi="Times New Roman" w:cs="Times New Roman" w:hint="cs"/>
                <w:b/>
                <w:bCs/>
                <w:color w:val="00B050"/>
                <w:sz w:val="24"/>
                <w:szCs w:val="24"/>
                <w:rtl/>
                <w:lang w:eastAsia="fr-FR"/>
              </w:rPr>
              <w:t>4</w:t>
            </w:r>
            <w:r w:rsidR="00842EEF" w:rsidRPr="00642CB3">
              <w:rPr>
                <w:rFonts w:ascii="Times New Roman" w:eastAsia="Times New Roman" w:hAnsi="Times New Roman" w:cs="Times New Roman" w:hint="cs"/>
                <w:b/>
                <w:bCs/>
                <w:color w:val="00B050"/>
                <w:sz w:val="24"/>
                <w:szCs w:val="24"/>
                <w:rtl/>
                <w:lang w:eastAsia="fr-FR"/>
              </w:rPr>
              <w:t xml:space="preserve"> - </w:t>
            </w:r>
            <w:r w:rsidR="00E61B38">
              <w:rPr>
                <w:rFonts w:ascii="Times New Roman" w:eastAsia="Times New Roman" w:hAnsi="Times New Roman" w:cs="Times New Roman" w:hint="cs"/>
                <w:b/>
                <w:bCs/>
                <w:color w:val="00B050"/>
                <w:sz w:val="24"/>
                <w:szCs w:val="24"/>
                <w:rtl/>
                <w:lang w:eastAsia="fr-FR"/>
              </w:rPr>
              <w:t xml:space="preserve"> </w:t>
            </w:r>
            <w:r w:rsidR="000D3925" w:rsidRPr="000D3925">
              <w:rPr>
                <w:rFonts w:ascii="Times New Roman" w:eastAsia="Times New Roman" w:hAnsi="Times New Roman" w:cs="Times New Roman"/>
                <w:b/>
                <w:bCs/>
                <w:color w:val="00B050"/>
                <w:sz w:val="24"/>
                <w:szCs w:val="24"/>
                <w:rtl/>
                <w:lang w:eastAsia="fr-FR"/>
              </w:rPr>
              <w:t>بداية النص</w:t>
            </w:r>
            <w:r w:rsidR="00E61B38">
              <w:rPr>
                <w:rFonts w:ascii="Times New Roman" w:eastAsia="Times New Roman" w:hAnsi="Times New Roman" w:cs="Times New Roman" w:hint="cs"/>
                <w:b/>
                <w:bCs/>
                <w:color w:val="00B050"/>
                <w:sz w:val="24"/>
                <w:szCs w:val="24"/>
                <w:rtl/>
                <w:lang w:eastAsia="fr-FR"/>
              </w:rPr>
              <w:t xml:space="preserve">: </w:t>
            </w:r>
            <w:r w:rsidR="000D3925" w:rsidRPr="000D3925">
              <w:rPr>
                <w:rFonts w:ascii="Times New Roman" w:eastAsia="Times New Roman" w:hAnsi="Times New Roman" w:cs="Times New Roman"/>
                <w:b/>
                <w:bCs/>
                <w:sz w:val="24"/>
                <w:szCs w:val="24"/>
                <w:rtl/>
                <w:lang w:eastAsia="fr-FR"/>
              </w:rPr>
              <w:t>تقدم معادلة مفادها أن قيمة و درجة رقي الأمة تقاس بعدد مواطنيها الصالحين</w:t>
            </w:r>
            <w:r w:rsidR="000D3925">
              <w:rPr>
                <w:rFonts w:ascii="Times New Roman" w:eastAsia="Times New Roman" w:hAnsi="Times New Roman" w:cs="Times New Roman" w:hint="cs"/>
                <w:b/>
                <w:bCs/>
                <w:color w:val="00B050"/>
                <w:sz w:val="24"/>
                <w:szCs w:val="24"/>
                <w:rtl/>
                <w:lang w:eastAsia="fr-FR"/>
              </w:rPr>
              <w:t>.</w:t>
            </w:r>
          </w:p>
        </w:tc>
        <w:tc>
          <w:tcPr>
            <w:tcW w:w="1553" w:type="dxa"/>
            <w:tcBorders>
              <w:bottom w:val="single" w:sz="4" w:space="0" w:color="000000"/>
            </w:tcBorders>
          </w:tcPr>
          <w:p w:rsidR="003912ED" w:rsidRPr="00642CB3" w:rsidRDefault="003912ED" w:rsidP="00526C95">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A312C5">
            <w:pPr>
              <w:bidi/>
              <w:spacing w:before="240"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2F50F2">
        <w:trPr>
          <w:trHeight w:val="141"/>
        </w:trPr>
        <w:tc>
          <w:tcPr>
            <w:tcW w:w="1219" w:type="dxa"/>
            <w:tcBorders>
              <w:bottom w:val="single" w:sz="4" w:space="0" w:color="000000"/>
            </w:tcBorders>
          </w:tcPr>
          <w:p w:rsidR="007E19DC" w:rsidRPr="00642CB3" w:rsidRDefault="007E19DC" w:rsidP="000D3925">
            <w:pPr>
              <w:bidi/>
              <w:spacing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693" w:type="dxa"/>
            <w:tcBorders>
              <w:bottom w:val="single" w:sz="4" w:space="0" w:color="000000"/>
            </w:tcBorders>
          </w:tcPr>
          <w:p w:rsidR="007E19DC" w:rsidRPr="00642CB3" w:rsidRDefault="00902869" w:rsidP="000D3925">
            <w:pPr>
              <w:bidi/>
              <w:spacing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551" w:type="dxa"/>
            <w:tcBorders>
              <w:bottom w:val="single" w:sz="4" w:space="0" w:color="000000"/>
            </w:tcBorders>
          </w:tcPr>
          <w:p w:rsidR="007E19DC" w:rsidRPr="00642CB3" w:rsidRDefault="007E19DC" w:rsidP="000D3925">
            <w:pPr>
              <w:bidi/>
              <w:spacing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930" w:type="dxa"/>
            <w:tcBorders>
              <w:left w:val="single" w:sz="4" w:space="0" w:color="auto"/>
              <w:bottom w:val="single" w:sz="4" w:space="0" w:color="000000"/>
            </w:tcBorders>
          </w:tcPr>
          <w:p w:rsidR="00E61B38" w:rsidRDefault="003912ED" w:rsidP="000E77FB">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DA5FF6" w:rsidP="00283570">
            <w:pPr>
              <w:bidi/>
              <w:spacing w:after="0"/>
              <w:rPr>
                <w:rFonts w:ascii="Times New Roman" w:eastAsia="Times New Roman" w:hAnsi="Times New Roman" w:cs="Times New Roman"/>
                <w:b/>
                <w:bCs/>
                <w:color w:val="0D0D0D"/>
                <w:sz w:val="24"/>
                <w:szCs w:val="24"/>
                <w:rtl/>
                <w:lang w:eastAsia="fr-FR"/>
              </w:rPr>
            </w:pPr>
            <w:r w:rsidRPr="00DA5FF6">
              <w:rPr>
                <w:rFonts w:eastAsia="Times New Roman"/>
                <w:b/>
                <w:bCs/>
                <w:sz w:val="24"/>
                <w:szCs w:val="24"/>
                <w:rtl/>
                <w:lang w:eastAsia="fr-FR"/>
              </w:rPr>
              <w:t xml:space="preserve">انطلاقا من أنشطة الملاحظة </w:t>
            </w:r>
            <w:r w:rsidR="000D3925" w:rsidRPr="000D3925">
              <w:rPr>
                <w:rFonts w:eastAsia="Times New Roman"/>
                <w:b/>
                <w:bCs/>
                <w:sz w:val="24"/>
                <w:szCs w:val="24"/>
                <w:rtl/>
                <w:lang w:eastAsia="fr-FR"/>
              </w:rPr>
              <w:t>يفترض أن النص قد يتناول موضوع ارتباط رقي الأمم بعدد مواطنيها الصالحين</w:t>
            </w:r>
            <w:r w:rsidR="00283570" w:rsidRPr="00283570">
              <w:rPr>
                <w:rFonts w:eastAsia="Times New Roman"/>
                <w:b/>
                <w:bCs/>
                <w:sz w:val="24"/>
                <w:szCs w:val="24"/>
                <w:rtl/>
                <w:lang w:eastAsia="fr-FR"/>
              </w:rPr>
              <w:t>.</w:t>
            </w:r>
          </w:p>
        </w:tc>
        <w:tc>
          <w:tcPr>
            <w:tcW w:w="1553" w:type="dxa"/>
            <w:tcBorders>
              <w:bottom w:val="single" w:sz="4" w:space="0" w:color="000000"/>
            </w:tcBorders>
          </w:tcPr>
          <w:p w:rsidR="007E19DC" w:rsidRPr="00642CB3" w:rsidRDefault="007E19DC" w:rsidP="000E77FB">
            <w:pPr>
              <w:bidi/>
              <w:spacing w:after="0" w:line="240" w:lineRule="auto"/>
              <w:rPr>
                <w:rFonts w:cs="Arabic Transparent"/>
                <w:b/>
                <w:bCs/>
                <w:sz w:val="24"/>
                <w:szCs w:val="24"/>
                <w:rtl/>
              </w:rPr>
            </w:pPr>
            <w:r w:rsidRPr="00642CB3">
              <w:rPr>
                <w:rFonts w:cs="Arabic Transparent" w:hint="cs"/>
                <w:b/>
                <w:bCs/>
                <w:sz w:val="24"/>
                <w:szCs w:val="24"/>
                <w:rtl/>
              </w:rPr>
              <w:t>- وصول</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إلى</w:t>
            </w:r>
            <w:r w:rsidRPr="00642CB3">
              <w:rPr>
                <w:rFonts w:cs="Arabic Transparent"/>
                <w:b/>
                <w:bCs/>
                <w:sz w:val="24"/>
                <w:szCs w:val="24"/>
                <w:rtl/>
              </w:rPr>
              <w:t xml:space="preserve"> </w:t>
            </w:r>
            <w:r w:rsidRPr="00642CB3">
              <w:rPr>
                <w:rFonts w:cs="Arabic Transparent" w:hint="cs"/>
                <w:b/>
                <w:bCs/>
                <w:sz w:val="24"/>
                <w:szCs w:val="24"/>
                <w:rtl/>
              </w:rPr>
              <w:t>وضع</w:t>
            </w:r>
            <w:r w:rsidRPr="00642CB3">
              <w:rPr>
                <w:rFonts w:cs="Arabic Transparent"/>
                <w:b/>
                <w:bCs/>
                <w:sz w:val="24"/>
                <w:szCs w:val="24"/>
                <w:rtl/>
              </w:rPr>
              <w:t xml:space="preserve"> </w:t>
            </w:r>
            <w:r w:rsidR="00902869" w:rsidRPr="00642CB3">
              <w:rPr>
                <w:rFonts w:cs="Arabic Transparent" w:hint="cs"/>
                <w:b/>
                <w:bCs/>
                <w:sz w:val="24"/>
                <w:szCs w:val="24"/>
                <w:rtl/>
              </w:rPr>
              <w:t>الفرضية</w:t>
            </w:r>
          </w:p>
        </w:tc>
      </w:tr>
      <w:tr w:rsidR="004A0C33" w:rsidRPr="00642CB3" w:rsidTr="002F50F2">
        <w:trPr>
          <w:trHeight w:val="992"/>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693"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551"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930" w:type="dxa"/>
            <w:tcBorders>
              <w:left w:val="single" w:sz="4" w:space="0" w:color="auto"/>
              <w:bottom w:val="single" w:sz="4" w:space="0" w:color="000000"/>
            </w:tcBorders>
          </w:tcPr>
          <w:p w:rsidR="00E61B38" w:rsidRDefault="00E61B38" w:rsidP="000D3925">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506F7D">
              <w:rPr>
                <w:rFonts w:cs="Arabic Transparent" w:hint="cs"/>
                <w:b/>
                <w:bCs/>
                <w:sz w:val="24"/>
                <w:szCs w:val="24"/>
                <w:rtl/>
              </w:rPr>
              <w:t xml:space="preserve"> </w:t>
            </w:r>
            <w:r w:rsidR="000D3925" w:rsidRPr="000D3925">
              <w:rPr>
                <w:rFonts w:cs="Arabic Transparent"/>
                <w:b/>
                <w:bCs/>
                <w:sz w:val="24"/>
                <w:szCs w:val="24"/>
                <w:rtl/>
              </w:rPr>
              <w:t>المُوَاطِنُ الص</w:t>
            </w:r>
            <w:r w:rsidR="000D3925">
              <w:rPr>
                <w:rFonts w:cs="Arabic Transparent"/>
                <w:b/>
                <w:bCs/>
                <w:sz w:val="24"/>
                <w:szCs w:val="24"/>
                <w:rtl/>
              </w:rPr>
              <w:t xml:space="preserve">َّالِحُ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0D3925">
              <w:rPr>
                <w:rFonts w:cs="Arabic Transparent" w:hint="cs"/>
                <w:b/>
                <w:bCs/>
                <w:sz w:val="24"/>
                <w:szCs w:val="24"/>
                <w:rtl/>
              </w:rPr>
              <w:t>49</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2F50F2">
        <w:trPr>
          <w:trHeight w:val="141"/>
        </w:trPr>
        <w:tc>
          <w:tcPr>
            <w:tcW w:w="1219"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693"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t xml:space="preserve">- </w:t>
            </w:r>
            <w:r w:rsidR="000D3925" w:rsidRPr="000D3925">
              <w:rPr>
                <w:rFonts w:cs="Arabic Transparent"/>
                <w:b/>
                <w:bCs/>
                <w:sz w:val="24"/>
                <w:szCs w:val="24"/>
                <w:rtl/>
              </w:rPr>
              <w:t>فهم مضمون النص</w:t>
            </w:r>
            <w:r w:rsidRPr="005A1858">
              <w:rPr>
                <w:rFonts w:cs="Arabic Transparent"/>
                <w:b/>
                <w:bCs/>
                <w:sz w:val="24"/>
                <w:szCs w:val="24"/>
                <w:rtl/>
              </w:rPr>
              <w:t>.</w:t>
            </w:r>
          </w:p>
        </w:tc>
        <w:tc>
          <w:tcPr>
            <w:tcW w:w="2551" w:type="dxa"/>
            <w:tcBorders>
              <w:bottom w:val="nil"/>
            </w:tcBorders>
          </w:tcPr>
          <w:p w:rsidR="000E77FB" w:rsidRDefault="00E61B38" w:rsidP="001B744A">
            <w:pPr>
              <w:bidi/>
              <w:spacing w:after="0" w:line="240" w:lineRule="auto"/>
              <w:rPr>
                <w:rFonts w:cs="Arabic Transparent"/>
                <w:b/>
                <w:bCs/>
                <w:sz w:val="24"/>
                <w:szCs w:val="24"/>
                <w:rtl/>
              </w:rPr>
            </w:pPr>
            <w:bookmarkStart w:id="1" w:name="OLE_LINK14"/>
            <w:bookmarkStart w:id="2" w:name="OLE_LINK15"/>
            <w:r>
              <w:rPr>
                <w:rFonts w:hint="cs"/>
                <w:b/>
                <w:bCs/>
                <w:sz w:val="24"/>
                <w:szCs w:val="24"/>
                <w:rtl/>
              </w:rPr>
              <w:t>-</w:t>
            </w:r>
            <w:bookmarkEnd w:id="1"/>
            <w:bookmarkEnd w:id="2"/>
            <w:r w:rsidR="006427EF" w:rsidRPr="00642CB3">
              <w:rPr>
                <w:rFonts w:hint="cs"/>
                <w:b/>
                <w:bCs/>
                <w:sz w:val="24"/>
                <w:szCs w:val="24"/>
                <w:rtl/>
              </w:rPr>
              <w:t xml:space="preserve"> </w:t>
            </w:r>
            <w:r w:rsidR="000D3925" w:rsidRPr="000D3925">
              <w:rPr>
                <w:b/>
                <w:bCs/>
                <w:sz w:val="24"/>
                <w:szCs w:val="24"/>
                <w:rtl/>
              </w:rPr>
              <w:t>استدراج المتعلمين لتحديد بنية النص</w:t>
            </w:r>
            <w:r w:rsidR="001B744A">
              <w:rPr>
                <w:rFonts w:hint="cs"/>
                <w:b/>
                <w:bCs/>
                <w:sz w:val="24"/>
                <w:szCs w:val="24"/>
                <w:rtl/>
              </w:rPr>
              <w:t>.</w:t>
            </w:r>
          </w:p>
          <w:p w:rsidR="004632A5" w:rsidRPr="00642CB3" w:rsidRDefault="004632A5" w:rsidP="004632A5">
            <w:pPr>
              <w:bidi/>
              <w:spacing w:after="0" w:line="240" w:lineRule="auto"/>
              <w:rPr>
                <w:rFonts w:cs="Arabic Transparent"/>
                <w:b/>
                <w:bCs/>
                <w:sz w:val="24"/>
                <w:szCs w:val="24"/>
                <w:rtl/>
              </w:rPr>
            </w:pPr>
          </w:p>
        </w:tc>
        <w:tc>
          <w:tcPr>
            <w:tcW w:w="8930" w:type="dxa"/>
            <w:tcBorders>
              <w:left w:val="single" w:sz="4" w:space="0" w:color="auto"/>
              <w:bottom w:val="nil"/>
            </w:tcBorders>
          </w:tcPr>
          <w:p w:rsidR="00337CE3" w:rsidRPr="00642CB3" w:rsidRDefault="00283570" w:rsidP="00283570">
            <w:pPr>
              <w:bidi/>
              <w:spacing w:after="0"/>
              <w:jc w:val="center"/>
              <w:rPr>
                <w:rFonts w:eastAsia="Times New Roman"/>
                <w:b/>
                <w:bCs/>
                <w:color w:val="984806"/>
                <w:sz w:val="24"/>
                <w:szCs w:val="24"/>
                <w:rtl/>
                <w:lang w:eastAsia="fr-FR"/>
              </w:rPr>
            </w:pPr>
            <w:r>
              <w:rPr>
                <w:rFonts w:eastAsia="Times New Roman" w:hint="cs"/>
                <w:b/>
                <w:bCs/>
                <w:color w:val="C00000"/>
                <w:sz w:val="24"/>
                <w:szCs w:val="24"/>
                <w:u w:val="single"/>
                <w:rtl/>
                <w:lang w:eastAsia="fr-FR"/>
              </w:rPr>
              <w:t xml:space="preserve">ثانيا: </w:t>
            </w:r>
            <w:r w:rsidR="00337CE3" w:rsidRPr="00642CB3">
              <w:rPr>
                <w:rFonts w:eastAsia="Times New Roman" w:hint="cs"/>
                <w:b/>
                <w:bCs/>
                <w:color w:val="C00000"/>
                <w:sz w:val="24"/>
                <w:szCs w:val="24"/>
                <w:u w:val="single"/>
                <w:rtl/>
                <w:lang w:eastAsia="fr-FR"/>
              </w:rPr>
              <w:t>فهم النص:</w:t>
            </w:r>
          </w:p>
          <w:p w:rsidR="00C229C9" w:rsidRDefault="00506F7D" w:rsidP="000D3925">
            <w:pPr>
              <w:bidi/>
              <w:spacing w:after="0" w:line="240" w:lineRule="auto"/>
              <w:jc w:val="both"/>
              <w:rPr>
                <w:rFonts w:cs="MCS Erwah S_U normal."/>
                <w:b/>
                <w:bCs/>
                <w:color w:val="00B050"/>
                <w:sz w:val="24"/>
                <w:szCs w:val="24"/>
                <w:u w:val="single"/>
                <w:rtl/>
                <w:lang w:bidi="ar-SA"/>
              </w:rPr>
            </w:pPr>
            <w:r>
              <w:rPr>
                <w:rFonts w:cs="MCS Erwah S_U normal." w:hint="cs"/>
                <w:b/>
                <w:bCs/>
                <w:color w:val="00B050"/>
                <w:sz w:val="24"/>
                <w:szCs w:val="24"/>
                <w:u w:val="single"/>
                <w:rtl/>
                <w:lang w:bidi="ar-SA"/>
              </w:rPr>
              <w:t xml:space="preserve">- </w:t>
            </w:r>
            <w:r w:rsidR="000D3925" w:rsidRPr="000D3925">
              <w:rPr>
                <w:rFonts w:cs="MCS Erwah S_U normal."/>
                <w:b/>
                <w:bCs/>
                <w:color w:val="00B050"/>
                <w:sz w:val="24"/>
                <w:szCs w:val="24"/>
                <w:u w:val="single"/>
                <w:rtl/>
                <w:lang w:bidi="ar-SA"/>
              </w:rPr>
              <w:t>بنية النص</w:t>
            </w:r>
            <w:r w:rsidR="00C229C9" w:rsidRPr="00506F7D">
              <w:rPr>
                <w:rFonts w:cs="MCS Erwah S_U normal." w:hint="cs"/>
                <w:b/>
                <w:bCs/>
                <w:color w:val="00B050"/>
                <w:sz w:val="24"/>
                <w:szCs w:val="24"/>
                <w:u w:val="single"/>
                <w:rtl/>
                <w:lang w:bidi="ar-SA"/>
              </w:rPr>
              <w:t>:</w:t>
            </w:r>
          </w:p>
          <w:tbl>
            <w:tblPr>
              <w:tblStyle w:val="TableGrid"/>
              <w:tblpPr w:leftFromText="141" w:rightFromText="141" w:vertAnchor="text" w:horzAnchor="margin" w:tblpXSpec="center" w:tblpY="140"/>
              <w:tblOverlap w:val="never"/>
              <w:bidiVisual/>
              <w:tblW w:w="0" w:type="auto"/>
              <w:tblLayout w:type="fixed"/>
              <w:tblLook w:val="04A0" w:firstRow="1" w:lastRow="0" w:firstColumn="1" w:lastColumn="0" w:noHBand="0" w:noVBand="1"/>
            </w:tblPr>
            <w:tblGrid>
              <w:gridCol w:w="1283"/>
              <w:gridCol w:w="6503"/>
            </w:tblGrid>
            <w:tr w:rsidR="000D3925" w:rsidTr="000D3925">
              <w:trPr>
                <w:trHeight w:val="274"/>
              </w:trPr>
              <w:tc>
                <w:tcPr>
                  <w:tcW w:w="1283" w:type="dxa"/>
                </w:tcPr>
                <w:p w:rsidR="000D3925" w:rsidRPr="000D3925" w:rsidRDefault="000D3925" w:rsidP="000D3925">
                  <w:pPr>
                    <w:bidi/>
                    <w:spacing w:after="0" w:line="240" w:lineRule="auto"/>
                    <w:jc w:val="center"/>
                    <w:rPr>
                      <w:rFonts w:cs="Arabic Transparent"/>
                      <w:b/>
                      <w:bCs/>
                      <w:sz w:val="24"/>
                      <w:szCs w:val="24"/>
                      <w:rtl/>
                    </w:rPr>
                  </w:pPr>
                  <w:r w:rsidRPr="000D3925">
                    <w:rPr>
                      <w:rFonts w:cs="Arabic Transparent"/>
                      <w:b/>
                      <w:bCs/>
                      <w:sz w:val="24"/>
                      <w:szCs w:val="24"/>
                      <w:rtl/>
                    </w:rPr>
                    <w:t>المقدمة</w:t>
                  </w:r>
                </w:p>
              </w:tc>
              <w:tc>
                <w:tcPr>
                  <w:tcW w:w="6503" w:type="dxa"/>
                </w:tcPr>
                <w:p w:rsidR="000D3925" w:rsidRPr="000D3925" w:rsidRDefault="000D3925" w:rsidP="000D3925">
                  <w:pPr>
                    <w:shd w:val="clear" w:color="auto" w:fill="FFFFFF"/>
                    <w:bidi/>
                    <w:spacing w:after="0" w:line="240" w:lineRule="auto"/>
                    <w:rPr>
                      <w:rFonts w:cs="Arabic Transparent"/>
                      <w:b/>
                      <w:bCs/>
                      <w:sz w:val="24"/>
                      <w:szCs w:val="24"/>
                      <w:rtl/>
                    </w:rPr>
                  </w:pPr>
                  <w:r w:rsidRPr="000D3925">
                    <w:rPr>
                      <w:rFonts w:cs="Arabic Transparent"/>
                      <w:b/>
                      <w:bCs/>
                      <w:sz w:val="24"/>
                      <w:szCs w:val="24"/>
                      <w:rtl/>
                    </w:rPr>
                    <w:t>-</w:t>
                  </w:r>
                  <w:r w:rsidRPr="000D3925">
                    <w:rPr>
                      <w:rFonts w:cs="Arabic Transparent" w:hint="cs"/>
                      <w:b/>
                      <w:bCs/>
                      <w:sz w:val="24"/>
                      <w:szCs w:val="24"/>
                      <w:rtl/>
                    </w:rPr>
                    <w:t xml:space="preserve"> </w:t>
                  </w:r>
                  <w:r w:rsidRPr="000D3925">
                    <w:rPr>
                      <w:rFonts w:cs="Arabic Transparent"/>
                      <w:b/>
                      <w:bCs/>
                      <w:sz w:val="24"/>
                      <w:szCs w:val="24"/>
                      <w:rtl/>
                    </w:rPr>
                    <w:t>علاقة رقي الأمة وازدهارها بعدد مواطنيها</w:t>
                  </w:r>
                  <w:r w:rsidRPr="000D3925">
                    <w:rPr>
                      <w:rFonts w:cs="Arabic Transparent" w:hint="cs"/>
                      <w:b/>
                      <w:bCs/>
                      <w:sz w:val="24"/>
                      <w:szCs w:val="24"/>
                      <w:rtl/>
                    </w:rPr>
                    <w:t xml:space="preserve"> الصالحين.</w:t>
                  </w:r>
                </w:p>
              </w:tc>
            </w:tr>
            <w:tr w:rsidR="000D3925" w:rsidTr="000D3925">
              <w:trPr>
                <w:trHeight w:val="756"/>
              </w:trPr>
              <w:tc>
                <w:tcPr>
                  <w:tcW w:w="1283" w:type="dxa"/>
                  <w:vAlign w:val="center"/>
                </w:tcPr>
                <w:p w:rsidR="000D3925" w:rsidRPr="000D3925" w:rsidRDefault="000D3925" w:rsidP="000D3925">
                  <w:pPr>
                    <w:bidi/>
                    <w:spacing w:after="0" w:line="240" w:lineRule="auto"/>
                    <w:jc w:val="center"/>
                    <w:rPr>
                      <w:rFonts w:cs="Arabic Transparent"/>
                      <w:b/>
                      <w:bCs/>
                      <w:sz w:val="24"/>
                      <w:szCs w:val="24"/>
                      <w:rtl/>
                    </w:rPr>
                  </w:pPr>
                  <w:r w:rsidRPr="000D3925">
                    <w:rPr>
                      <w:rFonts w:cs="Arabic Transparent"/>
                      <w:b/>
                      <w:bCs/>
                      <w:sz w:val="24"/>
                      <w:szCs w:val="24"/>
                      <w:rtl/>
                    </w:rPr>
                    <w:t>التفسير</w:t>
                  </w:r>
                </w:p>
              </w:tc>
              <w:tc>
                <w:tcPr>
                  <w:tcW w:w="6503" w:type="dxa"/>
                </w:tcPr>
                <w:p w:rsidR="000D3925" w:rsidRPr="000D3925" w:rsidRDefault="000D3925" w:rsidP="000D3925">
                  <w:pPr>
                    <w:shd w:val="clear" w:color="auto" w:fill="FFFFFF"/>
                    <w:bidi/>
                    <w:spacing w:after="0" w:line="240" w:lineRule="auto"/>
                    <w:rPr>
                      <w:rFonts w:cs="Arabic Transparent"/>
                      <w:b/>
                      <w:bCs/>
                      <w:sz w:val="24"/>
                      <w:szCs w:val="24"/>
                      <w:rtl/>
                    </w:rPr>
                  </w:pPr>
                  <w:r w:rsidRPr="000D3925">
                    <w:rPr>
                      <w:rFonts w:cs="Arabic Transparent"/>
                      <w:b/>
                      <w:bCs/>
                      <w:sz w:val="24"/>
                      <w:szCs w:val="24"/>
                      <w:rtl/>
                    </w:rPr>
                    <w:t>-  التحذير من الفهم الخاطئ لمفهوم المواطن الصالح.</w:t>
                  </w:r>
                </w:p>
                <w:p w:rsidR="000D3925" w:rsidRPr="000D3925" w:rsidRDefault="000D3925" w:rsidP="000D3925">
                  <w:pPr>
                    <w:bidi/>
                    <w:spacing w:after="0" w:line="240" w:lineRule="auto"/>
                    <w:rPr>
                      <w:rFonts w:cs="Arabic Transparent"/>
                      <w:b/>
                      <w:bCs/>
                      <w:sz w:val="24"/>
                      <w:szCs w:val="24"/>
                      <w:rtl/>
                    </w:rPr>
                  </w:pPr>
                  <w:r w:rsidRPr="000D3925">
                    <w:rPr>
                      <w:rFonts w:cs="Arabic Transparent" w:hint="cs"/>
                      <w:b/>
                      <w:bCs/>
                      <w:sz w:val="24"/>
                      <w:szCs w:val="24"/>
                      <w:rtl/>
                    </w:rPr>
                    <w:t>-</w:t>
                  </w:r>
                  <w:r w:rsidRPr="000D3925">
                    <w:rPr>
                      <w:rFonts w:cs="Arabic Transparent"/>
                      <w:b/>
                      <w:bCs/>
                      <w:sz w:val="24"/>
                      <w:szCs w:val="24"/>
                      <w:rtl/>
                    </w:rPr>
                    <w:t xml:space="preserve"> المعنى الحقيقي للمواطن الصالح و شروط أهليته.</w:t>
                  </w:r>
                </w:p>
              </w:tc>
            </w:tr>
            <w:tr w:rsidR="000D3925" w:rsidTr="000D3925">
              <w:trPr>
                <w:trHeight w:val="416"/>
              </w:trPr>
              <w:tc>
                <w:tcPr>
                  <w:tcW w:w="1283" w:type="dxa"/>
                </w:tcPr>
                <w:p w:rsidR="000D3925" w:rsidRPr="000D3925" w:rsidRDefault="000D3925" w:rsidP="000D3925">
                  <w:pPr>
                    <w:bidi/>
                    <w:spacing w:after="0" w:line="240" w:lineRule="auto"/>
                    <w:jc w:val="center"/>
                    <w:rPr>
                      <w:rFonts w:cs="Arabic Transparent"/>
                      <w:b/>
                      <w:bCs/>
                      <w:sz w:val="24"/>
                      <w:szCs w:val="24"/>
                      <w:rtl/>
                    </w:rPr>
                  </w:pPr>
                  <w:r w:rsidRPr="000D3925">
                    <w:rPr>
                      <w:rFonts w:cs="Arabic Transparent"/>
                      <w:b/>
                      <w:bCs/>
                      <w:sz w:val="24"/>
                      <w:szCs w:val="24"/>
                      <w:rtl/>
                    </w:rPr>
                    <w:t>الخلاصة</w:t>
                  </w:r>
                </w:p>
              </w:tc>
              <w:tc>
                <w:tcPr>
                  <w:tcW w:w="6503" w:type="dxa"/>
                </w:tcPr>
                <w:p w:rsidR="000D3925" w:rsidRPr="000D3925" w:rsidRDefault="000D3925" w:rsidP="000D3925">
                  <w:pPr>
                    <w:bidi/>
                    <w:spacing w:after="0" w:line="240" w:lineRule="auto"/>
                    <w:rPr>
                      <w:rFonts w:cs="Arabic Transparent"/>
                      <w:b/>
                      <w:bCs/>
                      <w:sz w:val="24"/>
                      <w:szCs w:val="24"/>
                      <w:rtl/>
                    </w:rPr>
                  </w:pPr>
                  <w:r w:rsidRPr="000D3925">
                    <w:rPr>
                      <w:rFonts w:cs="Arabic Transparent"/>
                      <w:b/>
                      <w:bCs/>
                      <w:sz w:val="24"/>
                      <w:szCs w:val="24"/>
                      <w:rtl/>
                    </w:rPr>
                    <w:t>-</w:t>
                  </w:r>
                  <w:r w:rsidRPr="000D3925">
                    <w:rPr>
                      <w:rFonts w:cs="Arabic Transparent" w:hint="cs"/>
                      <w:b/>
                      <w:bCs/>
                      <w:sz w:val="24"/>
                      <w:szCs w:val="24"/>
                      <w:rtl/>
                    </w:rPr>
                    <w:t xml:space="preserve"> </w:t>
                  </w:r>
                  <w:r w:rsidRPr="000D3925">
                    <w:rPr>
                      <w:rFonts w:cs="Arabic Transparent"/>
                      <w:b/>
                      <w:bCs/>
                      <w:sz w:val="24"/>
                      <w:szCs w:val="24"/>
                      <w:rtl/>
                    </w:rPr>
                    <w:t>التحذير من هلاك الأمة بتفشي الدجل والكذب.</w:t>
                  </w:r>
                </w:p>
              </w:tc>
            </w:tr>
          </w:tbl>
          <w:p w:rsidR="000D3925" w:rsidRPr="000D3925" w:rsidRDefault="000D3925" w:rsidP="000D3925">
            <w:pPr>
              <w:bidi/>
              <w:spacing w:after="0" w:line="240" w:lineRule="auto"/>
              <w:jc w:val="both"/>
              <w:rPr>
                <w:rFonts w:cs="MCS Erwah S_U normal."/>
                <w:b/>
                <w:bCs/>
                <w:color w:val="00B050"/>
                <w:sz w:val="24"/>
                <w:szCs w:val="24"/>
                <w:u w:val="single"/>
                <w:lang w:bidi="ar-SA"/>
              </w:rPr>
            </w:pPr>
          </w:p>
        </w:tc>
        <w:tc>
          <w:tcPr>
            <w:tcW w:w="1553" w:type="dxa"/>
            <w:tcBorders>
              <w:bottom w:val="nil"/>
            </w:tcBorders>
            <w:vAlign w:val="center"/>
          </w:tcPr>
          <w:p w:rsidR="00DF23E8" w:rsidRPr="00642CB3" w:rsidRDefault="00050FE9" w:rsidP="001B744A">
            <w:pPr>
              <w:bidi/>
              <w:spacing w:after="0" w:line="240" w:lineRule="auto"/>
              <w:rPr>
                <w:rFonts w:cs="Arabic Transparent"/>
                <w:b/>
                <w:bCs/>
                <w:sz w:val="24"/>
                <w:szCs w:val="24"/>
                <w:rtl/>
              </w:rPr>
            </w:pPr>
            <w:r w:rsidRPr="00642CB3">
              <w:rPr>
                <w:rFonts w:cs="Arabic Transparent" w:hint="cs"/>
                <w:b/>
                <w:bCs/>
                <w:sz w:val="24"/>
                <w:szCs w:val="24"/>
                <w:rtl/>
              </w:rPr>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tc>
      </w:tr>
      <w:tr w:rsidR="004A0C33" w:rsidRPr="00642CB3" w:rsidTr="002F50F2">
        <w:trPr>
          <w:trHeight w:val="6236"/>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EF44E7" w:rsidRPr="00D63E73" w:rsidRDefault="00EF44E7" w:rsidP="00EF44E7">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r w:rsidR="00EF44E7">
              <w:rPr>
                <w:rFonts w:hint="cs"/>
                <w:b/>
                <w:bCs/>
                <w:sz w:val="24"/>
                <w:szCs w:val="24"/>
                <w:rtl/>
              </w:rPr>
              <w:t>.</w:t>
            </w:r>
          </w:p>
          <w:p w:rsidR="00EF44E7" w:rsidRPr="00D63E73" w:rsidRDefault="00EF44E7" w:rsidP="00EF44E7">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F44E7" w:rsidRPr="00D63E73" w:rsidRDefault="00EF44E7" w:rsidP="00EF44E7">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551" w:type="dxa"/>
            <w:tcBorders>
              <w:bottom w:val="single" w:sz="4" w:space="0" w:color="000000"/>
            </w:tcBorders>
          </w:tcPr>
          <w:p w:rsidR="00EF44E7" w:rsidRPr="00EF44E7" w:rsidRDefault="00EF44E7" w:rsidP="00EF44E7">
            <w:pPr>
              <w:bidi/>
              <w:spacing w:after="0"/>
              <w:rPr>
                <w:rFonts w:asciiTheme="minorBidi" w:hAnsiTheme="minorBidi" w:cstheme="minorBidi"/>
                <w:b/>
                <w:bCs/>
                <w:sz w:val="28"/>
                <w:szCs w:val="28"/>
                <w:rtl/>
                <w:lang w:bidi="ar-EG"/>
              </w:rPr>
            </w:pPr>
            <w:r w:rsidRPr="00EF44E7">
              <w:rPr>
                <w:rFonts w:asciiTheme="minorBidi" w:hAnsiTheme="minorBidi" w:cstheme="minorBidi"/>
                <w:b/>
                <w:bCs/>
                <w:sz w:val="28"/>
                <w:szCs w:val="28"/>
                <w:rtl/>
                <w:lang w:bidi="ar-EG"/>
              </w:rPr>
              <w:t xml:space="preserve">1- </w:t>
            </w:r>
            <w:r w:rsidRPr="00EF44E7">
              <w:rPr>
                <w:rFonts w:asciiTheme="minorBidi" w:hAnsiTheme="minorBidi" w:cstheme="minorBidi"/>
                <w:b/>
                <w:bCs/>
                <w:sz w:val="28"/>
                <w:szCs w:val="28"/>
                <w:u w:val="single"/>
                <w:rtl/>
                <w:lang w:bidi="ar-EG"/>
              </w:rPr>
              <w:t>المستوى الدالي</w:t>
            </w:r>
          </w:p>
          <w:p w:rsidR="00EF44E7" w:rsidRPr="00EF44E7" w:rsidRDefault="00EF44E7" w:rsidP="00EF44E7">
            <w:pPr>
              <w:bidi/>
              <w:spacing w:after="0"/>
              <w:jc w:val="lowKashida"/>
              <w:rPr>
                <w:rFonts w:asciiTheme="minorBidi" w:hAnsiTheme="minorBidi" w:cstheme="minorBidi"/>
                <w:b/>
                <w:bCs/>
                <w:sz w:val="26"/>
                <w:szCs w:val="26"/>
                <w:rtl/>
                <w:lang w:bidi="ar-EG"/>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6"/>
                <w:szCs w:val="26"/>
                <w:rtl/>
                <w:lang w:bidi="ar-EG"/>
              </w:rPr>
              <w:t xml:space="preserve"> ما المعجم المهيمن في النص؟ </w:t>
            </w:r>
          </w:p>
          <w:p w:rsidR="00EF44E7" w:rsidRDefault="00EF44E7" w:rsidP="00EF44E7">
            <w:pPr>
              <w:bidi/>
              <w:spacing w:after="0"/>
              <w:jc w:val="lowKashida"/>
              <w:rPr>
                <w:rFonts w:asciiTheme="minorBidi" w:hAnsiTheme="minorBidi" w:cstheme="minorBidi"/>
                <w:b/>
                <w:bCs/>
                <w:sz w:val="26"/>
                <w:szCs w:val="26"/>
                <w:rtl/>
                <w:lang w:bidi="ar-EG"/>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6"/>
                <w:szCs w:val="26"/>
                <w:rtl/>
                <w:lang w:bidi="ar-EG"/>
              </w:rPr>
              <w:t xml:space="preserve"> تصنيف المعجم وجرد الألفاظ التي تنتظم داخله.</w:t>
            </w:r>
          </w:p>
          <w:p w:rsidR="00EF44E7" w:rsidRPr="00EF44E7" w:rsidRDefault="00EF44E7" w:rsidP="00EF44E7">
            <w:pPr>
              <w:bidi/>
              <w:spacing w:after="0"/>
              <w:jc w:val="lowKashida"/>
              <w:rPr>
                <w:rFonts w:asciiTheme="minorBidi" w:hAnsiTheme="minorBidi" w:cstheme="minorBidi"/>
                <w:b/>
                <w:bCs/>
                <w:sz w:val="26"/>
                <w:szCs w:val="26"/>
                <w:rtl/>
                <w:lang w:bidi="ar-EG"/>
              </w:rPr>
            </w:pPr>
          </w:p>
          <w:p w:rsidR="008C58FC" w:rsidRDefault="00EF44E7" w:rsidP="00EF44E7">
            <w:pPr>
              <w:bidi/>
              <w:spacing w:after="0"/>
              <w:jc w:val="lowKashida"/>
              <w:rPr>
                <w:rFonts w:asciiTheme="minorBidi" w:hAnsiTheme="minorBidi" w:cstheme="minorBidi"/>
                <w:b/>
                <w:bCs/>
                <w:sz w:val="26"/>
                <w:szCs w:val="26"/>
                <w:rtl/>
                <w:lang w:bidi="ar-EG"/>
              </w:rPr>
            </w:pPr>
            <w:r w:rsidRPr="00EF44E7">
              <w:rPr>
                <w:rFonts w:asciiTheme="minorBidi" w:hAnsiTheme="minorBidi" w:cstheme="minorBidi"/>
                <w:b/>
                <w:bCs/>
                <w:sz w:val="28"/>
                <w:szCs w:val="28"/>
                <w:rtl/>
                <w:lang w:bidi="ar-EG"/>
              </w:rPr>
              <w:t>←</w:t>
            </w:r>
            <w:r w:rsidRPr="00EF44E7">
              <w:rPr>
                <w:rFonts w:asciiTheme="minorBidi" w:hAnsiTheme="minorBidi" w:cstheme="minorBidi"/>
                <w:b/>
                <w:bCs/>
                <w:sz w:val="24"/>
                <w:szCs w:val="24"/>
                <w:rtl/>
                <w:lang w:bidi="ar-EG"/>
              </w:rPr>
              <w:t xml:space="preserve"> استخلاص النتيجة.</w:t>
            </w:r>
          </w:p>
          <w:p w:rsidR="00EF44E7" w:rsidRDefault="00EF44E7" w:rsidP="00EF44E7">
            <w:pPr>
              <w:bidi/>
              <w:spacing w:after="0"/>
              <w:jc w:val="lowKashida"/>
              <w:rPr>
                <w:rFonts w:asciiTheme="minorBidi" w:hAnsiTheme="minorBidi" w:cstheme="minorBidi"/>
                <w:b/>
                <w:bCs/>
                <w:sz w:val="26"/>
                <w:szCs w:val="26"/>
                <w:rtl/>
                <w:lang w:bidi="ar-EG"/>
              </w:rPr>
            </w:pPr>
          </w:p>
          <w:p w:rsidR="00EF44E7" w:rsidRPr="00EF44E7" w:rsidRDefault="00EF44E7" w:rsidP="00EF44E7">
            <w:pPr>
              <w:bidi/>
              <w:spacing w:after="0"/>
              <w:rPr>
                <w:rFonts w:asciiTheme="minorBidi" w:hAnsiTheme="minorBidi" w:cstheme="minorBidi"/>
                <w:b/>
                <w:bCs/>
                <w:sz w:val="28"/>
                <w:szCs w:val="28"/>
                <w:rtl/>
                <w:lang w:bidi="ar-SA"/>
              </w:rPr>
            </w:pPr>
            <w:r w:rsidRPr="00EF44E7">
              <w:rPr>
                <w:rFonts w:asciiTheme="minorBidi" w:hAnsiTheme="minorBidi" w:cstheme="minorBidi"/>
                <w:b/>
                <w:bCs/>
                <w:sz w:val="28"/>
                <w:szCs w:val="28"/>
                <w:rtl/>
                <w:lang w:bidi="ar-SA"/>
              </w:rPr>
              <w:t xml:space="preserve">2- </w:t>
            </w:r>
            <w:r w:rsidRPr="00EF44E7">
              <w:rPr>
                <w:rFonts w:asciiTheme="minorBidi" w:hAnsiTheme="minorBidi" w:cstheme="minorBidi"/>
                <w:b/>
                <w:bCs/>
                <w:sz w:val="28"/>
                <w:szCs w:val="28"/>
                <w:u w:val="single"/>
                <w:rtl/>
                <w:lang w:bidi="ar-SA"/>
              </w:rPr>
              <w:t>المستوى الدلالي:</w:t>
            </w:r>
            <w:r w:rsidRPr="00EF44E7">
              <w:rPr>
                <w:rFonts w:asciiTheme="minorBidi" w:hAnsiTheme="minorBidi" w:cstheme="minorBidi"/>
                <w:b/>
                <w:bCs/>
                <w:sz w:val="28"/>
                <w:szCs w:val="28"/>
                <w:rtl/>
                <w:lang w:bidi="ar-SA"/>
              </w:rPr>
              <w:t xml:space="preserve"> </w:t>
            </w:r>
          </w:p>
          <w:p w:rsidR="00081ADC" w:rsidRPr="00081ADC" w:rsidRDefault="00081ADC" w:rsidP="00081ADC">
            <w:pPr>
              <w:bidi/>
              <w:spacing w:after="0"/>
              <w:rPr>
                <w:rFonts w:asciiTheme="minorBidi" w:hAnsiTheme="minorBidi" w:cstheme="minorBidi"/>
                <w:b/>
                <w:bCs/>
                <w:sz w:val="24"/>
                <w:szCs w:val="24"/>
                <w:rtl/>
                <w:lang w:bidi="ar-EG"/>
              </w:rPr>
            </w:pPr>
            <w:r w:rsidRPr="00081ADC">
              <w:rPr>
                <w:rFonts w:asciiTheme="minorBidi" w:hAnsiTheme="minorBidi"/>
                <w:b/>
                <w:bCs/>
                <w:sz w:val="24"/>
                <w:szCs w:val="24"/>
                <w:rtl/>
                <w:lang w:bidi="ar-EG"/>
              </w:rPr>
              <w:t>أ- لغة النص</w:t>
            </w:r>
            <w:r w:rsidRPr="00081ADC">
              <w:rPr>
                <w:rFonts w:asciiTheme="minorBidi" w:hAnsiTheme="minorBidi" w:cstheme="minorBidi"/>
                <w:b/>
                <w:bCs/>
                <w:sz w:val="24"/>
                <w:szCs w:val="24"/>
                <w:lang w:bidi="ar-EG"/>
              </w:rPr>
              <w:t>:</w:t>
            </w:r>
          </w:p>
          <w:p w:rsidR="00081ADC" w:rsidRPr="00081ADC" w:rsidRDefault="00081ADC" w:rsidP="00081ADC">
            <w:pPr>
              <w:bidi/>
              <w:spacing w:after="0"/>
              <w:rPr>
                <w:rFonts w:asciiTheme="minorBidi" w:hAnsiTheme="minorBidi" w:cstheme="minorBidi"/>
                <w:b/>
                <w:bCs/>
                <w:sz w:val="24"/>
                <w:szCs w:val="24"/>
                <w:rtl/>
                <w:lang w:bidi="ar-EG"/>
              </w:rPr>
            </w:pPr>
            <w:r w:rsidRPr="00081ADC">
              <w:rPr>
                <w:rFonts w:asciiTheme="minorBidi" w:hAnsiTheme="minorBidi" w:cstheme="minorBidi"/>
                <w:b/>
                <w:bCs/>
                <w:sz w:val="24"/>
                <w:szCs w:val="24"/>
                <w:lang w:bidi="ar-EG"/>
              </w:rPr>
              <w:t xml:space="preserve">- </w:t>
            </w:r>
            <w:r>
              <w:rPr>
                <w:rFonts w:asciiTheme="minorBidi" w:hAnsiTheme="minorBidi" w:hint="cs"/>
                <w:b/>
                <w:bCs/>
                <w:sz w:val="24"/>
                <w:szCs w:val="24"/>
                <w:rtl/>
                <w:lang w:bidi="ar-EG"/>
              </w:rPr>
              <w:t xml:space="preserve"> </w:t>
            </w:r>
            <w:r w:rsidRPr="00081ADC">
              <w:rPr>
                <w:rFonts w:asciiTheme="minorBidi" w:hAnsiTheme="minorBidi"/>
                <w:b/>
                <w:bCs/>
                <w:sz w:val="24"/>
                <w:szCs w:val="24"/>
                <w:rtl/>
                <w:lang w:bidi="ar-EG"/>
              </w:rPr>
              <w:t>ما زمن الأفعال الموظفة في النص؟ وما دلالتها؟</w:t>
            </w:r>
          </w:p>
          <w:p w:rsidR="00081ADC" w:rsidRPr="00081ADC" w:rsidRDefault="00081ADC" w:rsidP="00081ADC">
            <w:pPr>
              <w:bidi/>
              <w:spacing w:after="0"/>
              <w:rPr>
                <w:rFonts w:asciiTheme="minorBidi" w:hAnsiTheme="minorBidi" w:cstheme="minorBidi"/>
                <w:b/>
                <w:bCs/>
                <w:sz w:val="24"/>
                <w:szCs w:val="24"/>
                <w:rtl/>
                <w:lang w:bidi="ar-EG"/>
              </w:rPr>
            </w:pPr>
          </w:p>
          <w:p w:rsidR="00081ADC" w:rsidRPr="00081ADC" w:rsidRDefault="00081ADC" w:rsidP="00081ADC">
            <w:pPr>
              <w:bidi/>
              <w:spacing w:after="0"/>
              <w:rPr>
                <w:rFonts w:asciiTheme="minorBidi" w:hAnsiTheme="minorBidi" w:cstheme="minorBidi"/>
                <w:b/>
                <w:bCs/>
                <w:sz w:val="24"/>
                <w:szCs w:val="24"/>
                <w:rtl/>
                <w:lang w:bidi="ar-EG"/>
              </w:rPr>
            </w:pPr>
            <w:r w:rsidRPr="00081ADC">
              <w:rPr>
                <w:rFonts w:asciiTheme="minorBidi" w:hAnsiTheme="minorBidi" w:cstheme="minorBidi"/>
                <w:b/>
                <w:bCs/>
                <w:sz w:val="24"/>
                <w:szCs w:val="24"/>
                <w:lang w:bidi="ar-EG"/>
              </w:rPr>
              <w:t xml:space="preserve">- </w:t>
            </w:r>
            <w:r>
              <w:rPr>
                <w:rFonts w:asciiTheme="minorBidi" w:hAnsiTheme="minorBidi" w:hint="cs"/>
                <w:b/>
                <w:bCs/>
                <w:sz w:val="24"/>
                <w:szCs w:val="24"/>
                <w:rtl/>
                <w:lang w:bidi="ar-EG"/>
              </w:rPr>
              <w:t xml:space="preserve"> </w:t>
            </w:r>
            <w:r w:rsidRPr="00081ADC">
              <w:rPr>
                <w:rFonts w:asciiTheme="minorBidi" w:hAnsiTheme="minorBidi"/>
                <w:b/>
                <w:bCs/>
                <w:sz w:val="24"/>
                <w:szCs w:val="24"/>
                <w:rtl/>
                <w:lang w:bidi="ar-EG"/>
              </w:rPr>
              <w:t>لماذا وظف الكاتب التكرار في النص؟</w:t>
            </w:r>
          </w:p>
          <w:p w:rsidR="00EF44E7" w:rsidRDefault="00081ADC" w:rsidP="00081ADC">
            <w:pPr>
              <w:bidi/>
              <w:spacing w:after="0"/>
              <w:jc w:val="lowKashida"/>
              <w:rPr>
                <w:rFonts w:asciiTheme="minorBidi" w:hAnsiTheme="minorBidi" w:cstheme="minorBidi"/>
                <w:b/>
                <w:bCs/>
                <w:sz w:val="24"/>
                <w:szCs w:val="24"/>
                <w:rtl/>
                <w:lang w:bidi="ar-EG"/>
              </w:rPr>
            </w:pPr>
            <w:r w:rsidRPr="00081ADC">
              <w:rPr>
                <w:rFonts w:asciiTheme="minorBidi" w:hAnsiTheme="minorBidi"/>
                <w:b/>
                <w:bCs/>
                <w:sz w:val="24"/>
                <w:szCs w:val="24"/>
                <w:rtl/>
                <w:lang w:bidi="ar-EG"/>
              </w:rPr>
              <w:t>- استخرج من النص أمثلة لأسلوب الاستفهام والتأكيد والمقارنة والتحذير التي وظفت ووضح دلالتها؟</w:t>
            </w:r>
          </w:p>
          <w:p w:rsidR="00081ADC" w:rsidRDefault="00081ADC" w:rsidP="00081ADC">
            <w:pPr>
              <w:bidi/>
              <w:spacing w:after="0"/>
              <w:jc w:val="lowKashida"/>
              <w:rPr>
                <w:rFonts w:asciiTheme="minorBidi" w:hAnsiTheme="minorBidi" w:cstheme="minorBidi"/>
                <w:b/>
                <w:bCs/>
                <w:sz w:val="24"/>
                <w:szCs w:val="24"/>
                <w:rtl/>
                <w:lang w:bidi="ar-EG"/>
              </w:rPr>
            </w:pPr>
          </w:p>
          <w:p w:rsidR="00EF44E7" w:rsidRPr="00EF44E7" w:rsidRDefault="00EF44E7" w:rsidP="00EF44E7">
            <w:pPr>
              <w:bidi/>
              <w:spacing w:after="0"/>
              <w:jc w:val="lowKashida"/>
              <w:rPr>
                <w:rFonts w:asciiTheme="minorBidi" w:hAnsiTheme="minorBidi" w:cstheme="minorBidi"/>
                <w:b/>
                <w:bCs/>
                <w:sz w:val="24"/>
                <w:szCs w:val="24"/>
                <w:shd w:val="clear" w:color="auto" w:fill="FFFFFF"/>
                <w:rtl/>
                <w:lang w:bidi="ar-SA"/>
              </w:rPr>
            </w:pPr>
            <w:r w:rsidRPr="00EF44E7">
              <w:rPr>
                <w:rFonts w:asciiTheme="minorBidi" w:hAnsiTheme="minorBidi" w:cstheme="minorBidi"/>
                <w:b/>
                <w:bCs/>
                <w:sz w:val="28"/>
                <w:szCs w:val="28"/>
                <w:rtl/>
                <w:lang w:bidi="ar-SA"/>
              </w:rPr>
              <w:t xml:space="preserve">3- </w:t>
            </w:r>
            <w:r w:rsidRPr="00EF44E7">
              <w:rPr>
                <w:rFonts w:asciiTheme="minorBidi" w:hAnsiTheme="minorBidi" w:cstheme="minorBidi"/>
                <w:b/>
                <w:bCs/>
                <w:sz w:val="28"/>
                <w:szCs w:val="28"/>
                <w:u w:val="single"/>
                <w:rtl/>
                <w:lang w:bidi="ar-SA"/>
              </w:rPr>
              <w:t>المستوى التداولي:</w:t>
            </w:r>
          </w:p>
          <w:p w:rsidR="00EF44E7" w:rsidRPr="00EF44E7" w:rsidRDefault="00081ADC" w:rsidP="00EF44E7">
            <w:pPr>
              <w:bidi/>
              <w:spacing w:after="0"/>
              <w:jc w:val="lowKashida"/>
              <w:rPr>
                <w:rFonts w:asciiTheme="minorBidi" w:hAnsiTheme="minorBidi" w:cstheme="minorBidi"/>
                <w:b/>
                <w:bCs/>
                <w:sz w:val="28"/>
                <w:szCs w:val="28"/>
                <w:rtl/>
                <w:lang w:bidi="ar-SA"/>
              </w:rPr>
            </w:pPr>
            <w:r>
              <w:rPr>
                <w:rFonts w:asciiTheme="minorBidi" w:hAnsiTheme="minorBidi" w:cstheme="minorBidi" w:hint="cs"/>
                <w:b/>
                <w:bCs/>
                <w:sz w:val="28"/>
                <w:szCs w:val="28"/>
                <w:rtl/>
                <w:lang w:bidi="ar-SA"/>
              </w:rPr>
              <w:t xml:space="preserve"> </w:t>
            </w:r>
            <w:r w:rsidR="00EF44E7" w:rsidRPr="00EF44E7">
              <w:rPr>
                <w:rFonts w:asciiTheme="minorBidi" w:hAnsiTheme="minorBidi" w:cstheme="minorBidi"/>
                <w:b/>
                <w:bCs/>
                <w:sz w:val="28"/>
                <w:szCs w:val="28"/>
                <w:rtl/>
                <w:lang w:bidi="ar-SA"/>
              </w:rPr>
              <w:t xml:space="preserve">- </w:t>
            </w:r>
            <w:r w:rsidR="00EF44E7" w:rsidRPr="00EF44E7">
              <w:rPr>
                <w:rFonts w:asciiTheme="minorBidi" w:hAnsiTheme="minorBidi" w:cstheme="minorBidi"/>
                <w:b/>
                <w:bCs/>
                <w:sz w:val="28"/>
                <w:szCs w:val="28"/>
                <w:u w:val="single"/>
                <w:rtl/>
                <w:lang w:bidi="ar-SA"/>
              </w:rPr>
              <w:t>قيم النص:</w:t>
            </w:r>
          </w:p>
          <w:p w:rsidR="00F203DC" w:rsidRPr="00EF44E7" w:rsidRDefault="00EF44E7" w:rsidP="00EF44E7">
            <w:pPr>
              <w:bidi/>
              <w:spacing w:after="0"/>
              <w:jc w:val="lowKashida"/>
              <w:rPr>
                <w:rFonts w:asciiTheme="minorBidi" w:hAnsiTheme="minorBidi" w:cstheme="minorBidi"/>
                <w:b/>
                <w:bCs/>
                <w:sz w:val="24"/>
                <w:szCs w:val="24"/>
                <w:rtl/>
                <w:lang w:bidi="ar-EG"/>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8"/>
                <w:szCs w:val="28"/>
                <w:rtl/>
                <w:lang w:bidi="ar-EG"/>
              </w:rPr>
              <w:t xml:space="preserve"> </w:t>
            </w:r>
            <w:r w:rsidRPr="00EF44E7">
              <w:rPr>
                <w:rFonts w:asciiTheme="minorBidi" w:hAnsiTheme="minorBidi" w:cstheme="minorBidi"/>
                <w:b/>
                <w:bCs/>
                <w:sz w:val="24"/>
                <w:szCs w:val="24"/>
                <w:rtl/>
                <w:lang w:bidi="ar-EG"/>
              </w:rPr>
              <w:t>ما القيم التي يمكن أن تستخلص من هذا النص؟</w:t>
            </w:r>
          </w:p>
        </w:tc>
        <w:tc>
          <w:tcPr>
            <w:tcW w:w="8930" w:type="dxa"/>
            <w:tcBorders>
              <w:left w:val="single" w:sz="4" w:space="0" w:color="auto"/>
              <w:bottom w:val="single" w:sz="4" w:space="0" w:color="000000"/>
            </w:tcBorders>
            <w:shd w:val="clear" w:color="auto" w:fill="auto"/>
          </w:tcPr>
          <w:p w:rsidR="00E028B2" w:rsidRPr="00642CB3" w:rsidRDefault="00E028B2" w:rsidP="00120B73">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AB5DC6" w:rsidRDefault="00AB5DC6" w:rsidP="000D3925">
            <w:pPr>
              <w:numPr>
                <w:ilvl w:val="0"/>
                <w:numId w:val="3"/>
              </w:numPr>
              <w:bidi/>
              <w:spacing w:after="0" w:line="240" w:lineRule="auto"/>
              <w:rPr>
                <w:rFonts w:cs="MCS Erwah S_U normal."/>
                <w:b/>
                <w:bCs/>
                <w:color w:val="00B050"/>
                <w:sz w:val="24"/>
                <w:szCs w:val="24"/>
                <w:u w:val="single"/>
              </w:rPr>
            </w:pPr>
            <w:r w:rsidRPr="00AB5DC6">
              <w:rPr>
                <w:rFonts w:cs="MCS Erwah S_U normal." w:hint="cs"/>
                <w:b/>
                <w:bCs/>
                <w:color w:val="00B050"/>
                <w:sz w:val="24"/>
                <w:szCs w:val="24"/>
                <w:u w:val="single"/>
                <w:rtl/>
              </w:rPr>
              <w:t>المستوى الدالي</w:t>
            </w:r>
            <w:r w:rsidR="00EE3355">
              <w:rPr>
                <w:rFonts w:cs="MCS Erwah S_U normal." w:hint="cs"/>
                <w:b/>
                <w:bCs/>
                <w:color w:val="00B050"/>
                <w:sz w:val="24"/>
                <w:szCs w:val="24"/>
                <w:u w:val="single"/>
                <w:rtl/>
              </w:rPr>
              <w:t xml:space="preserve"> (المعجم)</w:t>
            </w:r>
            <w:r w:rsidRPr="00AB5DC6">
              <w:rPr>
                <w:rFonts w:cs="MCS Erwah S_U normal." w:hint="cs"/>
                <w:b/>
                <w:bCs/>
                <w:color w:val="00B050"/>
                <w:sz w:val="24"/>
                <w:szCs w:val="24"/>
                <w:u w:val="single"/>
                <w:rtl/>
              </w:rPr>
              <w:t>:</w:t>
            </w:r>
          </w:p>
          <w:tbl>
            <w:tblPr>
              <w:tblpPr w:leftFromText="141" w:rightFromText="141" w:vertAnchor="text" w:horzAnchor="margin" w:tblpXSpec="center" w:tblpY="187"/>
              <w:tblOverlap w:val="never"/>
              <w:bidiVisual/>
              <w:tblW w:w="8738" w:type="dxa"/>
              <w:shd w:val="clear" w:color="auto" w:fill="FFFFFF"/>
              <w:tblLayout w:type="fixed"/>
              <w:tblCellMar>
                <w:left w:w="0" w:type="dxa"/>
                <w:right w:w="0" w:type="dxa"/>
              </w:tblCellMar>
              <w:tblLook w:val="04A0" w:firstRow="1" w:lastRow="0" w:firstColumn="1" w:lastColumn="0" w:noHBand="0" w:noVBand="1"/>
            </w:tblPr>
            <w:tblGrid>
              <w:gridCol w:w="4240"/>
              <w:gridCol w:w="4498"/>
            </w:tblGrid>
            <w:tr w:rsidR="000D3925" w:rsidRPr="004E12FB" w:rsidTr="000D3925">
              <w:trPr>
                <w:trHeight w:val="139"/>
              </w:trPr>
              <w:tc>
                <w:tcPr>
                  <w:tcW w:w="4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3925" w:rsidRPr="000D3925" w:rsidRDefault="000D3925" w:rsidP="000D3925">
                  <w:pPr>
                    <w:bidi/>
                    <w:spacing w:after="0" w:line="240" w:lineRule="auto"/>
                    <w:jc w:val="center"/>
                    <w:rPr>
                      <w:b/>
                      <w:bCs/>
                      <w:sz w:val="24"/>
                      <w:szCs w:val="24"/>
                    </w:rPr>
                  </w:pPr>
                  <w:r w:rsidRPr="000D3925">
                    <w:rPr>
                      <w:rFonts w:hint="cs"/>
                      <w:b/>
                      <w:bCs/>
                      <w:sz w:val="24"/>
                      <w:szCs w:val="24"/>
                      <w:rtl/>
                    </w:rPr>
                    <w:t>ال</w:t>
                  </w:r>
                  <w:r w:rsidRPr="000D3925">
                    <w:rPr>
                      <w:b/>
                      <w:bCs/>
                      <w:sz w:val="24"/>
                      <w:szCs w:val="24"/>
                      <w:rtl/>
                    </w:rPr>
                    <w:t>مواطن الصالح</w:t>
                  </w:r>
                </w:p>
              </w:tc>
              <w:tc>
                <w:tcPr>
                  <w:tcW w:w="4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D3925" w:rsidRPr="000D3925" w:rsidRDefault="000D3925" w:rsidP="00081ADC">
                  <w:pPr>
                    <w:bidi/>
                    <w:spacing w:after="0" w:line="240" w:lineRule="auto"/>
                    <w:jc w:val="center"/>
                    <w:rPr>
                      <w:b/>
                      <w:bCs/>
                      <w:sz w:val="24"/>
                      <w:szCs w:val="24"/>
                    </w:rPr>
                  </w:pPr>
                  <w:r w:rsidRPr="000D3925">
                    <w:rPr>
                      <w:b/>
                      <w:bCs/>
                      <w:sz w:val="24"/>
                      <w:szCs w:val="24"/>
                      <w:rtl/>
                    </w:rPr>
                    <w:t xml:space="preserve">المواطن </w:t>
                  </w:r>
                  <w:r w:rsidR="00081ADC">
                    <w:rPr>
                      <w:rFonts w:hint="cs"/>
                      <w:b/>
                      <w:bCs/>
                      <w:sz w:val="24"/>
                      <w:szCs w:val="24"/>
                      <w:rtl/>
                    </w:rPr>
                    <w:t>الفاسد</w:t>
                  </w:r>
                </w:p>
              </w:tc>
            </w:tr>
            <w:tr w:rsidR="000D3925" w:rsidRPr="004E12FB" w:rsidTr="000D3925">
              <w:trPr>
                <w:trHeight w:val="1545"/>
              </w:trPr>
              <w:tc>
                <w:tcPr>
                  <w:tcW w:w="4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925" w:rsidRPr="000D3925" w:rsidRDefault="000D3925" w:rsidP="000D3925">
                  <w:pPr>
                    <w:bidi/>
                    <w:spacing w:after="0" w:line="240" w:lineRule="auto"/>
                    <w:jc w:val="lowKashida"/>
                    <w:rPr>
                      <w:b/>
                      <w:bCs/>
                      <w:sz w:val="24"/>
                      <w:szCs w:val="24"/>
                    </w:rPr>
                  </w:pPr>
                  <w:r w:rsidRPr="000D3925">
                    <w:rPr>
                      <w:b/>
                      <w:bCs/>
                      <w:sz w:val="24"/>
                      <w:szCs w:val="24"/>
                      <w:rtl/>
                    </w:rPr>
                    <w:t>أعمدة الأمة</w:t>
                  </w:r>
                  <w:r w:rsidRPr="000D3925">
                    <w:rPr>
                      <w:rFonts w:hint="cs"/>
                      <w:b/>
                      <w:bCs/>
                      <w:sz w:val="24"/>
                      <w:szCs w:val="24"/>
                      <w:rtl/>
                    </w:rPr>
                    <w:t xml:space="preserve"> </w:t>
                  </w:r>
                  <w:r w:rsidRPr="000D3925">
                    <w:rPr>
                      <w:b/>
                      <w:bCs/>
                      <w:sz w:val="24"/>
                      <w:szCs w:val="24"/>
                      <w:rtl/>
                    </w:rPr>
                    <w:t>- يخدم مصالح الناس - يفضلها على مصالحه - ينظر إلى مصلحة الأكثرية قبل أن ينظر إلى مصلحة الأقلية - يعتبر ذاته و مصالح ذاته لا يجب الاهتمام بها قبل اعتبار مصلحة الأمة - يخدم الأمة ويتعبد - رجل يؤثر على نفسه....</w:t>
                  </w:r>
                </w:p>
              </w:tc>
              <w:tc>
                <w:tcPr>
                  <w:tcW w:w="4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925" w:rsidRPr="000D3925" w:rsidRDefault="000D3925" w:rsidP="000D3925">
                  <w:pPr>
                    <w:bidi/>
                    <w:spacing w:after="0" w:line="240" w:lineRule="auto"/>
                    <w:jc w:val="lowKashida"/>
                    <w:rPr>
                      <w:b/>
                      <w:bCs/>
                      <w:sz w:val="24"/>
                      <w:szCs w:val="24"/>
                    </w:rPr>
                  </w:pPr>
                  <w:r w:rsidRPr="000D3925">
                    <w:rPr>
                      <w:b/>
                      <w:bCs/>
                      <w:sz w:val="24"/>
                      <w:szCs w:val="24"/>
                      <w:rtl/>
                    </w:rPr>
                    <w:t xml:space="preserve">يقتصر على شؤون نفسه - لا يهتم بشؤون الآخرين - لا يضر ولا ينفع أحدا - </w:t>
                  </w:r>
                  <w:r w:rsidRPr="000D3925">
                    <w:rPr>
                      <w:rFonts w:hint="cs"/>
                      <w:b/>
                      <w:bCs/>
                      <w:sz w:val="24"/>
                      <w:szCs w:val="24"/>
                      <w:rtl/>
                    </w:rPr>
                    <w:t>يستأس</w:t>
                  </w:r>
                  <w:r w:rsidRPr="000D3925">
                    <w:rPr>
                      <w:rFonts w:hint="eastAsia"/>
                      <w:b/>
                      <w:bCs/>
                      <w:sz w:val="24"/>
                      <w:szCs w:val="24"/>
                      <w:rtl/>
                    </w:rPr>
                    <w:t>د</w:t>
                  </w:r>
                  <w:r w:rsidRPr="000D3925">
                    <w:rPr>
                      <w:b/>
                      <w:bCs/>
                      <w:sz w:val="24"/>
                      <w:szCs w:val="24"/>
                      <w:rtl/>
                    </w:rPr>
                    <w:t xml:space="preserve"> - </w:t>
                  </w:r>
                  <w:r w:rsidRPr="000D3925">
                    <w:rPr>
                      <w:rFonts w:hint="cs"/>
                      <w:b/>
                      <w:bCs/>
                      <w:sz w:val="24"/>
                      <w:szCs w:val="24"/>
                      <w:rtl/>
                    </w:rPr>
                    <w:t>يستنسر</w:t>
                  </w:r>
                  <w:r w:rsidRPr="000D3925">
                    <w:rPr>
                      <w:b/>
                      <w:bCs/>
                      <w:sz w:val="24"/>
                      <w:szCs w:val="24"/>
                      <w:rtl/>
                    </w:rPr>
                    <w:t xml:space="preserve"> إن خلا له الميدان - يرمي دموع التماسيح- تاجر تستغرقه تجارته - فلاح لا يهتم إلا ب</w:t>
                  </w:r>
                  <w:r w:rsidRPr="000D3925">
                    <w:rPr>
                      <w:rFonts w:hint="cs"/>
                      <w:b/>
                      <w:bCs/>
                      <w:sz w:val="24"/>
                      <w:szCs w:val="24"/>
                      <w:rtl/>
                    </w:rPr>
                    <w:t>أ</w:t>
                  </w:r>
                  <w:r w:rsidRPr="000D3925">
                    <w:rPr>
                      <w:b/>
                      <w:bCs/>
                      <w:sz w:val="24"/>
                      <w:szCs w:val="24"/>
                      <w:rtl/>
                    </w:rPr>
                    <w:t>رضه و زرعه -</w:t>
                  </w:r>
                  <w:r w:rsidRPr="000D3925">
                    <w:rPr>
                      <w:rFonts w:hint="cs"/>
                      <w:b/>
                      <w:bCs/>
                      <w:sz w:val="24"/>
                      <w:szCs w:val="24"/>
                      <w:rtl/>
                    </w:rPr>
                    <w:t xml:space="preserve">  </w:t>
                  </w:r>
                  <w:r w:rsidRPr="000D3925">
                    <w:rPr>
                      <w:b/>
                      <w:bCs/>
                      <w:sz w:val="24"/>
                      <w:szCs w:val="24"/>
                      <w:rtl/>
                    </w:rPr>
                    <w:t>عالم لا يهتم إلا بنفسه - نسي الأمر بالمعروف و النهي عن</w:t>
                  </w:r>
                  <w:r w:rsidRPr="000D3925">
                    <w:rPr>
                      <w:rFonts w:hint="cs"/>
                      <w:b/>
                      <w:bCs/>
                      <w:sz w:val="24"/>
                      <w:szCs w:val="24"/>
                      <w:rtl/>
                    </w:rPr>
                    <w:t xml:space="preserve"> المنكر</w:t>
                  </w:r>
                  <w:r w:rsidRPr="000D3925">
                    <w:rPr>
                      <w:b/>
                      <w:bCs/>
                      <w:sz w:val="24"/>
                      <w:szCs w:val="24"/>
                      <w:rtl/>
                    </w:rPr>
                    <w:t>-</w:t>
                  </w:r>
                  <w:r w:rsidRPr="000D3925">
                    <w:rPr>
                      <w:rFonts w:hint="cs"/>
                      <w:b/>
                      <w:bCs/>
                      <w:sz w:val="24"/>
                      <w:szCs w:val="24"/>
                      <w:rtl/>
                    </w:rPr>
                    <w:t xml:space="preserve"> موظف لا يهمه إلا مرتبه...</w:t>
                  </w:r>
                </w:p>
              </w:tc>
            </w:tr>
          </w:tbl>
          <w:p w:rsidR="002F50F2" w:rsidRPr="000D3925" w:rsidRDefault="002F50F2" w:rsidP="000D3925">
            <w:pPr>
              <w:pStyle w:val="ListParagraph"/>
              <w:numPr>
                <w:ilvl w:val="0"/>
                <w:numId w:val="8"/>
              </w:numPr>
              <w:bidi/>
              <w:spacing w:after="0" w:line="240" w:lineRule="auto"/>
              <w:rPr>
                <w:b/>
                <w:bCs/>
                <w:color w:val="FFC000"/>
                <w:sz w:val="24"/>
                <w:szCs w:val="24"/>
              </w:rPr>
            </w:pPr>
            <w:r w:rsidRPr="000D3925">
              <w:rPr>
                <w:b/>
                <w:bCs/>
                <w:sz w:val="24"/>
                <w:szCs w:val="24"/>
                <w:rtl/>
              </w:rPr>
              <w:t>ينسجم هذا الحضور مع تأكيد الكاتب على ضرورة تغليب مبدأ الإنسانية عن التعصب للوطن والدين</w:t>
            </w:r>
            <w:r w:rsidRPr="000D3925">
              <w:rPr>
                <w:rFonts w:hint="cs"/>
                <w:b/>
                <w:bCs/>
                <w:sz w:val="24"/>
                <w:szCs w:val="24"/>
                <w:rtl/>
              </w:rPr>
              <w:t xml:space="preserve"> </w:t>
            </w:r>
            <w:r w:rsidRPr="000D3925">
              <w:rPr>
                <w:b/>
                <w:bCs/>
                <w:sz w:val="24"/>
                <w:szCs w:val="24"/>
                <w:rtl/>
              </w:rPr>
              <w:t xml:space="preserve">والجنس. </w:t>
            </w:r>
          </w:p>
          <w:p w:rsidR="00AB5DC6" w:rsidRPr="002F50F2" w:rsidRDefault="00AB5DC6" w:rsidP="008F3B2E">
            <w:pPr>
              <w:pStyle w:val="ListParagraph"/>
              <w:numPr>
                <w:ilvl w:val="0"/>
                <w:numId w:val="3"/>
              </w:numPr>
              <w:bidi/>
              <w:spacing w:after="0" w:line="240" w:lineRule="auto"/>
              <w:rPr>
                <w:b/>
                <w:bCs/>
                <w:color w:val="FFC000"/>
                <w:sz w:val="24"/>
                <w:szCs w:val="24"/>
              </w:rPr>
            </w:pPr>
            <w:r w:rsidRPr="002F50F2">
              <w:rPr>
                <w:rFonts w:cs="MCS Erwah S_U normal."/>
                <w:b/>
                <w:bCs/>
                <w:color w:val="00B050"/>
                <w:sz w:val="24"/>
                <w:szCs w:val="24"/>
                <w:u w:val="single"/>
                <w:rtl/>
              </w:rPr>
              <w:t>المستوى الدلالي:</w:t>
            </w:r>
          </w:p>
          <w:p w:rsidR="007449CC" w:rsidRDefault="007449CC" w:rsidP="007449CC">
            <w:pPr>
              <w:pStyle w:val="ListParagraph"/>
              <w:bidi/>
              <w:spacing w:after="0" w:line="240" w:lineRule="auto"/>
              <w:ind w:left="0"/>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Pr="007449CC">
              <w:rPr>
                <w:rFonts w:eastAsia="Times New Roman" w:hint="cs"/>
                <w:b/>
                <w:bCs/>
                <w:color w:val="7030A0"/>
                <w:sz w:val="24"/>
                <w:szCs w:val="24"/>
                <w:rtl/>
                <w:lang w:eastAsia="fr-FR"/>
              </w:rPr>
              <w:t xml:space="preserve">- </w:t>
            </w:r>
            <w:r w:rsidR="002F50F2" w:rsidRPr="002F50F2">
              <w:rPr>
                <w:rFonts w:eastAsia="Times New Roman"/>
                <w:b/>
                <w:bCs/>
                <w:color w:val="7030A0"/>
                <w:sz w:val="24"/>
                <w:szCs w:val="24"/>
                <w:rtl/>
                <w:lang w:eastAsia="fr-FR"/>
              </w:rPr>
              <w:t>لغة النص وأسلوبه</w:t>
            </w:r>
            <w:r w:rsidRPr="007449CC">
              <w:rPr>
                <w:rFonts w:eastAsia="Times New Roman"/>
                <w:b/>
                <w:bCs/>
                <w:color w:val="7030A0"/>
                <w:sz w:val="24"/>
                <w:szCs w:val="24"/>
                <w:rtl/>
                <w:lang w:eastAsia="fr-FR"/>
              </w:rPr>
              <w:t>:</w:t>
            </w:r>
          </w:p>
          <w:p w:rsidR="002F50F2" w:rsidRDefault="002F50F2" w:rsidP="00081ADC">
            <w:pPr>
              <w:pStyle w:val="ListParagraph"/>
              <w:numPr>
                <w:ilvl w:val="0"/>
                <w:numId w:val="5"/>
              </w:numPr>
              <w:bidi/>
              <w:spacing w:after="0" w:line="240" w:lineRule="auto"/>
              <w:rPr>
                <w:rFonts w:eastAsia="Times New Roman"/>
                <w:b/>
                <w:bCs/>
                <w:sz w:val="24"/>
                <w:szCs w:val="24"/>
                <w:lang w:eastAsia="fr-FR"/>
              </w:rPr>
            </w:pPr>
            <w:r w:rsidRPr="002F50F2">
              <w:rPr>
                <w:rFonts w:eastAsia="Times New Roman"/>
                <w:b/>
                <w:bCs/>
                <w:sz w:val="24"/>
                <w:szCs w:val="24"/>
                <w:highlight w:val="yellow"/>
                <w:rtl/>
                <w:lang w:eastAsia="fr-FR"/>
              </w:rPr>
              <w:t>يتميز النص بهيمنة الفعل المضارع</w:t>
            </w:r>
            <w:r w:rsidRPr="002F50F2">
              <w:rPr>
                <w:rFonts w:eastAsia="Times New Roman" w:hint="cs"/>
                <w:b/>
                <w:bCs/>
                <w:sz w:val="24"/>
                <w:szCs w:val="24"/>
                <w:highlight w:val="yellow"/>
                <w:rtl/>
                <w:lang w:eastAsia="fr-FR"/>
              </w:rPr>
              <w:t>، من أمثلته:</w:t>
            </w:r>
            <w:r>
              <w:rPr>
                <w:rFonts w:eastAsia="Times New Roman" w:hint="cs"/>
                <w:b/>
                <w:bCs/>
                <w:sz w:val="24"/>
                <w:szCs w:val="24"/>
                <w:rtl/>
                <w:lang w:eastAsia="fr-FR"/>
              </w:rPr>
              <w:t xml:space="preserve"> </w:t>
            </w:r>
            <w:r w:rsidR="00081ADC" w:rsidRPr="00081ADC">
              <w:rPr>
                <w:rFonts w:eastAsia="Times New Roman"/>
                <w:b/>
                <w:bCs/>
                <w:sz w:val="24"/>
                <w:szCs w:val="24"/>
                <w:rtl/>
                <w:lang w:eastAsia="fr-FR"/>
              </w:rPr>
              <w:t>[تبني – تفهم – يقتصر – يهمه...]؛ مما يؤشر على أن المواطن الصالح سيظل مهتما بخدمة مصالح وطنه آنيا ومستقبليا.</w:t>
            </w:r>
          </w:p>
          <w:p w:rsidR="00081ADC" w:rsidRDefault="00EF44E7" w:rsidP="00081ADC">
            <w:pPr>
              <w:pStyle w:val="ListParagraph"/>
              <w:numPr>
                <w:ilvl w:val="0"/>
                <w:numId w:val="5"/>
              </w:numPr>
              <w:bidi/>
              <w:spacing w:after="0" w:line="240" w:lineRule="auto"/>
              <w:rPr>
                <w:rFonts w:eastAsia="Times New Roman"/>
                <w:b/>
                <w:bCs/>
                <w:sz w:val="24"/>
                <w:szCs w:val="24"/>
                <w:lang w:eastAsia="fr-FR"/>
              </w:rPr>
            </w:pPr>
            <w:r w:rsidRPr="00EF44E7">
              <w:rPr>
                <w:rFonts w:eastAsia="Times New Roman" w:hint="cs"/>
                <w:b/>
                <w:bCs/>
                <w:sz w:val="24"/>
                <w:szCs w:val="24"/>
                <w:highlight w:val="yellow"/>
                <w:rtl/>
                <w:lang w:eastAsia="fr-FR"/>
              </w:rPr>
              <w:t xml:space="preserve">التكرار: </w:t>
            </w:r>
            <w:r w:rsidR="00081ADC" w:rsidRPr="00081ADC">
              <w:rPr>
                <w:rFonts w:eastAsia="Times New Roman"/>
                <w:b/>
                <w:bCs/>
                <w:sz w:val="24"/>
                <w:szCs w:val="24"/>
                <w:rtl/>
                <w:lang w:eastAsia="fr-FR"/>
              </w:rPr>
              <w:t>[المواطن الصالح – رقي – الأمة – المواطنون الصالحون – حذار...]؛ التأكيد على موضوع النص وربط السابق باللاحق.</w:t>
            </w:r>
          </w:p>
          <w:p w:rsidR="00081ADC" w:rsidRPr="00081ADC" w:rsidRDefault="00081ADC" w:rsidP="00081ADC">
            <w:pPr>
              <w:pStyle w:val="ListParagraph"/>
              <w:numPr>
                <w:ilvl w:val="0"/>
                <w:numId w:val="5"/>
              </w:numPr>
              <w:bidi/>
              <w:spacing w:after="0" w:line="240" w:lineRule="auto"/>
              <w:rPr>
                <w:rFonts w:eastAsia="Times New Roman"/>
                <w:b/>
                <w:bCs/>
                <w:sz w:val="24"/>
                <w:szCs w:val="24"/>
                <w:rtl/>
                <w:lang w:eastAsia="fr-FR"/>
              </w:rPr>
            </w:pPr>
            <w:r w:rsidRPr="00081ADC">
              <w:rPr>
                <w:rFonts w:eastAsia="Times New Roman"/>
                <w:b/>
                <w:bCs/>
                <w:sz w:val="24"/>
                <w:szCs w:val="24"/>
                <w:highlight w:val="yellow"/>
                <w:rtl/>
                <w:lang w:eastAsia="fr-FR"/>
              </w:rPr>
              <w:t>الاستفهام:</w:t>
            </w:r>
            <w:r w:rsidRPr="00081ADC">
              <w:rPr>
                <w:rFonts w:eastAsia="Times New Roman"/>
                <w:b/>
                <w:bCs/>
                <w:sz w:val="24"/>
                <w:szCs w:val="24"/>
                <w:rtl/>
                <w:lang w:eastAsia="fr-FR"/>
              </w:rPr>
              <w:t xml:space="preserve"> ما عدد المواطنين الصالحين؟- توضيح العلاقة بين رقي الأمة وعدد مواطنيها، بالنظر إلى إدراجها في أول النص تضفي التشويق على الموضوع</w:t>
            </w:r>
            <w:r w:rsidRPr="00081ADC">
              <w:rPr>
                <w:rFonts w:eastAsia="Times New Roman"/>
                <w:b/>
                <w:bCs/>
                <w:sz w:val="24"/>
                <w:szCs w:val="24"/>
                <w:lang w:eastAsia="fr-FR"/>
              </w:rPr>
              <w:t>.</w:t>
            </w:r>
          </w:p>
          <w:p w:rsidR="00081ADC" w:rsidRPr="00081ADC" w:rsidRDefault="00081ADC" w:rsidP="00081ADC">
            <w:pPr>
              <w:pStyle w:val="ListParagraph"/>
              <w:numPr>
                <w:ilvl w:val="0"/>
                <w:numId w:val="5"/>
              </w:numPr>
              <w:bidi/>
              <w:spacing w:after="0" w:line="240" w:lineRule="auto"/>
              <w:rPr>
                <w:rFonts w:eastAsia="Times New Roman"/>
                <w:b/>
                <w:bCs/>
                <w:sz w:val="24"/>
                <w:szCs w:val="24"/>
                <w:rtl/>
                <w:lang w:eastAsia="fr-FR"/>
              </w:rPr>
            </w:pPr>
            <w:r w:rsidRPr="00081ADC">
              <w:rPr>
                <w:rFonts w:eastAsia="Times New Roman"/>
                <w:b/>
                <w:bCs/>
                <w:sz w:val="24"/>
                <w:szCs w:val="24"/>
                <w:highlight w:val="yellow"/>
                <w:rtl/>
                <w:lang w:eastAsia="fr-FR"/>
              </w:rPr>
              <w:t>التأكيد:</w:t>
            </w:r>
            <w:r w:rsidRPr="00081ADC">
              <w:rPr>
                <w:rFonts w:eastAsia="Times New Roman"/>
                <w:b/>
                <w:bCs/>
                <w:sz w:val="24"/>
                <w:szCs w:val="24"/>
                <w:rtl/>
                <w:lang w:eastAsia="fr-FR"/>
              </w:rPr>
              <w:t xml:space="preserve"> إن المواطن الصالح- التأكيد على صفة صلاح المواطن وتمثل ذلك في عمله</w:t>
            </w:r>
            <w:r w:rsidRPr="00081ADC">
              <w:rPr>
                <w:rFonts w:eastAsia="Times New Roman"/>
                <w:b/>
                <w:bCs/>
                <w:sz w:val="24"/>
                <w:szCs w:val="24"/>
                <w:lang w:eastAsia="fr-FR"/>
              </w:rPr>
              <w:t>.</w:t>
            </w:r>
          </w:p>
          <w:p w:rsidR="00081ADC" w:rsidRPr="00081ADC" w:rsidRDefault="00081ADC" w:rsidP="00081ADC">
            <w:pPr>
              <w:pStyle w:val="ListParagraph"/>
              <w:numPr>
                <w:ilvl w:val="0"/>
                <w:numId w:val="5"/>
              </w:numPr>
              <w:bidi/>
              <w:spacing w:after="0" w:line="240" w:lineRule="auto"/>
              <w:rPr>
                <w:rFonts w:eastAsia="Times New Roman"/>
                <w:b/>
                <w:bCs/>
                <w:sz w:val="24"/>
                <w:szCs w:val="24"/>
                <w:rtl/>
                <w:lang w:eastAsia="fr-FR"/>
              </w:rPr>
            </w:pPr>
            <w:r w:rsidRPr="00081ADC">
              <w:rPr>
                <w:rFonts w:eastAsia="Times New Roman"/>
                <w:b/>
                <w:bCs/>
                <w:sz w:val="24"/>
                <w:szCs w:val="24"/>
                <w:highlight w:val="yellow"/>
                <w:rtl/>
                <w:lang w:eastAsia="fr-FR"/>
              </w:rPr>
              <w:t>المقارنة:</w:t>
            </w:r>
            <w:r w:rsidRPr="00081ADC">
              <w:rPr>
                <w:rFonts w:eastAsia="Times New Roman"/>
                <w:b/>
                <w:bCs/>
                <w:sz w:val="24"/>
                <w:szCs w:val="24"/>
                <w:rtl/>
                <w:lang w:eastAsia="fr-FR"/>
              </w:rPr>
              <w:t xml:space="preserve">  إن من يعبد الله ليل نهار رجل أناني يخدم ذاته أما الذي يخدم الأمة و يتعبد فهو رجل يؤثر على نفسه -  الترغيب في الجمع بين العبادة وأمور الدنيا التي تخدم الأمة</w:t>
            </w:r>
          </w:p>
          <w:p w:rsidR="00081ADC" w:rsidRPr="00081ADC" w:rsidRDefault="00081ADC" w:rsidP="00081ADC">
            <w:pPr>
              <w:pStyle w:val="ListParagraph"/>
              <w:numPr>
                <w:ilvl w:val="0"/>
                <w:numId w:val="5"/>
              </w:numPr>
              <w:bidi/>
              <w:spacing w:after="0" w:line="240" w:lineRule="auto"/>
              <w:rPr>
                <w:rFonts w:eastAsia="Times New Roman"/>
                <w:b/>
                <w:bCs/>
                <w:sz w:val="24"/>
                <w:szCs w:val="24"/>
                <w:lang w:eastAsia="fr-FR"/>
              </w:rPr>
            </w:pPr>
            <w:r w:rsidRPr="00081ADC">
              <w:rPr>
                <w:rFonts w:eastAsia="Times New Roman"/>
                <w:b/>
                <w:bCs/>
                <w:sz w:val="24"/>
                <w:szCs w:val="24"/>
                <w:highlight w:val="yellow"/>
                <w:rtl/>
                <w:lang w:eastAsia="fr-FR"/>
              </w:rPr>
              <w:t>التحذير:</w:t>
            </w:r>
            <w:r w:rsidRPr="00081ADC">
              <w:rPr>
                <w:rFonts w:eastAsia="Times New Roman"/>
                <w:b/>
                <w:bCs/>
                <w:sz w:val="24"/>
                <w:szCs w:val="24"/>
                <w:rtl/>
                <w:lang w:eastAsia="fr-FR"/>
              </w:rPr>
              <w:t xml:space="preserve">  حذار أن تفهم -  تصحيح الفهم الخاطئ لمعنى المواطنين الصالحين، والحرص على هيمنتهم في المجتمع.</w:t>
            </w:r>
          </w:p>
          <w:p w:rsidR="0026154C" w:rsidRPr="00642CB3" w:rsidRDefault="00E83850" w:rsidP="00E83850">
            <w:pPr>
              <w:tabs>
                <w:tab w:val="right" w:pos="175"/>
              </w:tabs>
              <w:bidi/>
              <w:spacing w:after="0"/>
              <w:rPr>
                <w:rFonts w:cs="MCS Erwah S_U normal."/>
                <w:b/>
                <w:bCs/>
                <w:color w:val="00B050"/>
                <w:sz w:val="24"/>
                <w:szCs w:val="24"/>
                <w:u w:val="single"/>
              </w:rPr>
            </w:pPr>
            <w:r w:rsidRPr="00E83850">
              <w:rPr>
                <w:rFonts w:cs="MCS Erwah S_U normal." w:hint="cs"/>
                <w:b/>
                <w:bCs/>
                <w:color w:val="00B050"/>
                <w:sz w:val="24"/>
                <w:szCs w:val="24"/>
                <w:rtl/>
              </w:rPr>
              <w:t xml:space="preserve">3-  </w:t>
            </w:r>
            <w:r w:rsidR="00A82C56" w:rsidRPr="00642CB3">
              <w:rPr>
                <w:rFonts w:cs="MCS Erwah S_U normal."/>
                <w:b/>
                <w:bCs/>
                <w:color w:val="00B050"/>
                <w:sz w:val="24"/>
                <w:szCs w:val="24"/>
                <w:u w:val="single"/>
                <w:rtl/>
              </w:rPr>
              <w:t>المستوى التداولي</w:t>
            </w:r>
            <w:r w:rsidR="00EA0D0A" w:rsidRPr="00642CB3">
              <w:rPr>
                <w:rFonts w:cs="MCS Erwah S_U normal." w:hint="cs"/>
                <w:b/>
                <w:bCs/>
                <w:color w:val="00B050"/>
                <w:sz w:val="24"/>
                <w:szCs w:val="24"/>
                <w:u w:val="single"/>
                <w:rtl/>
              </w:rPr>
              <w:t>:</w:t>
            </w:r>
          </w:p>
          <w:p w:rsidR="00C35B27" w:rsidRPr="00C35B27" w:rsidRDefault="00C35B27" w:rsidP="007449CC">
            <w:pPr>
              <w:bidi/>
              <w:spacing w:after="0" w:line="240" w:lineRule="auto"/>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Pr="00C35B27">
              <w:rPr>
                <w:rFonts w:eastAsia="Times New Roman" w:hint="cs"/>
                <w:b/>
                <w:bCs/>
                <w:color w:val="7030A0"/>
                <w:sz w:val="24"/>
                <w:szCs w:val="24"/>
                <w:rtl/>
                <w:lang w:eastAsia="fr-FR"/>
              </w:rPr>
              <w:t>- قيم النص:</w:t>
            </w:r>
          </w:p>
          <w:p w:rsidR="007449CC" w:rsidRPr="00D63E73" w:rsidRDefault="00C35B27" w:rsidP="007449CC">
            <w:pPr>
              <w:bidi/>
              <w:spacing w:after="0" w:line="240" w:lineRule="auto"/>
              <w:ind w:left="708"/>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 xml:space="preserve"> </w:t>
            </w:r>
            <w:r w:rsidR="007449CC" w:rsidRPr="007449CC">
              <w:rPr>
                <w:rFonts w:ascii="Times New Roman" w:eastAsia="Times New Roman" w:hAnsi="Times New Roman" w:cs="Times New Roman"/>
                <w:b/>
                <w:bCs/>
                <w:sz w:val="24"/>
                <w:szCs w:val="24"/>
                <w:rtl/>
                <w:lang w:eastAsia="fr-FR"/>
              </w:rPr>
              <w:t xml:space="preserve">- </w:t>
            </w:r>
            <w:r w:rsidR="00081ADC" w:rsidRPr="00081ADC">
              <w:rPr>
                <w:rFonts w:ascii="Times New Roman" w:eastAsia="Times New Roman" w:hAnsi="Times New Roman" w:cs="Times New Roman"/>
                <w:b/>
                <w:bCs/>
                <w:sz w:val="24"/>
                <w:szCs w:val="24"/>
                <w:rtl/>
                <w:lang w:eastAsia="fr-FR"/>
              </w:rPr>
              <w:t>المواطنة – حب الوطن – خدمة الصالح العام</w:t>
            </w:r>
          </w:p>
          <w:p w:rsidR="00C35B27" w:rsidRPr="00D63E73" w:rsidRDefault="00C35B27" w:rsidP="00C35B27">
            <w:pPr>
              <w:bidi/>
              <w:spacing w:after="0" w:line="240" w:lineRule="auto"/>
              <w:ind w:left="708"/>
              <w:rPr>
                <w:rFonts w:ascii="Times New Roman" w:eastAsia="Times New Roman" w:hAnsi="Times New Roman" w:cs="Times New Roman"/>
                <w:b/>
                <w:bCs/>
                <w:sz w:val="24"/>
                <w:szCs w:val="24"/>
                <w:rtl/>
                <w:lang w:eastAsia="fr-FR"/>
              </w:rPr>
            </w:pP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Pr="00642CB3" w:rsidRDefault="0051257C" w:rsidP="00F203DC">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2F50F2">
        <w:trPr>
          <w:trHeight w:val="1268"/>
        </w:trPr>
        <w:tc>
          <w:tcPr>
            <w:tcW w:w="121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693"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551" w:type="dxa"/>
            <w:tcBorders>
              <w:top w:val="single" w:sz="4" w:space="0" w:color="000000"/>
              <w:bottom w:val="single" w:sz="4" w:space="0" w:color="000000"/>
            </w:tcBorders>
          </w:tcPr>
          <w:p w:rsidR="004A0C33" w:rsidRPr="00642CB3" w:rsidRDefault="00357F93"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930" w:type="dxa"/>
            <w:tcBorders>
              <w:top w:val="single" w:sz="4" w:space="0" w:color="000000"/>
              <w:left w:val="single" w:sz="4" w:space="0" w:color="auto"/>
              <w:bottom w:val="single" w:sz="4" w:space="0" w:color="000000"/>
            </w:tcBorders>
          </w:tcPr>
          <w:p w:rsidR="00C35B27" w:rsidRPr="00C35B27" w:rsidRDefault="007449CC" w:rsidP="00C35B27">
            <w:pPr>
              <w:bidi/>
              <w:jc w:val="lowKashida"/>
              <w:rPr>
                <w:b/>
                <w:bCs/>
                <w:sz w:val="24"/>
                <w:szCs w:val="24"/>
                <w:rtl/>
              </w:rPr>
            </w:pPr>
            <w:r>
              <w:rPr>
                <w:rFonts w:hint="cs"/>
                <w:b/>
                <w:bCs/>
                <w:sz w:val="24"/>
                <w:szCs w:val="24"/>
                <w:rtl/>
              </w:rPr>
              <w:t xml:space="preserve">   </w:t>
            </w:r>
            <w:r w:rsidR="00081ADC" w:rsidRPr="00081ADC">
              <w:rPr>
                <w:b/>
                <w:bCs/>
                <w:sz w:val="24"/>
                <w:szCs w:val="24"/>
                <w:rtl/>
              </w:rPr>
              <w:t>يرتبط رقي الأمة وازدهارها بعدد مواطنيها الصالحين، ولا شك أن المواطن الصالح كمفهوم اجتماعي ترتبط أهليته بشروط تحدد معناه على غير ما يدعيه عامة الناس تمييزا له عن المواطن غير الصالح، فنكران الذات وخدمة الصالح العام كفيلان بما يرتبط بهما من سلوكات وصفات أخرى بوضع الأمة على قاطرة التقدم والنهضة، بعيدا عن كل مظاهر التخلف والجاهلية من أنانية مفرطة ودجل وكذب.</w:t>
            </w:r>
          </w:p>
        </w:tc>
        <w:tc>
          <w:tcPr>
            <w:tcW w:w="1553" w:type="dxa"/>
            <w:tcBorders>
              <w:top w:val="single" w:sz="4" w:space="0" w:color="000000"/>
              <w:bottom w:val="single" w:sz="4" w:space="0" w:color="000000"/>
            </w:tcBorders>
          </w:tcPr>
          <w:p w:rsidR="00357F93" w:rsidRPr="00642CB3" w:rsidRDefault="00EF44E7" w:rsidP="00120B73">
            <w:pPr>
              <w:bidi/>
              <w:spacing w:after="0"/>
              <w:rPr>
                <w:rFonts w:eastAsia="Times New Roman"/>
                <w:b/>
                <w:bCs/>
                <w:sz w:val="24"/>
                <w:szCs w:val="24"/>
                <w:rtl/>
                <w:lang w:eastAsia="fr-FR"/>
              </w:rPr>
            </w:pPr>
            <w:r>
              <w:rPr>
                <w:rFonts w:eastAsia="Times New Roman"/>
                <w:b/>
                <w:bCs/>
                <w:sz w:val="24"/>
                <w:szCs w:val="24"/>
                <w:rtl/>
                <w:lang w:eastAsia="fr-FR"/>
              </w:rPr>
              <w:t>اختبار قدرة المتعلم</w:t>
            </w:r>
            <w:r>
              <w:rPr>
                <w:rFonts w:eastAsia="Times New Roman" w:hint="cs"/>
                <w:b/>
                <w:bCs/>
                <w:sz w:val="24"/>
                <w:szCs w:val="24"/>
                <w:rtl/>
                <w:lang w:eastAsia="fr-FR"/>
              </w:rPr>
              <w:t xml:space="preserve"> </w:t>
            </w:r>
            <w:r w:rsidR="007449CC" w:rsidRPr="007449CC">
              <w:rPr>
                <w:rFonts w:eastAsia="Times New Roman"/>
                <w:b/>
                <w:bCs/>
                <w:sz w:val="24"/>
                <w:szCs w:val="24"/>
                <w:rtl/>
                <w:lang w:eastAsia="fr-FR"/>
              </w:rPr>
              <w:t>على الإنتاج (إعادة بناء النص).</w:t>
            </w:r>
          </w:p>
        </w:tc>
      </w:tr>
      <w:tr w:rsidR="00357F93" w:rsidRPr="00642CB3" w:rsidTr="002F50F2">
        <w:trPr>
          <w:trHeight w:val="976"/>
        </w:trPr>
        <w:tc>
          <w:tcPr>
            <w:tcW w:w="1219"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693" w:type="dxa"/>
            <w:tcBorders>
              <w:top w:val="single" w:sz="4" w:space="0" w:color="000000"/>
            </w:tcBorders>
          </w:tcPr>
          <w:p w:rsidR="00357F93" w:rsidRPr="00642CB3" w:rsidRDefault="00357F93" w:rsidP="00526C95">
            <w:pPr>
              <w:bidi/>
              <w:rPr>
                <w:rFonts w:cs="Arabic Transparent"/>
                <w:b/>
                <w:bCs/>
                <w:sz w:val="24"/>
                <w:szCs w:val="24"/>
                <w:rtl/>
              </w:rPr>
            </w:pPr>
            <w:r w:rsidRPr="00642CB3">
              <w:rPr>
                <w:rFonts w:cs="Arabic Transparent" w:hint="cs"/>
                <w:b/>
                <w:bCs/>
                <w:sz w:val="24"/>
                <w:szCs w:val="24"/>
                <w:rtl/>
              </w:rPr>
              <w:t xml:space="preserve">أن يستثمر المتعلم </w:t>
            </w:r>
            <w:r w:rsidR="00526C95">
              <w:rPr>
                <w:rFonts w:cs="Arabic Transparent" w:hint="cs"/>
                <w:b/>
                <w:bCs/>
                <w:sz w:val="24"/>
                <w:szCs w:val="24"/>
                <w:rtl/>
              </w:rPr>
              <w:t>مكتسباته السابقة</w:t>
            </w:r>
          </w:p>
        </w:tc>
        <w:tc>
          <w:tcPr>
            <w:tcW w:w="2551" w:type="dxa"/>
            <w:tcBorders>
              <w:top w:val="single" w:sz="4" w:space="0" w:color="000000"/>
            </w:tcBorders>
          </w:tcPr>
          <w:p w:rsidR="003C5FD4" w:rsidRPr="00120B73" w:rsidRDefault="001936C4" w:rsidP="00120B73">
            <w:pPr>
              <w:bidi/>
              <w:rPr>
                <w:b/>
                <w:bCs/>
                <w:sz w:val="24"/>
                <w:szCs w:val="24"/>
                <w:rtl/>
              </w:rPr>
            </w:pPr>
            <w:r w:rsidRPr="00642CB3">
              <w:rPr>
                <w:rFonts w:hint="cs"/>
                <w:b/>
                <w:bCs/>
                <w:sz w:val="24"/>
                <w:szCs w:val="24"/>
                <w:rtl/>
              </w:rPr>
              <w:t>مطالبة المتعلمين باستثمار ما تم تعلمه.</w:t>
            </w:r>
          </w:p>
        </w:tc>
        <w:tc>
          <w:tcPr>
            <w:tcW w:w="8930" w:type="dxa"/>
            <w:tcBorders>
              <w:top w:val="single" w:sz="4" w:space="0" w:color="000000"/>
              <w:left w:val="single" w:sz="4" w:space="0" w:color="auto"/>
            </w:tcBorders>
          </w:tcPr>
          <w:p w:rsidR="00DD3696" w:rsidRPr="00642CB3" w:rsidRDefault="00081ADC" w:rsidP="00120B73">
            <w:pPr>
              <w:tabs>
                <w:tab w:val="left" w:pos="4694"/>
              </w:tabs>
              <w:bidi/>
              <w:rPr>
                <w:b/>
                <w:bCs/>
                <w:sz w:val="24"/>
                <w:szCs w:val="24"/>
                <w:rtl/>
              </w:rPr>
            </w:pPr>
            <w:r w:rsidRPr="00081ADC">
              <w:rPr>
                <w:rFonts w:eastAsia="Times New Roman"/>
                <w:b/>
                <w:bCs/>
                <w:sz w:val="24"/>
                <w:szCs w:val="24"/>
                <w:rtl/>
                <w:lang w:eastAsia="fr-FR"/>
              </w:rPr>
              <w:t>ابحث عن القانون الداخلي لمؤسستك، وحدد واجباتك وحقوقك.</w:t>
            </w:r>
          </w:p>
        </w:tc>
        <w:tc>
          <w:tcPr>
            <w:tcW w:w="1553" w:type="dxa"/>
            <w:tcBorders>
              <w:top w:val="single" w:sz="4" w:space="0" w:color="000000"/>
            </w:tcBorders>
          </w:tcPr>
          <w:p w:rsidR="00357F93" w:rsidRPr="00642CB3" w:rsidRDefault="00357F93" w:rsidP="0051257C">
            <w:pPr>
              <w:bidi/>
              <w:spacing w:after="0" w:line="240" w:lineRule="auto"/>
              <w:rPr>
                <w:rFonts w:cs="Arabic Transparent"/>
                <w:b/>
                <w:bCs/>
                <w:sz w:val="24"/>
                <w:szCs w:val="24"/>
                <w:rtl/>
              </w:rPr>
            </w:pPr>
            <w:r w:rsidRPr="00642CB3">
              <w:rPr>
                <w:rFonts w:cs="Arabic Transparent" w:hint="cs"/>
                <w:b/>
                <w:bCs/>
                <w:sz w:val="24"/>
                <w:szCs w:val="24"/>
                <w:rtl/>
              </w:rPr>
              <w:t xml:space="preserve">ملاحظة مدى استثمار المتعلم فهمه للدرس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C32415"/>
    <w:multiLevelType w:val="hybridMultilevel"/>
    <w:tmpl w:val="FB34BE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6"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0"/>
  </w:num>
  <w:num w:numId="5">
    <w:abstractNumId w:val="5"/>
  </w:num>
  <w:num w:numId="6">
    <w:abstractNumId w:val="7"/>
  </w:num>
  <w:num w:numId="7">
    <w:abstractNumId w:val="3"/>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72857"/>
    <w:rsid w:val="00081ADC"/>
    <w:rsid w:val="000C2E71"/>
    <w:rsid w:val="000C6955"/>
    <w:rsid w:val="000D3925"/>
    <w:rsid w:val="000E77FB"/>
    <w:rsid w:val="000F4EB5"/>
    <w:rsid w:val="0011191B"/>
    <w:rsid w:val="00120B73"/>
    <w:rsid w:val="001226F3"/>
    <w:rsid w:val="001460EA"/>
    <w:rsid w:val="00173721"/>
    <w:rsid w:val="00190A4E"/>
    <w:rsid w:val="001936C4"/>
    <w:rsid w:val="001B744A"/>
    <w:rsid w:val="001D7928"/>
    <w:rsid w:val="001D7FB8"/>
    <w:rsid w:val="002033EF"/>
    <w:rsid w:val="00211CB3"/>
    <w:rsid w:val="002302C0"/>
    <w:rsid w:val="00240BCE"/>
    <w:rsid w:val="0025383D"/>
    <w:rsid w:val="0026154C"/>
    <w:rsid w:val="002819A5"/>
    <w:rsid w:val="00283570"/>
    <w:rsid w:val="00284461"/>
    <w:rsid w:val="002A5110"/>
    <w:rsid w:val="002B1480"/>
    <w:rsid w:val="002C777A"/>
    <w:rsid w:val="002D64CA"/>
    <w:rsid w:val="002F50F2"/>
    <w:rsid w:val="00321FED"/>
    <w:rsid w:val="00326083"/>
    <w:rsid w:val="00331534"/>
    <w:rsid w:val="00337CE3"/>
    <w:rsid w:val="00357F93"/>
    <w:rsid w:val="00363D90"/>
    <w:rsid w:val="003643E5"/>
    <w:rsid w:val="003912ED"/>
    <w:rsid w:val="003C5FD4"/>
    <w:rsid w:val="003D604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6427EF"/>
    <w:rsid w:val="00642CB3"/>
    <w:rsid w:val="006C3F73"/>
    <w:rsid w:val="006F59A7"/>
    <w:rsid w:val="00706DAB"/>
    <w:rsid w:val="00721EE3"/>
    <w:rsid w:val="007449CC"/>
    <w:rsid w:val="0075274F"/>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B2E"/>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56B0D"/>
    <w:rsid w:val="00B935CE"/>
    <w:rsid w:val="00BE180A"/>
    <w:rsid w:val="00BF6A1C"/>
    <w:rsid w:val="00C127AF"/>
    <w:rsid w:val="00C229C9"/>
    <w:rsid w:val="00C35B27"/>
    <w:rsid w:val="00C72EB8"/>
    <w:rsid w:val="00C95F30"/>
    <w:rsid w:val="00C96DB2"/>
    <w:rsid w:val="00D10CF4"/>
    <w:rsid w:val="00D119C3"/>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42C74"/>
    <w:rsid w:val="00E53E12"/>
    <w:rsid w:val="00E61B38"/>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8EBE15C"/>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749</Words>
  <Characters>4273</Characters>
  <Application>Microsoft Office Word</Application>
  <DocSecurity>0</DocSecurity>
  <Lines>35</Lines>
  <Paragraphs>10</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23</cp:revision>
  <cp:lastPrinted>2021-11-27T23:38:00Z</cp:lastPrinted>
  <dcterms:created xsi:type="dcterms:W3CDTF">2021-11-04T20:08:00Z</dcterms:created>
  <dcterms:modified xsi:type="dcterms:W3CDTF">2024-02-13T10:44:00Z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7e04a82edb7e9794d6415a908a2b82d85db5a75b0219e0b42972bbaa98acaa51</vt:lpwstr>
  </property>
</Properties>
</file>