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9577A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w:t>
                            </w:r>
                            <w:bookmarkStart w:id="0" w:name="_GoBack"/>
                            <w:bookmarkEnd w:id="0"/>
                            <w:r w:rsidR="009577A0">
                              <w:rPr>
                                <w:rFonts w:ascii="Times New Roman" w:eastAsia="Times New Roman" w:hAnsi="Times New Roman" w:cs="Times New Roman" w:hint="cs"/>
                                <w:b/>
                                <w:bCs/>
                                <w:color w:val="C00000"/>
                                <w:sz w:val="24"/>
                                <w:szCs w:val="24"/>
                                <w:rtl/>
                                <w:lang w:eastAsia="fr-FR"/>
                              </w:rPr>
                              <w:t>ثالثة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9577A0">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OLE_LINK1"/>
                            <w:bookmarkStart w:id="2" w:name="OLE_LINK2"/>
                            <w:r w:rsidR="009577A0" w:rsidRPr="009577A0">
                              <w:rPr>
                                <w:rFonts w:ascii="Times New Roman" w:hAnsi="Times New Roman" w:cs="Times New Roman"/>
                                <w:b/>
                                <w:bCs/>
                                <w:sz w:val="24"/>
                                <w:szCs w:val="24"/>
                                <w:rtl/>
                                <w:lang w:val="en-GB"/>
                              </w:rPr>
                              <w:t xml:space="preserve">رَوَائِعُ المِعْمَارِ فِي بِلاَدِي </w:t>
                            </w:r>
                            <w:r w:rsidR="00423977" w:rsidRPr="00423977">
                              <w:rPr>
                                <w:rFonts w:ascii="Times New Roman" w:hAnsi="Times New Roman" w:cs="Times New Roman"/>
                                <w:b/>
                                <w:bCs/>
                                <w:sz w:val="24"/>
                                <w:szCs w:val="24"/>
                                <w:rtl/>
                                <w:lang w:val="en-GB"/>
                              </w:rPr>
                              <w:t xml:space="preserve">– ص: </w:t>
                            </w:r>
                            <w:r w:rsidR="009577A0">
                              <w:rPr>
                                <w:rFonts w:ascii="Times New Roman" w:hAnsi="Times New Roman" w:cs="Times New Roman" w:hint="cs"/>
                                <w:b/>
                                <w:bCs/>
                                <w:sz w:val="24"/>
                                <w:szCs w:val="24"/>
                                <w:rtl/>
                                <w:lang w:val="en-GB"/>
                              </w:rPr>
                              <w:t>81</w:t>
                            </w:r>
                            <w:bookmarkEnd w:id="1"/>
                            <w:bookmarkEnd w:id="2"/>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9577A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C00000"/>
                          <w:sz w:val="24"/>
                          <w:szCs w:val="24"/>
                          <w:rtl/>
                          <w:lang w:eastAsia="fr-FR"/>
                        </w:rPr>
                        <w:t>ال</w:t>
                      </w:r>
                      <w:bookmarkStart w:id="3" w:name="_GoBack"/>
                      <w:bookmarkEnd w:id="3"/>
                      <w:r w:rsidR="009577A0">
                        <w:rPr>
                          <w:rFonts w:ascii="Times New Roman" w:eastAsia="Times New Roman" w:hAnsi="Times New Roman" w:cs="Times New Roman" w:hint="cs"/>
                          <w:b/>
                          <w:bCs/>
                          <w:color w:val="C00000"/>
                          <w:sz w:val="24"/>
                          <w:szCs w:val="24"/>
                          <w:rtl/>
                          <w:lang w:eastAsia="fr-FR"/>
                        </w:rPr>
                        <w:t>ثالثة</w:t>
                      </w:r>
                      <w:r w:rsidRPr="00801B9A">
                        <w:rPr>
                          <w:rFonts w:ascii="Times New Roman" w:eastAsia="Times New Roman" w:hAnsi="Times New Roman" w:cs="Times New Roman" w:hint="cs"/>
                          <w:b/>
                          <w:bCs/>
                          <w:color w:val="C00000"/>
                          <w:sz w:val="24"/>
                          <w:szCs w:val="24"/>
                          <w:rtl/>
                          <w:lang w:eastAsia="fr-FR"/>
                        </w:rPr>
                        <w:t xml:space="preserve">: </w:t>
                      </w:r>
                      <w:r w:rsidR="009577A0">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9577A0">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4" w:name="OLE_LINK1"/>
                      <w:bookmarkStart w:id="5" w:name="OLE_LINK2"/>
                      <w:r w:rsidR="009577A0" w:rsidRPr="009577A0">
                        <w:rPr>
                          <w:rFonts w:ascii="Times New Roman" w:hAnsi="Times New Roman" w:cs="Times New Roman"/>
                          <w:b/>
                          <w:bCs/>
                          <w:sz w:val="24"/>
                          <w:szCs w:val="24"/>
                          <w:rtl/>
                          <w:lang w:val="en-GB"/>
                        </w:rPr>
                        <w:t xml:space="preserve">رَوَائِعُ المِعْمَارِ فِي بِلاَدِي </w:t>
                      </w:r>
                      <w:r w:rsidR="00423977" w:rsidRPr="00423977">
                        <w:rPr>
                          <w:rFonts w:ascii="Times New Roman" w:hAnsi="Times New Roman" w:cs="Times New Roman"/>
                          <w:b/>
                          <w:bCs/>
                          <w:sz w:val="24"/>
                          <w:szCs w:val="24"/>
                          <w:rtl/>
                          <w:lang w:val="en-GB"/>
                        </w:rPr>
                        <w:t xml:space="preserve">– ص: </w:t>
                      </w:r>
                      <w:r w:rsidR="009577A0">
                        <w:rPr>
                          <w:rFonts w:ascii="Times New Roman" w:hAnsi="Times New Roman" w:cs="Times New Roman" w:hint="cs"/>
                          <w:b/>
                          <w:bCs/>
                          <w:sz w:val="24"/>
                          <w:szCs w:val="24"/>
                          <w:rtl/>
                          <w:lang w:val="en-GB"/>
                        </w:rPr>
                        <w:t>81</w:t>
                      </w:r>
                      <w:bookmarkEnd w:id="4"/>
                      <w:bookmarkEnd w:id="5"/>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9577A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9577A0" w:rsidRPr="009577A0">
                              <w:rPr>
                                <w:b/>
                                <w:bCs/>
                                <w:sz w:val="24"/>
                                <w:szCs w:val="24"/>
                                <w:rtl/>
                              </w:rPr>
                              <w:t>تعرف سياقات تواصلية مرتبطة بالمجال الحضاري.</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9577A0">
                              <w:rPr>
                                <w:b/>
                                <w:bCs/>
                                <w:sz w:val="24"/>
                                <w:szCs w:val="24"/>
                                <w:rtl/>
                              </w:rPr>
                              <w:t xml:space="preserve">تعزيز قدرة المتعلم </w:t>
                            </w:r>
                            <w:r w:rsidR="009577A0" w:rsidRPr="009577A0">
                              <w:rPr>
                                <w:b/>
                                <w:bCs/>
                                <w:sz w:val="24"/>
                                <w:szCs w:val="24"/>
                                <w:rtl/>
                              </w:rPr>
                              <w:t xml:space="preserve"> على قراءة نص حضاري قراءة منهجية.</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9577A0">
                              <w:rPr>
                                <w:b/>
                                <w:bCs/>
                                <w:sz w:val="24"/>
                                <w:szCs w:val="24"/>
                                <w:rtl/>
                              </w:rPr>
                              <w:t xml:space="preserve">تنمية الرصيد المعرفي للمتعلم </w:t>
                            </w:r>
                            <w:r w:rsidR="009577A0" w:rsidRPr="009577A0">
                              <w:rPr>
                                <w:b/>
                                <w:bCs/>
                                <w:sz w:val="24"/>
                                <w:szCs w:val="24"/>
                                <w:rtl/>
                              </w:rPr>
                              <w:t xml:space="preserve"> في المجال الحضاري.</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9577A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9577A0" w:rsidRPr="009577A0">
                        <w:rPr>
                          <w:b/>
                          <w:bCs/>
                          <w:sz w:val="24"/>
                          <w:szCs w:val="24"/>
                          <w:rtl/>
                        </w:rPr>
                        <w:t>تعرف سياقات تواصلية مرتبطة بالمجال الحضاري.</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9577A0">
                        <w:rPr>
                          <w:b/>
                          <w:bCs/>
                          <w:sz w:val="24"/>
                          <w:szCs w:val="24"/>
                          <w:rtl/>
                        </w:rPr>
                        <w:t xml:space="preserve">تعزيز قدرة المتعلم </w:t>
                      </w:r>
                      <w:r w:rsidR="009577A0" w:rsidRPr="009577A0">
                        <w:rPr>
                          <w:b/>
                          <w:bCs/>
                          <w:sz w:val="24"/>
                          <w:szCs w:val="24"/>
                          <w:rtl/>
                        </w:rPr>
                        <w:t xml:space="preserve"> على قراءة نص حضاري قراءة منهجية.</w:t>
                      </w:r>
                    </w:p>
                    <w:p w:rsidR="008913A9" w:rsidRPr="00801B9A"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9577A0">
                        <w:rPr>
                          <w:b/>
                          <w:bCs/>
                          <w:sz w:val="24"/>
                          <w:szCs w:val="24"/>
                          <w:rtl/>
                        </w:rPr>
                        <w:t xml:space="preserve">تنمية الرصيد المعرفي للمتعلم </w:t>
                      </w:r>
                      <w:r w:rsidR="009577A0" w:rsidRPr="009577A0">
                        <w:rPr>
                          <w:b/>
                          <w:bCs/>
                          <w:sz w:val="24"/>
                          <w:szCs w:val="24"/>
                          <w:rtl/>
                        </w:rPr>
                        <w:t xml:space="preserve"> في المجال الحضاري.</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2693"/>
        <w:gridCol w:w="8930"/>
        <w:gridCol w:w="1553"/>
      </w:tblGrid>
      <w:tr w:rsidR="004A0C33" w:rsidRPr="00642CB3" w:rsidTr="00A21A39">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93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A21A39">
        <w:trPr>
          <w:trHeight w:val="920"/>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693" w:type="dxa"/>
            <w:tcBorders>
              <w:bottom w:val="single" w:sz="4" w:space="0" w:color="000000"/>
            </w:tcBorders>
          </w:tcPr>
          <w:p w:rsidR="009577A0" w:rsidRDefault="009577A0" w:rsidP="00283570">
            <w:pPr>
              <w:bidi/>
              <w:spacing w:after="0"/>
              <w:rPr>
                <w:rFonts w:ascii="Arial" w:eastAsia="Times New Roman" w:hAnsi="Arial"/>
                <w:b/>
                <w:bCs/>
                <w:sz w:val="24"/>
                <w:szCs w:val="24"/>
                <w:rtl/>
                <w:lang w:eastAsia="fr-FR"/>
              </w:rPr>
            </w:pPr>
            <w:r>
              <w:rPr>
                <w:rFonts w:ascii="Arial" w:eastAsia="Times New Roman" w:hAnsi="Arial" w:hint="cs"/>
                <w:b/>
                <w:bCs/>
                <w:sz w:val="24"/>
                <w:szCs w:val="24"/>
                <w:rtl/>
                <w:lang w:eastAsia="fr-FR"/>
              </w:rPr>
              <w:t>- تقديم للمجال الحضاري</w:t>
            </w:r>
          </w:p>
          <w:p w:rsidR="00423977" w:rsidRPr="00642CB3" w:rsidRDefault="00423977" w:rsidP="009577A0">
            <w:pPr>
              <w:bidi/>
              <w:spacing w:after="0"/>
              <w:rPr>
                <w:rFonts w:ascii="Arial" w:eastAsia="Times New Roman" w:hAnsi="Arial"/>
                <w:b/>
                <w:bCs/>
                <w:sz w:val="24"/>
                <w:szCs w:val="24"/>
                <w:rtl/>
                <w:lang w:val="en-US" w:eastAsia="fr-FR"/>
              </w:rPr>
            </w:pPr>
            <w:r>
              <w:rPr>
                <w:rFonts w:ascii="Arial" w:eastAsia="Times New Roman" w:hAnsi="Arial" w:hint="cs"/>
                <w:b/>
                <w:bCs/>
                <w:sz w:val="24"/>
                <w:szCs w:val="24"/>
                <w:rtl/>
                <w:lang w:eastAsia="fr-FR"/>
              </w:rPr>
              <w:t xml:space="preserve">- </w:t>
            </w:r>
            <w:bookmarkStart w:id="6" w:name="OLE_LINK3"/>
            <w:r w:rsidR="009577A0" w:rsidRPr="009577A0">
              <w:rPr>
                <w:rFonts w:ascii="Arial" w:eastAsia="Times New Roman" w:hAnsi="Arial"/>
                <w:b/>
                <w:bCs/>
                <w:sz w:val="24"/>
                <w:szCs w:val="24"/>
                <w:rtl/>
                <w:lang w:val="en-US" w:eastAsia="fr-FR"/>
              </w:rPr>
              <w:t xml:space="preserve">ما </w:t>
            </w:r>
            <w:r w:rsidR="009577A0">
              <w:rPr>
                <w:rFonts w:ascii="Arial" w:eastAsia="Times New Roman" w:hAnsi="Arial" w:hint="cs"/>
                <w:b/>
                <w:bCs/>
                <w:sz w:val="24"/>
                <w:szCs w:val="24"/>
                <w:rtl/>
                <w:lang w:val="en-US" w:eastAsia="fr-FR"/>
              </w:rPr>
              <w:t xml:space="preserve">الذي </w:t>
            </w:r>
            <w:r w:rsidR="009577A0" w:rsidRPr="009577A0">
              <w:rPr>
                <w:rFonts w:ascii="Arial" w:eastAsia="Times New Roman" w:hAnsi="Arial"/>
                <w:b/>
                <w:bCs/>
                <w:sz w:val="24"/>
                <w:szCs w:val="24"/>
                <w:rtl/>
                <w:lang w:val="en-US" w:eastAsia="fr-FR"/>
              </w:rPr>
              <w:t>يميز الحضارة المغربية؟</w:t>
            </w:r>
            <w:bookmarkEnd w:id="6"/>
          </w:p>
        </w:tc>
        <w:tc>
          <w:tcPr>
            <w:tcW w:w="8930" w:type="dxa"/>
            <w:tcBorders>
              <w:left w:val="single" w:sz="4" w:space="0" w:color="auto"/>
              <w:bottom w:val="single" w:sz="4" w:space="0" w:color="000000"/>
            </w:tcBorders>
          </w:tcPr>
          <w:p w:rsidR="000522D3" w:rsidRDefault="009577A0" w:rsidP="000522D3">
            <w:pPr>
              <w:pStyle w:val="ListParagraph"/>
              <w:numPr>
                <w:ilvl w:val="0"/>
                <w:numId w:val="1"/>
              </w:numPr>
              <w:bidi/>
              <w:spacing w:after="0" w:line="240" w:lineRule="auto"/>
              <w:rPr>
                <w:rFonts w:cs="Arabic Transparent"/>
                <w:b/>
                <w:bCs/>
                <w:sz w:val="24"/>
                <w:szCs w:val="24"/>
              </w:rPr>
            </w:pPr>
            <w:r>
              <w:rPr>
                <w:rFonts w:cs="Arabic Transparent" w:hint="cs"/>
                <w:b/>
                <w:bCs/>
                <w:sz w:val="24"/>
                <w:szCs w:val="24"/>
                <w:rtl/>
              </w:rPr>
              <w:t>قراءة التقديم صفحة 80</w:t>
            </w:r>
          </w:p>
          <w:p w:rsidR="00556B6E" w:rsidRPr="00423977" w:rsidRDefault="009577A0" w:rsidP="009577A0">
            <w:pPr>
              <w:pStyle w:val="ListParagraph"/>
              <w:numPr>
                <w:ilvl w:val="0"/>
                <w:numId w:val="1"/>
              </w:numPr>
              <w:bidi/>
              <w:spacing w:after="0" w:line="240" w:lineRule="auto"/>
              <w:rPr>
                <w:rFonts w:cs="Arabic Transparent"/>
                <w:b/>
                <w:bCs/>
                <w:sz w:val="24"/>
                <w:szCs w:val="24"/>
                <w:rtl/>
              </w:rPr>
            </w:pPr>
            <w:bookmarkStart w:id="7" w:name="OLE_LINK4"/>
            <w:bookmarkStart w:id="8" w:name="OLE_LINK5"/>
            <w:r w:rsidRPr="009577A0">
              <w:rPr>
                <w:rFonts w:cs="Arabic Transparent"/>
                <w:b/>
                <w:bCs/>
                <w:sz w:val="24"/>
                <w:szCs w:val="24"/>
                <w:rtl/>
              </w:rPr>
              <w:t>يميزها التنوع في كل عناصرها ومقوماتها، وهذا مصدر قوتها.</w:t>
            </w:r>
            <w:bookmarkEnd w:id="7"/>
            <w:bookmarkEnd w:id="8"/>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A21A39">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693" w:type="dxa"/>
            <w:tcBorders>
              <w:bottom w:val="single" w:sz="4" w:space="0" w:color="000000"/>
            </w:tcBorders>
          </w:tcPr>
          <w:p w:rsidR="003912ED" w:rsidRDefault="003912ED" w:rsidP="009577A0">
            <w:pPr>
              <w:bidi/>
              <w:spacing w:before="240" w:after="0"/>
              <w:rPr>
                <w:rFonts w:cs="Arabic Transparent"/>
                <w:b/>
                <w:bCs/>
                <w:sz w:val="24"/>
                <w:szCs w:val="24"/>
                <w:rtl/>
              </w:rPr>
            </w:pPr>
            <w:r w:rsidRPr="00642CB3">
              <w:rPr>
                <w:rFonts w:cs="Arabic Transparent" w:hint="cs"/>
                <w:b/>
                <w:bCs/>
                <w:sz w:val="24"/>
                <w:szCs w:val="24"/>
                <w:rtl/>
              </w:rPr>
              <w:t xml:space="preserve">- </w:t>
            </w:r>
            <w:r w:rsidR="009577A0">
              <w:rPr>
                <w:rFonts w:cs="Arabic Transparent" w:hint="cs"/>
                <w:b/>
                <w:bCs/>
                <w:sz w:val="24"/>
                <w:szCs w:val="24"/>
                <w:rtl/>
              </w:rPr>
              <w:t>من صاحب النص؟ وما مصدره؟</w:t>
            </w:r>
          </w:p>
          <w:p w:rsidR="009577A0" w:rsidRPr="00642CB3" w:rsidRDefault="009577A0" w:rsidP="009577A0">
            <w:pPr>
              <w:bidi/>
              <w:spacing w:before="240" w:after="0"/>
              <w:rPr>
                <w:rFonts w:cs="Arabic Transparent"/>
                <w:b/>
                <w:bCs/>
                <w:sz w:val="24"/>
                <w:szCs w:val="24"/>
                <w:rtl/>
              </w:rPr>
            </w:pPr>
            <w:r>
              <w:rPr>
                <w:rFonts w:cs="Arabic Transparent" w:hint="cs"/>
                <w:b/>
                <w:bCs/>
                <w:sz w:val="24"/>
                <w:szCs w:val="24"/>
                <w:rtl/>
              </w:rPr>
              <w:t xml:space="preserve">- </w:t>
            </w:r>
            <w:r w:rsidRPr="009577A0">
              <w:rPr>
                <w:rFonts w:cs="Arabic Transparent"/>
                <w:b/>
                <w:bCs/>
                <w:sz w:val="24"/>
                <w:szCs w:val="24"/>
                <w:rtl/>
              </w:rPr>
              <w:t>مما يتركب عنوان النص؟ وما الدلالات التي يتضمنها؟</w:t>
            </w:r>
          </w:p>
        </w:tc>
        <w:tc>
          <w:tcPr>
            <w:tcW w:w="8930" w:type="dxa"/>
            <w:tcBorders>
              <w:left w:val="single" w:sz="4" w:space="0" w:color="auto"/>
              <w:bottom w:val="single" w:sz="4" w:space="0" w:color="000000"/>
            </w:tcBorders>
          </w:tcPr>
          <w:p w:rsidR="003912ED" w:rsidRPr="00642CB3" w:rsidRDefault="00283570"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تأطير النص</w:t>
            </w:r>
            <w:r w:rsidR="003912ED" w:rsidRPr="00642CB3">
              <w:rPr>
                <w:rFonts w:eastAsia="Times New Roman"/>
                <w:b/>
                <w:bCs/>
                <w:i/>
                <w:iCs/>
                <w:color w:val="C00000"/>
                <w:sz w:val="24"/>
                <w:szCs w:val="24"/>
                <w:u w:val="single"/>
                <w:rtl/>
                <w:lang w:eastAsia="fr-FR"/>
              </w:rPr>
              <w:t>:</w:t>
            </w:r>
          </w:p>
          <w:p w:rsidR="00A27623" w:rsidRPr="00A27623" w:rsidRDefault="00D31988" w:rsidP="009577A0">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111111"/>
                <w:sz w:val="24"/>
                <w:szCs w:val="24"/>
                <w:rtl/>
                <w:lang w:val="en-GB" w:eastAsia="fr-FR"/>
              </w:rPr>
            </w:pPr>
            <w:r w:rsidRPr="00A27623">
              <w:rPr>
                <w:rFonts w:ascii="Arial" w:eastAsia="Times New Roman" w:hAnsi="Arial" w:hint="cs"/>
                <w:b/>
                <w:bCs/>
                <w:color w:val="00B050"/>
                <w:sz w:val="24"/>
                <w:szCs w:val="24"/>
                <w:rtl/>
                <w:lang w:eastAsia="fr-FR"/>
              </w:rPr>
              <w:t>صاحب النص</w:t>
            </w:r>
            <w:r w:rsidR="000522D3">
              <w:rPr>
                <w:rFonts w:ascii="Arial" w:eastAsia="Times New Roman" w:hAnsi="Arial" w:hint="cs"/>
                <w:b/>
                <w:bCs/>
                <w:color w:val="00B050"/>
                <w:sz w:val="24"/>
                <w:szCs w:val="24"/>
                <w:rtl/>
                <w:lang w:eastAsia="fr-FR"/>
              </w:rPr>
              <w:t xml:space="preserve"> ومصدره</w:t>
            </w:r>
            <w:r w:rsidRPr="00A27623">
              <w:rPr>
                <w:rFonts w:ascii="Arial" w:eastAsia="Times New Roman" w:hAnsi="Arial" w:hint="cs"/>
                <w:b/>
                <w:bCs/>
                <w:color w:val="00B050"/>
                <w:sz w:val="24"/>
                <w:szCs w:val="24"/>
                <w:rtl/>
                <w:lang w:eastAsia="fr-FR"/>
              </w:rPr>
              <w:t xml:space="preserve">: </w:t>
            </w:r>
            <w:bookmarkStart w:id="9" w:name="OLE_LINK6"/>
            <w:r w:rsidR="009577A0">
              <w:rPr>
                <w:rFonts w:ascii="Arial" w:eastAsia="Times New Roman" w:hAnsi="Arial" w:hint="cs"/>
                <w:b/>
                <w:bCs/>
                <w:color w:val="111111"/>
                <w:sz w:val="24"/>
                <w:szCs w:val="24"/>
                <w:rtl/>
                <w:lang w:val="en-GB" w:eastAsia="fr-FR"/>
              </w:rPr>
              <w:t>جعفر الفاسي، المطالعة الجديدة ج 3</w:t>
            </w:r>
            <w:bookmarkEnd w:id="9"/>
          </w:p>
          <w:p w:rsidR="003912ED" w:rsidRPr="00A27623" w:rsidRDefault="00D31988" w:rsidP="009577A0">
            <w:pPr>
              <w:shd w:val="clear" w:color="auto" w:fill="FFFFFF"/>
              <w:tabs>
                <w:tab w:val="center" w:pos="3152"/>
                <w:tab w:val="left" w:pos="4972"/>
                <w:tab w:val="right" w:pos="6305"/>
              </w:tabs>
              <w:bidi/>
              <w:spacing w:after="0"/>
              <w:rPr>
                <w:b/>
                <w:bCs/>
                <w:sz w:val="24"/>
                <w:szCs w:val="24"/>
                <w:rtl/>
              </w:rPr>
            </w:pPr>
            <w:r w:rsidRPr="00A27623">
              <w:rPr>
                <w:rFonts w:ascii="Arial" w:eastAsia="Times New Roman" w:hAnsi="Arial" w:hint="cs"/>
                <w:b/>
                <w:bCs/>
                <w:color w:val="00B050"/>
                <w:sz w:val="24"/>
                <w:szCs w:val="24"/>
                <w:rtl/>
                <w:lang w:eastAsia="fr-FR"/>
              </w:rPr>
              <w:t>2</w:t>
            </w:r>
            <w:r w:rsidR="003912ED" w:rsidRPr="00A27623">
              <w:rPr>
                <w:rFonts w:ascii="Arial" w:eastAsia="Times New Roman" w:hAnsi="Arial" w:hint="cs"/>
                <w:b/>
                <w:bCs/>
                <w:color w:val="00B050"/>
                <w:sz w:val="24"/>
                <w:szCs w:val="24"/>
                <w:rtl/>
                <w:lang w:eastAsia="fr-FR"/>
              </w:rPr>
              <w:t xml:space="preserve"> - نوعية النص</w:t>
            </w:r>
            <w:r w:rsidR="003912ED" w:rsidRPr="00A27623">
              <w:rPr>
                <w:rFonts w:ascii="Arial" w:eastAsia="Times New Roman" w:hAnsi="Arial" w:hint="cs"/>
                <w:b/>
                <w:bCs/>
                <w:color w:val="FF0000"/>
                <w:sz w:val="24"/>
                <w:szCs w:val="24"/>
                <w:rtl/>
                <w:lang w:eastAsia="fr-FR"/>
              </w:rPr>
              <w:t xml:space="preserve"> :</w:t>
            </w:r>
            <w:r w:rsidR="003912ED" w:rsidRPr="00A27623">
              <w:rPr>
                <w:rFonts w:eastAsia="Times New Roman"/>
                <w:sz w:val="24"/>
                <w:szCs w:val="24"/>
                <w:rtl/>
                <w:lang w:eastAsia="fr-FR"/>
              </w:rPr>
              <w:t xml:space="preserve"> </w:t>
            </w:r>
            <w:r w:rsidR="00283570">
              <w:rPr>
                <w:rFonts w:hint="cs"/>
                <w:b/>
                <w:bCs/>
                <w:sz w:val="24"/>
                <w:szCs w:val="24"/>
                <w:rtl/>
              </w:rPr>
              <w:t xml:space="preserve">نص </w:t>
            </w:r>
            <w:r w:rsidR="009577A0">
              <w:rPr>
                <w:rFonts w:hint="cs"/>
                <w:b/>
                <w:bCs/>
                <w:sz w:val="24"/>
                <w:szCs w:val="24"/>
                <w:rtl/>
              </w:rPr>
              <w:t>مقالي</w:t>
            </w:r>
          </w:p>
          <w:p w:rsidR="00DA5FF6" w:rsidRDefault="00283570" w:rsidP="00A27623">
            <w:pPr>
              <w:shd w:val="clear" w:color="auto" w:fill="FFFFFF"/>
              <w:bidi/>
              <w:spacing w:after="0"/>
              <w:ind w:right="-170"/>
              <w:rPr>
                <w:b/>
                <w:bCs/>
                <w:sz w:val="24"/>
                <w:szCs w:val="24"/>
                <w:rtl/>
              </w:rPr>
            </w:pPr>
            <w:r>
              <w:rPr>
                <w:rFonts w:ascii="Times New Roman" w:eastAsia="Times New Roman" w:hAnsi="Times New Roman" w:cs="Times New Roman" w:hint="cs"/>
                <w:b/>
                <w:bCs/>
                <w:color w:val="00B050"/>
                <w:sz w:val="24"/>
                <w:szCs w:val="24"/>
                <w:rtl/>
                <w:lang w:eastAsia="fr-FR"/>
              </w:rPr>
              <w:t>3</w:t>
            </w:r>
            <w:r w:rsidR="003912ED" w:rsidRPr="00642CB3">
              <w:rPr>
                <w:rFonts w:ascii="Times New Roman" w:eastAsia="Times New Roman" w:hAnsi="Times New Roman" w:cs="Times New Roman" w:hint="cs"/>
                <w:b/>
                <w:bCs/>
                <w:color w:val="00B050"/>
                <w:sz w:val="24"/>
                <w:szCs w:val="24"/>
                <w:rtl/>
                <w:lang w:eastAsia="fr-FR"/>
              </w:rPr>
              <w:t xml:space="preserve"> - دراسة العنوان:</w:t>
            </w:r>
          </w:p>
          <w:p w:rsidR="00283570" w:rsidRPr="00283570" w:rsidRDefault="00283570" w:rsidP="009577A0">
            <w:pPr>
              <w:pStyle w:val="ListParagraph"/>
              <w:numPr>
                <w:ilvl w:val="0"/>
                <w:numId w:val="5"/>
              </w:numPr>
              <w:shd w:val="clear" w:color="auto" w:fill="FFFFFF"/>
              <w:bidi/>
              <w:spacing w:after="0"/>
              <w:ind w:right="-170"/>
              <w:rPr>
                <w:b/>
                <w:bCs/>
                <w:sz w:val="24"/>
                <w:szCs w:val="24"/>
              </w:rPr>
            </w:pPr>
            <w:r w:rsidRPr="00283570">
              <w:rPr>
                <w:rFonts w:hint="cs"/>
                <w:b/>
                <w:bCs/>
                <w:color w:val="FFC000"/>
                <w:sz w:val="24"/>
                <w:szCs w:val="24"/>
                <w:rtl/>
              </w:rPr>
              <w:t>تركيبيا:</w:t>
            </w:r>
            <w:r>
              <w:rPr>
                <w:rFonts w:hint="cs"/>
                <w:b/>
                <w:bCs/>
                <w:sz w:val="24"/>
                <w:szCs w:val="24"/>
                <w:rtl/>
              </w:rPr>
              <w:t xml:space="preserve"> </w:t>
            </w:r>
            <w:bookmarkStart w:id="10" w:name="OLE_LINK7"/>
            <w:bookmarkStart w:id="11" w:name="OLE_LINK8"/>
            <w:r w:rsidR="009577A0" w:rsidRPr="009577A0">
              <w:rPr>
                <w:b/>
                <w:bCs/>
                <w:sz w:val="24"/>
                <w:szCs w:val="24"/>
                <w:rtl/>
              </w:rPr>
              <w:t>يتركب العنوان من مركب إسنادي [روائع: مبتدأ مضاف / المعمار: مضاف إليه/ في بلادي: شبه جملة في محل رفع خبر].</w:t>
            </w:r>
            <w:bookmarkEnd w:id="10"/>
            <w:bookmarkEnd w:id="11"/>
          </w:p>
          <w:p w:rsidR="00A27623" w:rsidRPr="009577A0" w:rsidRDefault="00DA5FF6" w:rsidP="009577A0">
            <w:pPr>
              <w:pStyle w:val="ListParagraph"/>
              <w:numPr>
                <w:ilvl w:val="0"/>
                <w:numId w:val="5"/>
              </w:numPr>
              <w:bidi/>
              <w:spacing w:line="240" w:lineRule="auto"/>
              <w:rPr>
                <w:rFonts w:ascii="Times New Roman" w:eastAsia="Times New Roman" w:hAnsi="Times New Roman" w:cs="Times New Roman"/>
                <w:b/>
                <w:bCs/>
                <w:color w:val="00B050"/>
                <w:sz w:val="24"/>
                <w:szCs w:val="24"/>
                <w:rtl/>
                <w:lang w:eastAsia="fr-FR"/>
              </w:rPr>
            </w:pPr>
            <w:r w:rsidRPr="000522D3">
              <w:rPr>
                <w:b/>
                <w:bCs/>
                <w:color w:val="FFC000"/>
                <w:sz w:val="24"/>
                <w:szCs w:val="24"/>
                <w:rtl/>
              </w:rPr>
              <w:t>دلالي</w:t>
            </w:r>
            <w:r w:rsidR="00283570" w:rsidRPr="000522D3">
              <w:rPr>
                <w:rFonts w:hint="cs"/>
                <w:b/>
                <w:bCs/>
                <w:color w:val="FFC000"/>
                <w:sz w:val="24"/>
                <w:szCs w:val="24"/>
                <w:rtl/>
              </w:rPr>
              <w:t>ـــ</w:t>
            </w:r>
            <w:r w:rsidRPr="000522D3">
              <w:rPr>
                <w:b/>
                <w:bCs/>
                <w:color w:val="FFC000"/>
                <w:sz w:val="24"/>
                <w:szCs w:val="24"/>
                <w:rtl/>
              </w:rPr>
              <w:t>ا:</w:t>
            </w:r>
            <w:r w:rsidRPr="000522D3">
              <w:rPr>
                <w:b/>
                <w:bCs/>
                <w:sz w:val="24"/>
                <w:szCs w:val="24"/>
                <w:rtl/>
              </w:rPr>
              <w:t xml:space="preserve">  </w:t>
            </w:r>
            <w:bookmarkStart w:id="12" w:name="OLE_LINK9"/>
            <w:bookmarkStart w:id="13" w:name="OLE_LINK10"/>
            <w:r w:rsidR="009577A0" w:rsidRPr="009577A0">
              <w:rPr>
                <w:b/>
                <w:bCs/>
                <w:sz w:val="24"/>
                <w:szCs w:val="24"/>
                <w:rtl/>
                <w:lang w:bidi="ar-SA"/>
              </w:rPr>
              <w:t>يشير إلى خصوصيات الفن المعماري المغربي</w:t>
            </w:r>
            <w:bookmarkEnd w:id="12"/>
            <w:bookmarkEnd w:id="13"/>
            <w:r w:rsidR="009577A0" w:rsidRPr="009577A0">
              <w:rPr>
                <w:b/>
                <w:bCs/>
                <w:sz w:val="24"/>
                <w:szCs w:val="24"/>
                <w:rtl/>
                <w:lang w:bidi="ar-SA"/>
              </w:rPr>
              <w:t>.</w:t>
            </w:r>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A21A39">
        <w:trPr>
          <w:trHeight w:val="141"/>
        </w:trPr>
        <w:tc>
          <w:tcPr>
            <w:tcW w:w="1069" w:type="dxa"/>
            <w:tcBorders>
              <w:bottom w:val="single" w:sz="4" w:space="0" w:color="000000"/>
            </w:tcBorders>
          </w:tcPr>
          <w:p w:rsidR="007E19DC" w:rsidRPr="00642CB3" w:rsidRDefault="007E19DC" w:rsidP="00902869">
            <w:pPr>
              <w:bidi/>
              <w:spacing w:before="240"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01" w:type="dxa"/>
            <w:tcBorders>
              <w:bottom w:val="single" w:sz="4" w:space="0" w:color="000000"/>
            </w:tcBorders>
          </w:tcPr>
          <w:p w:rsidR="007E19DC" w:rsidRPr="00642CB3" w:rsidRDefault="00902869" w:rsidP="00902869">
            <w:pPr>
              <w:bidi/>
              <w:spacing w:before="240"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693" w:type="dxa"/>
            <w:tcBorders>
              <w:bottom w:val="single" w:sz="4" w:space="0" w:color="000000"/>
            </w:tcBorders>
          </w:tcPr>
          <w:p w:rsidR="007E19DC" w:rsidRPr="00642CB3" w:rsidRDefault="007E19DC" w:rsidP="009577A0">
            <w:pPr>
              <w:bidi/>
              <w:spacing w:after="0"/>
              <w:rPr>
                <w:rFonts w:cs="Arabic Transparent"/>
                <w:b/>
                <w:bCs/>
                <w:sz w:val="24"/>
                <w:szCs w:val="24"/>
                <w:rtl/>
              </w:rPr>
            </w:pPr>
            <w:r w:rsidRPr="00642CB3">
              <w:rPr>
                <w:rFonts w:cs="Arabic Transparent" w:hint="cs"/>
                <w:b/>
                <w:bCs/>
                <w:sz w:val="24"/>
                <w:szCs w:val="24"/>
                <w:rtl/>
              </w:rPr>
              <w:t xml:space="preserve">- </w:t>
            </w:r>
            <w:r w:rsidR="009577A0">
              <w:rPr>
                <w:rFonts w:cs="Arabic Transparent"/>
                <w:b/>
                <w:bCs/>
                <w:sz w:val="24"/>
                <w:szCs w:val="24"/>
                <w:rtl/>
              </w:rPr>
              <w:t>افترض مما سبق</w:t>
            </w:r>
            <w:r w:rsidR="009577A0">
              <w:rPr>
                <w:rFonts w:cs="Arabic Transparent" w:hint="cs"/>
                <w:b/>
                <w:bCs/>
                <w:sz w:val="24"/>
                <w:szCs w:val="24"/>
                <w:rtl/>
              </w:rPr>
              <w:t xml:space="preserve"> </w:t>
            </w:r>
            <w:r w:rsidR="009577A0">
              <w:rPr>
                <w:rFonts w:cs="Arabic Transparent"/>
                <w:b/>
                <w:bCs/>
                <w:sz w:val="24"/>
                <w:szCs w:val="24"/>
                <w:rtl/>
              </w:rPr>
              <w:t>موضوع</w:t>
            </w:r>
            <w:r w:rsidR="009577A0">
              <w:rPr>
                <w:rFonts w:cs="Arabic Transparent" w:hint="cs"/>
                <w:b/>
                <w:bCs/>
                <w:sz w:val="24"/>
                <w:szCs w:val="24"/>
                <w:rtl/>
              </w:rPr>
              <w:t xml:space="preserve"> النص</w:t>
            </w:r>
            <w:r w:rsidR="009577A0" w:rsidRPr="009577A0">
              <w:rPr>
                <w:rFonts w:cs="Arabic Transparent"/>
                <w:b/>
                <w:bCs/>
                <w:sz w:val="24"/>
                <w:szCs w:val="24"/>
                <w:rtl/>
              </w:rPr>
              <w:t xml:space="preserve"> أو القضية التي يعالجها.</w:t>
            </w:r>
          </w:p>
        </w:tc>
        <w:tc>
          <w:tcPr>
            <w:tcW w:w="8930"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9577A0" w:rsidP="00283570">
            <w:pPr>
              <w:bidi/>
              <w:spacing w:after="0"/>
              <w:rPr>
                <w:rFonts w:ascii="Times New Roman" w:eastAsia="Times New Roman" w:hAnsi="Times New Roman" w:cs="Times New Roman"/>
                <w:b/>
                <w:bCs/>
                <w:color w:val="0D0D0D"/>
                <w:sz w:val="24"/>
                <w:szCs w:val="24"/>
                <w:rtl/>
                <w:lang w:eastAsia="fr-FR"/>
              </w:rPr>
            </w:pPr>
            <w:bookmarkStart w:id="14" w:name="OLE_LINK11"/>
            <w:r>
              <w:rPr>
                <w:rFonts w:eastAsia="Times New Roman" w:hint="cs"/>
                <w:b/>
                <w:bCs/>
                <w:sz w:val="24"/>
                <w:szCs w:val="24"/>
                <w:rtl/>
                <w:lang w:eastAsia="fr-FR"/>
              </w:rPr>
              <w:t>ن</w:t>
            </w:r>
            <w:r w:rsidRPr="009577A0">
              <w:rPr>
                <w:rFonts w:eastAsia="Times New Roman"/>
                <w:b/>
                <w:bCs/>
                <w:sz w:val="24"/>
                <w:szCs w:val="24"/>
                <w:rtl/>
                <w:lang w:eastAsia="fr-FR"/>
              </w:rPr>
              <w:t>فت</w:t>
            </w:r>
            <w:r>
              <w:rPr>
                <w:rFonts w:eastAsia="Times New Roman"/>
                <w:b/>
                <w:bCs/>
                <w:sz w:val="24"/>
                <w:szCs w:val="24"/>
                <w:rtl/>
                <w:lang w:eastAsia="fr-FR"/>
              </w:rPr>
              <w:t xml:space="preserve">رض أن النص </w:t>
            </w:r>
            <w:r>
              <w:rPr>
                <w:rFonts w:eastAsia="Times New Roman" w:hint="cs"/>
                <w:b/>
                <w:bCs/>
                <w:sz w:val="24"/>
                <w:szCs w:val="24"/>
                <w:rtl/>
                <w:lang w:eastAsia="fr-FR"/>
              </w:rPr>
              <w:t>س</w:t>
            </w:r>
            <w:r w:rsidRPr="009577A0">
              <w:rPr>
                <w:rFonts w:eastAsia="Times New Roman"/>
                <w:b/>
                <w:bCs/>
                <w:sz w:val="24"/>
                <w:szCs w:val="24"/>
                <w:rtl/>
                <w:lang w:eastAsia="fr-FR"/>
              </w:rPr>
              <w:t>يتطرق لخصوصيات الفن المعماري المغربي، وتأثرها بالحضارات المغربية المتعاقبة.</w:t>
            </w:r>
            <w:bookmarkEnd w:id="14"/>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A21A39">
        <w:trPr>
          <w:trHeight w:val="992"/>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69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930" w:type="dxa"/>
            <w:tcBorders>
              <w:left w:val="single" w:sz="4" w:space="0" w:color="auto"/>
              <w:bottom w:val="single" w:sz="4" w:space="0" w:color="000000"/>
            </w:tcBorders>
          </w:tcPr>
          <w:p w:rsidR="00E61B38" w:rsidRDefault="00E61B38" w:rsidP="007A01D0">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7A01D0" w:rsidRPr="007A01D0">
              <w:rPr>
                <w:rFonts w:cs="Arabic Transparent"/>
                <w:b/>
                <w:bCs/>
                <w:sz w:val="24"/>
                <w:szCs w:val="24"/>
                <w:rtl/>
              </w:rPr>
              <w:t xml:space="preserve">رَوَائِعُ المِعْمَارِ فِي بِلاَدِي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7A01D0">
              <w:rPr>
                <w:rFonts w:cs="Arabic Transparent" w:hint="cs"/>
                <w:b/>
                <w:bCs/>
                <w:sz w:val="24"/>
                <w:szCs w:val="24"/>
                <w:rtl/>
              </w:rPr>
              <w:t>81</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A21A39">
        <w:trPr>
          <w:trHeight w:val="141"/>
        </w:trPr>
        <w:tc>
          <w:tcPr>
            <w:tcW w:w="106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2693" w:type="dxa"/>
            <w:tcBorders>
              <w:bottom w:val="nil"/>
            </w:tcBorders>
          </w:tcPr>
          <w:p w:rsidR="00642CB3" w:rsidRPr="00642CB3" w:rsidRDefault="00E61B38" w:rsidP="001B744A">
            <w:pPr>
              <w:bidi/>
              <w:spacing w:after="0"/>
              <w:jc w:val="lowKashida"/>
              <w:rPr>
                <w:b/>
                <w:bCs/>
                <w:sz w:val="24"/>
                <w:szCs w:val="24"/>
                <w:rtl/>
              </w:rPr>
            </w:pPr>
            <w:bookmarkStart w:id="15" w:name="OLE_LINK14"/>
            <w:bookmarkStart w:id="16" w:name="OLE_LINK15"/>
            <w:r>
              <w:rPr>
                <w:rFonts w:hint="cs"/>
                <w:b/>
                <w:bCs/>
                <w:sz w:val="24"/>
                <w:szCs w:val="24"/>
                <w:rtl/>
              </w:rPr>
              <w:t>-</w:t>
            </w:r>
            <w:bookmarkEnd w:id="15"/>
            <w:bookmarkEnd w:id="16"/>
            <w:r w:rsidR="006427EF" w:rsidRPr="00642CB3">
              <w:rPr>
                <w:rFonts w:hint="cs"/>
                <w:b/>
                <w:bCs/>
                <w:sz w:val="24"/>
                <w:szCs w:val="24"/>
                <w:rtl/>
              </w:rPr>
              <w:t xml:space="preserve"> </w:t>
            </w:r>
            <w:r w:rsidRPr="00E61B38">
              <w:rPr>
                <w:b/>
                <w:bCs/>
                <w:sz w:val="24"/>
                <w:szCs w:val="24"/>
                <w:rtl/>
              </w:rPr>
              <w:t>حصر</w:t>
            </w:r>
            <w:r w:rsidR="009110EA">
              <w:rPr>
                <w:b/>
                <w:bCs/>
                <w:sz w:val="24"/>
                <w:szCs w:val="24"/>
                <w:rtl/>
              </w:rPr>
              <w:t xml:space="preserve"> الكلمات الصعبة بمعية المتعلمين</w:t>
            </w:r>
            <w:r w:rsidR="009110EA">
              <w:rPr>
                <w:rFonts w:hint="cs"/>
                <w:b/>
                <w:bCs/>
                <w:sz w:val="24"/>
                <w:szCs w:val="24"/>
                <w:rtl/>
              </w:rPr>
              <w:t xml:space="preserve"> وشرحها في سياقها.</w:t>
            </w:r>
          </w:p>
          <w:p w:rsidR="004632A5" w:rsidRPr="00642CB3" w:rsidRDefault="006427EF" w:rsidP="004A1F3E">
            <w:pPr>
              <w:bidi/>
              <w:spacing w:after="0" w:line="240" w:lineRule="auto"/>
              <w:rPr>
                <w:rFonts w:cs="Arabic Transparent"/>
                <w:b/>
                <w:bCs/>
                <w:sz w:val="24"/>
                <w:szCs w:val="24"/>
                <w:rtl/>
              </w:rPr>
            </w:pPr>
            <w:r w:rsidRPr="00642CB3">
              <w:rPr>
                <w:rFonts w:hint="cs"/>
                <w:b/>
                <w:bCs/>
                <w:sz w:val="24"/>
                <w:szCs w:val="24"/>
                <w:rtl/>
              </w:rPr>
              <w:t xml:space="preserve">ـ </w:t>
            </w:r>
            <w:r w:rsidR="009110EA" w:rsidRPr="009110EA">
              <w:rPr>
                <w:b/>
                <w:bCs/>
                <w:sz w:val="24"/>
                <w:szCs w:val="24"/>
                <w:rtl/>
              </w:rPr>
              <w:t xml:space="preserve">استدراج المتعلمين </w:t>
            </w:r>
            <w:r w:rsidR="004A1F3E">
              <w:rPr>
                <w:rFonts w:hint="cs"/>
                <w:b/>
                <w:bCs/>
                <w:sz w:val="24"/>
                <w:szCs w:val="24"/>
                <w:rtl/>
              </w:rPr>
              <w:t>لاستخلاص</w:t>
            </w:r>
            <w:r w:rsidR="009110EA" w:rsidRPr="009110EA">
              <w:rPr>
                <w:b/>
                <w:bCs/>
                <w:sz w:val="24"/>
                <w:szCs w:val="24"/>
                <w:rtl/>
              </w:rPr>
              <w:t xml:space="preserve"> </w:t>
            </w:r>
            <w:r w:rsidR="004A1F3E">
              <w:rPr>
                <w:rFonts w:hint="cs"/>
                <w:b/>
                <w:bCs/>
                <w:sz w:val="24"/>
                <w:szCs w:val="24"/>
                <w:rtl/>
              </w:rPr>
              <w:t>المضمون العام للنص</w:t>
            </w:r>
          </w:p>
        </w:tc>
        <w:tc>
          <w:tcPr>
            <w:tcW w:w="8930" w:type="dxa"/>
            <w:tcBorders>
              <w:left w:val="single" w:sz="4" w:space="0" w:color="auto"/>
              <w:bottom w:val="nil"/>
            </w:tcBorders>
          </w:tcPr>
          <w:p w:rsidR="00337CE3" w:rsidRDefault="00283570" w:rsidP="00283570">
            <w:pPr>
              <w:bidi/>
              <w:spacing w:after="0"/>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7A01D0" w:rsidRPr="007A01D0" w:rsidRDefault="007A01D0" w:rsidP="007A01D0">
            <w:pPr>
              <w:bidi/>
              <w:spacing w:after="0"/>
              <w:rPr>
                <w:rFonts w:cs="MCS Erwah S_U normal."/>
                <w:b/>
                <w:bCs/>
                <w:color w:val="00B050"/>
                <w:sz w:val="24"/>
                <w:szCs w:val="24"/>
                <w:u w:val="single"/>
                <w:rtl/>
              </w:rPr>
            </w:pPr>
            <w:r w:rsidRPr="007A01D0">
              <w:rPr>
                <w:rFonts w:cs="MCS Erwah S_U normal." w:hint="cs"/>
                <w:b/>
                <w:bCs/>
                <w:color w:val="00B050"/>
                <w:sz w:val="24"/>
                <w:szCs w:val="24"/>
                <w:u w:val="single"/>
                <w:rtl/>
              </w:rPr>
              <w:t>1- الشرح اللغوي:</w:t>
            </w:r>
          </w:p>
          <w:p w:rsidR="007A01D0" w:rsidRPr="007A01D0" w:rsidRDefault="007A01D0" w:rsidP="007A01D0">
            <w:pPr>
              <w:bidi/>
              <w:spacing w:after="0"/>
              <w:rPr>
                <w:rFonts w:eastAsia="Times New Roman"/>
                <w:b/>
                <w:bCs/>
                <w:sz w:val="24"/>
                <w:szCs w:val="24"/>
                <w:rtl/>
                <w:lang w:eastAsia="fr-FR"/>
              </w:rPr>
            </w:pPr>
            <w:r w:rsidRPr="007A01D0">
              <w:rPr>
                <w:rFonts w:eastAsia="Times New Roman" w:hint="cs"/>
                <w:b/>
                <w:bCs/>
                <w:sz w:val="24"/>
                <w:szCs w:val="24"/>
                <w:rtl/>
                <w:lang w:eastAsia="fr-FR"/>
              </w:rPr>
              <w:t xml:space="preserve">- </w:t>
            </w:r>
            <w:r w:rsidRPr="007A01D0">
              <w:rPr>
                <w:rFonts w:eastAsia="Times New Roman"/>
                <w:b/>
                <w:bCs/>
                <w:sz w:val="24"/>
                <w:szCs w:val="24"/>
                <w:rtl/>
                <w:lang w:eastAsia="fr-FR"/>
              </w:rPr>
              <w:t>صبغة</w:t>
            </w:r>
            <w:r w:rsidRPr="007A01D0">
              <w:rPr>
                <w:rFonts w:eastAsia="Times New Roman" w:hint="cs"/>
                <w:b/>
                <w:bCs/>
                <w:sz w:val="24"/>
                <w:szCs w:val="24"/>
                <w:rtl/>
                <w:lang w:eastAsia="fr-FR"/>
              </w:rPr>
              <w:t xml:space="preserve">: </w:t>
            </w:r>
            <w:r w:rsidRPr="007A01D0">
              <w:rPr>
                <w:rFonts w:eastAsia="Times New Roman"/>
                <w:b/>
                <w:bCs/>
                <w:sz w:val="24"/>
                <w:szCs w:val="24"/>
                <w:rtl/>
                <w:lang w:eastAsia="fr-FR"/>
              </w:rPr>
              <w:t>الطابع والميزة.</w:t>
            </w:r>
            <w:r w:rsidRPr="007A01D0">
              <w:rPr>
                <w:rFonts w:eastAsia="Times New Roman" w:hint="cs"/>
                <w:b/>
                <w:bCs/>
                <w:sz w:val="24"/>
                <w:szCs w:val="24"/>
                <w:rtl/>
                <w:lang w:eastAsia="fr-FR"/>
              </w:rPr>
              <w:t xml:space="preserve">   - </w:t>
            </w:r>
            <w:r w:rsidRPr="007A01D0">
              <w:rPr>
                <w:rFonts w:eastAsia="Times New Roman"/>
                <w:b/>
                <w:bCs/>
                <w:sz w:val="24"/>
                <w:szCs w:val="24"/>
                <w:rtl/>
                <w:lang w:eastAsia="fr-FR"/>
              </w:rPr>
              <w:t>جص: جِبْسٌ؛ من مواد البناء</w:t>
            </w:r>
            <w:r w:rsidRPr="007A01D0">
              <w:rPr>
                <w:rFonts w:eastAsia="Times New Roman" w:hint="cs"/>
                <w:b/>
                <w:bCs/>
                <w:sz w:val="24"/>
                <w:szCs w:val="24"/>
                <w:rtl/>
                <w:lang w:eastAsia="fr-FR"/>
              </w:rPr>
              <w:t xml:space="preserve">. - </w:t>
            </w:r>
            <w:r w:rsidRPr="007A01D0">
              <w:rPr>
                <w:rFonts w:eastAsia="Times New Roman"/>
                <w:b/>
                <w:bCs/>
                <w:sz w:val="24"/>
                <w:szCs w:val="24"/>
                <w:rtl/>
                <w:lang w:eastAsia="fr-FR"/>
              </w:rPr>
              <w:t>حبك: مصدر الفعل حَبَكَ، حبك الشيء: شَدَّهُ وأحْكَمَهُ.</w:t>
            </w:r>
          </w:p>
          <w:p w:rsidR="00C229C9" w:rsidRDefault="007A01D0" w:rsidP="007A01D0">
            <w:pPr>
              <w:bidi/>
              <w:spacing w:after="0" w:line="240" w:lineRule="auto"/>
              <w:jc w:val="both"/>
              <w:rPr>
                <w:rFonts w:cs="MCS Erwah S_U normal."/>
                <w:b/>
                <w:bCs/>
                <w:color w:val="00B050"/>
                <w:sz w:val="24"/>
                <w:szCs w:val="24"/>
                <w:u w:val="single"/>
                <w:rtl/>
              </w:rPr>
            </w:pPr>
            <w:r>
              <w:rPr>
                <w:rFonts w:cs="MCS Erwah S_U normal." w:hint="cs"/>
                <w:b/>
                <w:bCs/>
                <w:color w:val="00B050"/>
                <w:sz w:val="24"/>
                <w:szCs w:val="24"/>
                <w:u w:val="single"/>
                <w:rtl/>
              </w:rPr>
              <w:t>2- المضمون العام للنص</w:t>
            </w:r>
            <w:r w:rsidR="009110EA">
              <w:rPr>
                <w:rFonts w:cs="MCS Erwah S_U normal." w:hint="cs"/>
                <w:b/>
                <w:bCs/>
                <w:color w:val="00B050"/>
                <w:sz w:val="24"/>
                <w:szCs w:val="24"/>
                <w:u w:val="single"/>
                <w:rtl/>
              </w:rPr>
              <w:t>:</w:t>
            </w:r>
          </w:p>
          <w:p w:rsidR="009110EA" w:rsidRPr="009110EA" w:rsidRDefault="007A01D0" w:rsidP="009110EA">
            <w:pPr>
              <w:bidi/>
              <w:spacing w:after="0" w:line="240" w:lineRule="auto"/>
              <w:jc w:val="both"/>
              <w:rPr>
                <w:b/>
                <w:bCs/>
                <w:sz w:val="26"/>
                <w:szCs w:val="26"/>
              </w:rPr>
            </w:pPr>
            <w:r w:rsidRPr="007A01D0">
              <w:rPr>
                <w:b/>
                <w:bCs/>
                <w:sz w:val="26"/>
                <w:szCs w:val="26"/>
                <w:rtl/>
              </w:rPr>
              <w:t>علاقة الفن المعماري المغربي بالحضارة المغربية</w:t>
            </w:r>
            <w:r>
              <w:rPr>
                <w:rFonts w:hint="cs"/>
                <w:b/>
                <w:bCs/>
                <w:sz w:val="26"/>
                <w:szCs w:val="26"/>
                <w:rtl/>
              </w:rPr>
              <w:t xml:space="preserve">، وطابعه المتميز </w:t>
            </w:r>
            <w:r w:rsidR="004A1F3E">
              <w:rPr>
                <w:rFonts w:hint="cs"/>
                <w:b/>
                <w:bCs/>
                <w:sz w:val="26"/>
                <w:szCs w:val="26"/>
                <w:rtl/>
              </w:rPr>
              <w:t>والمتنوع وتعاقب الدول.</w:t>
            </w: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A21A39">
        <w:trPr>
          <w:trHeight w:val="6236"/>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693" w:type="dxa"/>
            <w:tcBorders>
              <w:bottom w:val="single" w:sz="4" w:space="0" w:color="000000"/>
            </w:tcBorders>
          </w:tcPr>
          <w:p w:rsidR="00EF44E7" w:rsidRDefault="00EF44E7" w:rsidP="00EF44E7">
            <w:pPr>
              <w:bidi/>
              <w:spacing w:after="0"/>
              <w:rPr>
                <w:rFonts w:asciiTheme="minorBidi" w:hAnsiTheme="minorBidi" w:cstheme="minorBidi"/>
                <w:b/>
                <w:bCs/>
                <w:sz w:val="28"/>
                <w:szCs w:val="28"/>
                <w:rtl/>
                <w:lang w:bidi="ar-EG"/>
              </w:rPr>
            </w:pPr>
            <w:r w:rsidRPr="00EF44E7">
              <w:rPr>
                <w:rFonts w:asciiTheme="minorBidi" w:hAnsiTheme="minorBidi" w:cstheme="minorBidi"/>
                <w:b/>
                <w:bCs/>
                <w:sz w:val="28"/>
                <w:szCs w:val="28"/>
                <w:rtl/>
                <w:lang w:bidi="ar-EG"/>
              </w:rPr>
              <w:t xml:space="preserve">1- </w:t>
            </w:r>
            <w:r w:rsidRPr="00EF44E7">
              <w:rPr>
                <w:rFonts w:asciiTheme="minorBidi" w:hAnsiTheme="minorBidi" w:cstheme="minorBidi"/>
                <w:b/>
                <w:bCs/>
                <w:sz w:val="28"/>
                <w:szCs w:val="28"/>
                <w:u w:val="single"/>
                <w:rtl/>
                <w:lang w:bidi="ar-EG"/>
              </w:rPr>
              <w:t>المستوى الدالي</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w:t>
            </w:r>
            <w:r w:rsidR="00147CCC" w:rsidRPr="00147CCC">
              <w:rPr>
                <w:rFonts w:asciiTheme="minorBidi" w:hAnsiTheme="minorBidi"/>
                <w:b/>
                <w:bCs/>
                <w:sz w:val="24"/>
                <w:szCs w:val="24"/>
                <w:rtl/>
                <w:lang w:bidi="ar-EG"/>
              </w:rPr>
              <w:t>ما المعجم المهيمن في النص؟</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تصنيف المعجم وجرد الألفاظ التي تنتظم داخله.</w:t>
            </w:r>
          </w:p>
          <w:p w:rsidR="00A21A39" w:rsidRDefault="00A21A39" w:rsidP="00A21A39">
            <w:pPr>
              <w:bidi/>
              <w:spacing w:after="0"/>
              <w:rPr>
                <w:rFonts w:asciiTheme="minorBidi" w:hAnsiTheme="minorBidi" w:cstheme="minorBidi"/>
                <w:b/>
                <w:bCs/>
                <w:sz w:val="24"/>
                <w:szCs w:val="24"/>
                <w:rtl/>
                <w:lang w:bidi="ar-EG"/>
              </w:rPr>
            </w:pPr>
          </w:p>
          <w:p w:rsidR="00147CCC" w:rsidRDefault="00147CCC" w:rsidP="00147CCC">
            <w:pPr>
              <w:bidi/>
              <w:spacing w:after="0"/>
              <w:rPr>
                <w:rFonts w:asciiTheme="minorBidi" w:hAnsiTheme="minorBidi" w:cstheme="minorBidi"/>
                <w:b/>
                <w:bCs/>
                <w:sz w:val="24"/>
                <w:szCs w:val="24"/>
                <w:rtl/>
                <w:lang w:bidi="ar-EG"/>
              </w:rPr>
            </w:pPr>
          </w:p>
          <w:p w:rsidR="00147CCC" w:rsidRDefault="00147CCC" w:rsidP="00147CCC">
            <w:pPr>
              <w:bidi/>
              <w:spacing w:after="0"/>
              <w:rPr>
                <w:rFonts w:asciiTheme="minorBidi" w:hAnsiTheme="minorBidi" w:cstheme="minorBidi"/>
                <w:b/>
                <w:bCs/>
                <w:sz w:val="24"/>
                <w:szCs w:val="24"/>
                <w:rtl/>
                <w:lang w:bidi="ar-EG"/>
              </w:rPr>
            </w:pPr>
          </w:p>
          <w:p w:rsidR="00147CCC" w:rsidRPr="00A21A39" w:rsidRDefault="00147CCC" w:rsidP="00147CCC">
            <w:pPr>
              <w:bidi/>
              <w:spacing w:after="0"/>
              <w:rPr>
                <w:rFonts w:asciiTheme="minorBidi" w:hAnsiTheme="minorBidi" w:cstheme="minorBidi"/>
                <w:b/>
                <w:bCs/>
                <w:sz w:val="24"/>
                <w:szCs w:val="24"/>
                <w:rtl/>
                <w:lang w:bidi="ar-EG"/>
              </w:rPr>
            </w:pP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EG"/>
              </w:rPr>
              <w:t>← استخلاص النتيجة.</w:t>
            </w: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2- </w:t>
            </w:r>
            <w:r w:rsidRPr="00EF44E7">
              <w:rPr>
                <w:rFonts w:asciiTheme="minorBidi" w:hAnsiTheme="minorBidi" w:cstheme="minorBidi"/>
                <w:b/>
                <w:bCs/>
                <w:sz w:val="28"/>
                <w:szCs w:val="28"/>
                <w:u w:val="single"/>
                <w:rtl/>
                <w:lang w:bidi="ar-SA"/>
              </w:rPr>
              <w:t>المستوى الدلالي:</w:t>
            </w:r>
            <w:r w:rsidRPr="00EF44E7">
              <w:rPr>
                <w:rFonts w:asciiTheme="minorBidi" w:hAnsiTheme="minorBidi" w:cstheme="minorBidi"/>
                <w:b/>
                <w:bCs/>
                <w:sz w:val="28"/>
                <w:szCs w:val="28"/>
                <w:rtl/>
                <w:lang w:bidi="ar-SA"/>
              </w:rPr>
              <w:t xml:space="preserve"> </w:t>
            </w:r>
          </w:p>
          <w:p w:rsidR="00EF44E7" w:rsidRPr="00EF44E7" w:rsidRDefault="00EF44E7" w:rsidP="00147CCC">
            <w:pPr>
              <w:bidi/>
              <w:rPr>
                <w:rFonts w:asciiTheme="minorBidi" w:hAnsiTheme="minorBidi" w:cstheme="minorBidi"/>
                <w:b/>
                <w:bCs/>
                <w:sz w:val="28"/>
                <w:szCs w:val="28"/>
                <w:rtl/>
                <w:lang w:bidi="ar-SA"/>
              </w:rPr>
            </w:pPr>
            <w:r w:rsidRPr="00EF44E7">
              <w:rPr>
                <w:rFonts w:asciiTheme="minorBidi" w:hAnsiTheme="minorBidi" w:cstheme="minorBidi"/>
                <w:b/>
                <w:bCs/>
                <w:sz w:val="24"/>
                <w:szCs w:val="24"/>
                <w:rtl/>
                <w:lang w:bidi="ar-EG"/>
              </w:rPr>
              <w:t xml:space="preserve">- </w:t>
            </w:r>
            <w:bookmarkStart w:id="17" w:name="OLE_LINK20"/>
            <w:bookmarkStart w:id="18" w:name="OLE_LINK21"/>
            <w:r w:rsidRPr="00EF44E7">
              <w:rPr>
                <w:rFonts w:asciiTheme="minorBidi" w:hAnsiTheme="minorBidi" w:cstheme="minorBidi"/>
                <w:b/>
                <w:bCs/>
                <w:sz w:val="24"/>
                <w:szCs w:val="24"/>
                <w:u w:val="single"/>
                <w:rtl/>
                <w:lang w:bidi="ar-EG"/>
              </w:rPr>
              <w:t>لغة النص</w:t>
            </w:r>
            <w:bookmarkEnd w:id="17"/>
            <w:bookmarkEnd w:id="18"/>
            <w:r w:rsidR="00724D4B">
              <w:rPr>
                <w:rFonts w:asciiTheme="minorBidi" w:hAnsiTheme="minorBidi" w:cstheme="minorBidi" w:hint="cs"/>
                <w:b/>
                <w:bCs/>
                <w:sz w:val="24"/>
                <w:szCs w:val="24"/>
                <w:u w:val="single"/>
                <w:rtl/>
                <w:lang w:bidi="ar-EG"/>
              </w:rPr>
              <w:t xml:space="preserve"> وأسلوبه</w:t>
            </w:r>
            <w:r w:rsidRPr="00EF44E7">
              <w:rPr>
                <w:rFonts w:asciiTheme="minorBidi" w:hAnsiTheme="minorBidi" w:cstheme="minorBidi"/>
                <w:b/>
                <w:bCs/>
                <w:sz w:val="24"/>
                <w:szCs w:val="24"/>
                <w:u w:val="single"/>
                <w:rtl/>
                <w:lang w:bidi="ar-EG"/>
              </w:rPr>
              <w:t>:</w:t>
            </w:r>
          </w:p>
          <w:p w:rsidR="00A21A39" w:rsidRDefault="00A21A39" w:rsidP="00A21A39">
            <w:pPr>
              <w:bidi/>
              <w:spacing w:after="0"/>
              <w:jc w:val="lowKashida"/>
              <w:rPr>
                <w:rFonts w:ascii="Arial" w:hAnsi="Arial"/>
                <w:b/>
                <w:bCs/>
                <w:sz w:val="24"/>
                <w:szCs w:val="24"/>
                <w:lang w:bidi="ar-EG"/>
              </w:rPr>
            </w:pPr>
            <w:r>
              <w:rPr>
                <w:rFonts w:ascii="Arial" w:hAnsi="Arial"/>
                <w:b/>
                <w:bCs/>
                <w:sz w:val="24"/>
                <w:szCs w:val="24"/>
                <w:rtl/>
                <w:lang w:bidi="ar-EG"/>
              </w:rPr>
              <w:t xml:space="preserve">- ما </w:t>
            </w:r>
            <w:r w:rsidR="00147CCC" w:rsidRPr="00147CCC">
              <w:rPr>
                <w:rFonts w:ascii="Arial" w:hAnsi="Arial"/>
                <w:b/>
                <w:bCs/>
                <w:sz w:val="24"/>
                <w:szCs w:val="24"/>
                <w:rtl/>
                <w:lang w:bidi="ar-EG"/>
              </w:rPr>
              <w:t>زمن الأفعال ا</w:t>
            </w:r>
            <w:r w:rsidR="00147CCC">
              <w:rPr>
                <w:rFonts w:ascii="Arial" w:hAnsi="Arial"/>
                <w:b/>
                <w:bCs/>
                <w:sz w:val="24"/>
                <w:szCs w:val="24"/>
                <w:rtl/>
                <w:lang w:bidi="ar-EG"/>
              </w:rPr>
              <w:t>لأكثر حضورا في النص؟ وما دلالته</w:t>
            </w:r>
            <w:r w:rsidR="00147CCC" w:rsidRPr="00147CCC">
              <w:rPr>
                <w:rFonts w:ascii="Arial" w:hAnsi="Arial"/>
                <w:b/>
                <w:bCs/>
                <w:sz w:val="24"/>
                <w:szCs w:val="24"/>
                <w:rtl/>
                <w:lang w:bidi="ar-EG"/>
              </w:rPr>
              <w:t>؟</w:t>
            </w:r>
          </w:p>
          <w:p w:rsidR="00147CCC" w:rsidRDefault="00A21A39" w:rsidP="00EF44E7">
            <w:pPr>
              <w:bidi/>
              <w:spacing w:after="0"/>
              <w:jc w:val="lowKashida"/>
              <w:rPr>
                <w:rFonts w:asciiTheme="minorBidi" w:hAnsiTheme="minorBidi" w:cstheme="minorBidi"/>
                <w:b/>
                <w:bCs/>
                <w:sz w:val="28"/>
                <w:szCs w:val="28"/>
                <w:rtl/>
                <w:lang w:bidi="ar-SA"/>
              </w:rPr>
            </w:pPr>
            <w:r>
              <w:rPr>
                <w:rFonts w:ascii="Arial" w:hAnsi="Arial"/>
                <w:b/>
                <w:bCs/>
                <w:sz w:val="24"/>
                <w:szCs w:val="24"/>
                <w:rtl/>
                <w:lang w:bidi="ar-EG"/>
              </w:rPr>
              <w:t xml:space="preserve">- </w:t>
            </w:r>
            <w:r w:rsidR="00147CCC" w:rsidRPr="00147CCC">
              <w:rPr>
                <w:rFonts w:ascii="Arial" w:hAnsi="Arial"/>
                <w:b/>
                <w:bCs/>
                <w:sz w:val="24"/>
                <w:szCs w:val="24"/>
                <w:rtl/>
                <w:lang w:bidi="ar-EG"/>
              </w:rPr>
              <w:t>استخرج من النص أمثلة لأسلوب الوصف، وأسلوب التمثيل، ووضح دلالتها؟</w:t>
            </w:r>
          </w:p>
          <w:p w:rsidR="00147CCC" w:rsidRDefault="00147CCC" w:rsidP="00147CCC">
            <w:pPr>
              <w:bidi/>
              <w:spacing w:after="0"/>
              <w:jc w:val="lowKashida"/>
              <w:rPr>
                <w:rFonts w:asciiTheme="minorBidi" w:hAnsiTheme="minorBidi" w:cstheme="minorBidi"/>
                <w:b/>
                <w:bCs/>
                <w:sz w:val="28"/>
                <w:szCs w:val="28"/>
                <w:rtl/>
                <w:lang w:bidi="ar-SA"/>
              </w:rPr>
            </w:pPr>
          </w:p>
          <w:p w:rsidR="00EF44E7" w:rsidRPr="00EF44E7" w:rsidRDefault="00EF44E7" w:rsidP="00147CCC">
            <w:pPr>
              <w:bidi/>
              <w:spacing w:after="0"/>
              <w:jc w:val="lowKashida"/>
              <w:rPr>
                <w:rFonts w:asciiTheme="minorBidi" w:hAnsiTheme="minorBidi" w:cstheme="minorBidi"/>
                <w:b/>
                <w:bCs/>
                <w:sz w:val="24"/>
                <w:szCs w:val="24"/>
                <w:shd w:val="clear" w:color="auto" w:fill="FFFFFF"/>
                <w:rtl/>
                <w:lang w:bidi="ar-SA"/>
              </w:rPr>
            </w:pPr>
            <w:r w:rsidRPr="00EF44E7">
              <w:rPr>
                <w:rFonts w:asciiTheme="minorBidi" w:hAnsiTheme="minorBidi" w:cstheme="minorBidi"/>
                <w:b/>
                <w:bCs/>
                <w:sz w:val="28"/>
                <w:szCs w:val="28"/>
                <w:rtl/>
                <w:lang w:bidi="ar-SA"/>
              </w:rPr>
              <w:t xml:space="preserve">3- </w:t>
            </w:r>
            <w:r w:rsidRPr="00EF44E7">
              <w:rPr>
                <w:rFonts w:asciiTheme="minorBidi" w:hAnsiTheme="minorBidi" w:cstheme="minorBidi"/>
                <w:b/>
                <w:bCs/>
                <w:sz w:val="28"/>
                <w:szCs w:val="28"/>
                <w:u w:val="single"/>
                <w:rtl/>
                <w:lang w:bidi="ar-SA"/>
              </w:rPr>
              <w:t>المستوى التداولي:</w:t>
            </w:r>
          </w:p>
          <w:p w:rsidR="00A21A39" w:rsidRPr="00A21A39" w:rsidRDefault="00A21A39" w:rsidP="00EF44E7">
            <w:pPr>
              <w:bidi/>
              <w:spacing w:after="0"/>
              <w:jc w:val="lowKashida"/>
              <w:rPr>
                <w:rFonts w:asciiTheme="minorBidi" w:hAnsiTheme="minorBidi" w:cstheme="minorBidi"/>
                <w:b/>
                <w:bCs/>
                <w:sz w:val="24"/>
                <w:szCs w:val="24"/>
                <w:rtl/>
                <w:lang w:bidi="ar-SA"/>
              </w:rPr>
            </w:pPr>
            <w:r w:rsidRPr="00A21A39">
              <w:rPr>
                <w:rFonts w:asciiTheme="minorBidi" w:hAnsiTheme="minorBidi" w:cstheme="minorBidi" w:hint="cs"/>
                <w:b/>
                <w:bCs/>
                <w:sz w:val="24"/>
                <w:szCs w:val="24"/>
                <w:rtl/>
                <w:lang w:bidi="ar-SA"/>
              </w:rPr>
              <w:t xml:space="preserve">- </w:t>
            </w:r>
            <w:r w:rsidR="00147CCC" w:rsidRPr="00147CCC">
              <w:rPr>
                <w:rFonts w:asciiTheme="minorBidi" w:hAnsiTheme="minorBidi"/>
                <w:b/>
                <w:bCs/>
                <w:sz w:val="24"/>
                <w:szCs w:val="24"/>
                <w:rtl/>
                <w:lang w:bidi="ar-SA"/>
              </w:rPr>
              <w:t>استدراج المتعلمين لتحديد مكونات الخطاب.</w:t>
            </w:r>
          </w:p>
          <w:p w:rsidR="00F203DC" w:rsidRPr="00EF44E7" w:rsidRDefault="00A21A39" w:rsidP="00A21A39">
            <w:pPr>
              <w:bidi/>
              <w:spacing w:after="0"/>
              <w:jc w:val="lowKashida"/>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SA"/>
              </w:rPr>
              <w:t xml:space="preserve">- </w:t>
            </w:r>
            <w:r w:rsidR="00147CCC" w:rsidRPr="00147CCC">
              <w:rPr>
                <w:rFonts w:asciiTheme="minorBidi" w:hAnsiTheme="minorBidi"/>
                <w:b/>
                <w:bCs/>
                <w:sz w:val="24"/>
                <w:szCs w:val="24"/>
                <w:rtl/>
                <w:lang w:bidi="ar-EG"/>
              </w:rPr>
              <w:t>ما القيم التي يمكن أن تستخلص من هذا النص؟</w:t>
            </w:r>
          </w:p>
        </w:tc>
        <w:tc>
          <w:tcPr>
            <w:tcW w:w="8930"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Pr="00834532" w:rsidRDefault="00AB5DC6" w:rsidP="00834532">
            <w:pPr>
              <w:pStyle w:val="ListParagraph"/>
              <w:numPr>
                <w:ilvl w:val="0"/>
                <w:numId w:val="8"/>
              </w:numPr>
              <w:bidi/>
              <w:spacing w:line="24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tblStyle w:val="TableGrid"/>
              <w:tblpPr w:leftFromText="141" w:rightFromText="141" w:vertAnchor="text" w:horzAnchor="margin" w:tblpXSpec="center" w:tblpY="5"/>
              <w:tblOverlap w:val="never"/>
              <w:bidiVisual/>
              <w:tblW w:w="8007" w:type="dxa"/>
              <w:tblLayout w:type="fixed"/>
              <w:tblLook w:val="04A0" w:firstRow="1" w:lastRow="0" w:firstColumn="1" w:lastColumn="0" w:noHBand="0" w:noVBand="1"/>
            </w:tblPr>
            <w:tblGrid>
              <w:gridCol w:w="2762"/>
              <w:gridCol w:w="2409"/>
              <w:gridCol w:w="2836"/>
            </w:tblGrid>
            <w:tr w:rsidR="00147CCC" w:rsidTr="00147CCC">
              <w:trPr>
                <w:trHeight w:val="198"/>
              </w:trPr>
              <w:tc>
                <w:tcPr>
                  <w:tcW w:w="2762" w:type="dxa"/>
                  <w:tcBorders>
                    <w:right w:val="single" w:sz="8" w:space="0" w:color="000000"/>
                  </w:tcBorders>
                </w:tcPr>
                <w:p w:rsidR="00147CCC" w:rsidRPr="002F50F2" w:rsidRDefault="00147CCC" w:rsidP="002F50F2">
                  <w:pPr>
                    <w:bidi/>
                    <w:spacing w:after="0" w:line="240" w:lineRule="auto"/>
                    <w:jc w:val="center"/>
                    <w:rPr>
                      <w:rFonts w:asciiTheme="minorBidi" w:eastAsia="Times New Roman" w:hAnsiTheme="minorBidi" w:cstheme="minorBidi"/>
                      <w:b/>
                      <w:bCs/>
                      <w:sz w:val="24"/>
                      <w:szCs w:val="24"/>
                      <w:rtl/>
                      <w:lang w:eastAsia="fr-FR"/>
                    </w:rPr>
                  </w:pPr>
                  <w:bookmarkStart w:id="19" w:name="OLE_LINK16"/>
                  <w:bookmarkStart w:id="20" w:name="OLE_LINK17"/>
                  <w:r w:rsidRPr="00147CCC">
                    <w:rPr>
                      <w:rFonts w:asciiTheme="minorBidi" w:eastAsia="Times New Roman" w:hAnsiTheme="minorBidi"/>
                      <w:b/>
                      <w:bCs/>
                      <w:sz w:val="24"/>
                      <w:szCs w:val="24"/>
                      <w:rtl/>
                      <w:lang w:eastAsia="fr-FR"/>
                    </w:rPr>
                    <w:t>معجم الحضارة</w:t>
                  </w:r>
                </w:p>
              </w:tc>
              <w:tc>
                <w:tcPr>
                  <w:tcW w:w="2409" w:type="dxa"/>
                  <w:tcBorders>
                    <w:right w:val="single" w:sz="8" w:space="0" w:color="000000"/>
                  </w:tcBorders>
                </w:tcPr>
                <w:p w:rsidR="00147CCC" w:rsidRPr="002F50F2" w:rsidRDefault="00147CCC" w:rsidP="002F50F2">
                  <w:pPr>
                    <w:bidi/>
                    <w:spacing w:after="0" w:line="240" w:lineRule="auto"/>
                    <w:jc w:val="center"/>
                    <w:rPr>
                      <w:rFonts w:asciiTheme="minorBidi" w:eastAsia="Times New Roman" w:hAnsiTheme="minorBidi" w:cstheme="minorBidi"/>
                      <w:b/>
                      <w:bCs/>
                      <w:sz w:val="24"/>
                      <w:szCs w:val="24"/>
                      <w:rtl/>
                      <w:lang w:eastAsia="fr-FR"/>
                    </w:rPr>
                  </w:pPr>
                  <w:r w:rsidRPr="00147CCC">
                    <w:rPr>
                      <w:rFonts w:asciiTheme="minorBidi" w:eastAsia="Times New Roman" w:hAnsiTheme="minorBidi"/>
                      <w:b/>
                      <w:bCs/>
                      <w:sz w:val="24"/>
                      <w:szCs w:val="24"/>
                      <w:rtl/>
                      <w:lang w:eastAsia="fr-FR"/>
                    </w:rPr>
                    <w:t>معجم العمارة</w:t>
                  </w:r>
                </w:p>
              </w:tc>
              <w:tc>
                <w:tcPr>
                  <w:tcW w:w="2836" w:type="dxa"/>
                  <w:tcBorders>
                    <w:left w:val="single" w:sz="8" w:space="0" w:color="000000"/>
                  </w:tcBorders>
                </w:tcPr>
                <w:p w:rsidR="00147CCC" w:rsidRPr="002F50F2" w:rsidRDefault="00147CCC" w:rsidP="002F50F2">
                  <w:pPr>
                    <w:bidi/>
                    <w:spacing w:after="0" w:line="240" w:lineRule="auto"/>
                    <w:jc w:val="center"/>
                    <w:rPr>
                      <w:rFonts w:asciiTheme="minorBidi" w:eastAsia="Times New Roman" w:hAnsiTheme="minorBidi" w:cstheme="minorBidi"/>
                      <w:b/>
                      <w:bCs/>
                      <w:sz w:val="24"/>
                      <w:szCs w:val="24"/>
                      <w:rtl/>
                      <w:lang w:eastAsia="fr-FR"/>
                    </w:rPr>
                  </w:pPr>
                  <w:r w:rsidRPr="00147CCC">
                    <w:rPr>
                      <w:rFonts w:asciiTheme="minorBidi" w:eastAsia="Times New Roman" w:hAnsiTheme="minorBidi"/>
                      <w:b/>
                      <w:bCs/>
                      <w:sz w:val="24"/>
                      <w:szCs w:val="24"/>
                      <w:rtl/>
                      <w:lang w:eastAsia="fr-FR"/>
                    </w:rPr>
                    <w:t>معجم الفن</w:t>
                  </w:r>
                </w:p>
              </w:tc>
            </w:tr>
            <w:tr w:rsidR="00147CCC" w:rsidTr="00147CCC">
              <w:trPr>
                <w:trHeight w:val="712"/>
              </w:trPr>
              <w:tc>
                <w:tcPr>
                  <w:tcW w:w="2762" w:type="dxa"/>
                  <w:tcBorders>
                    <w:right w:val="single" w:sz="8" w:space="0" w:color="000000"/>
                  </w:tcBorders>
                </w:tcPr>
                <w:p w:rsidR="00147CCC" w:rsidRPr="002F50F2" w:rsidRDefault="00147CCC" w:rsidP="002F50F2">
                  <w:pPr>
                    <w:bidi/>
                    <w:spacing w:after="0" w:line="240" w:lineRule="auto"/>
                    <w:jc w:val="lowKashida"/>
                    <w:rPr>
                      <w:rFonts w:asciiTheme="minorBidi" w:eastAsia="Times New Roman" w:hAnsiTheme="minorBidi" w:cstheme="minorBidi"/>
                      <w:b/>
                      <w:bCs/>
                      <w:sz w:val="24"/>
                      <w:szCs w:val="24"/>
                      <w:rtl/>
                      <w:lang w:eastAsia="fr-FR"/>
                    </w:rPr>
                  </w:pPr>
                  <w:r w:rsidRPr="00147CCC">
                    <w:rPr>
                      <w:rFonts w:asciiTheme="minorBidi" w:eastAsia="Times New Roman" w:hAnsiTheme="minorBidi"/>
                      <w:b/>
                      <w:bCs/>
                      <w:sz w:val="24"/>
                      <w:szCs w:val="24"/>
                      <w:rtl/>
                      <w:lang w:eastAsia="fr-FR"/>
                    </w:rPr>
                    <w:t>تاريخ الحضارة المغربية – الحضارات التي مرت – طابعها الديني و الذوقي–عهد المرابطين – ال</w:t>
                  </w:r>
                  <w:r>
                    <w:rPr>
                      <w:rFonts w:asciiTheme="minorBidi" w:eastAsia="Times New Roman" w:hAnsiTheme="minorBidi"/>
                      <w:b/>
                      <w:bCs/>
                      <w:sz w:val="24"/>
                      <w:szCs w:val="24"/>
                      <w:rtl/>
                      <w:lang w:eastAsia="fr-FR"/>
                    </w:rPr>
                    <w:t xml:space="preserve">مآثر الدينية – الدولة الموحدية </w:t>
                  </w:r>
                </w:p>
              </w:tc>
              <w:tc>
                <w:tcPr>
                  <w:tcW w:w="2409" w:type="dxa"/>
                  <w:tcBorders>
                    <w:right w:val="single" w:sz="8" w:space="0" w:color="000000"/>
                  </w:tcBorders>
                </w:tcPr>
                <w:p w:rsidR="00147CCC" w:rsidRPr="00834532" w:rsidRDefault="00147CCC" w:rsidP="002F50F2">
                  <w:pPr>
                    <w:bidi/>
                    <w:spacing w:after="0" w:line="240" w:lineRule="auto"/>
                    <w:jc w:val="lowKashida"/>
                    <w:rPr>
                      <w:rFonts w:asciiTheme="minorBidi" w:eastAsia="Times New Roman" w:hAnsiTheme="minorBidi"/>
                      <w:b/>
                      <w:bCs/>
                      <w:sz w:val="24"/>
                      <w:szCs w:val="24"/>
                      <w:rtl/>
                      <w:lang w:eastAsia="fr-FR"/>
                    </w:rPr>
                  </w:pPr>
                  <w:r w:rsidRPr="00147CCC">
                    <w:rPr>
                      <w:rFonts w:asciiTheme="minorBidi" w:eastAsia="Times New Roman" w:hAnsiTheme="minorBidi"/>
                      <w:b/>
                      <w:bCs/>
                      <w:sz w:val="24"/>
                      <w:szCs w:val="24"/>
                      <w:rtl/>
                      <w:lang w:eastAsia="fr-FR"/>
                    </w:rPr>
                    <w:t>المدن المغربية القديمة – صناع قرطبيين – قنطرة تنسيفت – مراكش – الطابع الحضري – المآثر – مساجد – جامع – مدرسة – فاس...</w:t>
                  </w:r>
                </w:p>
              </w:tc>
              <w:tc>
                <w:tcPr>
                  <w:tcW w:w="2836" w:type="dxa"/>
                  <w:tcBorders>
                    <w:left w:val="single" w:sz="8" w:space="0" w:color="000000"/>
                  </w:tcBorders>
                </w:tcPr>
                <w:p w:rsidR="00147CCC" w:rsidRPr="002F50F2" w:rsidRDefault="00147CCC" w:rsidP="002F50F2">
                  <w:pPr>
                    <w:bidi/>
                    <w:spacing w:after="0" w:line="240" w:lineRule="auto"/>
                    <w:jc w:val="lowKashida"/>
                    <w:rPr>
                      <w:rFonts w:asciiTheme="minorBidi" w:eastAsia="Times New Roman" w:hAnsiTheme="minorBidi" w:cstheme="minorBidi"/>
                      <w:b/>
                      <w:bCs/>
                      <w:sz w:val="24"/>
                      <w:szCs w:val="24"/>
                      <w:rtl/>
                      <w:lang w:eastAsia="fr-FR"/>
                    </w:rPr>
                  </w:pPr>
                  <w:r w:rsidRPr="00147CCC">
                    <w:rPr>
                      <w:rFonts w:asciiTheme="minorBidi" w:eastAsia="Times New Roman" w:hAnsiTheme="minorBidi"/>
                      <w:b/>
                      <w:bCs/>
                      <w:sz w:val="24"/>
                      <w:szCs w:val="24"/>
                      <w:rtl/>
                      <w:lang w:eastAsia="fr-FR"/>
                    </w:rPr>
                    <w:t>الفن المغربي– الفنون العالمية – الفن الأندلسي – الأبهة – البساطة الخالية من كل تعقيد أو زركشة – قطع صخرية منحوتة – غرف مقوسة السقف – الإبداع ....</w:t>
                  </w:r>
                </w:p>
              </w:tc>
            </w:tr>
          </w:tbl>
          <w:p w:rsidR="00147CCC" w:rsidRPr="00147CCC" w:rsidRDefault="00147CCC" w:rsidP="00147CCC">
            <w:pPr>
              <w:pStyle w:val="ListParagraph"/>
              <w:numPr>
                <w:ilvl w:val="0"/>
                <w:numId w:val="7"/>
              </w:numPr>
              <w:bidi/>
              <w:spacing w:after="0" w:line="240" w:lineRule="auto"/>
              <w:rPr>
                <w:b/>
                <w:bCs/>
                <w:color w:val="FFC000"/>
                <w:sz w:val="24"/>
                <w:szCs w:val="24"/>
              </w:rPr>
            </w:pPr>
            <w:bookmarkStart w:id="21" w:name="OLE_LINK18"/>
            <w:bookmarkEnd w:id="19"/>
            <w:bookmarkEnd w:id="20"/>
            <w:r w:rsidRPr="00147CCC">
              <w:rPr>
                <w:b/>
                <w:bCs/>
                <w:sz w:val="24"/>
                <w:szCs w:val="24"/>
                <w:rtl/>
              </w:rPr>
              <w:t>العلاقة بين هذه المعاجم الثلاثة هي علاقة ترابط، تتجلى في كون فن المعمار المغربي تأثر كثيرا بالحضارات التي تعاقبت على المغرب فتميز المعمار بالتنوع وأصبح له طابع الخاص</w:t>
            </w:r>
            <w:bookmarkEnd w:id="21"/>
            <w:r w:rsidRPr="00147CCC">
              <w:rPr>
                <w:b/>
                <w:bCs/>
                <w:sz w:val="24"/>
                <w:szCs w:val="24"/>
                <w:rtl/>
              </w:rPr>
              <w:t>.</w:t>
            </w:r>
          </w:p>
          <w:p w:rsidR="00AB5DC6" w:rsidRPr="00147CCC" w:rsidRDefault="00AB5DC6" w:rsidP="00147CCC">
            <w:pPr>
              <w:pStyle w:val="ListParagraph"/>
              <w:numPr>
                <w:ilvl w:val="0"/>
                <w:numId w:val="8"/>
              </w:numPr>
              <w:bidi/>
              <w:spacing w:after="0" w:line="240" w:lineRule="auto"/>
              <w:rPr>
                <w:b/>
                <w:bCs/>
                <w:color w:val="FFC000"/>
                <w:sz w:val="24"/>
                <w:szCs w:val="24"/>
              </w:rPr>
            </w:pPr>
            <w:r w:rsidRPr="00147CCC">
              <w:rPr>
                <w:rFonts w:cs="MCS Erwah S_U normal."/>
                <w:b/>
                <w:bCs/>
                <w:color w:val="00B050"/>
                <w:sz w:val="24"/>
                <w:szCs w:val="24"/>
                <w:u w:val="single"/>
                <w:rtl/>
              </w:rPr>
              <w:t>المستوى الدلالي:</w:t>
            </w:r>
          </w:p>
          <w:p w:rsidR="007449CC" w:rsidRDefault="007449CC" w:rsidP="00147CCC">
            <w:pPr>
              <w:pStyle w:val="ListParagraph"/>
              <w:bidi/>
              <w:spacing w:after="0" w:line="240" w:lineRule="auto"/>
              <w:ind w:left="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7449CC">
              <w:rPr>
                <w:rFonts w:eastAsia="Times New Roman" w:hint="cs"/>
                <w:b/>
                <w:bCs/>
                <w:color w:val="7030A0"/>
                <w:sz w:val="24"/>
                <w:szCs w:val="24"/>
                <w:rtl/>
                <w:lang w:eastAsia="fr-FR"/>
              </w:rPr>
              <w:t xml:space="preserve">- </w:t>
            </w:r>
            <w:r w:rsidR="002F50F2" w:rsidRPr="002F50F2">
              <w:rPr>
                <w:rFonts w:eastAsia="Times New Roman"/>
                <w:b/>
                <w:bCs/>
                <w:color w:val="7030A0"/>
                <w:sz w:val="24"/>
                <w:szCs w:val="24"/>
                <w:rtl/>
                <w:lang w:eastAsia="fr-FR"/>
              </w:rPr>
              <w:t>لغة النص</w:t>
            </w:r>
            <w:r w:rsidR="00724D4B">
              <w:rPr>
                <w:rFonts w:eastAsia="Times New Roman" w:hint="cs"/>
                <w:b/>
                <w:bCs/>
                <w:color w:val="7030A0"/>
                <w:sz w:val="24"/>
                <w:szCs w:val="24"/>
                <w:rtl/>
                <w:lang w:eastAsia="fr-FR"/>
              </w:rPr>
              <w:t xml:space="preserve"> وأسلوبه</w:t>
            </w:r>
            <w:r w:rsidRPr="007449CC">
              <w:rPr>
                <w:rFonts w:eastAsia="Times New Roman"/>
                <w:b/>
                <w:bCs/>
                <w:color w:val="7030A0"/>
                <w:sz w:val="24"/>
                <w:szCs w:val="24"/>
                <w:rtl/>
                <w:lang w:eastAsia="fr-FR"/>
              </w:rPr>
              <w:t>:</w:t>
            </w:r>
          </w:p>
          <w:p w:rsidR="00147CCC" w:rsidRDefault="00147CCC" w:rsidP="00147CCC">
            <w:pPr>
              <w:pStyle w:val="ListParagraph"/>
              <w:numPr>
                <w:ilvl w:val="0"/>
                <w:numId w:val="5"/>
              </w:numPr>
              <w:bidi/>
              <w:spacing w:after="0" w:line="240" w:lineRule="auto"/>
              <w:rPr>
                <w:rFonts w:eastAsia="Times New Roman"/>
                <w:b/>
                <w:bCs/>
                <w:sz w:val="24"/>
                <w:szCs w:val="24"/>
                <w:lang w:eastAsia="fr-FR"/>
              </w:rPr>
            </w:pPr>
            <w:r w:rsidRPr="00147CCC">
              <w:rPr>
                <w:rFonts w:eastAsia="Times New Roman"/>
                <w:b/>
                <w:bCs/>
                <w:sz w:val="24"/>
                <w:szCs w:val="24"/>
                <w:highlight w:val="yellow"/>
                <w:rtl/>
                <w:lang w:eastAsia="fr-FR"/>
              </w:rPr>
              <w:t>المضارع:</w:t>
            </w:r>
            <w:r w:rsidRPr="00147CCC">
              <w:rPr>
                <w:rFonts w:eastAsia="Times New Roman"/>
                <w:b/>
                <w:bCs/>
                <w:sz w:val="24"/>
                <w:szCs w:val="24"/>
                <w:rtl/>
                <w:lang w:eastAsia="fr-FR"/>
              </w:rPr>
              <w:t xml:space="preserve"> </w:t>
            </w:r>
            <w:bookmarkStart w:id="22" w:name="OLE_LINK19"/>
            <w:bookmarkStart w:id="23" w:name="OLE_LINK22"/>
            <w:r w:rsidRPr="00147CCC">
              <w:rPr>
                <w:rFonts w:eastAsia="Times New Roman"/>
                <w:b/>
                <w:bCs/>
                <w:sz w:val="24"/>
                <w:szCs w:val="24"/>
                <w:rtl/>
                <w:lang w:eastAsia="fr-FR"/>
              </w:rPr>
              <w:t>[يتأثر- يستهان - تناسب...]؛ ويؤشر على أن الفن المعماري المغربي سيواصل تأثره بالحضارات المتعاقبة عليه آنيا ومستقبليا.</w:t>
            </w:r>
            <w:bookmarkEnd w:id="22"/>
            <w:bookmarkEnd w:id="23"/>
          </w:p>
          <w:p w:rsidR="00147CCC" w:rsidRPr="00147CCC" w:rsidRDefault="00147CCC" w:rsidP="00147CCC">
            <w:pPr>
              <w:pStyle w:val="ListParagraph"/>
              <w:numPr>
                <w:ilvl w:val="0"/>
                <w:numId w:val="5"/>
              </w:numPr>
              <w:bidi/>
              <w:spacing w:after="0" w:line="240" w:lineRule="auto"/>
              <w:rPr>
                <w:rFonts w:eastAsia="Times New Roman"/>
                <w:b/>
                <w:bCs/>
                <w:sz w:val="24"/>
                <w:szCs w:val="24"/>
                <w:lang w:eastAsia="fr-FR"/>
              </w:rPr>
            </w:pPr>
            <w:r w:rsidRPr="00147CCC">
              <w:rPr>
                <w:rFonts w:eastAsia="Times New Roman"/>
                <w:b/>
                <w:bCs/>
                <w:sz w:val="24"/>
                <w:szCs w:val="24"/>
                <w:highlight w:val="yellow"/>
                <w:rtl/>
                <w:lang w:eastAsia="fr-FR"/>
              </w:rPr>
              <w:t>أسلوب الوصف:</w:t>
            </w:r>
            <w:r w:rsidRPr="00147CCC">
              <w:rPr>
                <w:rFonts w:eastAsia="Times New Roman"/>
                <w:b/>
                <w:bCs/>
                <w:sz w:val="24"/>
                <w:szCs w:val="24"/>
                <w:rtl/>
                <w:lang w:eastAsia="fr-FR"/>
              </w:rPr>
              <w:t xml:space="preserve"> </w:t>
            </w:r>
            <w:bookmarkStart w:id="24" w:name="OLE_LINK23"/>
            <w:bookmarkStart w:id="25" w:name="OLE_LINK24"/>
            <w:r w:rsidRPr="00147CCC">
              <w:rPr>
                <w:rFonts w:eastAsia="Times New Roman"/>
                <w:b/>
                <w:bCs/>
                <w:sz w:val="24"/>
                <w:szCs w:val="24"/>
                <w:rtl/>
                <w:lang w:eastAsia="fr-FR"/>
              </w:rPr>
              <w:t>[المغربي – المغربية – العالمية – الكونية – الديني – الذوقي – المنشورة – الحضري...]؛  يصور من خلاله مظاهر وخصوصيات الفن المعماري المغربي في عهد كل من المرابطين والموحدين والمرينيين.</w:t>
            </w:r>
            <w:bookmarkEnd w:id="24"/>
            <w:bookmarkEnd w:id="25"/>
          </w:p>
          <w:p w:rsidR="00147CCC" w:rsidRPr="00147CCC" w:rsidRDefault="00147CCC" w:rsidP="00147CCC">
            <w:pPr>
              <w:pStyle w:val="ListParagraph"/>
              <w:numPr>
                <w:ilvl w:val="0"/>
                <w:numId w:val="5"/>
              </w:numPr>
              <w:tabs>
                <w:tab w:val="right" w:pos="175"/>
              </w:tabs>
              <w:bidi/>
              <w:spacing w:after="0"/>
              <w:rPr>
                <w:rFonts w:cs="MCS Erwah S_U normal."/>
                <w:b/>
                <w:bCs/>
                <w:color w:val="00B050"/>
                <w:sz w:val="24"/>
                <w:szCs w:val="24"/>
                <w:u w:val="single"/>
              </w:rPr>
            </w:pPr>
            <w:bookmarkStart w:id="26" w:name="OLE_LINK27"/>
            <w:bookmarkStart w:id="27" w:name="OLE_LINK28"/>
            <w:r w:rsidRPr="00147CCC">
              <w:rPr>
                <w:rFonts w:eastAsia="Times New Roman"/>
                <w:b/>
                <w:bCs/>
                <w:sz w:val="24"/>
                <w:szCs w:val="24"/>
                <w:highlight w:val="yellow"/>
                <w:rtl/>
                <w:lang w:eastAsia="fr-FR"/>
              </w:rPr>
              <w:t>أسلوب التمثيل</w:t>
            </w:r>
            <w:bookmarkEnd w:id="26"/>
            <w:bookmarkEnd w:id="27"/>
            <w:r w:rsidRPr="00147CCC">
              <w:rPr>
                <w:rFonts w:eastAsia="Times New Roman"/>
                <w:b/>
                <w:bCs/>
                <w:sz w:val="24"/>
                <w:szCs w:val="24"/>
                <w:highlight w:val="yellow"/>
                <w:rtl/>
                <w:lang w:eastAsia="fr-FR"/>
              </w:rPr>
              <w:t>:</w:t>
            </w:r>
            <w:r w:rsidRPr="00147CCC">
              <w:rPr>
                <w:rFonts w:eastAsia="Times New Roman"/>
                <w:b/>
                <w:bCs/>
                <w:sz w:val="24"/>
                <w:szCs w:val="24"/>
                <w:rtl/>
                <w:lang w:eastAsia="fr-FR"/>
              </w:rPr>
              <w:t xml:space="preserve"> </w:t>
            </w:r>
            <w:bookmarkStart w:id="28" w:name="OLE_LINK25"/>
            <w:bookmarkStart w:id="29" w:name="OLE_LINK26"/>
            <w:r w:rsidRPr="00147CCC">
              <w:rPr>
                <w:rFonts w:eastAsia="Times New Roman"/>
                <w:b/>
                <w:bCs/>
                <w:sz w:val="24"/>
                <w:szCs w:val="24"/>
                <w:rtl/>
                <w:lang w:eastAsia="fr-FR"/>
              </w:rPr>
              <w:t>[كمساجد بني مزغنة ... ولن آتي لك إلا بمثال واحد...]؛ وهو أسلوب يدعم الوصف للتوضيح ومزيد من التفسير.</w:t>
            </w:r>
            <w:bookmarkEnd w:id="28"/>
            <w:bookmarkEnd w:id="29"/>
          </w:p>
          <w:p w:rsidR="0026154C" w:rsidRPr="00A21A39" w:rsidRDefault="00A82C56" w:rsidP="00A21A39">
            <w:pPr>
              <w:pStyle w:val="ListParagraph"/>
              <w:numPr>
                <w:ilvl w:val="0"/>
                <w:numId w:val="8"/>
              </w:numPr>
              <w:tabs>
                <w:tab w:val="right" w:pos="175"/>
              </w:tabs>
              <w:bidi/>
              <w:spacing w:after="0"/>
              <w:rPr>
                <w:rFonts w:cs="MCS Erwah S_U normal."/>
                <w:b/>
                <w:bCs/>
                <w:color w:val="00B050"/>
                <w:sz w:val="24"/>
                <w:szCs w:val="24"/>
                <w:u w:val="single"/>
              </w:rPr>
            </w:pPr>
            <w:r w:rsidRPr="00A21A39">
              <w:rPr>
                <w:rFonts w:cs="MCS Erwah S_U normal."/>
                <w:b/>
                <w:bCs/>
                <w:color w:val="00B050"/>
                <w:sz w:val="24"/>
                <w:szCs w:val="24"/>
                <w:u w:val="single"/>
                <w:rtl/>
              </w:rPr>
              <w:t>المستوى التداولي</w:t>
            </w:r>
            <w:r w:rsidR="00EA0D0A" w:rsidRPr="00A21A39">
              <w:rPr>
                <w:rFonts w:cs="MCS Erwah S_U normal." w:hint="cs"/>
                <w:b/>
                <w:bCs/>
                <w:color w:val="00B050"/>
                <w:sz w:val="24"/>
                <w:szCs w:val="24"/>
                <w:u w:val="single"/>
                <w:rtl/>
              </w:rPr>
              <w:t>:</w:t>
            </w:r>
          </w:p>
          <w:p w:rsidR="00DD3696" w:rsidRPr="00642CB3" w:rsidRDefault="00147CCC" w:rsidP="00147CCC">
            <w:pPr>
              <w:pStyle w:val="ListParagraph"/>
              <w:bidi/>
              <w:spacing w:after="0" w:line="240" w:lineRule="auto"/>
              <w:ind w:left="360"/>
              <w:rPr>
                <w:rFonts w:eastAsia="Times New Roman"/>
                <w:b/>
                <w:bCs/>
                <w:color w:val="7030A0"/>
                <w:sz w:val="24"/>
                <w:szCs w:val="24"/>
                <w:rtl/>
                <w:lang w:eastAsia="fr-FR"/>
              </w:rPr>
            </w:pPr>
            <w:r>
              <w:rPr>
                <w:rFonts w:eastAsia="Times New Roman" w:hint="cs"/>
                <w:b/>
                <w:bCs/>
                <w:color w:val="7030A0"/>
                <w:sz w:val="24"/>
                <w:szCs w:val="24"/>
                <w:rtl/>
                <w:lang w:eastAsia="fr-FR"/>
              </w:rPr>
              <w:t>أ</w:t>
            </w:r>
            <w:r w:rsidR="00A82C56" w:rsidRPr="00642CB3">
              <w:rPr>
                <w:rFonts w:eastAsia="Times New Roman" w:hint="cs"/>
                <w:b/>
                <w:bCs/>
                <w:color w:val="7030A0"/>
                <w:sz w:val="24"/>
                <w:szCs w:val="24"/>
                <w:rtl/>
                <w:lang w:eastAsia="fr-FR"/>
              </w:rPr>
              <w:t xml:space="preserve">- </w:t>
            </w:r>
            <w:r>
              <w:rPr>
                <w:rFonts w:eastAsia="Times New Roman" w:hint="cs"/>
                <w:b/>
                <w:bCs/>
                <w:color w:val="7030A0"/>
                <w:sz w:val="24"/>
                <w:szCs w:val="24"/>
                <w:rtl/>
                <w:lang w:eastAsia="fr-FR"/>
              </w:rPr>
              <w:t>مكونات الخطاب</w:t>
            </w:r>
            <w:r w:rsidR="00A21A39">
              <w:rPr>
                <w:rFonts w:eastAsia="Times New Roman" w:hint="cs"/>
                <w:b/>
                <w:bCs/>
                <w:color w:val="7030A0"/>
                <w:sz w:val="24"/>
                <w:szCs w:val="24"/>
                <w:rtl/>
                <w:lang w:eastAsia="fr-FR"/>
              </w:rPr>
              <w:t>:</w:t>
            </w:r>
          </w:p>
          <w:p w:rsidR="00684BA5" w:rsidRPr="00684BA5" w:rsidRDefault="00147CCC" w:rsidP="00147CCC">
            <w:pPr>
              <w:bidi/>
              <w:spacing w:after="0" w:line="240" w:lineRule="auto"/>
              <w:ind w:left="360"/>
              <w:rPr>
                <w:rFonts w:eastAsia="Times New Roman"/>
                <w:b/>
                <w:bCs/>
                <w:sz w:val="24"/>
                <w:szCs w:val="24"/>
                <w:rtl/>
                <w:lang w:eastAsia="fr-FR"/>
              </w:rPr>
            </w:pPr>
            <w:r w:rsidRPr="00684BA5">
              <w:rPr>
                <w:rFonts w:eastAsia="Times New Roman" w:hint="cs"/>
                <w:b/>
                <w:bCs/>
                <w:sz w:val="24"/>
                <w:szCs w:val="24"/>
                <w:rtl/>
                <w:lang w:eastAsia="fr-FR"/>
              </w:rPr>
              <w:t xml:space="preserve">- </w:t>
            </w:r>
            <w:bookmarkStart w:id="30" w:name="OLE_LINK29"/>
            <w:r w:rsidR="00684BA5">
              <w:rPr>
                <w:rFonts w:eastAsia="Times New Roman"/>
                <w:b/>
                <w:bCs/>
                <w:sz w:val="24"/>
                <w:szCs w:val="24"/>
                <w:rtl/>
                <w:lang w:eastAsia="fr-FR"/>
              </w:rPr>
              <w:t xml:space="preserve">المرسل: الكاتب </w:t>
            </w:r>
            <w:r w:rsidRPr="00684BA5">
              <w:rPr>
                <w:rFonts w:eastAsia="Times New Roman"/>
                <w:b/>
                <w:bCs/>
                <w:sz w:val="24"/>
                <w:szCs w:val="24"/>
                <w:rtl/>
                <w:lang w:eastAsia="fr-FR"/>
              </w:rPr>
              <w:t>جعفر الفاسي</w:t>
            </w:r>
            <w:bookmarkEnd w:id="30"/>
            <w:r w:rsidR="00684BA5">
              <w:rPr>
                <w:rFonts w:ascii="Times New Roman" w:eastAsia="Times New Roman" w:hAnsi="Times New Roman" w:cs="Times New Roman" w:hint="cs"/>
                <w:b/>
                <w:bCs/>
                <w:sz w:val="24"/>
                <w:szCs w:val="24"/>
                <w:rtl/>
                <w:lang w:eastAsia="fr-FR" w:bidi="ar-SA"/>
              </w:rPr>
              <w:t>.</w:t>
            </w:r>
            <w:r w:rsidR="00C35B27" w:rsidRPr="00684BA5">
              <w:rPr>
                <w:rFonts w:eastAsia="Times New Roman" w:hint="cs"/>
                <w:b/>
                <w:bCs/>
                <w:sz w:val="24"/>
                <w:szCs w:val="24"/>
                <w:rtl/>
                <w:lang w:eastAsia="fr-FR"/>
              </w:rPr>
              <w:t xml:space="preserve">     </w:t>
            </w:r>
            <w:r w:rsidR="00684BA5" w:rsidRPr="00684BA5">
              <w:rPr>
                <w:rFonts w:eastAsia="Times New Roman" w:hint="cs"/>
                <w:b/>
                <w:bCs/>
                <w:sz w:val="24"/>
                <w:szCs w:val="24"/>
                <w:rtl/>
                <w:lang w:eastAsia="fr-FR"/>
              </w:rPr>
              <w:t xml:space="preserve">- </w:t>
            </w:r>
            <w:bookmarkStart w:id="31" w:name="OLE_LINK30"/>
            <w:bookmarkStart w:id="32" w:name="OLE_LINK31"/>
            <w:r w:rsidR="00684BA5" w:rsidRPr="00684BA5">
              <w:rPr>
                <w:rFonts w:eastAsia="Times New Roman"/>
                <w:b/>
                <w:bCs/>
                <w:sz w:val="24"/>
                <w:szCs w:val="24"/>
                <w:rtl/>
                <w:lang w:eastAsia="fr-FR"/>
              </w:rPr>
              <w:t>المرسل إليه:  الناس عامة</w:t>
            </w:r>
            <w:bookmarkEnd w:id="31"/>
            <w:bookmarkEnd w:id="32"/>
            <w:r w:rsidR="00684BA5" w:rsidRPr="00684BA5">
              <w:rPr>
                <w:rFonts w:eastAsia="Times New Roman" w:hint="cs"/>
                <w:b/>
                <w:bCs/>
                <w:sz w:val="24"/>
                <w:szCs w:val="24"/>
                <w:rtl/>
                <w:lang w:eastAsia="fr-FR"/>
              </w:rPr>
              <w:t xml:space="preserve">.    - </w:t>
            </w:r>
            <w:bookmarkStart w:id="33" w:name="OLE_LINK32"/>
            <w:bookmarkStart w:id="34" w:name="OLE_LINK33"/>
            <w:r w:rsidR="00684BA5" w:rsidRPr="00684BA5">
              <w:rPr>
                <w:rFonts w:eastAsia="Times New Roman"/>
                <w:b/>
                <w:bCs/>
                <w:sz w:val="24"/>
                <w:szCs w:val="24"/>
                <w:rtl/>
                <w:lang w:eastAsia="fr-FR"/>
              </w:rPr>
              <w:t>المقصدية: تن</w:t>
            </w:r>
            <w:r w:rsidR="00684BA5">
              <w:rPr>
                <w:rFonts w:eastAsia="Times New Roman"/>
                <w:b/>
                <w:bCs/>
                <w:sz w:val="24"/>
                <w:szCs w:val="24"/>
                <w:rtl/>
                <w:lang w:eastAsia="fr-FR"/>
              </w:rPr>
              <w:t>وع الفن المعماري المغربي وتأثره</w:t>
            </w:r>
            <w:r w:rsidR="00684BA5" w:rsidRPr="00684BA5">
              <w:rPr>
                <w:rFonts w:eastAsia="Times New Roman"/>
                <w:b/>
                <w:bCs/>
                <w:sz w:val="24"/>
                <w:szCs w:val="24"/>
                <w:rtl/>
                <w:lang w:eastAsia="fr-FR"/>
              </w:rPr>
              <w:t xml:space="preserve"> بكل الحضارات المتعاقبة عليه.</w:t>
            </w:r>
            <w:bookmarkEnd w:id="33"/>
            <w:bookmarkEnd w:id="34"/>
          </w:p>
          <w:p w:rsidR="00C35B27" w:rsidRPr="00C35B27" w:rsidRDefault="00C35B27" w:rsidP="00684BA5">
            <w:pPr>
              <w:bidi/>
              <w:spacing w:after="0" w:line="240" w:lineRule="auto"/>
              <w:ind w:left="360"/>
              <w:rPr>
                <w:rFonts w:eastAsia="Times New Roman"/>
                <w:b/>
                <w:bCs/>
                <w:color w:val="7030A0"/>
                <w:sz w:val="24"/>
                <w:szCs w:val="24"/>
                <w:rtl/>
                <w:lang w:eastAsia="fr-FR"/>
              </w:rPr>
            </w:pPr>
            <w:r w:rsidRPr="00C35B27">
              <w:rPr>
                <w:rFonts w:eastAsia="Times New Roman" w:hint="cs"/>
                <w:b/>
                <w:bCs/>
                <w:color w:val="7030A0"/>
                <w:sz w:val="24"/>
                <w:szCs w:val="24"/>
                <w:rtl/>
                <w:lang w:eastAsia="fr-FR"/>
              </w:rPr>
              <w:t>- قيم النص:</w:t>
            </w:r>
          </w:p>
          <w:p w:rsidR="007449CC" w:rsidRPr="00D63E73" w:rsidRDefault="00C35B27" w:rsidP="00684BA5">
            <w:pPr>
              <w:bidi/>
              <w:spacing w:after="0" w:line="240" w:lineRule="auto"/>
              <w:ind w:left="708"/>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 </w:t>
            </w:r>
            <w:r w:rsidR="00684BA5" w:rsidRPr="00684BA5">
              <w:rPr>
                <w:rFonts w:eastAsia="Times New Roman" w:hint="cs"/>
                <w:b/>
                <w:bCs/>
                <w:sz w:val="24"/>
                <w:szCs w:val="24"/>
                <w:rtl/>
                <w:lang w:eastAsia="fr-FR"/>
              </w:rPr>
              <w:t xml:space="preserve">- </w:t>
            </w:r>
            <w:bookmarkStart w:id="35" w:name="OLE_LINK34"/>
            <w:bookmarkStart w:id="36" w:name="OLE_LINK35"/>
            <w:r w:rsidR="00684BA5" w:rsidRPr="00684BA5">
              <w:rPr>
                <w:rFonts w:eastAsia="Times New Roman"/>
                <w:b/>
                <w:bCs/>
                <w:sz w:val="24"/>
                <w:szCs w:val="24"/>
                <w:rtl/>
                <w:lang w:eastAsia="fr-FR"/>
              </w:rPr>
              <w:t>ال</w:t>
            </w:r>
            <w:r w:rsidR="00684BA5">
              <w:rPr>
                <w:rFonts w:eastAsia="Times New Roman"/>
                <w:b/>
                <w:bCs/>
                <w:sz w:val="24"/>
                <w:szCs w:val="24"/>
                <w:rtl/>
                <w:lang w:eastAsia="fr-FR"/>
              </w:rPr>
              <w:t xml:space="preserve">إرث الحضاري – الهوية الثقافية </w:t>
            </w:r>
            <w:r w:rsidR="00684BA5" w:rsidRPr="00684BA5">
              <w:rPr>
                <w:rFonts w:eastAsia="Times New Roman"/>
                <w:b/>
                <w:bCs/>
                <w:sz w:val="24"/>
                <w:szCs w:val="24"/>
                <w:rtl/>
                <w:lang w:eastAsia="fr-FR"/>
              </w:rPr>
              <w:t>...</w:t>
            </w:r>
            <w:bookmarkEnd w:id="35"/>
            <w:bookmarkEnd w:id="36"/>
          </w:p>
          <w:p w:rsidR="00C35B27" w:rsidRPr="00D63E73" w:rsidRDefault="00C35B27" w:rsidP="00C35B27">
            <w:pPr>
              <w:bidi/>
              <w:spacing w:after="0" w:line="240" w:lineRule="auto"/>
              <w:ind w:left="708"/>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A21A39">
        <w:trPr>
          <w:trHeight w:val="1268"/>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693"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930" w:type="dxa"/>
            <w:tcBorders>
              <w:top w:val="single" w:sz="4" w:space="0" w:color="000000"/>
              <w:left w:val="single" w:sz="4" w:space="0" w:color="auto"/>
              <w:bottom w:val="single" w:sz="4" w:space="0" w:color="000000"/>
            </w:tcBorders>
          </w:tcPr>
          <w:p w:rsidR="00C35B27" w:rsidRPr="00C35B27" w:rsidRDefault="007449CC" w:rsidP="00684BA5">
            <w:pPr>
              <w:bidi/>
              <w:spacing w:after="0"/>
              <w:jc w:val="lowKashida"/>
              <w:rPr>
                <w:b/>
                <w:bCs/>
                <w:sz w:val="24"/>
                <w:szCs w:val="24"/>
                <w:rtl/>
              </w:rPr>
            </w:pPr>
            <w:r>
              <w:rPr>
                <w:rFonts w:hint="cs"/>
                <w:b/>
                <w:bCs/>
                <w:sz w:val="24"/>
                <w:szCs w:val="24"/>
                <w:rtl/>
              </w:rPr>
              <w:t xml:space="preserve">   </w:t>
            </w:r>
            <w:bookmarkStart w:id="37" w:name="OLE_LINK36"/>
            <w:r w:rsidR="00684BA5" w:rsidRPr="00684BA5">
              <w:rPr>
                <w:b/>
                <w:bCs/>
                <w:sz w:val="24"/>
                <w:szCs w:val="24"/>
                <w:rtl/>
              </w:rPr>
              <w:t>قدم الكاتب جعفر الفاسي أهم مظاهر الفن المعماري المغربي وخصوصياته الفنية والحضارية، مركزا على ثلاث حقب متميزة من تاريخ المغرب، بدء بالمرابطين فالموحدين ثم المرينيين. فالمرابطون تأثروا بالفن الأندلسي في عهد ابن تاشفين وغلب في عمارتهم الطابع الديني والعسكري، وأما الموحدون فقد زاوجوا بين الأبهة والبساطة في فن العمارة، في حين أن المرينيين أبدعوا وأكثروا من المقومات الجمالية من نقش وزخرفة وتزويق وتنميق دون إغفال الإتقان في الصنعة.</w:t>
            </w:r>
            <w:bookmarkEnd w:id="37"/>
          </w:p>
        </w:tc>
        <w:tc>
          <w:tcPr>
            <w:tcW w:w="1553" w:type="dxa"/>
            <w:tcBorders>
              <w:top w:val="single" w:sz="4" w:space="0" w:color="000000"/>
              <w:bottom w:val="single" w:sz="4" w:space="0" w:color="000000"/>
            </w:tcBorders>
          </w:tcPr>
          <w:p w:rsidR="00357F93" w:rsidRPr="00642CB3" w:rsidRDefault="00EF44E7" w:rsidP="00120B73">
            <w:pPr>
              <w:bidi/>
              <w:spacing w:after="0"/>
              <w:rPr>
                <w:rFonts w:eastAsia="Times New Roman"/>
                <w:b/>
                <w:bCs/>
                <w:sz w:val="24"/>
                <w:szCs w:val="24"/>
                <w:rtl/>
                <w:lang w:eastAsia="fr-FR"/>
              </w:rPr>
            </w:pPr>
            <w:r>
              <w:rPr>
                <w:rFonts w:eastAsia="Times New Roman"/>
                <w:b/>
                <w:bCs/>
                <w:sz w:val="24"/>
                <w:szCs w:val="24"/>
                <w:rtl/>
                <w:lang w:eastAsia="fr-FR"/>
              </w:rPr>
              <w:t>اختبار قدرة المتعلم</w:t>
            </w:r>
            <w:r>
              <w:rPr>
                <w:rFonts w:eastAsia="Times New Roman" w:hint="cs"/>
                <w:b/>
                <w:bCs/>
                <w:sz w:val="24"/>
                <w:szCs w:val="24"/>
                <w:rtl/>
                <w:lang w:eastAsia="fr-FR"/>
              </w:rPr>
              <w:t xml:space="preserve"> </w:t>
            </w:r>
            <w:r w:rsidR="007449CC" w:rsidRPr="007449CC">
              <w:rPr>
                <w:rFonts w:eastAsia="Times New Roman"/>
                <w:b/>
                <w:bCs/>
                <w:sz w:val="24"/>
                <w:szCs w:val="24"/>
                <w:rtl/>
                <w:lang w:eastAsia="fr-FR"/>
              </w:rPr>
              <w:t>على الإنتاج (إعادة بناء النص).</w:t>
            </w:r>
          </w:p>
        </w:tc>
      </w:tr>
      <w:tr w:rsidR="00357F93" w:rsidRPr="00642CB3" w:rsidTr="00A21A39">
        <w:trPr>
          <w:trHeight w:val="976"/>
        </w:trPr>
        <w:tc>
          <w:tcPr>
            <w:tcW w:w="106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701"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693" w:type="dxa"/>
            <w:tcBorders>
              <w:top w:val="single" w:sz="4" w:space="0" w:color="000000"/>
            </w:tcBorders>
          </w:tcPr>
          <w:p w:rsidR="003C5FD4" w:rsidRPr="00120B73" w:rsidRDefault="001936C4" w:rsidP="00120B73">
            <w:pPr>
              <w:bidi/>
              <w:rPr>
                <w:b/>
                <w:bCs/>
                <w:sz w:val="24"/>
                <w:szCs w:val="24"/>
                <w:rtl/>
              </w:rPr>
            </w:pPr>
            <w:r w:rsidRPr="00642CB3">
              <w:rPr>
                <w:rFonts w:hint="cs"/>
                <w:b/>
                <w:bCs/>
                <w:sz w:val="24"/>
                <w:szCs w:val="24"/>
                <w:rtl/>
              </w:rPr>
              <w:t>مطالبة المتعلمين باستثمار ما تم تعلمه.</w:t>
            </w:r>
          </w:p>
        </w:tc>
        <w:tc>
          <w:tcPr>
            <w:tcW w:w="8930" w:type="dxa"/>
            <w:tcBorders>
              <w:top w:val="single" w:sz="4" w:space="0" w:color="000000"/>
              <w:left w:val="single" w:sz="4" w:space="0" w:color="auto"/>
            </w:tcBorders>
          </w:tcPr>
          <w:p w:rsidR="00DD3696" w:rsidRPr="00642CB3" w:rsidRDefault="00684BA5" w:rsidP="00120B73">
            <w:pPr>
              <w:tabs>
                <w:tab w:val="left" w:pos="4694"/>
              </w:tabs>
              <w:bidi/>
              <w:rPr>
                <w:b/>
                <w:bCs/>
                <w:sz w:val="24"/>
                <w:szCs w:val="24"/>
                <w:rtl/>
              </w:rPr>
            </w:pPr>
            <w:r w:rsidRPr="00684BA5">
              <w:rPr>
                <w:rFonts w:eastAsia="Times New Roman"/>
                <w:b/>
                <w:bCs/>
                <w:sz w:val="24"/>
                <w:szCs w:val="24"/>
                <w:rtl/>
                <w:lang w:eastAsia="fr-FR"/>
              </w:rPr>
              <w:t>كون ملفا يتضمن صورا عن بعض مظاهر الحضارة المغربية في مختلف المجالات [العمران – اللباس – الموسيقى...].</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947D1A"/>
    <w:multiLevelType w:val="hybridMultilevel"/>
    <w:tmpl w:val="406A7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6"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0"/>
  </w:num>
  <w:num w:numId="5">
    <w:abstractNumId w:val="5"/>
  </w:num>
  <w:num w:numId="6">
    <w:abstractNumId w:val="7"/>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522D3"/>
    <w:rsid w:val="000C2E71"/>
    <w:rsid w:val="000C6955"/>
    <w:rsid w:val="000E77FB"/>
    <w:rsid w:val="000F4EB5"/>
    <w:rsid w:val="0011191B"/>
    <w:rsid w:val="00120B73"/>
    <w:rsid w:val="001226F3"/>
    <w:rsid w:val="001460EA"/>
    <w:rsid w:val="00147CCC"/>
    <w:rsid w:val="00173721"/>
    <w:rsid w:val="00190A4E"/>
    <w:rsid w:val="001936C4"/>
    <w:rsid w:val="001B744A"/>
    <w:rsid w:val="001D7928"/>
    <w:rsid w:val="001D7FB8"/>
    <w:rsid w:val="002033EF"/>
    <w:rsid w:val="00211CB3"/>
    <w:rsid w:val="002302C0"/>
    <w:rsid w:val="00240BCE"/>
    <w:rsid w:val="0025383D"/>
    <w:rsid w:val="0026154C"/>
    <w:rsid w:val="002819A5"/>
    <w:rsid w:val="00283570"/>
    <w:rsid w:val="00284461"/>
    <w:rsid w:val="002A5110"/>
    <w:rsid w:val="002B1480"/>
    <w:rsid w:val="002C215F"/>
    <w:rsid w:val="002C777A"/>
    <w:rsid w:val="002D64CA"/>
    <w:rsid w:val="002F50F2"/>
    <w:rsid w:val="00321FED"/>
    <w:rsid w:val="00326083"/>
    <w:rsid w:val="00331534"/>
    <w:rsid w:val="00337CE3"/>
    <w:rsid w:val="00357F93"/>
    <w:rsid w:val="00363D90"/>
    <w:rsid w:val="003643E5"/>
    <w:rsid w:val="003912ED"/>
    <w:rsid w:val="003C5FD4"/>
    <w:rsid w:val="003D6043"/>
    <w:rsid w:val="003F132C"/>
    <w:rsid w:val="00423977"/>
    <w:rsid w:val="0042619C"/>
    <w:rsid w:val="00447DE0"/>
    <w:rsid w:val="0045157A"/>
    <w:rsid w:val="004632A5"/>
    <w:rsid w:val="004A0C33"/>
    <w:rsid w:val="004A1F3E"/>
    <w:rsid w:val="00506F7D"/>
    <w:rsid w:val="0051257C"/>
    <w:rsid w:val="00526C95"/>
    <w:rsid w:val="00550609"/>
    <w:rsid w:val="00556B6E"/>
    <w:rsid w:val="005841FD"/>
    <w:rsid w:val="00591049"/>
    <w:rsid w:val="005929CF"/>
    <w:rsid w:val="005A1858"/>
    <w:rsid w:val="005A30C2"/>
    <w:rsid w:val="005A40E3"/>
    <w:rsid w:val="0060032E"/>
    <w:rsid w:val="006427EF"/>
    <w:rsid w:val="00642CB3"/>
    <w:rsid w:val="00684215"/>
    <w:rsid w:val="00684BA5"/>
    <w:rsid w:val="006C3F73"/>
    <w:rsid w:val="006F59A7"/>
    <w:rsid w:val="00706DAB"/>
    <w:rsid w:val="00721EE3"/>
    <w:rsid w:val="00724D4B"/>
    <w:rsid w:val="007449CC"/>
    <w:rsid w:val="0075274F"/>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621D"/>
    <w:rsid w:val="008F728A"/>
    <w:rsid w:val="00902869"/>
    <w:rsid w:val="009110EA"/>
    <w:rsid w:val="00915033"/>
    <w:rsid w:val="009577A0"/>
    <w:rsid w:val="0096202A"/>
    <w:rsid w:val="00985374"/>
    <w:rsid w:val="009A4058"/>
    <w:rsid w:val="009B4BAC"/>
    <w:rsid w:val="009B7785"/>
    <w:rsid w:val="009C163C"/>
    <w:rsid w:val="009E3047"/>
    <w:rsid w:val="009E5A0F"/>
    <w:rsid w:val="009E6727"/>
    <w:rsid w:val="00A21A39"/>
    <w:rsid w:val="00A226F7"/>
    <w:rsid w:val="00A27623"/>
    <w:rsid w:val="00A312C5"/>
    <w:rsid w:val="00A60C9E"/>
    <w:rsid w:val="00A72A87"/>
    <w:rsid w:val="00A82C56"/>
    <w:rsid w:val="00AB5DC6"/>
    <w:rsid w:val="00AE4FBA"/>
    <w:rsid w:val="00AF467E"/>
    <w:rsid w:val="00B205DE"/>
    <w:rsid w:val="00B26AE4"/>
    <w:rsid w:val="00B56B0D"/>
    <w:rsid w:val="00B935CE"/>
    <w:rsid w:val="00BE180A"/>
    <w:rsid w:val="00BF6A1C"/>
    <w:rsid w:val="00C127AF"/>
    <w:rsid w:val="00C229C9"/>
    <w:rsid w:val="00C35B27"/>
    <w:rsid w:val="00C72EB8"/>
    <w:rsid w:val="00C95F30"/>
    <w:rsid w:val="00C96DB2"/>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788</Words>
  <Characters>4069</Characters>
  <Application>Microsoft Office Word</Application>
  <DocSecurity>0</DocSecurity>
  <Lines>254</Lines>
  <Paragraphs>118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31</cp:revision>
  <cp:lastPrinted>2021-11-27T23:38:00Z</cp:lastPrinted>
  <dcterms:created xsi:type="dcterms:W3CDTF">2021-11-04T20:08:00Z</dcterms:created>
  <dcterms:modified xsi:type="dcterms:W3CDTF">2022-12-12T18:15:00Z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6b84d70f30eacceedd9450603695a5d5701e7f116ae7cfe5ce86083a760703d9</vt:lpwstr>
  </property>
</Properties>
</file>