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46" w:rsidRDefault="004B0071" w:rsidP="00E9376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“</w:t>
      </w:r>
      <w:r w:rsidR="007513D7">
        <w:rPr>
          <w:rFonts w:ascii="Comic Sans MS" w:hAnsi="Comic Sans MS"/>
          <w:b/>
          <w:sz w:val="36"/>
          <w:szCs w:val="36"/>
          <w:u w:val="single"/>
        </w:rPr>
        <w:t xml:space="preserve">If You Can Dream It You Can Do It” </w:t>
      </w:r>
    </w:p>
    <w:p w:rsidR="007513D7" w:rsidRDefault="007513D7" w:rsidP="00E9376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7513D7">
        <w:rPr>
          <w:rFonts w:ascii="Comic Sans MS" w:hAnsi="Comic Sans MS"/>
          <w:b/>
          <w:noProof/>
          <w:sz w:val="36"/>
          <w:szCs w:val="36"/>
          <w:u w:val="single"/>
        </w:rPr>
        <w:drawing>
          <wp:inline distT="0" distB="0" distL="0" distR="0" wp14:anchorId="3E669217" wp14:editId="7FFF53A5">
            <wp:extent cx="1819275" cy="1871403"/>
            <wp:effectExtent l="0" t="0" r="0" b="0"/>
            <wp:docPr id="3" name="Picture 3" descr="C:\Users\stsmith\Pictures\TJPedRehab.MagicVibesP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smith\Pictures\TJPedRehab.MagicVibesPr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85" cy="190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71" w:rsidRPr="002717A4" w:rsidRDefault="004B0071" w:rsidP="00E9376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C.A.M.P. TJ KIDS</w:t>
      </w:r>
    </w:p>
    <w:p w:rsidR="00833346" w:rsidRPr="008A3AA4" w:rsidRDefault="00833346" w:rsidP="00833346">
      <w:pPr>
        <w:jc w:val="center"/>
        <w:rPr>
          <w:rFonts w:ascii="Footlight MT Light" w:hAnsi="Footlight MT Light"/>
          <w:b/>
          <w:bCs/>
          <w:sz w:val="24"/>
          <w:szCs w:val="24"/>
        </w:rPr>
      </w:pPr>
      <w:r w:rsidRPr="008A3AA4">
        <w:rPr>
          <w:rFonts w:ascii="Footlight MT Light" w:hAnsi="Footlight MT Light"/>
          <w:b/>
          <w:bCs/>
          <w:sz w:val="24"/>
          <w:szCs w:val="24"/>
        </w:rPr>
        <w:t>TJ Samson Rehabilitation Department</w:t>
      </w:r>
    </w:p>
    <w:p w:rsidR="00833346" w:rsidRPr="00A01A59" w:rsidRDefault="00833346" w:rsidP="00833346">
      <w:pPr>
        <w:jc w:val="center"/>
        <w:rPr>
          <w:rFonts w:ascii="Footlight MT Light" w:hAnsi="Footlight MT Light"/>
          <w:b/>
          <w:bCs/>
        </w:rPr>
      </w:pPr>
      <w:r w:rsidRPr="00A01A59">
        <w:rPr>
          <w:rFonts w:ascii="Footlight MT Light" w:hAnsi="Footlight MT Light"/>
          <w:b/>
          <w:bCs/>
        </w:rPr>
        <w:t>Children Always Making Progress</w:t>
      </w:r>
    </w:p>
    <w:p w:rsidR="00833346" w:rsidRPr="004B0071" w:rsidRDefault="00833346" w:rsidP="004B0071">
      <w:pPr>
        <w:jc w:val="center"/>
        <w:rPr>
          <w:rFonts w:ascii="Footlight MT Light" w:hAnsi="Footlight MT Light"/>
          <w:b/>
          <w:bCs/>
        </w:rPr>
      </w:pPr>
    </w:p>
    <w:p w:rsidR="00833346" w:rsidRPr="002717A4" w:rsidRDefault="00833346" w:rsidP="004B0071">
      <w:pPr>
        <w:jc w:val="center"/>
        <w:rPr>
          <w:rFonts w:ascii="Footlight MT Light" w:hAnsi="Footlight MT Light"/>
          <w:b/>
          <w:bCs/>
          <w:color w:val="FF0000"/>
          <w:sz w:val="28"/>
          <w:szCs w:val="28"/>
        </w:rPr>
      </w:pPr>
      <w:r w:rsidRPr="002717A4">
        <w:rPr>
          <w:rFonts w:ascii="Footlight MT Light" w:hAnsi="Footlight MT Light"/>
          <w:b/>
          <w:bCs/>
          <w:color w:val="000000"/>
          <w:sz w:val="28"/>
          <w:szCs w:val="28"/>
        </w:rPr>
        <w:t>Schedule:</w:t>
      </w:r>
      <w:r w:rsidR="004B0071">
        <w:rPr>
          <w:rFonts w:ascii="Footlight MT Light" w:hAnsi="Footlight MT Light"/>
          <w:b/>
          <w:bCs/>
          <w:color w:val="0000FF"/>
          <w:sz w:val="28"/>
          <w:szCs w:val="28"/>
        </w:rPr>
        <w:t xml:space="preserve"> June 1</w:t>
      </w:r>
      <w:r w:rsidR="007513D7">
        <w:rPr>
          <w:rFonts w:ascii="Footlight MT Light" w:hAnsi="Footlight MT Light"/>
          <w:b/>
          <w:bCs/>
          <w:color w:val="0000FF"/>
          <w:sz w:val="28"/>
          <w:szCs w:val="28"/>
        </w:rPr>
        <w:t>4</w:t>
      </w:r>
      <w:r w:rsidR="004B0071">
        <w:rPr>
          <w:rFonts w:ascii="Footlight MT Light" w:hAnsi="Footlight MT Light"/>
          <w:b/>
          <w:bCs/>
          <w:color w:val="0000FF"/>
          <w:sz w:val="28"/>
          <w:szCs w:val="28"/>
        </w:rPr>
        <w:t>, 1</w:t>
      </w:r>
      <w:r w:rsidR="007513D7">
        <w:rPr>
          <w:rFonts w:ascii="Footlight MT Light" w:hAnsi="Footlight MT Light"/>
          <w:b/>
          <w:bCs/>
          <w:color w:val="0000FF"/>
          <w:sz w:val="28"/>
          <w:szCs w:val="28"/>
        </w:rPr>
        <w:t>5, 16, &amp; 17</w:t>
      </w:r>
      <w:r w:rsidR="004B0071">
        <w:rPr>
          <w:rFonts w:ascii="Footlight MT Light" w:hAnsi="Footlight MT Light"/>
          <w:b/>
          <w:bCs/>
          <w:color w:val="0000FF"/>
          <w:sz w:val="28"/>
          <w:szCs w:val="28"/>
        </w:rPr>
        <w:t xml:space="preserve"> - TUESDAY</w:t>
      </w:r>
      <w:r w:rsidRPr="002717A4">
        <w:rPr>
          <w:rFonts w:ascii="Footlight MT Light" w:hAnsi="Footlight MT Light"/>
          <w:b/>
          <w:bCs/>
          <w:color w:val="0000FF"/>
          <w:sz w:val="28"/>
          <w:szCs w:val="28"/>
        </w:rPr>
        <w:t xml:space="preserve"> </w:t>
      </w:r>
      <w:r w:rsidR="004B0071">
        <w:rPr>
          <w:rFonts w:ascii="Footlight MT Light" w:hAnsi="Footlight MT Light"/>
          <w:b/>
          <w:bCs/>
          <w:color w:val="FF0000"/>
          <w:sz w:val="28"/>
          <w:szCs w:val="28"/>
        </w:rPr>
        <w:t>through FRIDAY</w:t>
      </w:r>
    </w:p>
    <w:p w:rsidR="00833346" w:rsidRPr="002717A4" w:rsidRDefault="00D3200B" w:rsidP="004B0071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Location: HIGHLAND</w:t>
      </w:r>
      <w:bookmarkStart w:id="0" w:name="_GoBack"/>
      <w:bookmarkEnd w:id="0"/>
      <w:r w:rsidR="004B0071">
        <w:rPr>
          <w:rFonts w:ascii="Footlight MT Light" w:hAnsi="Footlight MT Light"/>
          <w:b/>
          <w:bCs/>
          <w:sz w:val="28"/>
          <w:szCs w:val="28"/>
        </w:rPr>
        <w:t xml:space="preserve"> ELEMENTARY</w:t>
      </w:r>
    </w:p>
    <w:p w:rsidR="00833346" w:rsidRPr="004B0071" w:rsidRDefault="00833346" w:rsidP="00833346">
      <w:pPr>
        <w:jc w:val="center"/>
        <w:rPr>
          <w:rFonts w:ascii="Footlight MT Light" w:hAnsi="Footlight MT Light"/>
          <w:b/>
          <w:bCs/>
          <w:i/>
          <w:color w:val="70AD47" w:themeColor="accent6"/>
        </w:rPr>
      </w:pPr>
      <w:r w:rsidRPr="004B0071">
        <w:rPr>
          <w:rFonts w:ascii="Footlight MT Light" w:hAnsi="Footlight MT Light"/>
          <w:b/>
          <w:bCs/>
          <w:i/>
          <w:color w:val="70AD47" w:themeColor="accent6"/>
        </w:rPr>
        <w:t>It i</w:t>
      </w:r>
      <w:r w:rsidR="007513D7">
        <w:rPr>
          <w:rFonts w:ascii="Footlight MT Light" w:hAnsi="Footlight MT Light"/>
          <w:b/>
          <w:bCs/>
          <w:i/>
          <w:color w:val="70AD47" w:themeColor="accent6"/>
        </w:rPr>
        <w:t>s time to get ready for our 23rd</w:t>
      </w:r>
      <w:r w:rsidRPr="004B0071">
        <w:rPr>
          <w:rFonts w:ascii="Footlight MT Light" w:hAnsi="Footlight MT Light"/>
          <w:b/>
          <w:bCs/>
          <w:i/>
          <w:color w:val="70AD47" w:themeColor="accent6"/>
        </w:rPr>
        <w:t xml:space="preserve"> annual C.A.M.P. T.J. KIDS.  This year we are excited to </w:t>
      </w:r>
      <w:r w:rsidR="004B0071" w:rsidRPr="004B0071">
        <w:rPr>
          <w:rFonts w:ascii="Footlight MT Light" w:hAnsi="Footlight MT Light"/>
          <w:b/>
          <w:bCs/>
          <w:i/>
          <w:color w:val="70AD47" w:themeColor="accent6"/>
        </w:rPr>
        <w:t>see</w:t>
      </w:r>
      <w:r w:rsidR="007513D7">
        <w:rPr>
          <w:rFonts w:ascii="Footlight MT Light" w:hAnsi="Footlight MT Light"/>
          <w:b/>
          <w:bCs/>
          <w:i/>
          <w:color w:val="70AD47" w:themeColor="accent6"/>
        </w:rPr>
        <w:t xml:space="preserve"> everyone in person </w:t>
      </w:r>
      <w:r w:rsidR="004B0071" w:rsidRPr="004B0071">
        <w:rPr>
          <w:rFonts w:ascii="Footlight MT Light" w:hAnsi="Footlight MT Light"/>
          <w:b/>
          <w:bCs/>
          <w:i/>
          <w:color w:val="70AD47" w:themeColor="accent6"/>
        </w:rPr>
        <w:t xml:space="preserve">we will practice social distancing and follow recommended CDC guidance. </w:t>
      </w:r>
      <w:r w:rsidRPr="004B0071">
        <w:rPr>
          <w:rFonts w:ascii="Footlight MT Light" w:hAnsi="Footlight MT Light"/>
          <w:b/>
          <w:bCs/>
          <w:i/>
          <w:color w:val="70AD47" w:themeColor="accent6"/>
        </w:rPr>
        <w:t xml:space="preserve"> </w:t>
      </w:r>
      <w:r w:rsidR="007513D7">
        <w:rPr>
          <w:rFonts w:ascii="Footlight MT Light" w:hAnsi="Footlight MT Light"/>
          <w:b/>
          <w:bCs/>
          <w:i/>
          <w:color w:val="70AD47" w:themeColor="accent6"/>
        </w:rPr>
        <w:t xml:space="preserve">We will have a morning group and afternoon group. </w:t>
      </w:r>
      <w:r w:rsidRPr="004B0071">
        <w:rPr>
          <w:rFonts w:ascii="Footlight MT Light" w:hAnsi="Footlight MT Light"/>
          <w:b/>
          <w:bCs/>
          <w:i/>
          <w:color w:val="70AD47" w:themeColor="accent6"/>
        </w:rPr>
        <w:t xml:space="preserve"> Each class will have activities planned around theme.  Your child will be working on fine/gross motor skills, strength, endurance, coordination, handwriting, social skills, art communication and self-esteem, while having fun! </w:t>
      </w:r>
    </w:p>
    <w:p w:rsidR="00833346" w:rsidRPr="002717A4" w:rsidRDefault="00833346" w:rsidP="00833346">
      <w:pPr>
        <w:jc w:val="center"/>
        <w:rPr>
          <w:rFonts w:ascii="Footlight MT Light" w:hAnsi="Footlight MT Light"/>
          <w:b/>
          <w:bCs/>
        </w:rPr>
      </w:pPr>
      <w:r w:rsidRPr="002717A4">
        <w:rPr>
          <w:rFonts w:ascii="Footlight MT Light" w:hAnsi="Footlight MT Light"/>
          <w:b/>
          <w:bCs/>
        </w:rPr>
        <w:t xml:space="preserve">This experience is coordinated </w:t>
      </w:r>
    </w:p>
    <w:p w:rsidR="00833346" w:rsidRPr="002717A4" w:rsidRDefault="00833346" w:rsidP="00833346">
      <w:pPr>
        <w:jc w:val="center"/>
        <w:rPr>
          <w:rFonts w:ascii="Footlight MT Light" w:hAnsi="Footlight MT Light"/>
          <w:b/>
          <w:bCs/>
        </w:rPr>
      </w:pPr>
      <w:r w:rsidRPr="002717A4">
        <w:rPr>
          <w:rFonts w:ascii="Footlight MT Light" w:hAnsi="Footlight MT Light"/>
          <w:b/>
          <w:bCs/>
        </w:rPr>
        <w:t>by T.J. Samson Rehabilitation Department.</w:t>
      </w:r>
    </w:p>
    <w:p w:rsidR="00833346" w:rsidRPr="002717A4" w:rsidRDefault="00833346" w:rsidP="00833346">
      <w:pPr>
        <w:jc w:val="center"/>
        <w:rPr>
          <w:rFonts w:ascii="Footlight MT Light" w:hAnsi="Footlight MT Light"/>
          <w:b/>
          <w:bCs/>
        </w:rPr>
      </w:pPr>
      <w:r w:rsidRPr="002717A4">
        <w:rPr>
          <w:rFonts w:ascii="Footlight MT Light" w:hAnsi="Footlight MT Light"/>
          <w:b/>
          <w:bCs/>
        </w:rPr>
        <w:t>To be eligible to attend camp, the participant must receive therapy services (OT, PT, or SLP,) in a clinic,</w:t>
      </w:r>
      <w:r w:rsidR="004B0071">
        <w:rPr>
          <w:rFonts w:ascii="Footlight MT Light" w:hAnsi="Footlight MT Light"/>
          <w:b/>
          <w:bCs/>
        </w:rPr>
        <w:t xml:space="preserve"> school system or other setting and be 3 years old.</w:t>
      </w:r>
    </w:p>
    <w:p w:rsidR="00833346" w:rsidRPr="002717A4" w:rsidRDefault="00833346" w:rsidP="00833346">
      <w:pPr>
        <w:jc w:val="center"/>
        <w:rPr>
          <w:rFonts w:ascii="Footlight MT Light" w:hAnsi="Footlight MT Light"/>
          <w:b/>
          <w:bCs/>
          <w:color w:val="FF0000"/>
        </w:rPr>
      </w:pPr>
      <w:r w:rsidRPr="002717A4">
        <w:rPr>
          <w:rFonts w:ascii="Footlight MT Light" w:hAnsi="Footlight MT Light"/>
          <w:b/>
          <w:bCs/>
        </w:rPr>
        <w:t xml:space="preserve">Registration Fee is </w:t>
      </w:r>
      <w:r w:rsidR="007513D7">
        <w:rPr>
          <w:rFonts w:ascii="Footlight MT Light" w:hAnsi="Footlight MT Light"/>
          <w:b/>
          <w:bCs/>
          <w:color w:val="FF0000"/>
        </w:rPr>
        <w:t>$50</w:t>
      </w:r>
    </w:p>
    <w:p w:rsidR="00833346" w:rsidRPr="002717A4" w:rsidRDefault="007513D7" w:rsidP="00833346">
      <w:pPr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  <w:highlight w:val="yellow"/>
        </w:rPr>
        <w:t>Registration Deadline: May 16</w:t>
      </w:r>
      <w:r w:rsidR="004B0071" w:rsidRPr="004B0071">
        <w:rPr>
          <w:rFonts w:ascii="Footlight MT Light" w:hAnsi="Footlight MT Light"/>
          <w:b/>
          <w:bCs/>
          <w:highlight w:val="yellow"/>
        </w:rPr>
        <w:t xml:space="preserve"> </w:t>
      </w:r>
      <w:r w:rsidRPr="004B0071">
        <w:rPr>
          <w:rFonts w:ascii="Footlight MT Light" w:hAnsi="Footlight MT Light"/>
          <w:b/>
          <w:bCs/>
          <w:highlight w:val="yellow"/>
        </w:rPr>
        <w:t>the</w:t>
      </w:r>
      <w:r w:rsidR="004B0071" w:rsidRPr="004B0071">
        <w:rPr>
          <w:rFonts w:ascii="Footlight MT Light" w:hAnsi="Footlight MT Light"/>
          <w:b/>
          <w:bCs/>
          <w:highlight w:val="yellow"/>
        </w:rPr>
        <w:t xml:space="preserve"> </w:t>
      </w:r>
      <w:r w:rsidR="00833346" w:rsidRPr="004B0071">
        <w:rPr>
          <w:rFonts w:ascii="Footlight MT Light" w:hAnsi="Footlight MT Light"/>
          <w:b/>
          <w:bCs/>
          <w:color w:val="0000FF"/>
          <w:highlight w:val="yellow"/>
          <w:u w:val="single"/>
        </w:rPr>
        <w:t xml:space="preserve">(Space is </w:t>
      </w:r>
      <w:r w:rsidRPr="004B0071">
        <w:rPr>
          <w:rFonts w:ascii="Footlight MT Light" w:hAnsi="Footlight MT Light"/>
          <w:b/>
          <w:bCs/>
          <w:color w:val="0000FF"/>
          <w:highlight w:val="yellow"/>
          <w:u w:val="single"/>
        </w:rPr>
        <w:t>Limited)</w:t>
      </w:r>
    </w:p>
    <w:p w:rsidR="00833346" w:rsidRPr="002717A4" w:rsidRDefault="00833346" w:rsidP="00833346">
      <w:pPr>
        <w:jc w:val="center"/>
        <w:rPr>
          <w:rFonts w:ascii="Footlight MT Light" w:hAnsi="Footlight MT Light"/>
          <w:b/>
          <w:bCs/>
          <w:i/>
        </w:rPr>
      </w:pPr>
      <w:r w:rsidRPr="002717A4">
        <w:rPr>
          <w:rFonts w:ascii="Footlight MT Light" w:hAnsi="Footlight MT Light"/>
          <w:b/>
          <w:bCs/>
          <w:i/>
        </w:rPr>
        <w:t xml:space="preserve">Go to </w:t>
      </w:r>
      <w:hyperlink r:id="rId5" w:history="1">
        <w:r w:rsidRPr="002717A4">
          <w:rPr>
            <w:rStyle w:val="Hyperlink"/>
            <w:rFonts w:ascii="Footlight MT Light" w:hAnsi="Footlight MT Light"/>
            <w:b/>
            <w:bCs/>
            <w:i/>
          </w:rPr>
          <w:t>www.tjsamson.org</w:t>
        </w:r>
      </w:hyperlink>
      <w:r w:rsidRPr="002717A4">
        <w:rPr>
          <w:rFonts w:ascii="Footlight MT Light" w:hAnsi="Footlight MT Light"/>
          <w:b/>
          <w:bCs/>
          <w:i/>
        </w:rPr>
        <w:t xml:space="preserve">, click on </w:t>
      </w:r>
      <w:r w:rsidRPr="002717A4">
        <w:rPr>
          <w:rFonts w:ascii="Footlight MT Light" w:hAnsi="Footlight MT Light"/>
          <w:b/>
          <w:bCs/>
          <w:i/>
          <w:color w:val="0000FF"/>
        </w:rPr>
        <w:t>Rehabilitation services</w:t>
      </w:r>
      <w:r w:rsidRPr="002717A4">
        <w:rPr>
          <w:rFonts w:ascii="Footlight MT Light" w:hAnsi="Footlight MT Light"/>
          <w:b/>
          <w:bCs/>
          <w:i/>
        </w:rPr>
        <w:t xml:space="preserve"> to download and print the camper packet.  Print and return completed packets to:</w:t>
      </w:r>
    </w:p>
    <w:p w:rsidR="004B0071" w:rsidRPr="004B0071" w:rsidRDefault="00833346" w:rsidP="004B0071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717A4">
        <w:rPr>
          <w:rFonts w:ascii="Footlight MT Light" w:hAnsi="Footlight MT Light"/>
          <w:b/>
          <w:bCs/>
        </w:rPr>
        <w:t>ATTN: TJ Samson Discovery Academy Team</w:t>
      </w:r>
      <w:r w:rsidR="004B0071">
        <w:rPr>
          <w:rFonts w:ascii="Footlight MT Light" w:hAnsi="Footlight MT Light"/>
          <w:b/>
          <w:bCs/>
        </w:rPr>
        <w:tab/>
      </w:r>
      <w:r w:rsidR="004B0071">
        <w:rPr>
          <w:rFonts w:ascii="Footlight MT Light" w:hAnsi="Footlight MT Light"/>
          <w:b/>
          <w:bCs/>
        </w:rPr>
        <w:tab/>
      </w:r>
      <w:r w:rsidR="004B0071" w:rsidRPr="004B0071">
        <w:rPr>
          <w:rFonts w:ascii="Footlight MT Light" w:hAnsi="Footlight MT Light"/>
          <w:b/>
          <w:bCs/>
          <w:sz w:val="24"/>
          <w:szCs w:val="24"/>
        </w:rPr>
        <w:t xml:space="preserve"> </w:t>
      </w:r>
    </w:p>
    <w:p w:rsidR="004705A0" w:rsidRPr="004705A0" w:rsidRDefault="002717A4" w:rsidP="004705A0">
      <w:pPr>
        <w:jc w:val="center"/>
        <w:rPr>
          <w:rFonts w:ascii="Footlight MT Light" w:hAnsi="Footlight MT Light"/>
          <w:b/>
          <w:bCs/>
        </w:rPr>
      </w:pPr>
      <w:r w:rsidRPr="002717A4">
        <w:rPr>
          <w:rFonts w:ascii="Footlight MT Light" w:hAnsi="Footlight MT Light"/>
          <w:b/>
          <w:bCs/>
          <w:sz w:val="16"/>
          <w:szCs w:val="16"/>
        </w:rPr>
        <w:t>T.J. Samson Outpatient Rehabilitation Services</w:t>
      </w:r>
      <w:r w:rsidR="004705A0">
        <w:rPr>
          <w:rFonts w:ascii="Footlight MT Light" w:hAnsi="Footlight MT Light"/>
          <w:b/>
          <w:bCs/>
          <w:sz w:val="16"/>
          <w:szCs w:val="16"/>
        </w:rPr>
        <w:tab/>
      </w:r>
      <w:r w:rsidR="004705A0">
        <w:rPr>
          <w:rFonts w:ascii="Footlight MT Light" w:hAnsi="Footlight MT Light"/>
          <w:b/>
          <w:bCs/>
          <w:sz w:val="16"/>
          <w:szCs w:val="16"/>
        </w:rPr>
        <w:tab/>
      </w:r>
      <w:r w:rsidR="004705A0">
        <w:rPr>
          <w:rFonts w:ascii="Footlight MT Light" w:hAnsi="Footlight MT Light"/>
          <w:b/>
          <w:bCs/>
          <w:sz w:val="16"/>
          <w:szCs w:val="16"/>
        </w:rPr>
        <w:tab/>
      </w:r>
    </w:p>
    <w:p w:rsidR="004705A0" w:rsidRPr="004705A0" w:rsidRDefault="004705A0" w:rsidP="004705A0">
      <w:pPr>
        <w:ind w:left="1440" w:firstLine="720"/>
        <w:rPr>
          <w:rFonts w:ascii="Footlight MT Light" w:hAnsi="Footlight MT Light"/>
          <w:b/>
          <w:bCs/>
        </w:rPr>
      </w:pPr>
      <w:r w:rsidRPr="004705A0">
        <w:rPr>
          <w:rFonts w:ascii="Footlight MT Light" w:hAnsi="Footlight MT Light"/>
          <w:b/>
          <w:bCs/>
          <w:u w:val="single"/>
        </w:rPr>
        <w:t>Address:</w:t>
      </w:r>
      <w:r>
        <w:rPr>
          <w:rFonts w:ascii="Footlight MT Light" w:hAnsi="Footlight MT Light"/>
          <w:b/>
          <w:bCs/>
        </w:rPr>
        <w:t xml:space="preserve"> 310 North L Rogers Wells Blvd Glasgow </w:t>
      </w:r>
      <w:r w:rsidR="007513D7">
        <w:rPr>
          <w:rFonts w:ascii="Footlight MT Light" w:hAnsi="Footlight MT Light"/>
          <w:b/>
          <w:bCs/>
        </w:rPr>
        <w:t>KY</w:t>
      </w:r>
      <w:r>
        <w:rPr>
          <w:rFonts w:ascii="Footlight MT Light" w:hAnsi="Footlight MT Light"/>
          <w:b/>
          <w:bCs/>
        </w:rPr>
        <w:t xml:space="preserve"> 42141 </w:t>
      </w:r>
    </w:p>
    <w:p w:rsidR="004705A0" w:rsidRPr="004705A0" w:rsidRDefault="004705A0" w:rsidP="004705A0">
      <w:pPr>
        <w:ind w:left="1440" w:firstLine="720"/>
        <w:rPr>
          <w:rFonts w:ascii="Footlight MT Light" w:hAnsi="Footlight MT Light"/>
          <w:b/>
          <w:bCs/>
        </w:rPr>
      </w:pPr>
      <w:r w:rsidRPr="004705A0">
        <w:rPr>
          <w:rFonts w:ascii="Footlight MT Light" w:hAnsi="Footlight MT Light"/>
          <w:b/>
          <w:bCs/>
        </w:rPr>
        <w:t xml:space="preserve"> </w:t>
      </w:r>
      <w:r w:rsidRPr="004705A0">
        <w:rPr>
          <w:rFonts w:ascii="Footlight MT Light" w:hAnsi="Footlight MT Light"/>
          <w:b/>
          <w:bCs/>
          <w:u w:val="single"/>
        </w:rPr>
        <w:t>email us at</w:t>
      </w:r>
      <w:r w:rsidRPr="004705A0">
        <w:rPr>
          <w:rFonts w:ascii="Footlight MT Light" w:hAnsi="Footlight MT Light"/>
          <w:b/>
          <w:bCs/>
        </w:rPr>
        <w:t xml:space="preserve"> </w:t>
      </w:r>
      <w:hyperlink r:id="rId6" w:history="1">
        <w:r w:rsidR="007513D7" w:rsidRPr="009141C5">
          <w:rPr>
            <w:rStyle w:val="Hyperlink"/>
            <w:rFonts w:ascii="Footlight MT Light" w:hAnsi="Footlight MT Light"/>
            <w:b/>
            <w:bCs/>
          </w:rPr>
          <w:t>stsmith@tjsamson.org</w:t>
        </w:r>
      </w:hyperlink>
      <w:r w:rsidRPr="004705A0">
        <w:rPr>
          <w:rFonts w:ascii="Footlight MT Light" w:hAnsi="Footlight MT Light"/>
          <w:b/>
          <w:bCs/>
          <w:color w:val="0000FF"/>
        </w:rPr>
        <w:t xml:space="preserve">    or    phone # 270-659-5660</w:t>
      </w:r>
    </w:p>
    <w:p w:rsidR="00833346" w:rsidRPr="002717A4" w:rsidRDefault="00833346" w:rsidP="002717A4">
      <w:pPr>
        <w:rPr>
          <w:rFonts w:ascii="Footlight MT Light" w:hAnsi="Footlight MT Light"/>
          <w:b/>
          <w:bCs/>
        </w:rPr>
      </w:pPr>
    </w:p>
    <w:p w:rsidR="00833346" w:rsidRDefault="00833346" w:rsidP="00833346">
      <w:pPr>
        <w:jc w:val="center"/>
        <w:rPr>
          <w:rFonts w:ascii="Footlight MT Light" w:hAnsi="Footlight MT Light"/>
          <w:b/>
          <w:bCs/>
          <w:sz w:val="24"/>
          <w:szCs w:val="24"/>
        </w:rPr>
      </w:pPr>
    </w:p>
    <w:sectPr w:rsidR="00833346" w:rsidSect="002717A4">
      <w:pgSz w:w="12240" w:h="15840"/>
      <w:pgMar w:top="245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61"/>
    <w:rsid w:val="000A478C"/>
    <w:rsid w:val="002717A4"/>
    <w:rsid w:val="004705A0"/>
    <w:rsid w:val="004B0071"/>
    <w:rsid w:val="007513D7"/>
    <w:rsid w:val="00833346"/>
    <w:rsid w:val="009968AF"/>
    <w:rsid w:val="00CB24A2"/>
    <w:rsid w:val="00D3200B"/>
    <w:rsid w:val="00DD15BF"/>
    <w:rsid w:val="00E93761"/>
    <w:rsid w:val="00F2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18FD"/>
  <w15:chartTrackingRefBased/>
  <w15:docId w15:val="{A833A6CA-E698-4A93-81E7-99428F49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33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smith@tjsamson.org" TargetMode="External"/><Relationship Id="rId5" Type="http://schemas.openxmlformats.org/officeDocument/2006/relationships/hyperlink" Target="http://www.tjsams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Stephanie Smith</cp:lastModifiedBy>
  <cp:revision>3</cp:revision>
  <cp:lastPrinted>2022-03-29T19:44:00Z</cp:lastPrinted>
  <dcterms:created xsi:type="dcterms:W3CDTF">2022-03-24T22:38:00Z</dcterms:created>
  <dcterms:modified xsi:type="dcterms:W3CDTF">2022-03-29T19:44:00Z</dcterms:modified>
</cp:coreProperties>
</file>