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  <w:b w:val="1"/>
          <w:bCs w:val="1"/>
          <w:color w:val="6452a8"/>
          <w:sz w:val="34"/>
          <w:szCs w:val="3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6452a8"/>
          <w:sz w:val="34"/>
          <w:szCs w:val="34"/>
          <w:rtl w:val="0"/>
        </w:rPr>
        <w:t xml:space="preserve">ИНОВАТИВНИ РЕШЕНИЯ</w:t>
      </w:r>
    </w:p>
    <w:p w:rsidR="00000000" w:rsidDel="00000000" w:rsidP="00000000" w:rsidRDefault="00000000" w:rsidRPr="00000000" w14:paraId="00000002">
      <w:pPr>
        <w:spacing w:after="0" w:line="276" w:lineRule="auto"/>
        <w:jc w:val="center"/>
        <w:rPr>
          <w:rFonts w:ascii="Arial" w:cs="Arial" w:eastAsia="Arial" w:hAnsi="Arial"/>
          <w:b w:val="1"/>
          <w:bCs w:val="1"/>
          <w:color w:val="6452a8"/>
          <w:sz w:val="34"/>
          <w:szCs w:val="3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6452a8"/>
          <w:sz w:val="34"/>
          <w:szCs w:val="34"/>
          <w:rtl w:val="0"/>
        </w:rPr>
        <w:t xml:space="preserve">НАПРАВЛЕНИЕ “СОФТУЕРЕН ПРОЕКТ”</w:t>
      </w:r>
    </w:p>
    <w:p w:rsidR="00000000" w:rsidDel="00000000" w:rsidP="00000000" w:rsidRDefault="00000000" w:rsidRPr="00000000" w14:paraId="00000003">
      <w:pPr>
        <w:spacing w:after="0" w:line="360" w:lineRule="auto"/>
        <w:jc w:val="center"/>
        <w:rPr>
          <w:rFonts w:ascii="Arial" w:cs="Arial" w:eastAsia="Arial" w:hAnsi="Arial"/>
          <w:b w:val="1"/>
          <w:bCs w:val="1"/>
          <w:color w:val="3b1d82"/>
          <w:sz w:val="34"/>
          <w:szCs w:val="3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</w:rPr>
        <w:drawing>
          <wp:inline distB="114300" distT="114300" distL="114300" distR="114300">
            <wp:extent cx="695325" cy="123825"/>
            <wp:effectExtent b="0" l="0" r="0" t="0"/>
            <wp:docPr id="9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123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  <w:rtl w:val="0"/>
        </w:rPr>
        <w:t xml:space="preserve">Заглавие на проекта:</w:t>
      </w:r>
    </w:p>
    <w:p w:rsidR="00000000" w:rsidDel="00000000" w:rsidP="00000000" w:rsidRDefault="00000000" w:rsidRPr="00000000" w14:paraId="00000006">
      <w:pPr>
        <w:spacing w:after="0" w:line="360" w:lineRule="auto"/>
        <w:ind w:firstLine="720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Името на вашия проект</w:t>
      </w:r>
    </w:p>
    <w:p w:rsidR="00000000" w:rsidDel="00000000" w:rsidP="00000000" w:rsidRDefault="00000000" w:rsidRPr="00000000" w14:paraId="00000007">
      <w:pPr>
        <w:spacing w:after="0" w:line="360" w:lineRule="auto"/>
        <w:ind w:firstLine="720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360" w:lineRule="auto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  <w:rtl w:val="0"/>
        </w:rPr>
        <w:t xml:space="preserve">Системен номер на проекта: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360" w:lineRule="auto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ab/>
        <w:t xml:space="preserve">Тук се вписва системния номер, който сте получили при регистрацията на проекта.</w:t>
      </w:r>
    </w:p>
    <w:p w:rsidR="00000000" w:rsidDel="00000000" w:rsidP="00000000" w:rsidRDefault="00000000" w:rsidRPr="00000000" w14:paraId="0000000A">
      <w:pPr>
        <w:spacing w:after="0" w:line="360" w:lineRule="auto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480" w:lineRule="auto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  <w:rtl w:val="0"/>
        </w:rPr>
        <w:t xml:space="preserve">Възрастова група:</w:t>
      </w:r>
    </w:p>
    <w:p w:rsidR="00000000" w:rsidDel="00000000" w:rsidP="00000000" w:rsidRDefault="00000000" w:rsidRPr="00000000" w14:paraId="0000000C">
      <w:pPr>
        <w:spacing w:after="0" w:line="480" w:lineRule="auto"/>
        <w:ind w:firstLine="720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Младша възрастова група / Старша възрастова група</w:t>
      </w:r>
    </w:p>
    <w:p w:rsidR="00000000" w:rsidDel="00000000" w:rsidP="00000000" w:rsidRDefault="00000000" w:rsidRPr="00000000" w14:paraId="0000000D">
      <w:pPr>
        <w:spacing w:after="0" w:line="480" w:lineRule="auto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  <w:rtl w:val="0"/>
        </w:rPr>
        <w:t xml:space="preserve">Участници:</w:t>
      </w:r>
    </w:p>
    <w:p w:rsidR="00000000" w:rsidDel="00000000" w:rsidP="00000000" w:rsidRDefault="00000000" w:rsidRPr="00000000" w14:paraId="0000000E">
      <w:pPr>
        <w:spacing w:after="0" w:line="480" w:lineRule="auto"/>
        <w:ind w:firstLine="720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Име и фамилия, имейл., телефон и дейност по проекта.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480" w:lineRule="auto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  <w:rtl w:val="0"/>
        </w:rPr>
        <w:t xml:space="preserve">Кратко описание на проекта:</w:t>
      </w:r>
    </w:p>
    <w:p w:rsidR="00000000" w:rsidDel="00000000" w:rsidP="00000000" w:rsidRDefault="00000000" w:rsidRPr="00000000" w14:paraId="00000010">
      <w:pPr>
        <w:spacing w:after="0" w:line="360" w:lineRule="auto"/>
        <w:ind w:left="720" w:firstLine="0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Следва кратко описание на проекта.</w:t>
      </w:r>
    </w:p>
    <w:p w:rsidR="00000000" w:rsidDel="00000000" w:rsidP="00000000" w:rsidRDefault="00000000" w:rsidRPr="00000000" w14:paraId="00000011">
      <w:pPr>
        <w:spacing w:after="0" w:line="360" w:lineRule="auto"/>
        <w:ind w:left="1440" w:firstLine="0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• Какъв проблем решава (с 2-4 изречения)?</w:t>
      </w:r>
    </w:p>
    <w:p w:rsidR="00000000" w:rsidDel="00000000" w:rsidP="00000000" w:rsidRDefault="00000000" w:rsidRPr="00000000" w14:paraId="00000012">
      <w:pPr>
        <w:spacing w:after="0" w:line="360" w:lineRule="auto"/>
        <w:ind w:left="1440" w:firstLine="0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• За кого е предназначен проектът (кой е потребителят)?</w:t>
      </w:r>
    </w:p>
    <w:p w:rsidR="00000000" w:rsidDel="00000000" w:rsidP="00000000" w:rsidRDefault="00000000" w:rsidRPr="00000000" w14:paraId="00000013">
      <w:pPr>
        <w:spacing w:after="0" w:line="360" w:lineRule="auto"/>
        <w:ind w:left="1440" w:firstLine="0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• С какво е уникален проектът?</w:t>
      </w:r>
    </w:p>
    <w:p w:rsidR="00000000" w:rsidDel="00000000" w:rsidP="00000000" w:rsidRDefault="00000000" w:rsidRPr="00000000" w14:paraId="00000014">
      <w:pPr>
        <w:spacing w:after="0" w:line="360" w:lineRule="auto"/>
        <w:ind w:left="1440" w:firstLine="0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• Завършен ли е проектът или е само прототип?</w:t>
      </w:r>
    </w:p>
    <w:p w:rsidR="00000000" w:rsidDel="00000000" w:rsidP="00000000" w:rsidRDefault="00000000" w:rsidRPr="00000000" w14:paraId="00000015">
      <w:pPr>
        <w:spacing w:after="0" w:line="360" w:lineRule="auto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360" w:lineRule="auto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  <w:rtl w:val="0"/>
        </w:rPr>
        <w:t xml:space="preserve">Използвани технологии за реализацията на проекта?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360" w:lineRule="auto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  <w:rtl w:val="0"/>
        </w:rPr>
        <w:tab/>
      </w: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Използвани технологии, платформи и материали. (Най-основните!)</w:t>
      </w:r>
    </w:p>
    <w:p w:rsidR="00000000" w:rsidDel="00000000" w:rsidP="00000000" w:rsidRDefault="00000000" w:rsidRPr="00000000" w14:paraId="00000018">
      <w:pPr>
        <w:spacing w:after="240" w:before="240" w:line="360" w:lineRule="auto"/>
        <w:ind w:left="0" w:firstLine="0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  <w:rtl w:val="0"/>
        </w:rPr>
        <w:t xml:space="preserve">Тематика на проекта:</w:t>
      </w:r>
    </w:p>
    <w:p w:rsidR="00000000" w:rsidDel="00000000" w:rsidP="00000000" w:rsidRDefault="00000000" w:rsidRPr="00000000" w14:paraId="00000019">
      <w:pPr>
        <w:spacing w:after="240" w:before="240" w:line="360" w:lineRule="auto"/>
        <w:ind w:left="0" w:firstLine="720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Автоматизирани софтуерни системи в различни сфери на бита и производството, Системи с изкуствен интелект, Smart Grid, Управление на складови наличности, Енергийна ефективност- енергиен мениджмънт, Управление на зелена енергия, Умно земеделие.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360" w:lineRule="auto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  <w:rtl w:val="0"/>
        </w:rPr>
        <w:t xml:space="preserve">Снимки/Screenshots на проекта:</w:t>
      </w:r>
    </w:p>
    <w:p w:rsidR="00000000" w:rsidDel="00000000" w:rsidP="00000000" w:rsidRDefault="00000000" w:rsidRPr="00000000" w14:paraId="0000001B">
      <w:pPr>
        <w:spacing w:after="0" w:line="360" w:lineRule="auto"/>
        <w:ind w:firstLine="720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Снимки/Screenshots на проекта (2-4 бр.)</w:t>
      </w: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417" w:top="1133.8582677165355" w:left="1417" w:right="1417" w:header="28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b w:val="1"/>
        <w:bCs w:val="1"/>
        <w:i w:val="0"/>
        <w:iCs w:val="0"/>
        <w:smallCaps w:val="0"/>
        <w:strike w:val="0"/>
        <w:color w:val="3b1d82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b w:val="1"/>
        <w:bCs w:val="1"/>
        <w:color w:val="3b1d82"/>
        <w:sz w:val="26"/>
        <w:szCs w:val="2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b w:val="1"/>
        <w:bCs w:val="1"/>
        <w:i w:val="0"/>
        <w:iCs w:val="0"/>
        <w:smallCaps w:val="0"/>
        <w:strike w:val="0"/>
        <w:color w:val="3b1d82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spacing w:after="0" w:lineRule="auto"/>
      <w:ind w:right="-993"/>
      <w:jc w:val="right"/>
      <w:rPr>
        <w:b w:val="1"/>
        <w:bCs w:val="1"/>
      </w:rPr>
    </w:pPr>
    <w:r w:rsidDel="00000000" w:rsidR="00000000" w:rsidRPr="00000000">
      <w:rPr>
        <w:b w:val="1"/>
        <w:bCs w:val="1"/>
        <w:rtl w:val="0"/>
      </w:rPr>
      <w:t xml:space="preserve">ДНИ НА РОБОТИКА КЪМ ТУ-СОФИЯ</w:t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-714372</wp:posOffset>
          </wp:positionH>
          <wp:positionV relativeFrom="paragraph">
            <wp:posOffset>-66037</wp:posOffset>
          </wp:positionV>
          <wp:extent cx="1552893" cy="724683"/>
          <wp:effectExtent b="0" l="0" r="0" t="0"/>
          <wp:wrapNone/>
          <wp:docPr id="8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-4661" l="0" r="-2793" t="0"/>
                  <a:stretch>
                    <a:fillRect/>
                  </a:stretch>
                </pic:blipFill>
                <pic:spPr>
                  <a:xfrm>
                    <a:off x="0" y="0"/>
                    <a:ext cx="1552893" cy="72468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D">
    <w:pPr>
      <w:spacing w:after="0" w:lineRule="auto"/>
      <w:ind w:right="-993"/>
      <w:jc w:val="right"/>
      <w:rPr>
        <w:b w:val="1"/>
        <w:bCs w:val="1"/>
      </w:rPr>
    </w:pPr>
    <w:r w:rsidDel="00000000" w:rsidR="00000000" w:rsidRPr="00000000">
      <w:rPr>
        <w:b w:val="1"/>
        <w:bCs w:val="1"/>
        <w:rtl w:val="0"/>
      </w:rPr>
      <w:t xml:space="preserve">ТУ-София, блок 9, каб. 9405 и 9027</w:t>
    </w:r>
  </w:p>
  <w:p w:rsidR="00000000" w:rsidDel="00000000" w:rsidP="00000000" w:rsidRDefault="00000000" w:rsidRPr="00000000" w14:paraId="0000001E">
    <w:pPr>
      <w:spacing w:after="0" w:lineRule="auto"/>
      <w:ind w:right="-993"/>
      <w:jc w:val="right"/>
      <w:rPr>
        <w:color w:val="963a65"/>
        <w:u w:val="single"/>
      </w:rPr>
    </w:pPr>
    <w:hyperlink r:id="rId2">
      <w:r w:rsidDel="00000000" w:rsidR="00000000" w:rsidRPr="00000000">
        <w:rPr>
          <w:b w:val="1"/>
          <w:bCs w:val="1"/>
          <w:color w:val="063959"/>
          <w:u w:val="single"/>
          <w:rtl w:val="0"/>
        </w:rPr>
        <w:t xml:space="preserve">robodays@roboclub.bg</w:t>
      </w:r>
    </w:hyperlink>
    <w:r w:rsidDel="00000000" w:rsidR="00000000" w:rsidRPr="00000000">
      <w:rPr>
        <w:b w:val="1"/>
        <w:bCs w:val="1"/>
        <w:color w:val="063959"/>
        <w:rtl w:val="0"/>
      </w:rPr>
      <w:t xml:space="preserve"> </w:t>
    </w:r>
    <w:r w:rsidDel="00000000" w:rsidR="00000000" w:rsidRPr="00000000">
      <w:rPr>
        <w:color w:val="063959"/>
        <w:u w:val="single"/>
        <w:rtl w:val="0"/>
      </w:rPr>
      <w:t xml:space="preserve">, </w:t>
    </w:r>
    <w:hyperlink r:id="rId3">
      <w:r w:rsidDel="00000000" w:rsidR="00000000" w:rsidRPr="00000000">
        <w:rPr>
          <w:b w:val="1"/>
          <w:bCs w:val="1"/>
          <w:color w:val="063959"/>
          <w:u w:val="single"/>
          <w:rtl w:val="0"/>
        </w:rPr>
        <w:t xml:space="preserve">www.robodays.roboclub.bg</w:t>
      </w:r>
    </w:hyperlink>
    <w:r w:rsidDel="00000000" w:rsidR="00000000" w:rsidRPr="00000000">
      <w:rPr>
        <w:color w:val="963a65"/>
        <w:u w:val="single"/>
        <w:rtl w:val="0"/>
      </w:rPr>
      <w:t xml:space="preserve"> </w:t>
    </w:r>
  </w:p>
  <w:p w:rsidR="00000000" w:rsidDel="00000000" w:rsidP="00000000" w:rsidRDefault="00000000" w:rsidRPr="00000000" w14:paraId="0000001F">
    <w:pPr>
      <w:spacing w:after="0" w:lineRule="auto"/>
      <w:ind w:right="-993"/>
      <w:jc w:val="right"/>
      <w:rPr>
        <w:b w:val="1"/>
        <w:bCs w:val="1"/>
      </w:rPr>
    </w:pPr>
    <w:hyperlink r:id="rId4">
      <w:r w:rsidDel="00000000" w:rsidR="00000000" w:rsidRPr="00000000">
        <w:rPr>
          <w:b w:val="1"/>
          <w:bCs w:val="1"/>
          <w:rtl w:val="0"/>
        </w:rPr>
        <w:t xml:space="preserve">+359 </w:t>
      </w:r>
    </w:hyperlink>
    <w:r w:rsidDel="00000000" w:rsidR="00000000" w:rsidRPr="00000000">
      <w:rPr>
        <w:b w:val="1"/>
        <w:bCs w:val="1"/>
        <w:rtl w:val="0"/>
      </w:rPr>
      <w:t xml:space="preserve">89 578 0340</w:t>
    </w:r>
  </w:p>
  <w:p w:rsidR="00000000" w:rsidDel="00000000" w:rsidP="00000000" w:rsidRDefault="00000000" w:rsidRPr="00000000" w14:paraId="00000020">
    <w:pPr>
      <w:spacing w:after="0" w:lineRule="auto"/>
      <w:ind w:right="-993"/>
      <w:jc w:val="right"/>
      <w:rPr>
        <w:b w:val="1"/>
        <w:bCs w:val="1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-758823</wp:posOffset>
              </wp:positionH>
              <wp:positionV relativeFrom="paragraph">
                <wp:posOffset>117475</wp:posOffset>
              </wp:positionV>
              <wp:extent cx="7242517" cy="29322"/>
              <wp:effectExtent b="0" l="0" r="0" t="0"/>
              <wp:wrapTopAndBottom distB="0" distT="0"/>
              <wp:docPr id="7" name=""/>
              <a:graphic>
                <a:graphicData uri="http://schemas.microsoft.com/office/word/2010/wordprocessingShape">
                  <wps:wsp>
                    <wps:cNvCnPr/>
                    <wps:spPr>
                      <a:xfrm flipH="1" rot="10800000">
                        <a:off x="1824754" y="3775207"/>
                        <a:ext cx="7042492" cy="9587"/>
                      </a:xfrm>
                      <a:prstGeom prst="straightConnector1">
                        <a:avLst/>
                      </a:prstGeom>
                      <a:noFill/>
                      <a:ln cap="flat" cmpd="sng" w="19050">
                        <a:solidFill>
                          <a:srgbClr val="6452A8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-758823</wp:posOffset>
              </wp:positionH>
              <wp:positionV relativeFrom="paragraph">
                <wp:posOffset>117475</wp:posOffset>
              </wp:positionV>
              <wp:extent cx="7242517" cy="29322"/>
              <wp:effectExtent b="0" l="0" r="0" t="0"/>
              <wp:wrapTopAndBottom distB="0" distT="0"/>
              <wp:docPr id="7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42517" cy="29322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bg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13" Type="http://schemas.openxmlformats.org/officeDocument/2006/relationships/footer" Target="footer3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hyperlink" Target="mailto:robodays@roboclub.bg" TargetMode="External"/><Relationship Id="rId3" Type="http://schemas.openxmlformats.org/officeDocument/2006/relationships/hyperlink" Target="http://www.robodays.roboclub.bg" TargetMode="External"/><Relationship Id="rId4" Type="http://schemas.openxmlformats.org/officeDocument/2006/relationships/hyperlink" Target="https://robodays.roboclub.bg/contact#contacts" TargetMode="External"/><Relationship Id="rId5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7gB/kar+krdhefHMoHb+cG61XQ==">CgMxLjA4AHIhMVJHSW13blpFZHlTRmFJM1VETGJrZ1JYdlpaZ2pXbndD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