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5461" w14:textId="3D146CA1" w:rsidR="00E22145" w:rsidRPr="000E165F" w:rsidRDefault="005F0F82" w:rsidP="002A61BD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0C6BF" wp14:editId="7E1FD016">
            <wp:simplePos x="0" y="0"/>
            <wp:positionH relativeFrom="column">
              <wp:posOffset>195580</wp:posOffset>
            </wp:positionH>
            <wp:positionV relativeFrom="paragraph">
              <wp:posOffset>0</wp:posOffset>
            </wp:positionV>
            <wp:extent cx="567055" cy="638175"/>
            <wp:effectExtent l="0" t="0" r="4445" b="9525"/>
            <wp:wrapTight wrapText="bothSides">
              <wp:wrapPolygon edited="0">
                <wp:start x="0" y="0"/>
                <wp:lineTo x="0" y="21278"/>
                <wp:lineTo x="21044" y="21278"/>
                <wp:lineTo x="21044" y="0"/>
                <wp:lineTo x="0" y="0"/>
              </wp:wrapPolygon>
            </wp:wrapTight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F37" w:rsidRPr="000E165F">
        <w:rPr>
          <w:rFonts w:asciiTheme="minorHAnsi" w:eastAsiaTheme="minorHAnsi" w:hAnsiTheme="minorHAnsi" w:cstheme="minorHAnsi"/>
          <w:b/>
          <w:sz w:val="28"/>
          <w:szCs w:val="28"/>
        </w:rPr>
        <w:t xml:space="preserve">Obec </w:t>
      </w:r>
      <w:r w:rsidR="00975153" w:rsidRPr="000E165F">
        <w:rPr>
          <w:rFonts w:asciiTheme="minorHAnsi" w:eastAsiaTheme="minorHAnsi" w:hAnsiTheme="minorHAnsi" w:cstheme="minorHAnsi"/>
          <w:b/>
          <w:sz w:val="28"/>
          <w:szCs w:val="28"/>
        </w:rPr>
        <w:t>Dobšín</w:t>
      </w:r>
    </w:p>
    <w:p w14:paraId="24215463" w14:textId="77777777" w:rsidR="00E22145" w:rsidRPr="000E165F" w:rsidRDefault="00E22145" w:rsidP="002A61BD">
      <w:pPr>
        <w:spacing w:after="12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03D4D480" w14:textId="77777777" w:rsidR="005F0F82" w:rsidRDefault="005F0F82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D8F7339" w14:textId="77777777" w:rsidR="005F0F82" w:rsidRDefault="005F0F82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120B148" w14:textId="77777777" w:rsidR="005F0F82" w:rsidRDefault="005F0F82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AD75DED" w14:textId="77777777" w:rsidR="005F0F82" w:rsidRDefault="005F0F82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1CCDA48" w14:textId="77777777" w:rsidR="005F0F82" w:rsidRDefault="005F0F82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4215464" w14:textId="2CA48EFB" w:rsidR="00E22145" w:rsidRPr="000E165F" w:rsidRDefault="00E22145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E165F">
        <w:rPr>
          <w:rFonts w:asciiTheme="minorHAnsi" w:eastAsiaTheme="minorHAnsi" w:hAnsiTheme="minorHAnsi" w:cstheme="minorHAnsi"/>
          <w:sz w:val="24"/>
          <w:szCs w:val="24"/>
        </w:rPr>
        <w:t xml:space="preserve">Č. j. </w:t>
      </w:r>
      <w:r w:rsidR="005F0F82">
        <w:rPr>
          <w:rFonts w:asciiTheme="minorHAnsi" w:eastAsiaTheme="minorHAnsi" w:hAnsiTheme="minorHAnsi" w:cstheme="minorHAnsi"/>
          <w:sz w:val="24"/>
          <w:szCs w:val="24"/>
        </w:rPr>
        <w:t>31/202</w:t>
      </w:r>
      <w:r w:rsidR="00BF1A8C">
        <w:rPr>
          <w:rFonts w:asciiTheme="minorHAnsi" w:eastAsiaTheme="minorHAnsi" w:hAnsiTheme="minorHAnsi" w:cstheme="minorHAnsi"/>
          <w:sz w:val="24"/>
          <w:szCs w:val="24"/>
        </w:rPr>
        <w:t>4</w:t>
      </w:r>
    </w:p>
    <w:p w14:paraId="24215465" w14:textId="1F110436" w:rsidR="00E22145" w:rsidRPr="000E165F" w:rsidRDefault="00E22145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E165F">
        <w:rPr>
          <w:rFonts w:asciiTheme="minorHAnsi" w:eastAsiaTheme="minorHAnsi" w:hAnsiTheme="minorHAnsi" w:cstheme="minorHAnsi"/>
          <w:sz w:val="24"/>
          <w:szCs w:val="24"/>
        </w:rPr>
        <w:t>V </w:t>
      </w:r>
      <w:r w:rsidR="00975153" w:rsidRPr="000E165F">
        <w:rPr>
          <w:rFonts w:asciiTheme="minorHAnsi" w:eastAsiaTheme="minorHAnsi" w:hAnsiTheme="minorHAnsi" w:cstheme="minorHAnsi"/>
          <w:sz w:val="24"/>
          <w:szCs w:val="24"/>
        </w:rPr>
        <w:t>Dobšíně</w:t>
      </w:r>
      <w:r w:rsidRPr="000E165F">
        <w:rPr>
          <w:rFonts w:asciiTheme="minorHAnsi" w:eastAsiaTheme="minorHAnsi" w:hAnsiTheme="minorHAnsi" w:cstheme="minorHAnsi"/>
          <w:sz w:val="24"/>
          <w:szCs w:val="24"/>
        </w:rPr>
        <w:t xml:space="preserve"> dne </w:t>
      </w:r>
      <w:r w:rsidR="00BF1A8C">
        <w:rPr>
          <w:rFonts w:asciiTheme="minorHAnsi" w:eastAsiaTheme="minorHAnsi" w:hAnsiTheme="minorHAnsi" w:cstheme="minorHAnsi"/>
          <w:sz w:val="24"/>
          <w:szCs w:val="24"/>
        </w:rPr>
        <w:t>1</w:t>
      </w:r>
      <w:r w:rsidR="003051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975153" w:rsidRPr="000E165F">
        <w:rPr>
          <w:rFonts w:asciiTheme="minorHAnsi" w:eastAsiaTheme="minorHAnsi" w:hAnsiTheme="minorHAnsi" w:cstheme="minorHAnsi"/>
          <w:sz w:val="24"/>
          <w:szCs w:val="24"/>
        </w:rPr>
        <w:t>.</w:t>
      </w:r>
      <w:r w:rsidR="00BF1A8C">
        <w:rPr>
          <w:rFonts w:asciiTheme="minorHAnsi" w:eastAsiaTheme="minorHAnsi" w:hAnsiTheme="minorHAnsi" w:cstheme="minorHAnsi"/>
          <w:sz w:val="24"/>
          <w:szCs w:val="24"/>
        </w:rPr>
        <w:t>9</w:t>
      </w:r>
      <w:r w:rsidR="00975153" w:rsidRPr="000E165F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0E165F">
        <w:rPr>
          <w:rFonts w:asciiTheme="minorHAnsi" w:eastAsiaTheme="minorHAnsi" w:hAnsiTheme="minorHAnsi" w:cstheme="minorHAnsi"/>
          <w:sz w:val="24"/>
          <w:szCs w:val="24"/>
        </w:rPr>
        <w:t xml:space="preserve"> 20</w:t>
      </w:r>
      <w:r w:rsidR="000C1B61" w:rsidRPr="000E165F">
        <w:rPr>
          <w:rFonts w:asciiTheme="minorHAnsi" w:eastAsiaTheme="minorHAnsi" w:hAnsiTheme="minorHAnsi" w:cstheme="minorHAnsi"/>
          <w:sz w:val="24"/>
          <w:szCs w:val="24"/>
        </w:rPr>
        <w:t>2</w:t>
      </w:r>
      <w:r w:rsidR="00BF1A8C">
        <w:rPr>
          <w:rFonts w:asciiTheme="minorHAnsi" w:eastAsiaTheme="minorHAnsi" w:hAnsiTheme="minorHAnsi" w:cstheme="minorHAnsi"/>
          <w:sz w:val="24"/>
          <w:szCs w:val="24"/>
        </w:rPr>
        <w:t>4</w:t>
      </w:r>
    </w:p>
    <w:p w14:paraId="24215466" w14:textId="77777777" w:rsidR="00E22145" w:rsidRPr="000E165F" w:rsidRDefault="00E22145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4215467" w14:textId="5A3153C9" w:rsidR="00E22145" w:rsidRPr="000E165F" w:rsidRDefault="000C1B61" w:rsidP="00975153">
      <w:pPr>
        <w:spacing w:after="12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0E165F">
        <w:rPr>
          <w:rFonts w:asciiTheme="minorHAnsi" w:eastAsiaTheme="minorHAnsi" w:hAnsiTheme="minorHAnsi" w:cstheme="minorHAnsi"/>
          <w:sz w:val="24"/>
          <w:szCs w:val="24"/>
        </w:rPr>
        <w:t>Obec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75153" w:rsidRPr="000E165F">
        <w:rPr>
          <w:rFonts w:asciiTheme="minorHAnsi" w:eastAsiaTheme="minorHAnsi" w:hAnsiTheme="minorHAnsi" w:cstheme="minorHAnsi"/>
          <w:sz w:val="24"/>
          <w:szCs w:val="24"/>
        </w:rPr>
        <w:t>Dobšín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22145" w:rsidRPr="000E165F">
        <w:rPr>
          <w:rFonts w:asciiTheme="minorHAnsi" w:eastAsiaTheme="minorHAnsi" w:hAnsiTheme="minorHAnsi" w:cstheme="minorHAnsi"/>
          <w:b/>
          <w:sz w:val="24"/>
          <w:szCs w:val="24"/>
        </w:rPr>
        <w:t>zveřejňuje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 ve smyslu ustanovení § 39 odst. 1 zákona č. 128/2000 Sb., o obcích (obecní zřízení), ve znění pozdějších předpisů,</w:t>
      </w:r>
    </w:p>
    <w:p w14:paraId="24215468" w14:textId="77777777" w:rsidR="00E22145" w:rsidRPr="000E165F" w:rsidRDefault="00E22145" w:rsidP="002A61B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4215469" w14:textId="77777777" w:rsidR="00E22145" w:rsidRPr="000E165F" w:rsidRDefault="00E22145" w:rsidP="002A61BD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0E165F">
        <w:rPr>
          <w:rFonts w:asciiTheme="minorHAnsi" w:eastAsiaTheme="minorHAnsi" w:hAnsiTheme="minorHAnsi" w:cstheme="minorHAnsi"/>
          <w:b/>
          <w:sz w:val="28"/>
          <w:szCs w:val="28"/>
        </w:rPr>
        <w:t>Z Á M Ě R</w:t>
      </w:r>
    </w:p>
    <w:p w14:paraId="2421546A" w14:textId="72806109" w:rsidR="00E22145" w:rsidRPr="000E165F" w:rsidRDefault="006F5167" w:rsidP="002A61BD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odprodat</w:t>
      </w:r>
    </w:p>
    <w:p w14:paraId="28764E09" w14:textId="5EAE8051" w:rsidR="006765E9" w:rsidRPr="000E165F" w:rsidRDefault="006F5167" w:rsidP="000E165F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kupujícímu Josefu Štěpánkovi</w:t>
      </w:r>
      <w:r w:rsidR="00F8361F" w:rsidRPr="000E165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Kamenice </w:t>
      </w:r>
      <w:r w:rsidR="004D46E2">
        <w:rPr>
          <w:rFonts w:asciiTheme="minorHAnsi" w:hAnsiTheme="minorHAnsi" w:cstheme="minorHAnsi"/>
          <w:sz w:val="24"/>
          <w:szCs w:val="24"/>
        </w:rPr>
        <w:t>26</w:t>
      </w:r>
      <w:r w:rsidR="00157A55" w:rsidRPr="000E165F">
        <w:rPr>
          <w:rFonts w:asciiTheme="minorHAnsi" w:eastAsiaTheme="minorHAnsi" w:hAnsiTheme="minorHAnsi" w:cstheme="minorHAnsi"/>
          <w:sz w:val="24"/>
          <w:szCs w:val="24"/>
        </w:rPr>
        <w:t xml:space="preserve"> za účelem </w:t>
      </w:r>
      <w:r w:rsidR="004D46E2">
        <w:rPr>
          <w:rFonts w:asciiTheme="minorHAnsi" w:eastAsiaTheme="minorHAnsi" w:hAnsiTheme="minorHAnsi" w:cstheme="minorHAnsi"/>
          <w:sz w:val="24"/>
          <w:szCs w:val="24"/>
        </w:rPr>
        <w:t>sjednocení hranic pozemků, část pozemku pa</w:t>
      </w:r>
      <w:r w:rsidR="00F8361F" w:rsidRPr="000E165F">
        <w:rPr>
          <w:rFonts w:asciiTheme="minorHAnsi" w:hAnsiTheme="minorHAnsi" w:cstheme="minorHAnsi"/>
          <w:sz w:val="24"/>
          <w:szCs w:val="24"/>
        </w:rPr>
        <w:t>rc. č</w:t>
      </w:r>
      <w:r w:rsidR="000E165F">
        <w:rPr>
          <w:rFonts w:asciiTheme="minorHAnsi" w:hAnsiTheme="minorHAnsi" w:cstheme="minorHAnsi"/>
          <w:sz w:val="24"/>
          <w:szCs w:val="24"/>
        </w:rPr>
        <w:t>.</w:t>
      </w:r>
      <w:r w:rsidR="00F8361F" w:rsidRPr="000E165F">
        <w:rPr>
          <w:rFonts w:asciiTheme="minorHAnsi" w:hAnsiTheme="minorHAnsi" w:cstheme="minorHAnsi"/>
          <w:sz w:val="24"/>
          <w:szCs w:val="24"/>
        </w:rPr>
        <w:t xml:space="preserve"> </w:t>
      </w:r>
      <w:r w:rsidR="004D46E2">
        <w:rPr>
          <w:rFonts w:asciiTheme="minorHAnsi" w:hAnsiTheme="minorHAnsi" w:cstheme="minorHAnsi"/>
          <w:sz w:val="24"/>
          <w:szCs w:val="24"/>
        </w:rPr>
        <w:t>665</w:t>
      </w:r>
      <w:r w:rsidR="00F8361F" w:rsidRPr="000E165F">
        <w:rPr>
          <w:rFonts w:asciiTheme="minorHAnsi" w:hAnsiTheme="minorHAnsi" w:cstheme="minorHAnsi"/>
          <w:sz w:val="24"/>
          <w:szCs w:val="24"/>
        </w:rPr>
        <w:t>/1</w:t>
      </w:r>
      <w:r w:rsidR="004D46E2">
        <w:rPr>
          <w:rFonts w:asciiTheme="minorHAnsi" w:hAnsiTheme="minorHAnsi" w:cstheme="minorHAnsi"/>
          <w:sz w:val="24"/>
          <w:szCs w:val="24"/>
        </w:rPr>
        <w:t>5</w:t>
      </w:r>
      <w:r w:rsidR="00F8361F" w:rsidRPr="000E165F">
        <w:rPr>
          <w:rFonts w:asciiTheme="minorHAnsi" w:hAnsiTheme="minorHAnsi" w:cstheme="minorHAnsi"/>
          <w:sz w:val="24"/>
          <w:szCs w:val="24"/>
        </w:rPr>
        <w:t>,</w:t>
      </w:r>
      <w:r w:rsidR="004D46E2">
        <w:rPr>
          <w:rFonts w:asciiTheme="minorHAnsi" w:hAnsiTheme="minorHAnsi" w:cstheme="minorHAnsi"/>
          <w:sz w:val="24"/>
          <w:szCs w:val="24"/>
        </w:rPr>
        <w:t xml:space="preserve"> 664/1 v</w:t>
      </w:r>
      <w:r w:rsidR="00F8361F" w:rsidRPr="000E165F">
        <w:rPr>
          <w:rFonts w:asciiTheme="minorHAnsi" w:hAnsiTheme="minorHAnsi" w:cstheme="minorHAnsi"/>
          <w:sz w:val="24"/>
          <w:szCs w:val="24"/>
        </w:rPr>
        <w:t xml:space="preserve"> kat. území Dobšín</w:t>
      </w:r>
      <w:r w:rsidR="00095BE5">
        <w:rPr>
          <w:rFonts w:asciiTheme="minorHAnsi" w:hAnsiTheme="minorHAnsi" w:cstheme="minorHAnsi"/>
          <w:sz w:val="24"/>
          <w:szCs w:val="24"/>
        </w:rPr>
        <w:t>.</w:t>
      </w:r>
    </w:p>
    <w:p w14:paraId="2421546E" w14:textId="77777777" w:rsidR="00E22145" w:rsidRPr="000E165F" w:rsidRDefault="00E22145" w:rsidP="002A61BD">
      <w:p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4215472" w14:textId="7426049A" w:rsidR="00E22145" w:rsidRPr="000E165F" w:rsidRDefault="005F0F82" w:rsidP="002A61B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1BF86D" wp14:editId="4D3A3C66">
            <wp:simplePos x="0" y="0"/>
            <wp:positionH relativeFrom="column">
              <wp:posOffset>3669665</wp:posOffset>
            </wp:positionH>
            <wp:positionV relativeFrom="paragraph">
              <wp:posOffset>410845</wp:posOffset>
            </wp:positionV>
            <wp:extent cx="990855" cy="104457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5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Záměr obce </w:t>
      </w:r>
      <w:r w:rsidR="004D46E2">
        <w:rPr>
          <w:rFonts w:asciiTheme="minorHAnsi" w:eastAsiaTheme="minorHAnsi" w:hAnsiTheme="minorHAnsi" w:cstheme="minorHAnsi"/>
          <w:sz w:val="24"/>
          <w:szCs w:val="24"/>
        </w:rPr>
        <w:t>prodat</w:t>
      </w:r>
      <w:r w:rsidR="00F8361F" w:rsidRPr="000E165F">
        <w:rPr>
          <w:rFonts w:asciiTheme="minorHAnsi" w:eastAsiaTheme="minorHAnsi" w:hAnsiTheme="minorHAnsi" w:cstheme="minorHAnsi"/>
          <w:sz w:val="24"/>
          <w:szCs w:val="24"/>
        </w:rPr>
        <w:t xml:space="preserve"> část nemovité věci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 konkrétním zájemcům nebrání ostatním, aby podali svou písemnou žádost </w:t>
      </w:r>
      <w:r w:rsidR="00F8361F" w:rsidRPr="000E165F">
        <w:rPr>
          <w:rFonts w:asciiTheme="minorHAnsi" w:eastAsiaTheme="minorHAnsi" w:hAnsiTheme="minorHAnsi" w:cstheme="minorHAnsi"/>
          <w:sz w:val="24"/>
          <w:szCs w:val="24"/>
        </w:rPr>
        <w:t xml:space="preserve">či vyjádření 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>na podatelnu o</w:t>
      </w:r>
      <w:r w:rsidR="0015117B" w:rsidRPr="000E165F">
        <w:rPr>
          <w:rFonts w:asciiTheme="minorHAnsi" w:eastAsiaTheme="minorHAnsi" w:hAnsiTheme="minorHAnsi" w:cstheme="minorHAnsi"/>
          <w:sz w:val="24"/>
          <w:szCs w:val="24"/>
        </w:rPr>
        <w:t>becního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 xml:space="preserve"> úřadu či </w:t>
      </w:r>
      <w:r w:rsidR="00AE0E2F" w:rsidRPr="000E165F">
        <w:rPr>
          <w:rFonts w:asciiTheme="minorHAnsi" w:eastAsiaTheme="minorHAnsi" w:hAnsiTheme="minorHAnsi" w:cstheme="minorHAnsi"/>
          <w:sz w:val="24"/>
          <w:szCs w:val="24"/>
        </w:rPr>
        <w:t xml:space="preserve">ji 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>zaslali poštou na adresu</w:t>
      </w:r>
      <w:r w:rsidR="0015117B" w:rsidRPr="000E165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E165F" w:rsidRPr="000E165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Dobšín 51, 294 04 Dolní Bousov</w:t>
      </w:r>
      <w:r w:rsidR="00E22145" w:rsidRPr="000E165F">
        <w:rPr>
          <w:rFonts w:asciiTheme="minorHAnsi" w:hAnsiTheme="minorHAnsi" w:cstheme="minorHAnsi"/>
          <w:sz w:val="24"/>
          <w:szCs w:val="24"/>
        </w:rPr>
        <w:t xml:space="preserve">, a to do </w:t>
      </w:r>
      <w:r w:rsidR="000E165F" w:rsidRPr="000E165F">
        <w:rPr>
          <w:rFonts w:asciiTheme="minorHAnsi" w:hAnsiTheme="minorHAnsi" w:cstheme="minorHAnsi"/>
          <w:sz w:val="24"/>
          <w:szCs w:val="24"/>
        </w:rPr>
        <w:t>15 dnů ode dne vyvěšení záměru</w:t>
      </w:r>
      <w:r w:rsidR="00E22145" w:rsidRPr="000E165F">
        <w:rPr>
          <w:rFonts w:asciiTheme="minorHAnsi" w:hAnsiTheme="minorHAnsi" w:cstheme="minorHAnsi"/>
          <w:sz w:val="24"/>
          <w:szCs w:val="24"/>
        </w:rPr>
        <w:t>.</w:t>
      </w:r>
    </w:p>
    <w:p w14:paraId="24215473" w14:textId="3900F763" w:rsidR="00E22145" w:rsidRPr="000E165F" w:rsidRDefault="00E22145" w:rsidP="002A61B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15474" w14:textId="2E16D1C4" w:rsidR="00E22145" w:rsidRPr="000E165F" w:rsidRDefault="00E22145" w:rsidP="002A61B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15475" w14:textId="17EA1566" w:rsidR="00E22145" w:rsidRPr="000E165F" w:rsidRDefault="00F8361F" w:rsidP="002A61BD">
      <w:pPr>
        <w:spacing w:after="120" w:line="240" w:lineRule="auto"/>
        <w:ind w:left="510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E165F">
        <w:rPr>
          <w:rFonts w:asciiTheme="minorHAnsi" w:eastAsiaTheme="minorHAnsi" w:hAnsiTheme="minorHAnsi" w:cstheme="minorHAnsi"/>
          <w:sz w:val="24"/>
          <w:szCs w:val="24"/>
        </w:rPr>
        <w:t>Jaroslav Černý</w:t>
      </w:r>
      <w:r w:rsidR="00E22145" w:rsidRPr="000E165F">
        <w:rPr>
          <w:rFonts w:asciiTheme="minorHAnsi" w:eastAsiaTheme="minorHAnsi" w:hAnsiTheme="minorHAnsi" w:cstheme="minorHAnsi"/>
          <w:sz w:val="24"/>
          <w:szCs w:val="24"/>
        </w:rPr>
        <w:t>, starosta</w:t>
      </w:r>
      <w:r w:rsidR="001A6560" w:rsidRPr="000E165F">
        <w:rPr>
          <w:rFonts w:asciiTheme="minorHAnsi" w:eastAsiaTheme="minorHAnsi" w:hAnsiTheme="minorHAnsi" w:cstheme="minorHAnsi"/>
          <w:sz w:val="24"/>
          <w:szCs w:val="24"/>
        </w:rPr>
        <w:t xml:space="preserve"> obce</w:t>
      </w:r>
    </w:p>
    <w:p w14:paraId="24215476" w14:textId="77777777" w:rsidR="00E22145" w:rsidRPr="000E165F" w:rsidRDefault="00E22145" w:rsidP="002A61BD">
      <w:pPr>
        <w:spacing w:after="120" w:line="240" w:lineRule="auto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24215477" w14:textId="77777777" w:rsidR="00E22145" w:rsidRPr="000E165F" w:rsidRDefault="00E22145" w:rsidP="002A61BD">
      <w:pPr>
        <w:spacing w:after="120" w:line="240" w:lineRule="auto"/>
        <w:rPr>
          <w:rFonts w:asciiTheme="minorHAnsi" w:eastAsiaTheme="minorHAnsi" w:hAnsiTheme="minorHAnsi" w:cstheme="minorHAnsi"/>
          <w:i/>
          <w:sz w:val="24"/>
          <w:szCs w:val="24"/>
        </w:rPr>
      </w:pPr>
    </w:p>
    <w:p w14:paraId="24215478" w14:textId="6CE1D7CE" w:rsidR="00E22145" w:rsidRPr="000E165F" w:rsidRDefault="00E22145" w:rsidP="002A61BD">
      <w:pPr>
        <w:spacing w:after="120" w:line="240" w:lineRule="auto"/>
        <w:rPr>
          <w:rFonts w:asciiTheme="minorHAnsi" w:eastAsiaTheme="minorHAnsi" w:hAnsiTheme="minorHAnsi" w:cstheme="minorHAnsi"/>
          <w:i/>
          <w:sz w:val="24"/>
          <w:szCs w:val="24"/>
        </w:rPr>
      </w:pP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Vyvěšeno na úřední desce dne </w:t>
      </w:r>
      <w:r w:rsidR="005F0F82">
        <w:rPr>
          <w:rFonts w:asciiTheme="minorHAnsi" w:eastAsiaTheme="minorHAnsi" w:hAnsiTheme="minorHAnsi" w:cstheme="minorHAnsi"/>
          <w:i/>
          <w:sz w:val="24"/>
          <w:szCs w:val="24"/>
        </w:rPr>
        <w:t>1</w:t>
      </w:r>
      <w:r w:rsidR="003051C3">
        <w:rPr>
          <w:rFonts w:asciiTheme="minorHAnsi" w:eastAsiaTheme="minorHAnsi" w:hAnsiTheme="minorHAnsi" w:cstheme="minorHAnsi"/>
          <w:i/>
          <w:sz w:val="24"/>
          <w:szCs w:val="24"/>
        </w:rPr>
        <w:t>0</w:t>
      </w:r>
      <w:r w:rsidR="005F0F82">
        <w:rPr>
          <w:rFonts w:asciiTheme="minorHAnsi" w:eastAsiaTheme="minorHAnsi" w:hAnsiTheme="minorHAnsi" w:cstheme="minorHAnsi"/>
          <w:i/>
          <w:sz w:val="24"/>
          <w:szCs w:val="24"/>
        </w:rPr>
        <w:t>.</w:t>
      </w:r>
      <w:r w:rsidR="004D46E2">
        <w:rPr>
          <w:rFonts w:asciiTheme="minorHAnsi" w:eastAsiaTheme="minorHAnsi" w:hAnsiTheme="minorHAnsi" w:cstheme="minorHAnsi"/>
          <w:i/>
          <w:sz w:val="24"/>
          <w:szCs w:val="24"/>
        </w:rPr>
        <w:t>9</w:t>
      </w:r>
      <w:r w:rsidR="005F0F82">
        <w:rPr>
          <w:rFonts w:asciiTheme="minorHAnsi" w:eastAsiaTheme="minorHAnsi" w:hAnsiTheme="minorHAnsi" w:cstheme="minorHAnsi"/>
          <w:i/>
          <w:sz w:val="24"/>
          <w:szCs w:val="24"/>
        </w:rPr>
        <w:t>.</w:t>
      </w: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 20</w:t>
      </w:r>
      <w:r w:rsidR="001A6560" w:rsidRPr="000E165F">
        <w:rPr>
          <w:rFonts w:asciiTheme="minorHAnsi" w:eastAsiaTheme="minorHAnsi" w:hAnsiTheme="minorHAnsi" w:cstheme="minorHAnsi"/>
          <w:i/>
          <w:sz w:val="24"/>
          <w:szCs w:val="24"/>
        </w:rPr>
        <w:t>2</w:t>
      </w:r>
      <w:r w:rsidR="004D46E2">
        <w:rPr>
          <w:rFonts w:asciiTheme="minorHAnsi" w:eastAsiaTheme="minorHAnsi" w:hAnsiTheme="minorHAnsi" w:cstheme="minorHAnsi"/>
          <w:i/>
          <w:sz w:val="24"/>
          <w:szCs w:val="24"/>
        </w:rPr>
        <w:t>4</w:t>
      </w: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</w:p>
    <w:p w14:paraId="24215479" w14:textId="272B57DE" w:rsidR="00E22145" w:rsidRPr="00B468EA" w:rsidRDefault="00E22145" w:rsidP="002A61BD">
      <w:pPr>
        <w:spacing w:after="120" w:line="240" w:lineRule="auto"/>
        <w:rPr>
          <w:rFonts w:asciiTheme="minorHAnsi" w:hAnsiTheme="minorHAnsi" w:cstheme="minorHAnsi"/>
          <w:i/>
        </w:rPr>
      </w:pP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Sejmuto z úřední desky dne </w:t>
      </w:r>
      <w:r w:rsidR="004D46E2">
        <w:rPr>
          <w:rFonts w:asciiTheme="minorHAnsi" w:eastAsiaTheme="minorHAnsi" w:hAnsiTheme="minorHAnsi" w:cstheme="minorHAnsi"/>
          <w:i/>
          <w:sz w:val="24"/>
          <w:szCs w:val="24"/>
        </w:rPr>
        <w:t>1</w:t>
      </w:r>
      <w:r w:rsidR="005F0F82">
        <w:rPr>
          <w:rFonts w:asciiTheme="minorHAnsi" w:eastAsiaTheme="minorHAnsi" w:hAnsiTheme="minorHAnsi" w:cstheme="minorHAnsi"/>
          <w:i/>
          <w:sz w:val="24"/>
          <w:szCs w:val="24"/>
        </w:rPr>
        <w:t>.</w:t>
      </w:r>
      <w:r w:rsidR="004D46E2">
        <w:rPr>
          <w:rFonts w:asciiTheme="minorHAnsi" w:eastAsiaTheme="minorHAnsi" w:hAnsiTheme="minorHAnsi" w:cstheme="minorHAnsi"/>
          <w:i/>
          <w:sz w:val="24"/>
          <w:szCs w:val="24"/>
        </w:rPr>
        <w:t>10</w:t>
      </w:r>
      <w:r w:rsidR="005F0F82">
        <w:rPr>
          <w:rFonts w:asciiTheme="minorHAnsi" w:eastAsiaTheme="minorHAnsi" w:hAnsiTheme="minorHAnsi" w:cstheme="minorHAnsi"/>
          <w:i/>
          <w:sz w:val="24"/>
          <w:szCs w:val="24"/>
        </w:rPr>
        <w:t>.</w:t>
      </w: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 20</w:t>
      </w:r>
      <w:r w:rsidR="001A6560" w:rsidRPr="000E165F">
        <w:rPr>
          <w:rFonts w:asciiTheme="minorHAnsi" w:eastAsiaTheme="minorHAnsi" w:hAnsiTheme="minorHAnsi" w:cstheme="minorHAnsi"/>
          <w:i/>
          <w:sz w:val="24"/>
          <w:szCs w:val="24"/>
        </w:rPr>
        <w:t>2</w:t>
      </w:r>
      <w:r w:rsidR="004D46E2">
        <w:rPr>
          <w:rFonts w:asciiTheme="minorHAnsi" w:eastAsiaTheme="minorHAnsi" w:hAnsiTheme="minorHAnsi" w:cstheme="minorHAnsi"/>
          <w:i/>
          <w:sz w:val="24"/>
          <w:szCs w:val="24"/>
        </w:rPr>
        <w:t>4</w:t>
      </w:r>
      <w:r w:rsidRPr="000E165F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</w:p>
    <w:p w14:paraId="2421547A" w14:textId="77777777" w:rsidR="00D73476" w:rsidRDefault="00D73476"/>
    <w:sectPr w:rsidR="00D7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60B45"/>
    <w:multiLevelType w:val="hybridMultilevel"/>
    <w:tmpl w:val="08AE480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BD92A77"/>
    <w:multiLevelType w:val="hybridMultilevel"/>
    <w:tmpl w:val="97A2B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51076">
    <w:abstractNumId w:val="1"/>
  </w:num>
  <w:num w:numId="2" w16cid:durableId="14579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45"/>
    <w:rsid w:val="00095BE5"/>
    <w:rsid w:val="000C1B61"/>
    <w:rsid w:val="000E165F"/>
    <w:rsid w:val="0015117B"/>
    <w:rsid w:val="00157A55"/>
    <w:rsid w:val="001A6560"/>
    <w:rsid w:val="0026458D"/>
    <w:rsid w:val="002A61BD"/>
    <w:rsid w:val="002B4BF8"/>
    <w:rsid w:val="003051C3"/>
    <w:rsid w:val="004D46E2"/>
    <w:rsid w:val="005115C6"/>
    <w:rsid w:val="005F0F82"/>
    <w:rsid w:val="0060588A"/>
    <w:rsid w:val="006765E9"/>
    <w:rsid w:val="006D413B"/>
    <w:rsid w:val="006F5167"/>
    <w:rsid w:val="007F6EA4"/>
    <w:rsid w:val="00897048"/>
    <w:rsid w:val="00975153"/>
    <w:rsid w:val="009A488E"/>
    <w:rsid w:val="00A55F37"/>
    <w:rsid w:val="00AE0E2F"/>
    <w:rsid w:val="00B468EA"/>
    <w:rsid w:val="00BF1A8C"/>
    <w:rsid w:val="00C87CEA"/>
    <w:rsid w:val="00D364B7"/>
    <w:rsid w:val="00D73476"/>
    <w:rsid w:val="00D87CBD"/>
    <w:rsid w:val="00E22145"/>
    <w:rsid w:val="00F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5461"/>
  <w15:chartTrackingRefBased/>
  <w15:docId w15:val="{1BA1A163-3EBB-47C6-A4DD-C014DCD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1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1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12" ma:contentTypeDescription="Vytvoří nový dokument" ma:contentTypeScope="" ma:versionID="38da3f9ad1a2b1b0c4bf957b40ae0411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eb37f1e1db8e6ae1603ea360a0244c9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032ED-D6E1-43F4-A6B0-06ED18B4B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7D956-5699-423B-AC4D-6E4817E1F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80B2-F245-48AE-BCB7-96E04ED3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619</Characters>
  <Application>Microsoft Office Word</Application>
  <DocSecurity>0</DocSecurity>
  <Lines>15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Chmelík</dc:creator>
  <cp:keywords/>
  <dc:description/>
  <cp:lastModifiedBy>Jaroslav Černý</cp:lastModifiedBy>
  <cp:revision>4</cp:revision>
  <dcterms:created xsi:type="dcterms:W3CDTF">2024-09-16T11:04:00Z</dcterms:created>
  <dcterms:modified xsi:type="dcterms:W3CDTF">2024-09-24T14:02:00Z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Order">
    <vt:r8>2473400</vt:r8>
  </property>
</Properties>
</file>