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C67E" w14:textId="77777777" w:rsidR="00920645" w:rsidRPr="008D0DE5" w:rsidRDefault="00380F01" w:rsidP="00E23344">
      <w:pPr>
        <w:spacing w:after="0" w:line="240" w:lineRule="auto"/>
        <w:jc w:val="center"/>
        <w:rPr>
          <w:rFonts w:ascii="Arial" w:hAnsi="Arial" w:cs="Arial"/>
          <w:sz w:val="52"/>
          <w:szCs w:val="72"/>
        </w:rPr>
      </w:pPr>
      <w:sdt>
        <w:sdtPr>
          <w:rPr>
            <w:rFonts w:ascii="Arial" w:hAnsi="Arial" w:cs="Arial"/>
            <w:sz w:val="52"/>
            <w:szCs w:val="72"/>
          </w:rPr>
          <w:id w:val="1142163038"/>
          <w:placeholder>
            <w:docPart w:val="DefaultPlaceholder_1081868574"/>
          </w:placeholder>
        </w:sdtPr>
        <w:sdtEndPr/>
        <w:sdtContent>
          <w:r w:rsidR="00920645" w:rsidRPr="00380F01">
            <w:rPr>
              <w:rFonts w:ascii="Lato" w:hAnsi="Lato" w:cs="Arial"/>
              <w:i/>
              <w:sz w:val="52"/>
              <w:szCs w:val="72"/>
            </w:rPr>
            <w:t>Indsæt skolens</w:t>
          </w:r>
          <w:r w:rsidR="0095083F" w:rsidRPr="00380F01">
            <w:rPr>
              <w:rFonts w:ascii="Lato" w:hAnsi="Lato" w:cs="Arial"/>
              <w:i/>
              <w:sz w:val="52"/>
              <w:szCs w:val="72"/>
            </w:rPr>
            <w:t xml:space="preserve"> </w:t>
          </w:r>
          <w:r w:rsidR="00920645" w:rsidRPr="00380F01">
            <w:rPr>
              <w:rFonts w:ascii="Lato" w:hAnsi="Lato" w:cs="Arial"/>
              <w:i/>
              <w:sz w:val="52"/>
              <w:szCs w:val="72"/>
            </w:rPr>
            <w:t>navn</w:t>
          </w:r>
        </w:sdtContent>
      </w:sdt>
      <w:r w:rsidR="00920645" w:rsidRPr="008D0DE5">
        <w:rPr>
          <w:rFonts w:ascii="Arial" w:hAnsi="Arial" w:cs="Arial"/>
          <w:sz w:val="52"/>
          <w:szCs w:val="72"/>
        </w:rPr>
        <w:t xml:space="preserve"> </w:t>
      </w:r>
    </w:p>
    <w:p w14:paraId="342BBB12" w14:textId="77777777" w:rsidR="00C654C3" w:rsidRDefault="00380F01" w:rsidP="00920645">
      <w:pPr>
        <w:jc w:val="center"/>
        <w:rPr>
          <w:rFonts w:ascii="Arial" w:hAnsi="Arial" w:cs="Arial"/>
          <w:b/>
          <w:color w:val="FF000A"/>
          <w:sz w:val="72"/>
        </w:rPr>
      </w:pPr>
      <w:r w:rsidRPr="00380F01">
        <w:rPr>
          <w:rFonts w:ascii="Oswald Medium" w:hAnsi="Oswald Medium" w:cs="Arial"/>
          <w:b/>
          <w:color w:val="FF000A"/>
          <w:sz w:val="72"/>
        </w:rPr>
        <w:pict w14:anchorId="6930B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75pt;height:70.5pt">
            <v:imagedata r:id="rId8" o:title="STÅR-SAMMEN-MOD-MOBNING" croptop="20077f" cropbottom="28381f" cropleft="7805f" cropright="5574f"/>
          </v:shape>
        </w:pict>
      </w:r>
    </w:p>
    <w:p w14:paraId="0CB47F94" w14:textId="1689B5BD" w:rsidR="00920645" w:rsidRPr="00380F01" w:rsidRDefault="00920645" w:rsidP="00351D8D">
      <w:pPr>
        <w:tabs>
          <w:tab w:val="left" w:pos="2220"/>
        </w:tabs>
        <w:ind w:left="1134" w:right="1223"/>
        <w:rPr>
          <w:rFonts w:ascii="Lato" w:hAnsi="Lato" w:cs="Arial"/>
          <w:b/>
          <w:sz w:val="28"/>
        </w:rPr>
      </w:pPr>
      <w:r w:rsidRPr="00380F01">
        <w:rPr>
          <w:rFonts w:ascii="Lato" w:hAnsi="Lato" w:cs="Arial"/>
          <w:b/>
          <w:sz w:val="28"/>
        </w:rPr>
        <w:t>HVAD ER MOBNING?</w:t>
      </w:r>
    </w:p>
    <w:p w14:paraId="038F02AC" w14:textId="105D47C9" w:rsidR="00E546F4" w:rsidRPr="00380F01" w:rsidRDefault="00920645" w:rsidP="00380F01">
      <w:pPr>
        <w:tabs>
          <w:tab w:val="left" w:pos="2220"/>
        </w:tabs>
        <w:ind w:left="1134" w:right="1223"/>
        <w:jc w:val="both"/>
        <w:rPr>
          <w:rFonts w:ascii="Lato" w:hAnsi="Lato" w:cs="Arial"/>
        </w:rPr>
      </w:pPr>
      <w:r w:rsidRPr="00380F01">
        <w:rPr>
          <w:rFonts w:ascii="Lato" w:hAnsi="Lato" w:cs="Arial"/>
        </w:rPr>
        <w:t xml:space="preserve">Mobning er </w:t>
      </w:r>
      <w:r w:rsidR="00EB12F3" w:rsidRPr="00380F01">
        <w:rPr>
          <w:rFonts w:ascii="Lato" w:hAnsi="Lato" w:cs="Arial"/>
        </w:rPr>
        <w:t xml:space="preserve">systematiske </w:t>
      </w:r>
      <w:r w:rsidRPr="00380F01">
        <w:rPr>
          <w:rFonts w:ascii="Lato" w:hAnsi="Lato" w:cs="Arial"/>
        </w:rPr>
        <w:t>udstødelseshandlinger, der</w:t>
      </w:r>
      <w:r w:rsidR="000C1091" w:rsidRPr="00380F01">
        <w:rPr>
          <w:rFonts w:ascii="Lato" w:hAnsi="Lato" w:cs="Arial"/>
        </w:rPr>
        <w:t xml:space="preserve"> typisk</w:t>
      </w:r>
      <w:r w:rsidRPr="00380F01">
        <w:rPr>
          <w:rFonts w:ascii="Lato" w:hAnsi="Lato" w:cs="Arial"/>
        </w:rPr>
        <w:t xml:space="preserve"> opstår i fællesskaber, der </w:t>
      </w:r>
      <w:r w:rsidR="00EF1003" w:rsidRPr="00380F01">
        <w:rPr>
          <w:rFonts w:ascii="Lato" w:hAnsi="Lato" w:cs="Arial"/>
        </w:rPr>
        <w:t>ma</w:t>
      </w:r>
      <w:r w:rsidR="0002440C" w:rsidRPr="00380F01">
        <w:rPr>
          <w:rFonts w:ascii="Lato" w:hAnsi="Lato" w:cs="Arial"/>
        </w:rPr>
        <w:t>ngler sammenhold</w:t>
      </w:r>
      <w:r w:rsidR="00EF1003" w:rsidRPr="00380F01">
        <w:rPr>
          <w:rFonts w:ascii="Lato" w:hAnsi="Lato" w:cs="Arial"/>
        </w:rPr>
        <w:t xml:space="preserve"> eller har en lav toleranc</w:t>
      </w:r>
      <w:r w:rsidR="0002440C" w:rsidRPr="00380F01">
        <w:rPr>
          <w:rFonts w:ascii="Lato" w:hAnsi="Lato" w:cs="Arial"/>
        </w:rPr>
        <w:t>e. Konsekvensen bliver</w:t>
      </w:r>
      <w:r w:rsidR="00DA4EAB" w:rsidRPr="00380F01">
        <w:rPr>
          <w:rFonts w:ascii="Lato" w:hAnsi="Lato" w:cs="Arial"/>
        </w:rPr>
        <w:t>, at et barn</w:t>
      </w:r>
      <w:r w:rsidR="008D3A0F" w:rsidRPr="00380F01">
        <w:rPr>
          <w:rFonts w:ascii="Lato" w:hAnsi="Lato" w:cs="Arial"/>
        </w:rPr>
        <w:t xml:space="preserve"> (eller voksen)</w:t>
      </w:r>
      <w:r w:rsidR="00DA4EAB" w:rsidRPr="00380F01">
        <w:rPr>
          <w:rFonts w:ascii="Lato" w:hAnsi="Lato" w:cs="Arial"/>
        </w:rPr>
        <w:t xml:space="preserve"> bliver udstødt fra fællesskabet. </w:t>
      </w:r>
      <w:r w:rsidR="0002440C" w:rsidRPr="00380F01">
        <w:rPr>
          <w:rFonts w:ascii="Lato" w:hAnsi="Lato" w:cs="Arial"/>
        </w:rPr>
        <w:t>Mobning er resultatet af en uhensigtsmæssig gruppedynamik</w:t>
      </w:r>
      <w:r w:rsidR="00E546F4" w:rsidRPr="00380F01">
        <w:rPr>
          <w:rFonts w:ascii="Lato" w:hAnsi="Lato" w:cs="Arial"/>
        </w:rPr>
        <w:t xml:space="preserve">. Det handler om onde mønstre – ikke onde børn. </w:t>
      </w:r>
    </w:p>
    <w:p w14:paraId="206632EA" w14:textId="6B21B587" w:rsidR="00920645" w:rsidRPr="00380F01" w:rsidRDefault="00E546F4" w:rsidP="00380F01">
      <w:pPr>
        <w:tabs>
          <w:tab w:val="left" w:pos="2220"/>
        </w:tabs>
        <w:ind w:left="1134" w:right="1223"/>
        <w:jc w:val="both"/>
        <w:rPr>
          <w:rFonts w:ascii="Lato" w:hAnsi="Lato" w:cs="Arial"/>
        </w:rPr>
      </w:pPr>
      <w:r w:rsidRPr="00380F01">
        <w:rPr>
          <w:rFonts w:ascii="Lato" w:hAnsi="Lato" w:cs="Arial"/>
        </w:rPr>
        <w:t xml:space="preserve">Årsagerne til mobning kan være mange, og det er ikke altid, at mobning er en bevidst handling. </w:t>
      </w:r>
      <w:r w:rsidR="00920645" w:rsidRPr="00380F01">
        <w:rPr>
          <w:rFonts w:ascii="Lato" w:hAnsi="Lato" w:cs="Arial"/>
        </w:rPr>
        <w:t xml:space="preserve"> </w:t>
      </w:r>
    </w:p>
    <w:p w14:paraId="0BBBF7DA" w14:textId="77777777" w:rsidR="007C7C59" w:rsidRPr="00380F01" w:rsidRDefault="007C7C59" w:rsidP="00380F01">
      <w:pPr>
        <w:tabs>
          <w:tab w:val="left" w:pos="2220"/>
        </w:tabs>
        <w:ind w:left="1134" w:right="1223"/>
        <w:jc w:val="both"/>
        <w:rPr>
          <w:rFonts w:ascii="Lato" w:hAnsi="Lato" w:cs="Arial"/>
        </w:rPr>
      </w:pPr>
      <w:r w:rsidRPr="00380F01">
        <w:rPr>
          <w:rFonts w:ascii="Lato" w:hAnsi="Lato" w:cs="Arial"/>
        </w:rPr>
        <w:t xml:space="preserve">For at undgå mobning skal vi opbygge trygge og tolerante fællesskaber med plads til alle. </w:t>
      </w:r>
    </w:p>
    <w:p w14:paraId="45202C8E" w14:textId="77777777" w:rsidR="00DE0549" w:rsidRPr="00D1541C" w:rsidRDefault="00DE0549" w:rsidP="00380F01">
      <w:pPr>
        <w:tabs>
          <w:tab w:val="left" w:pos="2220"/>
        </w:tabs>
        <w:ind w:left="1134" w:right="1223"/>
        <w:jc w:val="both"/>
        <w:rPr>
          <w:rFonts w:ascii="Arial" w:hAnsi="Arial" w:cs="Arial"/>
        </w:rPr>
      </w:pPr>
    </w:p>
    <w:p w14:paraId="7E5A0C90" w14:textId="78A35832" w:rsidR="00920645" w:rsidRPr="00380F01" w:rsidRDefault="00DE0549" w:rsidP="00380F01">
      <w:pPr>
        <w:tabs>
          <w:tab w:val="left" w:pos="2220"/>
        </w:tabs>
        <w:ind w:left="2996" w:right="1223" w:firstLine="1682"/>
        <w:jc w:val="both"/>
        <w:rPr>
          <w:rFonts w:ascii="Lato" w:hAnsi="Lato" w:cs="Arial"/>
          <w:b/>
          <w:sz w:val="28"/>
        </w:rPr>
      </w:pPr>
      <w:r w:rsidRPr="00380F01">
        <w:rPr>
          <w:rFonts w:ascii="Lato" w:hAnsi="Lato" w:cs="Arial"/>
          <w:b/>
          <w:sz w:val="28"/>
        </w:rPr>
        <w:t>MÅLET MED VORES ANTIMOBBESTRATEGI</w:t>
      </w:r>
      <w:r w:rsidR="007C7C59" w:rsidRPr="00380F01">
        <w:rPr>
          <w:rFonts w:ascii="Lato" w:hAnsi="Lato" w:cs="Arial"/>
          <w:b/>
          <w:sz w:val="28"/>
        </w:rPr>
        <w:t xml:space="preserve"> </w:t>
      </w:r>
    </w:p>
    <w:tbl>
      <w:tblPr>
        <w:tblStyle w:val="Tabel-Gitter"/>
        <w:tblW w:w="11055" w:type="dxa"/>
        <w:tblInd w:w="4536" w:type="dxa"/>
        <w:tblLook w:val="04A0" w:firstRow="1" w:lastRow="0" w:firstColumn="1" w:lastColumn="0" w:noHBand="0" w:noVBand="1"/>
      </w:tblPr>
      <w:tblGrid>
        <w:gridCol w:w="11055"/>
      </w:tblGrid>
      <w:tr w:rsidR="009A7DA4" w:rsidRPr="00380F01" w14:paraId="3BBF0F22" w14:textId="77777777" w:rsidTr="009C68B5">
        <w:trPr>
          <w:trHeight w:val="3288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</w:tcPr>
          <w:p w14:paraId="5FA0ED5E" w14:textId="77777777" w:rsidR="00C654C3" w:rsidRPr="00380F01" w:rsidRDefault="009A7DA4" w:rsidP="009C0DCE">
            <w:pPr>
              <w:spacing w:line="259" w:lineRule="auto"/>
              <w:ind w:left="34" w:right="1223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[Skriv, hvad I vil opnå med jeres antimobbestrategi]</w:t>
            </w:r>
          </w:p>
        </w:tc>
      </w:tr>
    </w:tbl>
    <w:p w14:paraId="2BB458FB" w14:textId="5F8ABB3E" w:rsidR="00410B59" w:rsidRPr="00380F01" w:rsidRDefault="004313C0" w:rsidP="00B91A7C">
      <w:pPr>
        <w:spacing w:line="259" w:lineRule="auto"/>
        <w:rPr>
          <w:rFonts w:ascii="Lato" w:hAnsi="Lato" w:cs="Arial"/>
          <w:b/>
          <w:color w:val="ED1C1A"/>
          <w:sz w:val="32"/>
        </w:rPr>
      </w:pPr>
      <w:r>
        <w:rPr>
          <w:rFonts w:ascii="Arial" w:hAnsi="Arial" w:cs="Arial"/>
          <w:b/>
          <w:color w:val="FFC000" w:themeColor="accent4"/>
          <w:sz w:val="32"/>
        </w:rPr>
        <w:br w:type="page"/>
      </w:r>
      <w:r w:rsidR="002E64A4" w:rsidRPr="00380F01">
        <w:rPr>
          <w:rFonts w:ascii="Lato" w:hAnsi="Lato" w:cs="Arial"/>
          <w:b/>
          <w:sz w:val="32"/>
        </w:rPr>
        <w:lastRenderedPageBreak/>
        <w:t>FOREBYGGELSE AF MOBNING</w:t>
      </w:r>
    </w:p>
    <w:tbl>
      <w:tblPr>
        <w:tblStyle w:val="Gittertabel5-mrk-farve4"/>
        <w:tblpPr w:leftFromText="142" w:rightFromText="142" w:vertAnchor="text" w:horzAnchor="page" w:tblpXSpec="center" w:tblpY="1"/>
        <w:tblOverlap w:val="never"/>
        <w:tblW w:w="15740" w:type="dxa"/>
        <w:tblLook w:val="04A0" w:firstRow="1" w:lastRow="0" w:firstColumn="1" w:lastColumn="0" w:noHBand="0" w:noVBand="1"/>
      </w:tblPr>
      <w:tblGrid>
        <w:gridCol w:w="2780"/>
        <w:gridCol w:w="6782"/>
        <w:gridCol w:w="1983"/>
        <w:gridCol w:w="2117"/>
        <w:gridCol w:w="2078"/>
      </w:tblGrid>
      <w:tr w:rsidR="000D14E6" w:rsidRPr="00380F01" w14:paraId="42E760DB" w14:textId="77777777" w:rsidTr="007B3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bottom w:val="single" w:sz="4" w:space="0" w:color="FFFFFF" w:themeColor="background1"/>
            </w:tcBorders>
            <w:shd w:val="clear" w:color="auto" w:fill="D1CCBD"/>
            <w:noWrap/>
            <w:vAlign w:val="center"/>
            <w:hideMark/>
          </w:tcPr>
          <w:p w14:paraId="40C64F8E" w14:textId="77777777" w:rsidR="00BB3E6A" w:rsidRPr="00380F01" w:rsidRDefault="00BB3E6A" w:rsidP="00273712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82" w:type="dxa"/>
            <w:shd w:val="clear" w:color="auto" w:fill="D1CCBD"/>
            <w:noWrap/>
            <w:vAlign w:val="center"/>
            <w:hideMark/>
          </w:tcPr>
          <w:p w14:paraId="12E6C12C" w14:textId="77777777" w:rsidR="00F606AA" w:rsidRPr="00380F01" w:rsidRDefault="00EF1003" w:rsidP="0027371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 xml:space="preserve">SÅDAN 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 xml:space="preserve">FOREBYGGER </w:t>
            </w:r>
            <w:r w:rsidRPr="00380F01">
              <w:rPr>
                <w:rFonts w:ascii="Lato" w:hAnsi="Lato" w:cs="Arial"/>
                <w:i/>
                <w:color w:val="auto"/>
              </w:rPr>
              <w:t xml:space="preserve">VI 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>MOBNING</w:t>
            </w:r>
          </w:p>
        </w:tc>
        <w:tc>
          <w:tcPr>
            <w:tcW w:w="1983" w:type="dxa"/>
            <w:shd w:val="clear" w:color="auto" w:fill="D1CCBD"/>
            <w:noWrap/>
            <w:vAlign w:val="center"/>
            <w:hideMark/>
          </w:tcPr>
          <w:p w14:paraId="398D6C82" w14:textId="77777777" w:rsidR="00B43B6C" w:rsidRPr="00380F01" w:rsidRDefault="00BB3E6A" w:rsidP="0027371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DELTAGERE</w:t>
            </w:r>
          </w:p>
        </w:tc>
        <w:tc>
          <w:tcPr>
            <w:tcW w:w="2117" w:type="dxa"/>
            <w:shd w:val="clear" w:color="auto" w:fill="D1CCBD"/>
            <w:noWrap/>
            <w:vAlign w:val="center"/>
            <w:hideMark/>
          </w:tcPr>
          <w:p w14:paraId="0188818F" w14:textId="77777777" w:rsidR="00BB3E6A" w:rsidRPr="00380F01" w:rsidRDefault="00BB3E6A" w:rsidP="0027371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ANSVARLIG</w:t>
            </w:r>
            <w:r w:rsidR="008000AC" w:rsidRPr="00380F01">
              <w:rPr>
                <w:rFonts w:ascii="Lato" w:hAnsi="Lato" w:cs="Arial"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2078" w:type="dxa"/>
            <w:shd w:val="clear" w:color="auto" w:fill="D1CCBD"/>
            <w:noWrap/>
            <w:vAlign w:val="center"/>
            <w:hideMark/>
          </w:tcPr>
          <w:p w14:paraId="6CDF059E" w14:textId="77777777" w:rsidR="00BB3E6A" w:rsidRPr="00380F01" w:rsidRDefault="00BB3E6A" w:rsidP="0027371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TIDSPLAN</w:t>
            </w:r>
          </w:p>
        </w:tc>
      </w:tr>
      <w:tr w:rsidR="00ED4826" w:rsidRPr="00380F01" w14:paraId="0210C9AC" w14:textId="77777777" w:rsidTr="00ED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417B8A80" w14:textId="77777777" w:rsidR="00BB3E6A" w:rsidRPr="00380F01" w:rsidRDefault="00E777B2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Gennem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 xml:space="preserve"> undervisning</w:t>
            </w:r>
          </w:p>
          <w:p w14:paraId="3B7D1B47" w14:textId="77777777" w:rsidR="0064737D" w:rsidRPr="00380F01" w:rsidRDefault="005702DF" w:rsidP="005702DF">
            <w:pPr>
              <w:spacing w:line="259" w:lineRule="auto"/>
              <w:rPr>
                <w:rFonts w:ascii="Lato" w:hAnsi="Lato" w:cs="Arial"/>
                <w:b w:val="0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</w:t>
            </w:r>
            <w:r w:rsidR="0064737D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de </w:t>
            </w:r>
            <w:r w:rsidR="00EB39F6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tiltag</w:t>
            </w:r>
            <w:r w:rsidR="0064737D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, I vil lave som en del af undervisningen for at forebygge</w:t>
            </w:r>
            <w:r w:rsidR="008000AC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mobning</w:t>
            </w:r>
          </w:p>
        </w:tc>
        <w:tc>
          <w:tcPr>
            <w:tcW w:w="6782" w:type="dxa"/>
            <w:shd w:val="clear" w:color="auto" w:fill="E1DED5"/>
            <w:noWrap/>
            <w:hideMark/>
          </w:tcPr>
          <w:p w14:paraId="498C5746" w14:textId="77777777" w:rsidR="00F622F1" w:rsidRPr="00380F01" w:rsidRDefault="00A57021" w:rsidP="00F622F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  <w:p w14:paraId="27FCE229" w14:textId="77777777" w:rsidR="00F622F1" w:rsidRPr="00380F01" w:rsidRDefault="00F622F1" w:rsidP="00F622F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</w:p>
          <w:p w14:paraId="2B7D0E8B" w14:textId="77777777" w:rsidR="00F622F1" w:rsidRPr="00380F01" w:rsidRDefault="00F622F1" w:rsidP="00F622F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E1DED5"/>
            <w:noWrap/>
            <w:hideMark/>
          </w:tcPr>
          <w:p w14:paraId="77A3C78E" w14:textId="77777777" w:rsidR="00B57645" w:rsidRPr="00380F01" w:rsidRDefault="00A57021" w:rsidP="00A5702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E1DED5"/>
            <w:noWrap/>
            <w:hideMark/>
          </w:tcPr>
          <w:p w14:paraId="612B835A" w14:textId="77777777" w:rsidR="00B57645" w:rsidRPr="00380F01" w:rsidRDefault="00DB5DFE" w:rsidP="00A57021">
            <w:pPr>
              <w:spacing w:line="259" w:lineRule="auto"/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  <w:p w14:paraId="5D5AFBC5" w14:textId="77777777" w:rsidR="00B57645" w:rsidRPr="00380F01" w:rsidRDefault="00B57645" w:rsidP="00A5702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E1DED5"/>
            <w:noWrap/>
            <w:hideMark/>
          </w:tcPr>
          <w:p w14:paraId="067999E0" w14:textId="77777777" w:rsidR="00B57645" w:rsidRPr="00380F01" w:rsidRDefault="00A57021" w:rsidP="00A5702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0D14E6" w:rsidRPr="00380F01" w14:paraId="2D34B12E" w14:textId="77777777" w:rsidTr="00ED48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59156DCD" w14:textId="77777777" w:rsidR="00BB3E6A" w:rsidRPr="00380F01" w:rsidRDefault="00BB3E6A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I frikvarterer</w:t>
            </w:r>
          </w:p>
          <w:p w14:paraId="262232A9" w14:textId="77777777" w:rsidR="0064737D" w:rsidRPr="00380F01" w:rsidRDefault="00311A99" w:rsidP="00EB39F6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</w:t>
            </w:r>
            <w:r w:rsidR="0064737D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de tiltag, I vil lave i frikvartererne for at forebygge mobning</w:t>
            </w:r>
          </w:p>
        </w:tc>
        <w:tc>
          <w:tcPr>
            <w:tcW w:w="6782" w:type="dxa"/>
            <w:shd w:val="clear" w:color="auto" w:fill="F3F1ED"/>
            <w:noWrap/>
            <w:hideMark/>
          </w:tcPr>
          <w:p w14:paraId="08FE3811" w14:textId="77777777" w:rsidR="00E52781" w:rsidRPr="00380F01" w:rsidRDefault="00DB5DFE" w:rsidP="00DB5DF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83" w:type="dxa"/>
            <w:shd w:val="clear" w:color="auto" w:fill="F3F1ED"/>
            <w:noWrap/>
            <w:hideMark/>
          </w:tcPr>
          <w:p w14:paraId="1BB9A045" w14:textId="77777777" w:rsidR="00BB3E6A" w:rsidRPr="00380F01" w:rsidRDefault="00DB5DFE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F3F1ED"/>
            <w:noWrap/>
            <w:hideMark/>
          </w:tcPr>
          <w:p w14:paraId="3B464478" w14:textId="77777777" w:rsidR="00BB3E6A" w:rsidRPr="00380F01" w:rsidRDefault="00DB5DFE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078" w:type="dxa"/>
            <w:shd w:val="clear" w:color="auto" w:fill="F3F1ED"/>
            <w:noWrap/>
            <w:hideMark/>
          </w:tcPr>
          <w:p w14:paraId="11BD7B6D" w14:textId="77777777" w:rsidR="00BB3E6A" w:rsidRPr="00380F01" w:rsidRDefault="00DB5DFE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0D14E6" w:rsidRPr="00380F01" w14:paraId="6EEEFF09" w14:textId="77777777" w:rsidTr="008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597E0E79" w14:textId="77777777" w:rsidR="00BB3E6A" w:rsidRPr="00380F01" w:rsidRDefault="000251BF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Samarbejde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 xml:space="preserve"> ml</w:t>
            </w:r>
            <w:r w:rsidR="006666CF" w:rsidRPr="00380F01">
              <w:rPr>
                <w:rFonts w:ascii="Lato" w:hAnsi="Lato" w:cs="Arial"/>
                <w:i/>
                <w:color w:val="auto"/>
              </w:rPr>
              <w:t>.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 xml:space="preserve"> skole og fritidsinstitution</w:t>
            </w:r>
          </w:p>
          <w:p w14:paraId="53FE0CDA" w14:textId="77777777" w:rsidR="006E26F7" w:rsidRPr="00380F01" w:rsidRDefault="00311A99" w:rsidP="00311A99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</w:t>
            </w:r>
            <w:r w:rsidR="00F606AA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, 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hvordan </w:t>
            </w:r>
            <w:r w:rsidR="0064737D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I vil</w:t>
            </w:r>
            <w:r w:rsidR="00F606AA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</w:t>
            </w:r>
            <w:r w:rsidR="006666CF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samarbejde med fritidsinstitutionen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om at forebygge mobning</w:t>
            </w:r>
          </w:p>
        </w:tc>
        <w:tc>
          <w:tcPr>
            <w:tcW w:w="6782" w:type="dxa"/>
            <w:shd w:val="clear" w:color="auto" w:fill="E1DED5"/>
            <w:noWrap/>
            <w:hideMark/>
          </w:tcPr>
          <w:p w14:paraId="543FD951" w14:textId="77777777" w:rsidR="00BB3E6A" w:rsidRPr="00380F01" w:rsidRDefault="00DB5DFE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83" w:type="dxa"/>
            <w:shd w:val="clear" w:color="auto" w:fill="E1DED5"/>
            <w:noWrap/>
            <w:hideMark/>
          </w:tcPr>
          <w:p w14:paraId="3080D543" w14:textId="77777777" w:rsidR="00BB3E6A" w:rsidRPr="00380F01" w:rsidRDefault="00DB5DFE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E1DED5"/>
            <w:noWrap/>
            <w:hideMark/>
          </w:tcPr>
          <w:p w14:paraId="59824733" w14:textId="77777777" w:rsidR="00BB3E6A" w:rsidRPr="00380F01" w:rsidRDefault="00DB5DFE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078" w:type="dxa"/>
            <w:shd w:val="clear" w:color="auto" w:fill="E1DED5"/>
            <w:noWrap/>
            <w:hideMark/>
          </w:tcPr>
          <w:p w14:paraId="75F263E3" w14:textId="77777777" w:rsidR="00BB3E6A" w:rsidRPr="00380F01" w:rsidRDefault="00BB3E6A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 </w:t>
            </w:r>
            <w:r w:rsidR="00D1541C"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0D14E6" w:rsidRPr="00380F01" w14:paraId="4D8B7806" w14:textId="77777777" w:rsidTr="00A2682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61BAFAF9" w14:textId="77777777" w:rsidR="00BB3E6A" w:rsidRPr="00380F01" w:rsidRDefault="000251BF" w:rsidP="000251BF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På d</w:t>
            </w:r>
            <w:r w:rsidR="00BB3E6A" w:rsidRPr="00380F01">
              <w:rPr>
                <w:rFonts w:ascii="Lato" w:hAnsi="Lato" w:cs="Arial"/>
                <w:i/>
                <w:color w:val="auto"/>
              </w:rPr>
              <w:t>igitale medier</w:t>
            </w:r>
          </w:p>
          <w:p w14:paraId="5D3B024A" w14:textId="77777777" w:rsidR="000251BF" w:rsidRPr="00380F01" w:rsidRDefault="00311A99" w:rsidP="005702DF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</w:t>
            </w:r>
            <w:r w:rsidR="005702DF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,</w:t>
            </w:r>
            <w:r w:rsidR="000251BF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hvordan I vil forebygge mobning på de digi</w:t>
            </w:r>
            <w:r w:rsidR="005702DF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t</w:t>
            </w:r>
            <w:r w:rsidR="000251BF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ale medier</w:t>
            </w:r>
          </w:p>
        </w:tc>
        <w:tc>
          <w:tcPr>
            <w:tcW w:w="6782" w:type="dxa"/>
            <w:shd w:val="clear" w:color="auto" w:fill="F3F1ED"/>
            <w:noWrap/>
            <w:hideMark/>
          </w:tcPr>
          <w:p w14:paraId="3BD3B6F0" w14:textId="77777777" w:rsidR="00D1541C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  <w:p w14:paraId="441DD7CD" w14:textId="77777777" w:rsidR="000251BF" w:rsidRPr="00380F01" w:rsidRDefault="000251BF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3F1ED"/>
            <w:noWrap/>
            <w:hideMark/>
          </w:tcPr>
          <w:p w14:paraId="47EC994E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F3F1ED"/>
            <w:noWrap/>
            <w:hideMark/>
          </w:tcPr>
          <w:p w14:paraId="5AC22A43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078" w:type="dxa"/>
            <w:shd w:val="clear" w:color="auto" w:fill="F3F1ED"/>
            <w:noWrap/>
            <w:hideMark/>
          </w:tcPr>
          <w:p w14:paraId="65DC3FE1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0D14E6" w:rsidRPr="00380F01" w14:paraId="40CF3340" w14:textId="77777777" w:rsidTr="008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7A885D7C" w14:textId="77777777" w:rsidR="00BB3E6A" w:rsidRPr="00380F01" w:rsidRDefault="000251BF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Samarbejde med forældre</w:t>
            </w:r>
          </w:p>
          <w:p w14:paraId="5C77600C" w14:textId="77777777" w:rsidR="006E26F7" w:rsidRPr="00380F01" w:rsidRDefault="00311A99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Skriv, hvordan I vil samarbejde med forældre om at forebygge mobning</w:t>
            </w:r>
          </w:p>
        </w:tc>
        <w:tc>
          <w:tcPr>
            <w:tcW w:w="6782" w:type="dxa"/>
            <w:shd w:val="clear" w:color="auto" w:fill="E1DED5"/>
            <w:noWrap/>
            <w:hideMark/>
          </w:tcPr>
          <w:p w14:paraId="6AAC8BE4" w14:textId="77777777" w:rsidR="00BB3E6A" w:rsidRPr="00380F01" w:rsidRDefault="00D1541C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83" w:type="dxa"/>
            <w:shd w:val="clear" w:color="auto" w:fill="E1DED5"/>
            <w:noWrap/>
            <w:hideMark/>
          </w:tcPr>
          <w:p w14:paraId="787F9A5E" w14:textId="77777777" w:rsidR="00BB3E6A" w:rsidRPr="00380F01" w:rsidRDefault="00D1541C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E1DED5"/>
            <w:noWrap/>
            <w:hideMark/>
          </w:tcPr>
          <w:p w14:paraId="5252019B" w14:textId="77777777" w:rsidR="00BB3E6A" w:rsidRPr="00380F01" w:rsidRDefault="00D1541C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078" w:type="dxa"/>
            <w:shd w:val="clear" w:color="auto" w:fill="E1DED5"/>
            <w:noWrap/>
            <w:hideMark/>
          </w:tcPr>
          <w:p w14:paraId="2F148215" w14:textId="77777777" w:rsidR="00BB3E6A" w:rsidRPr="00380F01" w:rsidRDefault="00D1541C" w:rsidP="006E26F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0D14E6" w:rsidRPr="00380F01" w14:paraId="13BB11B8" w14:textId="77777777" w:rsidTr="00A268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shd w:val="clear" w:color="auto" w:fill="D1CCBD"/>
            <w:noWrap/>
            <w:hideMark/>
          </w:tcPr>
          <w:p w14:paraId="67EDECFF" w14:textId="77777777" w:rsidR="00BB3E6A" w:rsidRPr="00380F01" w:rsidRDefault="00BB3E6A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Særlige ar</w:t>
            </w:r>
            <w:r w:rsidR="000D14E6" w:rsidRPr="00380F01">
              <w:rPr>
                <w:rFonts w:ascii="Lato" w:hAnsi="Lato" w:cs="Arial"/>
                <w:i/>
                <w:color w:val="auto"/>
              </w:rPr>
              <w:t>r</w:t>
            </w:r>
            <w:r w:rsidRPr="00380F01">
              <w:rPr>
                <w:rFonts w:ascii="Lato" w:hAnsi="Lato" w:cs="Arial"/>
                <w:i/>
                <w:color w:val="auto"/>
              </w:rPr>
              <w:t>angementer</w:t>
            </w:r>
          </w:p>
          <w:p w14:paraId="2DA9EF2B" w14:textId="77777777" w:rsidR="00311A99" w:rsidRPr="00380F01" w:rsidRDefault="00311A99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Skriv, hvilke sociale arrangementer I har på skolen, der</w:t>
            </w:r>
            <w:r w:rsidR="00922B15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bidrager til at forebygge mobning</w:t>
            </w:r>
          </w:p>
          <w:p w14:paraId="6B491A1D" w14:textId="77777777" w:rsidR="006E26F7" w:rsidRPr="00380F01" w:rsidRDefault="006E26F7" w:rsidP="006E26F7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82" w:type="dxa"/>
            <w:shd w:val="clear" w:color="auto" w:fill="F3F1ED"/>
            <w:noWrap/>
            <w:hideMark/>
          </w:tcPr>
          <w:p w14:paraId="6E7BAE0A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83" w:type="dxa"/>
            <w:shd w:val="clear" w:color="auto" w:fill="F3F1ED"/>
            <w:noWrap/>
            <w:hideMark/>
          </w:tcPr>
          <w:p w14:paraId="19D097DE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117" w:type="dxa"/>
            <w:shd w:val="clear" w:color="auto" w:fill="F3F1ED"/>
            <w:noWrap/>
            <w:hideMark/>
          </w:tcPr>
          <w:p w14:paraId="725ED837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078" w:type="dxa"/>
            <w:shd w:val="clear" w:color="auto" w:fill="F3F1ED"/>
            <w:noWrap/>
            <w:hideMark/>
          </w:tcPr>
          <w:p w14:paraId="3B99BB81" w14:textId="77777777" w:rsidR="00BB3E6A" w:rsidRPr="00380F01" w:rsidRDefault="00D1541C" w:rsidP="006E26F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sz w:val="20"/>
                <w:szCs w:val="20"/>
              </w:rPr>
            </w:pPr>
            <w:r w:rsidRPr="00380F01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</w:tbl>
    <w:p w14:paraId="0AA368C2" w14:textId="77777777" w:rsidR="00E97F26" w:rsidRPr="00380F01" w:rsidRDefault="00E97F26">
      <w:pPr>
        <w:spacing w:line="259" w:lineRule="auto"/>
        <w:rPr>
          <w:rFonts w:ascii="Lato" w:hAnsi="Lato" w:cs="Arial"/>
          <w:i/>
        </w:rPr>
      </w:pPr>
    </w:p>
    <w:p w14:paraId="39F694B2" w14:textId="3020B34B" w:rsidR="002128E6" w:rsidRPr="00380F01" w:rsidRDefault="002128E6" w:rsidP="002970DA">
      <w:pPr>
        <w:spacing w:line="259" w:lineRule="auto"/>
        <w:rPr>
          <w:rFonts w:ascii="Lato" w:hAnsi="Lato" w:cs="Arial"/>
          <w:b/>
          <w:color w:val="538135" w:themeColor="accent6" w:themeShade="BF"/>
          <w:sz w:val="32"/>
        </w:rPr>
      </w:pPr>
    </w:p>
    <w:p w14:paraId="4920F674" w14:textId="77777777" w:rsidR="00380F01" w:rsidRDefault="00380F01" w:rsidP="002970DA">
      <w:pPr>
        <w:spacing w:line="259" w:lineRule="auto"/>
        <w:rPr>
          <w:rFonts w:ascii="Lato" w:hAnsi="Lato" w:cs="Arial"/>
          <w:b/>
          <w:sz w:val="32"/>
        </w:rPr>
      </w:pPr>
    </w:p>
    <w:p w14:paraId="43B34FAC" w14:textId="495B282C" w:rsidR="002F6DDE" w:rsidRPr="00380F01" w:rsidRDefault="007272C3" w:rsidP="002970DA">
      <w:pPr>
        <w:spacing w:line="259" w:lineRule="auto"/>
        <w:rPr>
          <w:rFonts w:ascii="Lato" w:hAnsi="Lato" w:cs="Arial"/>
          <w:b/>
          <w:sz w:val="32"/>
        </w:rPr>
      </w:pPr>
      <w:r w:rsidRPr="00380F01">
        <w:rPr>
          <w:rFonts w:ascii="Lato" w:hAnsi="Lato" w:cs="Arial"/>
          <w:b/>
          <w:sz w:val="32"/>
        </w:rPr>
        <w:lastRenderedPageBreak/>
        <w:t>H</w:t>
      </w:r>
      <w:r w:rsidR="00650186" w:rsidRPr="00380F01">
        <w:rPr>
          <w:rFonts w:ascii="Lato" w:hAnsi="Lato" w:cs="Arial"/>
          <w:b/>
          <w:sz w:val="32"/>
        </w:rPr>
        <w:t>ÅNDTERING AF MOBNING</w:t>
      </w:r>
      <w:r w:rsidR="002970DA" w:rsidRPr="00380F01">
        <w:rPr>
          <w:rFonts w:ascii="Lato" w:hAnsi="Lato" w:cs="Arial"/>
          <w:b/>
          <w:sz w:val="32"/>
        </w:rPr>
        <w:t xml:space="preserve"> </w:t>
      </w:r>
    </w:p>
    <w:tbl>
      <w:tblPr>
        <w:tblStyle w:val="Gittertabel5-mrk-farve6"/>
        <w:tblpPr w:leftFromText="142" w:rightFromText="142" w:vertAnchor="text" w:horzAnchor="page" w:tblpXSpec="center" w:tblpY="1"/>
        <w:tblOverlap w:val="never"/>
        <w:tblW w:w="16396" w:type="dxa"/>
        <w:tblLook w:val="04A0" w:firstRow="1" w:lastRow="0" w:firstColumn="1" w:lastColumn="0" w:noHBand="0" w:noVBand="1"/>
      </w:tblPr>
      <w:tblGrid>
        <w:gridCol w:w="3066"/>
        <w:gridCol w:w="6777"/>
        <w:gridCol w:w="2204"/>
        <w:gridCol w:w="2053"/>
        <w:gridCol w:w="2296"/>
      </w:tblGrid>
      <w:tr w:rsidR="00CB27C6" w:rsidRPr="00380F01" w14:paraId="227AE994" w14:textId="77777777" w:rsidTr="00A27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tcBorders>
              <w:bottom w:val="single" w:sz="4" w:space="0" w:color="FFFFFF" w:themeColor="background1"/>
            </w:tcBorders>
            <w:shd w:val="clear" w:color="auto" w:fill="D1CCBD"/>
            <w:noWrap/>
            <w:vAlign w:val="center"/>
            <w:hideMark/>
          </w:tcPr>
          <w:p w14:paraId="51045F9C" w14:textId="77777777" w:rsidR="00CB27C6" w:rsidRPr="00380F01" w:rsidRDefault="00CB27C6" w:rsidP="00EF6C84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77" w:type="dxa"/>
            <w:shd w:val="clear" w:color="auto" w:fill="D1CCBD"/>
            <w:noWrap/>
            <w:vAlign w:val="center"/>
            <w:hideMark/>
          </w:tcPr>
          <w:p w14:paraId="2FD4D39E" w14:textId="64816BDC" w:rsidR="00CB27C6" w:rsidRPr="00380F01" w:rsidRDefault="00EF1003" w:rsidP="00EF6C8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SÅDAN HÅNDTERER VI MOBNING</w:t>
            </w:r>
          </w:p>
        </w:tc>
        <w:tc>
          <w:tcPr>
            <w:tcW w:w="2204" w:type="dxa"/>
            <w:shd w:val="clear" w:color="auto" w:fill="D1CCBD"/>
            <w:noWrap/>
            <w:vAlign w:val="center"/>
            <w:hideMark/>
          </w:tcPr>
          <w:p w14:paraId="12C7161D" w14:textId="77777777" w:rsidR="00CB27C6" w:rsidRPr="00380F01" w:rsidRDefault="00CB27C6" w:rsidP="00EF6C8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DELTAGERE</w:t>
            </w:r>
          </w:p>
        </w:tc>
        <w:tc>
          <w:tcPr>
            <w:tcW w:w="2053" w:type="dxa"/>
            <w:shd w:val="clear" w:color="auto" w:fill="D1CCBD"/>
            <w:noWrap/>
            <w:vAlign w:val="center"/>
            <w:hideMark/>
          </w:tcPr>
          <w:p w14:paraId="7AA81579" w14:textId="77777777" w:rsidR="00CB27C6" w:rsidRPr="00380F01" w:rsidRDefault="00CB27C6" w:rsidP="00EF6C8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ANSVARLIG</w:t>
            </w:r>
          </w:p>
        </w:tc>
        <w:tc>
          <w:tcPr>
            <w:tcW w:w="2296" w:type="dxa"/>
            <w:shd w:val="clear" w:color="auto" w:fill="D1CCBD"/>
            <w:noWrap/>
            <w:vAlign w:val="center"/>
            <w:hideMark/>
          </w:tcPr>
          <w:p w14:paraId="1D4CB2FA" w14:textId="77777777" w:rsidR="00CB27C6" w:rsidRPr="00380F01" w:rsidRDefault="007B6407" w:rsidP="00EF6C8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OPFØLGNING</w:t>
            </w:r>
          </w:p>
        </w:tc>
      </w:tr>
      <w:tr w:rsidR="004346FB" w:rsidRPr="00380F01" w14:paraId="49E556CE" w14:textId="77777777" w:rsidTr="0087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shd w:val="clear" w:color="auto" w:fill="D1CCBD"/>
            <w:noWrap/>
          </w:tcPr>
          <w:p w14:paraId="605F948D" w14:textId="77777777" w:rsidR="004346FB" w:rsidRPr="00380F01" w:rsidRDefault="004346FB" w:rsidP="004346FB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Tilskuer til mobning</w:t>
            </w:r>
          </w:p>
          <w:p w14:paraId="4DD2D17E" w14:textId="77777777" w:rsidR="004346FB" w:rsidRPr="00380F01" w:rsidRDefault="004346FB" w:rsidP="004346FB">
            <w:pPr>
              <w:spacing w:line="259" w:lineRule="auto"/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Skriv, hvad man skal gøre, hvis man hører</w:t>
            </w:r>
            <w:r w:rsidR="00F475EE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om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/ser mobning?</w:t>
            </w:r>
          </w:p>
          <w:p w14:paraId="2BBBBAAC" w14:textId="77777777" w:rsidR="00F475EE" w:rsidRPr="00380F01" w:rsidRDefault="00F475EE" w:rsidP="004346FB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77" w:type="dxa"/>
            <w:shd w:val="clear" w:color="auto" w:fill="E1DED5"/>
            <w:noWrap/>
          </w:tcPr>
          <w:p w14:paraId="5BF5218A" w14:textId="5E8E0965" w:rsidR="004346FB" w:rsidRPr="00380F01" w:rsidRDefault="00EF6C84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…</w:t>
            </w:r>
          </w:p>
        </w:tc>
        <w:tc>
          <w:tcPr>
            <w:tcW w:w="2204" w:type="dxa"/>
            <w:shd w:val="clear" w:color="auto" w:fill="E1DED5"/>
            <w:noWrap/>
          </w:tcPr>
          <w:p w14:paraId="661488CB" w14:textId="77777777" w:rsidR="004346FB" w:rsidRPr="00380F01" w:rsidRDefault="00EF6C84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…</w:t>
            </w:r>
          </w:p>
        </w:tc>
        <w:tc>
          <w:tcPr>
            <w:tcW w:w="2053" w:type="dxa"/>
            <w:shd w:val="clear" w:color="auto" w:fill="E1DED5"/>
            <w:noWrap/>
          </w:tcPr>
          <w:p w14:paraId="3CD0AF89" w14:textId="77777777" w:rsidR="004346FB" w:rsidRPr="00380F01" w:rsidRDefault="00EF6C84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…</w:t>
            </w:r>
          </w:p>
        </w:tc>
        <w:tc>
          <w:tcPr>
            <w:tcW w:w="2296" w:type="dxa"/>
            <w:shd w:val="clear" w:color="auto" w:fill="E1DED5"/>
            <w:noWrap/>
          </w:tcPr>
          <w:p w14:paraId="2CEAE1CE" w14:textId="77777777" w:rsidR="004346FB" w:rsidRPr="00380F01" w:rsidRDefault="00EF6C84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…</w:t>
            </w:r>
          </w:p>
        </w:tc>
      </w:tr>
      <w:tr w:rsidR="00CB27C6" w:rsidRPr="00380F01" w14:paraId="784E03CB" w14:textId="77777777" w:rsidTr="008734A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shd w:val="clear" w:color="auto" w:fill="D1CCBD"/>
            <w:noWrap/>
            <w:hideMark/>
          </w:tcPr>
          <w:p w14:paraId="7E3FF4CC" w14:textId="77777777" w:rsidR="00CB27C6" w:rsidRPr="00380F01" w:rsidRDefault="009D17A7" w:rsidP="00351D8D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Klassen/børnegruppen</w:t>
            </w:r>
          </w:p>
          <w:p w14:paraId="769F3FC0" w14:textId="77777777" w:rsidR="009D17A7" w:rsidRPr="00380F01" w:rsidRDefault="00B2779A" w:rsidP="00B2779A">
            <w:pPr>
              <w:spacing w:line="259" w:lineRule="auto"/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 eksempler på</w:t>
            </w:r>
            <w:r w:rsidR="009D17A7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handlinger, I iværksætter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i den børnegruppe, hvor</w:t>
            </w:r>
            <w:r w:rsidR="009D17A7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der 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er </w:t>
            </w:r>
            <w:r w:rsidR="009D17A7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mobning</w:t>
            </w:r>
          </w:p>
          <w:p w14:paraId="565D9C83" w14:textId="77777777" w:rsidR="00F475EE" w:rsidRPr="00380F01" w:rsidRDefault="00F475EE" w:rsidP="00B2779A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77" w:type="dxa"/>
            <w:shd w:val="clear" w:color="auto" w:fill="F3F1ED"/>
            <w:noWrap/>
            <w:hideMark/>
          </w:tcPr>
          <w:p w14:paraId="604A3FDB" w14:textId="77777777" w:rsidR="00A06290" w:rsidRPr="00380F01" w:rsidRDefault="00922B15" w:rsidP="0092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204" w:type="dxa"/>
            <w:shd w:val="clear" w:color="auto" w:fill="F3F1ED"/>
            <w:noWrap/>
            <w:hideMark/>
          </w:tcPr>
          <w:p w14:paraId="1B808E7A" w14:textId="77777777" w:rsidR="00CB27C6" w:rsidRPr="00380F01" w:rsidRDefault="00922B15" w:rsidP="00351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053" w:type="dxa"/>
            <w:shd w:val="clear" w:color="auto" w:fill="F3F1ED"/>
            <w:noWrap/>
            <w:hideMark/>
          </w:tcPr>
          <w:p w14:paraId="2DE69099" w14:textId="77777777" w:rsidR="00CB27C6" w:rsidRPr="00380F01" w:rsidRDefault="00922B15" w:rsidP="00351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296" w:type="dxa"/>
            <w:shd w:val="clear" w:color="auto" w:fill="F3F1ED"/>
            <w:noWrap/>
            <w:hideMark/>
          </w:tcPr>
          <w:p w14:paraId="014612DB" w14:textId="77777777" w:rsidR="00CB27C6" w:rsidRPr="00380F01" w:rsidRDefault="00922B15" w:rsidP="00922B1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</w:tr>
      <w:tr w:rsidR="00CB27C6" w:rsidRPr="00380F01" w14:paraId="658C96FA" w14:textId="77777777" w:rsidTr="00873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shd w:val="clear" w:color="auto" w:fill="D1CCBD"/>
            <w:noWrap/>
            <w:hideMark/>
          </w:tcPr>
          <w:p w14:paraId="63F47157" w14:textId="77777777" w:rsidR="00CB27C6" w:rsidRPr="00380F01" w:rsidRDefault="00B2779A" w:rsidP="00351D8D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De involverede børn</w:t>
            </w:r>
          </w:p>
          <w:p w14:paraId="33ACFFE1" w14:textId="77777777" w:rsidR="006E26F7" w:rsidRPr="00380F01" w:rsidRDefault="00B2779A" w:rsidP="007223B9">
            <w:pPr>
              <w:spacing w:line="259" w:lineRule="auto"/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</w:t>
            </w:r>
            <w:r w:rsidR="007223B9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,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 </w:t>
            </w:r>
            <w:r w:rsidR="007223B9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hvordan I vil hjælpe de elever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, </w:t>
            </w:r>
            <w:r w:rsidR="007223B9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 xml:space="preserve">der er en direkte del af </w:t>
            </w: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mobning</w:t>
            </w:r>
            <w:r w:rsidR="007223B9"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en</w:t>
            </w:r>
          </w:p>
          <w:p w14:paraId="0EE13C73" w14:textId="77777777" w:rsidR="00F475EE" w:rsidRPr="00380F01" w:rsidRDefault="00F475EE" w:rsidP="007223B9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77" w:type="dxa"/>
            <w:shd w:val="clear" w:color="auto" w:fill="E1DED5"/>
            <w:noWrap/>
            <w:hideMark/>
          </w:tcPr>
          <w:p w14:paraId="71D8B5DB" w14:textId="77777777" w:rsidR="00CB27C6" w:rsidRPr="00380F01" w:rsidRDefault="00922B15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  <w:r w:rsidR="00CB27C6" w:rsidRPr="00380F01">
              <w:rPr>
                <w:rFonts w:ascii="Lato" w:hAnsi="Lato" w:cs="Arial"/>
              </w:rPr>
              <w:t> </w:t>
            </w:r>
          </w:p>
        </w:tc>
        <w:tc>
          <w:tcPr>
            <w:tcW w:w="2204" w:type="dxa"/>
            <w:shd w:val="clear" w:color="auto" w:fill="E1DED5"/>
            <w:noWrap/>
            <w:hideMark/>
          </w:tcPr>
          <w:p w14:paraId="21C58799" w14:textId="77777777" w:rsidR="00CB27C6" w:rsidRPr="00380F01" w:rsidRDefault="00922B15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053" w:type="dxa"/>
            <w:shd w:val="clear" w:color="auto" w:fill="E1DED5"/>
            <w:noWrap/>
            <w:hideMark/>
          </w:tcPr>
          <w:p w14:paraId="31EFC7EF" w14:textId="77777777" w:rsidR="00CB27C6" w:rsidRPr="00380F01" w:rsidRDefault="00922B15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296" w:type="dxa"/>
            <w:shd w:val="clear" w:color="auto" w:fill="E1DED5"/>
            <w:noWrap/>
            <w:hideMark/>
          </w:tcPr>
          <w:p w14:paraId="56D5DD03" w14:textId="77777777" w:rsidR="00CB27C6" w:rsidRPr="00380F01" w:rsidRDefault="00922B15" w:rsidP="00351D8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</w:tr>
      <w:tr w:rsidR="00CB27C6" w:rsidRPr="00380F01" w14:paraId="30C87046" w14:textId="77777777" w:rsidTr="008734A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shd w:val="clear" w:color="auto" w:fill="D1CCBD"/>
            <w:noWrap/>
            <w:hideMark/>
          </w:tcPr>
          <w:p w14:paraId="5D88DB52" w14:textId="77777777" w:rsidR="007223B9" w:rsidRPr="00380F01" w:rsidRDefault="007223B9" w:rsidP="00351D8D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  <w:r w:rsidRPr="00380F01">
              <w:rPr>
                <w:rFonts w:ascii="Lato" w:hAnsi="Lato" w:cs="Arial"/>
                <w:i/>
                <w:color w:val="auto"/>
              </w:rPr>
              <w:t>Forældre og fagteam</w:t>
            </w:r>
          </w:p>
          <w:p w14:paraId="6652C535" w14:textId="77777777" w:rsidR="00B00611" w:rsidRPr="00380F01" w:rsidRDefault="007223B9" w:rsidP="007223B9">
            <w:pPr>
              <w:spacing w:line="259" w:lineRule="auto"/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</w:pPr>
            <w:r w:rsidRPr="00380F01">
              <w:rPr>
                <w:rFonts w:ascii="Lato" w:hAnsi="Lato" w:cs="Arial"/>
                <w:b w:val="0"/>
                <w:i/>
                <w:color w:val="auto"/>
                <w:sz w:val="20"/>
                <w:szCs w:val="24"/>
              </w:rPr>
              <w:t>Skriv, hvordan I vil orientere forældre og fagteam om mobningen</w:t>
            </w:r>
          </w:p>
          <w:p w14:paraId="10647C17" w14:textId="77777777" w:rsidR="00F475EE" w:rsidRPr="00380F01" w:rsidRDefault="00F475EE" w:rsidP="007223B9">
            <w:pPr>
              <w:spacing w:line="259" w:lineRule="auto"/>
              <w:rPr>
                <w:rFonts w:ascii="Lato" w:hAnsi="Lato" w:cs="Arial"/>
                <w:i/>
                <w:color w:val="auto"/>
              </w:rPr>
            </w:pPr>
          </w:p>
        </w:tc>
        <w:tc>
          <w:tcPr>
            <w:tcW w:w="6777" w:type="dxa"/>
            <w:shd w:val="clear" w:color="auto" w:fill="F3F1ED"/>
            <w:noWrap/>
            <w:hideMark/>
          </w:tcPr>
          <w:p w14:paraId="79F93F2A" w14:textId="77777777" w:rsidR="00CB27C6" w:rsidRPr="00380F01" w:rsidRDefault="00922B15" w:rsidP="0092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  <w:tc>
          <w:tcPr>
            <w:tcW w:w="2204" w:type="dxa"/>
            <w:shd w:val="clear" w:color="auto" w:fill="F3F1ED"/>
            <w:noWrap/>
            <w:hideMark/>
          </w:tcPr>
          <w:p w14:paraId="69F93307" w14:textId="77777777" w:rsidR="00CB27C6" w:rsidRPr="00380F01" w:rsidRDefault="00922B15" w:rsidP="00351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  <w:r w:rsidR="00CB27C6" w:rsidRPr="00380F01">
              <w:rPr>
                <w:rFonts w:ascii="Lato" w:hAnsi="Lato" w:cs="Arial"/>
                <w:i/>
              </w:rPr>
              <w:t> </w:t>
            </w:r>
          </w:p>
        </w:tc>
        <w:tc>
          <w:tcPr>
            <w:tcW w:w="2053" w:type="dxa"/>
            <w:shd w:val="clear" w:color="auto" w:fill="F3F1ED"/>
            <w:noWrap/>
            <w:hideMark/>
          </w:tcPr>
          <w:p w14:paraId="18278EA7" w14:textId="77777777" w:rsidR="00CB27C6" w:rsidRPr="00380F01" w:rsidRDefault="00922B15" w:rsidP="00351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  <w:r w:rsidR="00CB27C6" w:rsidRPr="00380F01">
              <w:rPr>
                <w:rFonts w:ascii="Lato" w:hAnsi="Lato" w:cs="Arial"/>
                <w:i/>
              </w:rPr>
              <w:t> </w:t>
            </w:r>
          </w:p>
        </w:tc>
        <w:tc>
          <w:tcPr>
            <w:tcW w:w="2296" w:type="dxa"/>
            <w:shd w:val="clear" w:color="auto" w:fill="F3F1ED"/>
            <w:noWrap/>
            <w:hideMark/>
          </w:tcPr>
          <w:p w14:paraId="409860DA" w14:textId="77777777" w:rsidR="00CB27C6" w:rsidRPr="00380F01" w:rsidRDefault="00922B15" w:rsidP="00351D8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szCs w:val="24"/>
              </w:rPr>
              <w:t>…</w:t>
            </w:r>
          </w:p>
        </w:tc>
      </w:tr>
    </w:tbl>
    <w:p w14:paraId="1488088C" w14:textId="77777777" w:rsidR="00D83042" w:rsidRPr="00380F01" w:rsidRDefault="00D83042" w:rsidP="008078EA">
      <w:pPr>
        <w:spacing w:line="259" w:lineRule="auto"/>
        <w:rPr>
          <w:rFonts w:ascii="Lato" w:hAnsi="Lato" w:cs="Arial"/>
        </w:rPr>
      </w:pPr>
    </w:p>
    <w:p w14:paraId="41BC918A" w14:textId="77777777" w:rsidR="00A06290" w:rsidRPr="00380F01" w:rsidRDefault="00A06290" w:rsidP="008936F1">
      <w:pPr>
        <w:tabs>
          <w:tab w:val="left" w:pos="2220"/>
        </w:tabs>
        <w:ind w:right="1223"/>
        <w:rPr>
          <w:rFonts w:ascii="Lato" w:hAnsi="Lato" w:cs="Arial"/>
          <w:b/>
          <w:sz w:val="28"/>
        </w:rPr>
      </w:pPr>
      <w:r w:rsidRPr="00380F01">
        <w:rPr>
          <w:rFonts w:ascii="Lato" w:hAnsi="Lato" w:cs="Arial"/>
          <w:b/>
          <w:sz w:val="28"/>
        </w:rPr>
        <w:t>FORANKRING</w:t>
      </w: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14259"/>
      </w:tblGrid>
      <w:tr w:rsidR="00EF6C84" w:rsidRPr="00380F01" w14:paraId="74739B64" w14:textId="77777777" w:rsidTr="00EF6C84">
        <w:tc>
          <w:tcPr>
            <w:tcW w:w="14259" w:type="dxa"/>
            <w:tcBorders>
              <w:top w:val="nil"/>
              <w:left w:val="nil"/>
              <w:bottom w:val="nil"/>
              <w:right w:val="nil"/>
            </w:tcBorders>
          </w:tcPr>
          <w:p w14:paraId="7A283B30" w14:textId="77777777" w:rsidR="00EF6C84" w:rsidRPr="00380F01" w:rsidRDefault="00EF6C84" w:rsidP="00DF2891">
            <w:pPr>
              <w:spacing w:line="259" w:lineRule="auto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[Skriv, hvordan I sikre, at antimobbestrategien bliver en del af skolens hverdag]</w:t>
            </w:r>
          </w:p>
        </w:tc>
      </w:tr>
    </w:tbl>
    <w:p w14:paraId="121D4E61" w14:textId="77777777" w:rsidR="008936F1" w:rsidRPr="00380F01" w:rsidRDefault="008936F1" w:rsidP="002F6DDE">
      <w:pPr>
        <w:tabs>
          <w:tab w:val="left" w:pos="2220"/>
        </w:tabs>
        <w:ind w:left="1134" w:right="1223"/>
        <w:rPr>
          <w:rFonts w:ascii="Lato" w:hAnsi="Lato" w:cs="Arial"/>
        </w:rPr>
      </w:pPr>
    </w:p>
    <w:p w14:paraId="0954AD3E" w14:textId="77777777" w:rsidR="008936F1" w:rsidRPr="00380F01" w:rsidRDefault="008936F1" w:rsidP="002F6DDE">
      <w:pPr>
        <w:tabs>
          <w:tab w:val="left" w:pos="2220"/>
        </w:tabs>
        <w:ind w:left="1134" w:right="1223"/>
        <w:rPr>
          <w:rFonts w:ascii="Lato" w:hAnsi="Lato" w:cs="Arial"/>
        </w:rPr>
      </w:pPr>
    </w:p>
    <w:p w14:paraId="1086DA60" w14:textId="77777777" w:rsidR="00AE330F" w:rsidRPr="00380F01" w:rsidRDefault="0000137C" w:rsidP="0000137C">
      <w:pPr>
        <w:tabs>
          <w:tab w:val="left" w:pos="2220"/>
        </w:tabs>
        <w:ind w:left="1134" w:right="1223"/>
        <w:jc w:val="right"/>
        <w:rPr>
          <w:rFonts w:ascii="Lato" w:hAnsi="Lato" w:cs="Arial"/>
          <w:b/>
        </w:rPr>
      </w:pPr>
      <w:r w:rsidRPr="00380F01">
        <w:rPr>
          <w:rFonts w:ascii="Lato" w:hAnsi="Lato" w:cs="Arial"/>
          <w:b/>
        </w:rPr>
        <w:t>Dato og næste revidering</w:t>
      </w:r>
    </w:p>
    <w:tbl>
      <w:tblPr>
        <w:tblStyle w:val="Tabel-Git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1"/>
      </w:tblGrid>
      <w:tr w:rsidR="00EF6C84" w:rsidRPr="00380F01" w14:paraId="27CEF8F5" w14:textId="77777777" w:rsidTr="00EF6C84">
        <w:tc>
          <w:tcPr>
            <w:tcW w:w="13041" w:type="dxa"/>
          </w:tcPr>
          <w:p w14:paraId="207446DB" w14:textId="77777777" w:rsidR="00EF6C84" w:rsidRPr="00380F01" w:rsidRDefault="00EF6C84" w:rsidP="00E7717F">
            <w:pPr>
              <w:spacing w:line="259" w:lineRule="auto"/>
              <w:jc w:val="right"/>
              <w:rPr>
                <w:rFonts w:ascii="Lato" w:hAnsi="Lato" w:cs="Arial"/>
                <w:i/>
              </w:rPr>
            </w:pPr>
            <w:r w:rsidRPr="00380F01">
              <w:rPr>
                <w:rFonts w:ascii="Lato" w:hAnsi="Lato" w:cs="Arial"/>
                <w:i/>
              </w:rPr>
              <w:t>[Skriv, hvornår I har udarbejdet antimobbestrategien, og hvornår den skal revideres næste gang]</w:t>
            </w:r>
          </w:p>
        </w:tc>
      </w:tr>
    </w:tbl>
    <w:p w14:paraId="4A3187B9" w14:textId="77777777" w:rsidR="00C74C3D" w:rsidRPr="00D1541C" w:rsidRDefault="00C74C3D" w:rsidP="00FB79F8">
      <w:pPr>
        <w:spacing w:line="259" w:lineRule="auto"/>
        <w:ind w:right="1223"/>
        <w:rPr>
          <w:rFonts w:ascii="Arial" w:hAnsi="Arial" w:cs="Arial"/>
        </w:rPr>
      </w:pPr>
    </w:p>
    <w:sectPr w:rsidR="00C74C3D" w:rsidRPr="00D1541C" w:rsidSect="00633CF1">
      <w:headerReference w:type="default" r:id="rId9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E552" w14:textId="77777777" w:rsidR="00315975" w:rsidRDefault="007B6407">
      <w:pPr>
        <w:spacing w:after="0" w:line="240" w:lineRule="auto"/>
      </w:pPr>
      <w:r>
        <w:separator/>
      </w:r>
    </w:p>
  </w:endnote>
  <w:endnote w:type="continuationSeparator" w:id="0">
    <w:p w14:paraId="218AF079" w14:textId="77777777" w:rsidR="00315975" w:rsidRDefault="007B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1BEE" w14:textId="77777777" w:rsidR="00315975" w:rsidRDefault="007B6407">
      <w:pPr>
        <w:spacing w:after="0" w:line="240" w:lineRule="auto"/>
      </w:pPr>
      <w:r>
        <w:separator/>
      </w:r>
    </w:p>
  </w:footnote>
  <w:footnote w:type="continuationSeparator" w:id="0">
    <w:p w14:paraId="324DC1DF" w14:textId="77777777" w:rsidR="00315975" w:rsidRDefault="007B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73AC" w14:textId="77777777" w:rsidR="00380F01" w:rsidRPr="008078EA" w:rsidRDefault="00380F01" w:rsidP="00B61A16">
    <w:pPr>
      <w:pStyle w:val="Sidehoved"/>
      <w:jc w:val="right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2196"/>
    <w:multiLevelType w:val="hybridMultilevel"/>
    <w:tmpl w:val="46E8B5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C24"/>
    <w:multiLevelType w:val="hybridMultilevel"/>
    <w:tmpl w:val="63E82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26B"/>
    <w:multiLevelType w:val="hybridMultilevel"/>
    <w:tmpl w:val="356E07E4"/>
    <w:lvl w:ilvl="0" w:tplc="A30C91A0">
      <w:numFmt w:val="bullet"/>
      <w:lvlText w:val=""/>
      <w:lvlJc w:val="left"/>
      <w:pPr>
        <w:ind w:left="720" w:hanging="360"/>
      </w:pPr>
      <w:rPr>
        <w:rFonts w:ascii="Symbol" w:eastAsiaTheme="minorHAnsi" w:hAnsi="Symbol" w:cs="GillSans-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61D5"/>
    <w:multiLevelType w:val="hybridMultilevel"/>
    <w:tmpl w:val="D724428A"/>
    <w:lvl w:ilvl="0" w:tplc="1F5EC928">
      <w:numFmt w:val="bullet"/>
      <w:lvlText w:val=""/>
      <w:lvlJc w:val="left"/>
      <w:pPr>
        <w:ind w:left="858" w:hanging="360"/>
      </w:pPr>
      <w:rPr>
        <w:rFonts w:ascii="Symbol" w:eastAsiaTheme="minorHAnsi" w:hAnsi="Symbol" w:cs="GillSans-Light" w:hint="default"/>
      </w:rPr>
    </w:lvl>
    <w:lvl w:ilvl="1" w:tplc="040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4F9E2450"/>
    <w:multiLevelType w:val="hybridMultilevel"/>
    <w:tmpl w:val="E63E627A"/>
    <w:lvl w:ilvl="0" w:tplc="07FEF5DE">
      <w:numFmt w:val="bullet"/>
      <w:lvlText w:val=""/>
      <w:lvlJc w:val="left"/>
      <w:pPr>
        <w:ind w:left="720" w:hanging="360"/>
      </w:pPr>
      <w:rPr>
        <w:rFonts w:ascii="Symbol" w:eastAsiaTheme="minorHAnsi" w:hAnsi="Symbol" w:cs="GillSans-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252F7"/>
    <w:multiLevelType w:val="hybridMultilevel"/>
    <w:tmpl w:val="9D4E4F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79DF"/>
    <w:multiLevelType w:val="hybridMultilevel"/>
    <w:tmpl w:val="939C3830"/>
    <w:lvl w:ilvl="0" w:tplc="1F5EC928">
      <w:numFmt w:val="bullet"/>
      <w:lvlText w:val=""/>
      <w:lvlJc w:val="left"/>
      <w:pPr>
        <w:ind w:left="720" w:hanging="360"/>
      </w:pPr>
      <w:rPr>
        <w:rFonts w:ascii="Symbol" w:eastAsiaTheme="minorHAnsi" w:hAnsi="Symbol" w:cs="GillSans-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0778"/>
    <w:multiLevelType w:val="hybridMultilevel"/>
    <w:tmpl w:val="79507F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92477">
    <w:abstractNumId w:val="4"/>
  </w:num>
  <w:num w:numId="2" w16cid:durableId="1413624845">
    <w:abstractNumId w:val="2"/>
  </w:num>
  <w:num w:numId="3" w16cid:durableId="2044820609">
    <w:abstractNumId w:val="6"/>
  </w:num>
  <w:num w:numId="4" w16cid:durableId="609120569">
    <w:abstractNumId w:val="3"/>
  </w:num>
  <w:num w:numId="5" w16cid:durableId="1865433472">
    <w:abstractNumId w:val="5"/>
  </w:num>
  <w:num w:numId="6" w16cid:durableId="1572304153">
    <w:abstractNumId w:val="1"/>
  </w:num>
  <w:num w:numId="7" w16cid:durableId="1417096023">
    <w:abstractNumId w:val="0"/>
  </w:num>
  <w:num w:numId="8" w16cid:durableId="51999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45"/>
    <w:rsid w:val="0000137C"/>
    <w:rsid w:val="0002440C"/>
    <w:rsid w:val="000251BF"/>
    <w:rsid w:val="00091F28"/>
    <w:rsid w:val="000B3DBE"/>
    <w:rsid w:val="000B7ED2"/>
    <w:rsid w:val="000C1091"/>
    <w:rsid w:val="000D14E6"/>
    <w:rsid w:val="00105EE7"/>
    <w:rsid w:val="001449C5"/>
    <w:rsid w:val="00174453"/>
    <w:rsid w:val="00190C90"/>
    <w:rsid w:val="001A2842"/>
    <w:rsid w:val="002128E6"/>
    <w:rsid w:val="002254E7"/>
    <w:rsid w:val="00237DEA"/>
    <w:rsid w:val="00273712"/>
    <w:rsid w:val="00293D4D"/>
    <w:rsid w:val="002970DA"/>
    <w:rsid w:val="002D6C90"/>
    <w:rsid w:val="002E64A4"/>
    <w:rsid w:val="002F2B08"/>
    <w:rsid w:val="002F6DDE"/>
    <w:rsid w:val="00311A99"/>
    <w:rsid w:val="00315975"/>
    <w:rsid w:val="00330959"/>
    <w:rsid w:val="00346F2A"/>
    <w:rsid w:val="00351D8D"/>
    <w:rsid w:val="00352A66"/>
    <w:rsid w:val="00380F01"/>
    <w:rsid w:val="003B12CE"/>
    <w:rsid w:val="00410B59"/>
    <w:rsid w:val="004313C0"/>
    <w:rsid w:val="004346FB"/>
    <w:rsid w:val="004637EC"/>
    <w:rsid w:val="00465923"/>
    <w:rsid w:val="00475845"/>
    <w:rsid w:val="004974FE"/>
    <w:rsid w:val="004C592F"/>
    <w:rsid w:val="00520426"/>
    <w:rsid w:val="005702DF"/>
    <w:rsid w:val="00633CF1"/>
    <w:rsid w:val="0064737D"/>
    <w:rsid w:val="00650186"/>
    <w:rsid w:val="006666CF"/>
    <w:rsid w:val="00675E64"/>
    <w:rsid w:val="0068709C"/>
    <w:rsid w:val="006B471F"/>
    <w:rsid w:val="006E26F7"/>
    <w:rsid w:val="006F4213"/>
    <w:rsid w:val="00715F80"/>
    <w:rsid w:val="007223B9"/>
    <w:rsid w:val="007272C3"/>
    <w:rsid w:val="00762E42"/>
    <w:rsid w:val="0076357F"/>
    <w:rsid w:val="007B3D04"/>
    <w:rsid w:val="007B6407"/>
    <w:rsid w:val="007C7C59"/>
    <w:rsid w:val="007D4319"/>
    <w:rsid w:val="007F0560"/>
    <w:rsid w:val="008000AC"/>
    <w:rsid w:val="008078EA"/>
    <w:rsid w:val="0081220D"/>
    <w:rsid w:val="00866F69"/>
    <w:rsid w:val="008734AC"/>
    <w:rsid w:val="00883AF4"/>
    <w:rsid w:val="008936F1"/>
    <w:rsid w:val="008B2659"/>
    <w:rsid w:val="008D0DE5"/>
    <w:rsid w:val="008D3A0F"/>
    <w:rsid w:val="008E3875"/>
    <w:rsid w:val="008F174F"/>
    <w:rsid w:val="008F544B"/>
    <w:rsid w:val="00920645"/>
    <w:rsid w:val="00922B15"/>
    <w:rsid w:val="009253FD"/>
    <w:rsid w:val="0095083F"/>
    <w:rsid w:val="009966C5"/>
    <w:rsid w:val="009A7DA4"/>
    <w:rsid w:val="009B154C"/>
    <w:rsid w:val="009B73AB"/>
    <w:rsid w:val="009C0DCE"/>
    <w:rsid w:val="009C68B5"/>
    <w:rsid w:val="009C7F77"/>
    <w:rsid w:val="009D0DB0"/>
    <w:rsid w:val="009D17A7"/>
    <w:rsid w:val="009D5D6E"/>
    <w:rsid w:val="00A06290"/>
    <w:rsid w:val="00A14AE0"/>
    <w:rsid w:val="00A2682D"/>
    <w:rsid w:val="00A2720A"/>
    <w:rsid w:val="00A35085"/>
    <w:rsid w:val="00A57021"/>
    <w:rsid w:val="00A64EE4"/>
    <w:rsid w:val="00AA2074"/>
    <w:rsid w:val="00AD56E7"/>
    <w:rsid w:val="00AE330F"/>
    <w:rsid w:val="00B00611"/>
    <w:rsid w:val="00B2779A"/>
    <w:rsid w:val="00B43B6C"/>
    <w:rsid w:val="00B57645"/>
    <w:rsid w:val="00B85175"/>
    <w:rsid w:val="00B86C56"/>
    <w:rsid w:val="00B91A7C"/>
    <w:rsid w:val="00BB3E6A"/>
    <w:rsid w:val="00C03EAB"/>
    <w:rsid w:val="00C2678D"/>
    <w:rsid w:val="00C654C3"/>
    <w:rsid w:val="00C74C3D"/>
    <w:rsid w:val="00CB27C6"/>
    <w:rsid w:val="00CB642F"/>
    <w:rsid w:val="00CD2639"/>
    <w:rsid w:val="00D1541C"/>
    <w:rsid w:val="00D31107"/>
    <w:rsid w:val="00D83042"/>
    <w:rsid w:val="00DA05D8"/>
    <w:rsid w:val="00DA4EAB"/>
    <w:rsid w:val="00DB5DFE"/>
    <w:rsid w:val="00DE0549"/>
    <w:rsid w:val="00DF173C"/>
    <w:rsid w:val="00E23344"/>
    <w:rsid w:val="00E37EE6"/>
    <w:rsid w:val="00E51A7C"/>
    <w:rsid w:val="00E52781"/>
    <w:rsid w:val="00E546F4"/>
    <w:rsid w:val="00E777B2"/>
    <w:rsid w:val="00E97F26"/>
    <w:rsid w:val="00EB12F3"/>
    <w:rsid w:val="00EB39F6"/>
    <w:rsid w:val="00ED4826"/>
    <w:rsid w:val="00EE2914"/>
    <w:rsid w:val="00EF1003"/>
    <w:rsid w:val="00EF52B1"/>
    <w:rsid w:val="00EF6C84"/>
    <w:rsid w:val="00F24FF1"/>
    <w:rsid w:val="00F468EB"/>
    <w:rsid w:val="00F475EE"/>
    <w:rsid w:val="00F606AA"/>
    <w:rsid w:val="00F622F1"/>
    <w:rsid w:val="00F961B2"/>
    <w:rsid w:val="00FB6C2E"/>
    <w:rsid w:val="00FB79F8"/>
    <w:rsid w:val="00FC1625"/>
    <w:rsid w:val="00FC4136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2F863B"/>
  <w15:chartTrackingRefBased/>
  <w15:docId w15:val="{EA93385A-EBED-4C24-9A70-D62394F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45"/>
    <w:pPr>
      <w:spacing w:line="276" w:lineRule="auto"/>
    </w:pPr>
    <w:rPr>
      <w:rFonts w:ascii="GillSans-Light" w:hAnsi="GillSans-Light" w:cs="GillSans-Light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0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0645"/>
    <w:rPr>
      <w:rFonts w:ascii="GillSans-Light" w:hAnsi="GillSans-Light" w:cs="GillSans-Light"/>
      <w:sz w:val="24"/>
      <w:szCs w:val="26"/>
    </w:rPr>
  </w:style>
  <w:style w:type="paragraph" w:styleId="Sidefod">
    <w:name w:val="footer"/>
    <w:basedOn w:val="Normal"/>
    <w:link w:val="SidefodTegn"/>
    <w:uiPriority w:val="99"/>
    <w:unhideWhenUsed/>
    <w:rsid w:val="00920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0645"/>
    <w:rPr>
      <w:rFonts w:ascii="GillSans-Light" w:hAnsi="GillSans-Light" w:cs="GillSans-Light"/>
      <w:sz w:val="24"/>
      <w:szCs w:val="26"/>
    </w:rPr>
  </w:style>
  <w:style w:type="table" w:styleId="Tabel-Gitter">
    <w:name w:val="Table Grid"/>
    <w:basedOn w:val="Tabel-Normal"/>
    <w:uiPriority w:val="39"/>
    <w:rsid w:val="0092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3-farve6">
    <w:name w:val="Grid Table 3 Accent 6"/>
    <w:basedOn w:val="Tabel-Normal"/>
    <w:uiPriority w:val="48"/>
    <w:rsid w:val="00AA207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5-mrk-farve6">
    <w:name w:val="Grid Table 5 Dark Accent 6"/>
    <w:basedOn w:val="Tabel-Normal"/>
    <w:uiPriority w:val="50"/>
    <w:rsid w:val="00AA20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5-mrk-farve2">
    <w:name w:val="Grid Table 5 Dark Accent 2"/>
    <w:basedOn w:val="Tabel-Normal"/>
    <w:uiPriority w:val="50"/>
    <w:rsid w:val="00AA20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eafsnit">
    <w:name w:val="List Paragraph"/>
    <w:basedOn w:val="Normal"/>
    <w:uiPriority w:val="34"/>
    <w:qFormat/>
    <w:rsid w:val="00AA2074"/>
    <w:pPr>
      <w:ind w:left="720"/>
      <w:contextualSpacing/>
    </w:pPr>
  </w:style>
  <w:style w:type="table" w:styleId="Gittertabel5-mrk-farve4">
    <w:name w:val="Grid Table 5 Dark Accent 4"/>
    <w:basedOn w:val="Tabel-Normal"/>
    <w:uiPriority w:val="50"/>
    <w:rsid w:val="00237D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6C2E"/>
    <w:rPr>
      <w:rFonts w:ascii="Segoe UI" w:hAnsi="Segoe UI" w:cs="Segoe UI"/>
      <w:sz w:val="18"/>
      <w:szCs w:val="18"/>
    </w:rPr>
  </w:style>
  <w:style w:type="paragraph" w:styleId="Ingenafstand">
    <w:name w:val="No Spacing"/>
    <w:link w:val="IngenafstandTegn"/>
    <w:uiPriority w:val="1"/>
    <w:qFormat/>
    <w:rsid w:val="00883AF4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83AF4"/>
    <w:rPr>
      <w:rFonts w:eastAsiaTheme="minorEastAsia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8D0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18F96A-EB00-4BDF-82CA-03E755D327BD}"/>
      </w:docPartPr>
      <w:docPartBody>
        <w:p w:rsidR="000722F6" w:rsidRDefault="00100D7B">
          <w:r w:rsidRPr="00F51776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7B"/>
    <w:rsid w:val="000722F6"/>
    <w:rsid w:val="001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00D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097F-FC13-4D04-81F2-9509A930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Red Barnet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Kinch Sohn</dc:creator>
  <cp:keywords/>
  <dc:description/>
  <cp:lastModifiedBy>Stella Kristine Faal</cp:lastModifiedBy>
  <cp:revision>2</cp:revision>
  <cp:lastPrinted>2016-07-01T08:55:00Z</cp:lastPrinted>
  <dcterms:created xsi:type="dcterms:W3CDTF">2023-12-14T09:21:00Z</dcterms:created>
  <dcterms:modified xsi:type="dcterms:W3CDTF">2023-12-14T09:21:00Z</dcterms:modified>
</cp:coreProperties>
</file>