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503.126220703125" w:line="240" w:lineRule="auto"/>
        <w:ind w:right="1375.4931640625"/>
        <w:jc w:val="right"/>
        <w:rPr>
          <w:rFonts w:ascii="Times New Roman" w:cs="Times New Roman" w:eastAsia="Times New Roman" w:hAnsi="Times New Roman"/>
          <w:b w:val="1"/>
          <w:sz w:val="28.079999923706055"/>
          <w:szCs w:val="28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.079999923706055"/>
          <w:szCs w:val="28.079999923706055"/>
          <w:rtl w:val="0"/>
        </w:rPr>
        <w:t xml:space="preserve">   ЕНГЛЕСКИ ЈЕЗИК: КРИТЕРИЈУМИ ЗА ОЦЕЊИВАЊЕ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.079999923706055"/>
          <w:szCs w:val="28.079999923706055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before="834.306640625" w:line="240" w:lineRule="auto"/>
        <w:ind w:right="3545.0823974609375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Критеријуми за евалуацију </w:t>
      </w:r>
    </w:p>
    <w:p w:rsidR="00000000" w:rsidDel="00000000" w:rsidP="00000000" w:rsidRDefault="00000000" w:rsidRPr="00000000" w14:paraId="00000003">
      <w:pPr>
        <w:widowControl w:val="0"/>
        <w:spacing w:before="276.71875" w:line="240" w:lineRule="auto"/>
        <w:ind w:right="3685.0823974609375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Изражено у процентима: </w:t>
      </w:r>
    </w:p>
    <w:p w:rsidR="00000000" w:rsidDel="00000000" w:rsidP="00000000" w:rsidRDefault="00000000" w:rsidRPr="00000000" w14:paraId="00000004">
      <w:pPr>
        <w:widowControl w:val="0"/>
        <w:spacing w:before="271.920166015625" w:line="240" w:lineRule="auto"/>
        <w:ind w:right="4055.4022216796875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459.81614112854004" w:lineRule="auto"/>
        <w:ind w:left="1301.2799072265625" w:right="3417.962646484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Економски техничар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spacing w:line="459.81614112854004" w:lineRule="auto"/>
        <w:ind w:left="1301.2799072265625" w:right="3417.9626464843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Техничар информационих технологија</w:t>
      </w:r>
    </w:p>
    <w:p w:rsidR="00000000" w:rsidDel="00000000" w:rsidP="00000000" w:rsidRDefault="00000000" w:rsidRPr="00000000" w14:paraId="00000009">
      <w:pPr>
        <w:widowControl w:val="0"/>
        <w:spacing w:line="459.81614112854004" w:lineRule="auto"/>
        <w:ind w:left="1301.2799072265625" w:right="3417.9626464843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</w:t>
      </w:r>
    </w:p>
    <w:p w:rsidR="00000000" w:rsidDel="00000000" w:rsidP="00000000" w:rsidRDefault="00000000" w:rsidRPr="00000000" w14:paraId="0000000A">
      <w:pPr>
        <w:widowControl w:val="0"/>
        <w:spacing w:line="459.81614112854004" w:lineRule="auto"/>
        <w:ind w:left="1301.2799072265625" w:right="3417.9626464843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пролазност 40% </w:t>
      </w:r>
    </w:p>
    <w:tbl>
      <w:tblPr>
        <w:tblStyle w:val="Table1"/>
        <w:tblW w:w="6495.999603271484" w:type="dxa"/>
        <w:jc w:val="left"/>
        <w:tblInd w:w="2503.6000061035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2.999725341797"/>
        <w:gridCol w:w="3252.9998779296875"/>
        <w:tblGridChange w:id="0">
          <w:tblGrid>
            <w:gridCol w:w="3242.999725341797"/>
            <w:gridCol w:w="3252.9998779296875"/>
          </w:tblGrid>
        </w:tblGridChange>
      </w:tblGrid>
      <w:tr>
        <w:trPr>
          <w:cantSplit w:val="0"/>
          <w:trHeight w:val="70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Oцена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700.7986450195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83.279876708984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Недовољан (1)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 и мање</w:t>
            </w:r>
          </w:p>
        </w:tc>
      </w:tr>
      <w:tr>
        <w:trPr>
          <w:cantSplit w:val="0"/>
          <w:trHeight w:val="701.401062011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82.320098876953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Довољан (2)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40 -54</w:t>
            </w:r>
          </w:p>
        </w:tc>
      </w:tr>
      <w:tr>
        <w:trPr>
          <w:cantSplit w:val="0"/>
          <w:trHeight w:val="698.39874267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82.320098876953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Добар (3)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 – 69</w:t>
            </w:r>
          </w:p>
        </w:tc>
      </w:tr>
      <w:tr>
        <w:trPr>
          <w:cantSplit w:val="0"/>
          <w:trHeight w:val="698.401184082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83.279876708984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Врло добар (4)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 – 84</w:t>
            </w:r>
          </w:p>
        </w:tc>
      </w:tr>
      <w:tr>
        <w:trPr>
          <w:cantSplit w:val="0"/>
          <w:trHeight w:val="700.720062255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87.599945068359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Одличан (5)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85 - 100</w:t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1301.279907226562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272.4000549316406" w:line="240" w:lineRule="auto"/>
        <w:ind w:left="1301.279907226562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272.4000549316406" w:line="240" w:lineRule="auto"/>
        <w:ind w:left="1301.279907226562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272.4000549316406" w:line="240" w:lineRule="auto"/>
        <w:ind w:left="1301.279907226562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272.4000549316406" w:line="240" w:lineRule="auto"/>
        <w:ind w:left="1301.279907226562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272.4000549316406" w:line="240" w:lineRule="auto"/>
        <w:ind w:left="1301.279907226562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Техничар за компјутерско управљање ( ) машина</w:t>
      </w:r>
    </w:p>
    <w:p w:rsidR="00000000" w:rsidDel="00000000" w:rsidP="00000000" w:rsidRDefault="00000000" w:rsidRPr="00000000" w14:paraId="0000001F">
      <w:pPr>
        <w:widowControl w:val="0"/>
        <w:spacing w:before="272.4000549316406" w:line="240" w:lineRule="auto"/>
        <w:ind w:left="1301.279907226562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Електричар </w:t>
      </w:r>
    </w:p>
    <w:p w:rsidR="00000000" w:rsidDel="00000000" w:rsidP="00000000" w:rsidRDefault="00000000" w:rsidRPr="00000000" w14:paraId="00000020">
      <w:pPr>
        <w:widowControl w:val="0"/>
        <w:spacing w:before="272.4000549316406" w:line="240" w:lineRule="auto"/>
        <w:ind w:left="1301.279907226562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272.4000549316406" w:line="240" w:lineRule="auto"/>
        <w:ind w:left="1301.279907226562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пролазност 30%</w:t>
      </w:r>
    </w:p>
    <w:p w:rsidR="00000000" w:rsidDel="00000000" w:rsidP="00000000" w:rsidRDefault="00000000" w:rsidRPr="00000000" w14:paraId="00000022">
      <w:pPr>
        <w:widowControl w:val="0"/>
        <w:spacing w:before="272.4000549316406" w:line="240" w:lineRule="auto"/>
        <w:ind w:left="1301.279907226562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495.999603271484" w:type="dxa"/>
        <w:jc w:val="left"/>
        <w:tblInd w:w="2503.6000061035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2.999725341797"/>
        <w:gridCol w:w="3252.9998779296875"/>
        <w:tblGridChange w:id="0">
          <w:tblGrid>
            <w:gridCol w:w="3242.999725341797"/>
            <w:gridCol w:w="3252.9998779296875"/>
          </w:tblGrid>
        </w:tblGridChange>
      </w:tblGrid>
      <w:tr>
        <w:trPr>
          <w:cantSplit w:val="0"/>
          <w:trHeight w:val="70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Oцена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70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83.279876708984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Недовољан (1)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 и мање</w:t>
            </w:r>
          </w:p>
        </w:tc>
      </w:tr>
      <w:tr>
        <w:trPr>
          <w:cantSplit w:val="0"/>
          <w:trHeight w:val="69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82.320098876953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Довољан (2)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– 47</w:t>
            </w:r>
          </w:p>
        </w:tc>
      </w:tr>
      <w:tr>
        <w:trPr>
          <w:cantSplit w:val="0"/>
          <w:trHeight w:val="69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82.320098876953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Добар (3)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 – 65</w:t>
            </w:r>
          </w:p>
        </w:tc>
      </w:tr>
      <w:tr>
        <w:trPr>
          <w:cantSplit w:val="0"/>
          <w:trHeight w:val="70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83.279876708984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Врло добар (4)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66 - 83</w:t>
            </w:r>
          </w:p>
        </w:tc>
      </w:tr>
      <w:tr>
        <w:trPr>
          <w:cantSplit w:val="0"/>
          <w:trHeight w:val="70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87.599945068359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Одличан (5)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84 - 100</w:t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1421.279907226562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 предметну наставу: </w:t>
      </w:r>
    </w:p>
    <w:p w:rsidR="00000000" w:rsidDel="00000000" w:rsidP="00000000" w:rsidRDefault="00000000" w:rsidRPr="00000000" w14:paraId="00000032">
      <w:pPr>
        <w:widowControl w:val="0"/>
        <w:spacing w:before="10.31982421875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                       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Разумевање </w:t>
      </w:r>
    </w:p>
    <w:p w:rsidR="00000000" w:rsidDel="00000000" w:rsidP="00000000" w:rsidRDefault="00000000" w:rsidRPr="00000000" w14:paraId="00000033">
      <w:pPr>
        <w:widowControl w:val="0"/>
        <w:spacing w:before="12.718505859375" w:line="240" w:lineRule="auto"/>
        <w:ind w:right="4003.482666015625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Говорне способности </w:t>
      </w:r>
    </w:p>
    <w:p w:rsidR="00000000" w:rsidDel="00000000" w:rsidP="00000000" w:rsidRDefault="00000000" w:rsidRPr="00000000" w14:paraId="00000034">
      <w:pPr>
        <w:widowControl w:val="0"/>
        <w:spacing w:before="12.7197265625" w:line="240" w:lineRule="auto"/>
        <w:ind w:right="2408.76220703125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Способности писменог изражавања </w:t>
      </w:r>
    </w:p>
    <w:p w:rsidR="00000000" w:rsidDel="00000000" w:rsidP="00000000" w:rsidRDefault="00000000" w:rsidRPr="00000000" w14:paraId="00000035">
      <w:pPr>
        <w:widowControl w:val="0"/>
        <w:spacing w:before="12.7197265625" w:line="240" w:lineRule="auto"/>
        <w:ind w:right="2641.5625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Језичне законитости – граматика </w:t>
      </w:r>
    </w:p>
    <w:p w:rsidR="00000000" w:rsidDel="00000000" w:rsidP="00000000" w:rsidRDefault="00000000" w:rsidRPr="00000000" w14:paraId="00000036">
      <w:pPr>
        <w:widowControl w:val="0"/>
        <w:spacing w:before="12.7197265625" w:line="240" w:lineRule="auto"/>
        <w:ind w:right="4238.201904296875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Активност на часу </w:t>
      </w:r>
    </w:p>
    <w:p w:rsidR="00000000" w:rsidDel="00000000" w:rsidP="00000000" w:rsidRDefault="00000000" w:rsidRPr="00000000" w14:paraId="00000037">
      <w:pPr>
        <w:widowControl w:val="0"/>
        <w:spacing w:before="15.120849609375" w:line="240" w:lineRule="auto"/>
        <w:ind w:right="3509.0826416015625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Израда домаћих задатака </w:t>
      </w:r>
    </w:p>
    <w:p w:rsidR="00000000" w:rsidDel="00000000" w:rsidP="00000000" w:rsidRDefault="00000000" w:rsidRPr="00000000" w14:paraId="00000038">
      <w:pPr>
        <w:widowControl w:val="0"/>
        <w:spacing w:before="12.7191162109375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                       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Однос према раду </w:t>
      </w:r>
    </w:p>
    <w:p w:rsidR="00000000" w:rsidDel="00000000" w:rsidP="00000000" w:rsidRDefault="00000000" w:rsidRPr="00000000" w14:paraId="00000039">
      <w:pPr>
        <w:widowControl w:val="0"/>
        <w:spacing w:before="1009.1204833984375" w:line="240" w:lineRule="auto"/>
        <w:ind w:left="816.240005493164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Критеријуми за елемент разумевања: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widowControl w:val="0"/>
        <w:spacing w:before="175.92041015625" w:line="249.89999771118164" w:lineRule="auto"/>
        <w:ind w:left="816.4800262451172" w:right="143.359375" w:firstLine="3.359985351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одличан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ученик разуме саговорника и усмено излаже у нормалном темпу, у потпуности разуме  писани и слушани текст, с лакоћом влада материјом и вештинама </w:t>
      </w:r>
    </w:p>
    <w:p w:rsidR="00000000" w:rsidDel="00000000" w:rsidP="00000000" w:rsidRDefault="00000000" w:rsidRPr="00000000" w14:paraId="0000003B">
      <w:pPr>
        <w:widowControl w:val="0"/>
        <w:spacing w:before="166.0198974609375" w:line="247.90037155151367" w:lineRule="auto"/>
        <w:ind w:left="816.4800262451172" w:right="819.761962890625" w:firstLine="3.359985351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врло добар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разуме питања у нормалном говорном темпу, али је потребно понекад нешто  поновити, не разуме сваку појединост код писаног и слушаног садржаја </w:t>
      </w:r>
    </w:p>
    <w:p w:rsidR="00000000" w:rsidDel="00000000" w:rsidP="00000000" w:rsidRDefault="00000000" w:rsidRPr="00000000" w14:paraId="0000003C">
      <w:pPr>
        <w:widowControl w:val="0"/>
        <w:spacing w:before="170.4205322265625" w:line="247.90037155151367" w:lineRule="auto"/>
        <w:ind w:left="816.4800262451172" w:right="406.15966796875" w:hanging="5.2799987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добар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разуме излагања и питања постављена споријим темпом, понекад је нужно поновити и  поједноставити неке делове реченице, потребно га је усмеравати </w:t>
      </w:r>
    </w:p>
    <w:p w:rsidR="00000000" w:rsidDel="00000000" w:rsidP="00000000" w:rsidRDefault="00000000" w:rsidRPr="00000000" w14:paraId="0000003D">
      <w:pPr>
        <w:widowControl w:val="0"/>
        <w:spacing w:before="170.419921875" w:line="240" w:lineRule="auto"/>
        <w:ind w:left="811.20002746582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довољан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има минимум разумевања и напредује уз помоћ наставника који га води кроз </w:t>
      </w:r>
    </w:p>
    <w:p w:rsidR="00000000" w:rsidDel="00000000" w:rsidP="00000000" w:rsidRDefault="00000000" w:rsidRPr="00000000" w14:paraId="0000003E">
      <w:pPr>
        <w:widowControl w:val="0"/>
        <w:spacing w:before="178.3197021484375" w:line="248.40065002441406" w:lineRule="auto"/>
        <w:ind w:left="819.3600463867188" w:right="406.88232421875" w:hanging="2.880020141601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материју, има тешкоћа у разумевању излагања, једва схвата уз објашњења и поједностављења,  слабо разуме писану и говорну материју </w:t>
      </w:r>
    </w:p>
    <w:p w:rsidR="00000000" w:rsidDel="00000000" w:rsidP="00000000" w:rsidRDefault="00000000" w:rsidRPr="00000000" w14:paraId="0000003F">
      <w:pPr>
        <w:widowControl w:val="0"/>
        <w:spacing w:before="169.91943359375" w:line="379.84806060791016" w:lineRule="auto"/>
        <w:ind w:left="816.2400054931641" w:right="292.720947265625" w:firstLine="3.120040893554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недовољан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разуме усмена излагања, слушану или писану материју ни уз помоћ наставника. </w:t>
      </w:r>
    </w:p>
    <w:p w:rsidR="00000000" w:rsidDel="00000000" w:rsidP="00000000" w:rsidRDefault="00000000" w:rsidRPr="00000000" w14:paraId="00000040">
      <w:pPr>
        <w:widowControl w:val="0"/>
        <w:spacing w:before="169.91943359375" w:line="379.84806060791016" w:lineRule="auto"/>
        <w:ind w:left="816.2400054931641" w:right="292.720947265625" w:firstLine="3.120040893554687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Критеријуми за елемент говорне способности: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widowControl w:val="0"/>
        <w:spacing w:before="38.47198486328125" w:line="247.90088653564453" w:lineRule="auto"/>
        <w:ind w:left="814.3199920654297" w:right="114.07958984375" w:firstLine="5.5200195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одличан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ученик је слободно и без оклевања изразио своје мисли, он је активан у разговору, уме  да прочита причу и правилним изговором течно изговара и нема већих граматичких грешака </w:t>
      </w:r>
    </w:p>
    <w:p w:rsidR="00000000" w:rsidDel="00000000" w:rsidP="00000000" w:rsidRDefault="00000000" w:rsidRPr="00000000" w14:paraId="00000042">
      <w:pPr>
        <w:widowControl w:val="0"/>
        <w:spacing w:before="170.41900634765625" w:line="247.83413887023926" w:lineRule="auto"/>
        <w:ind w:left="810.7200622558594" w:right="685.04150390625" w:firstLine="9.11994934082031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врло добар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ученик говори правилно, али је конверзација у неким елементима неизвесна;  разговара са мањим граматичким грешкама, које не утичу на разумевање значајне реченице; </w:t>
      </w:r>
    </w:p>
    <w:p w:rsidR="00000000" w:rsidDel="00000000" w:rsidP="00000000" w:rsidRDefault="00000000" w:rsidRPr="00000000" w14:paraId="00000043">
      <w:pPr>
        <w:widowControl w:val="0"/>
        <w:spacing w:before="170.48583984375" w:line="240" w:lineRule="auto"/>
        <w:ind w:left="816.480026245117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понекад користи реч или фразу која је неадекватна и погрешно је изговори </w:t>
      </w:r>
    </w:p>
    <w:p w:rsidR="00000000" w:rsidDel="00000000" w:rsidP="00000000" w:rsidRDefault="00000000" w:rsidRPr="00000000" w14:paraId="00000044">
      <w:pPr>
        <w:widowControl w:val="0"/>
        <w:spacing w:before="178.32000732421875" w:line="248.10075759887695" w:lineRule="auto"/>
        <w:ind w:left="814.8000335693359" w:right="49.08203125" w:hanging="3.60000610351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добар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ученик може да комуницира и има скроман речник, смисао је понекад нејасна због  граматичких грешака и нетачног реда речи и има тешкоће у читању, изговору и интонацији, али у  целини је прихватљиво и разумљиво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left="811.20002746582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довољан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ученик прави озбиљне грешке у разговору и изговору, што отежава </w:t>
      </w:r>
    </w:p>
    <w:p w:rsidR="00000000" w:rsidDel="00000000" w:rsidP="00000000" w:rsidRDefault="00000000" w:rsidRPr="00000000" w14:paraId="00000046">
      <w:pPr>
        <w:widowControl w:val="0"/>
        <w:spacing w:before="175.919189453125" w:line="247.90188789367676" w:lineRule="auto"/>
        <w:ind w:left="810.7200622558594" w:right="612.12158203125" w:firstLine="8.639984130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оно што жели да каже; ретко налази праве речи и фразе, тешко се изражава, а његов оскудан  речник користи полако и са пуно оклевања </w:t>
      </w:r>
    </w:p>
    <w:p w:rsidR="00000000" w:rsidDel="00000000" w:rsidP="00000000" w:rsidRDefault="00000000" w:rsidRPr="00000000" w14:paraId="00000047">
      <w:pPr>
        <w:widowControl w:val="0"/>
        <w:spacing w:before="170.816650390625" w:line="247.90088653564453" w:lineRule="auto"/>
        <w:ind w:left="816.7200469970703" w:right="1009.442138671875" w:firstLine="2.639999389648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недовољан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ученик не може да се независно изражава, једва надмашујући најосновнији  вокабулар, лош изговор спречава разумевање садржаја. </w:t>
      </w:r>
    </w:p>
    <w:p w:rsidR="00000000" w:rsidDel="00000000" w:rsidP="00000000" w:rsidRDefault="00000000" w:rsidRPr="00000000" w14:paraId="00000048">
      <w:pPr>
        <w:widowControl w:val="0"/>
        <w:spacing w:before="170.418701171875" w:line="240" w:lineRule="auto"/>
        <w:ind w:left="815.27999877929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Није савладао ни најосновније граматичке структуре </w:t>
      </w:r>
    </w:p>
    <w:p w:rsidR="00000000" w:rsidDel="00000000" w:rsidP="00000000" w:rsidRDefault="00000000" w:rsidRPr="00000000" w14:paraId="00000049">
      <w:pPr>
        <w:widowControl w:val="0"/>
        <w:spacing w:before="178.319091796875" w:line="240" w:lineRule="auto"/>
        <w:ind w:left="816.240005493164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before="178.319091796875" w:line="240" w:lineRule="auto"/>
        <w:ind w:left="816.240005493164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Критеријуми за елемент способности писменог изражавања: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widowControl w:val="0"/>
        <w:spacing w:before="175.92041015625" w:line="248.9004421234131" w:lineRule="auto"/>
        <w:ind w:left="810.7200622558594" w:right="606.319580078125" w:firstLine="9.11994934082031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одличан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ученик може усмено да изрази своје мисли самостално и без већих граматичких и  правописних проблема; редовно извршава све писане задатке у свесци, има добру технику  решавања тестова и успешан је </w:t>
      </w:r>
    </w:p>
    <w:p w:rsidR="00000000" w:rsidDel="00000000" w:rsidP="00000000" w:rsidRDefault="00000000" w:rsidRPr="00000000" w14:paraId="0000004C">
      <w:pPr>
        <w:widowControl w:val="0"/>
        <w:spacing w:before="167.01904296875" w:line="249.15006637573242" w:lineRule="auto"/>
        <w:ind w:left="812.6399993896484" w:right="88.16162109375" w:firstLine="7.2000122070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врло добар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ученик писмено изражава своје мисли самостално уз понеке граматичке и  правописне грешке; готово редовно има све писане радове; има врло добар резултат на решавању  теста </w:t>
      </w:r>
    </w:p>
    <w:p w:rsidR="00000000" w:rsidDel="00000000" w:rsidP="00000000" w:rsidRDefault="00000000" w:rsidRPr="00000000" w14:paraId="0000004D">
      <w:pPr>
        <w:widowControl w:val="0"/>
        <w:spacing w:before="166.77001953125" w:line="248.9004421234131" w:lineRule="auto"/>
        <w:ind w:left="816.4800262451172" w:right="514.16015625" w:hanging="5.2799987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добар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ученик не може без помоћи да изрази своје мисли писменим путем и прави веће  правописне и граматичке грешке; нередовно извршава домаће и школске писане задатке; има  скроман и просечан резултат на решавању теста </w:t>
      </w:r>
    </w:p>
    <w:p w:rsidR="00000000" w:rsidDel="00000000" w:rsidP="00000000" w:rsidRDefault="00000000" w:rsidRPr="00000000" w14:paraId="0000004E">
      <w:pPr>
        <w:widowControl w:val="0"/>
        <w:spacing w:before="167.0196533203125" w:line="247.90088653564453" w:lineRule="auto"/>
        <w:ind w:left="816.4800262451172" w:right="873.9630126953125" w:hanging="5.2799987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довољан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ученик није способан самостално да се писмено изрази, прави честе и озбиљне  правописне и граматичке грешке; постиже минималан успех на тесту. </w:t>
      </w:r>
    </w:p>
    <w:p w:rsidR="00000000" w:rsidDel="00000000" w:rsidP="00000000" w:rsidRDefault="00000000" w:rsidRPr="00000000" w14:paraId="0000004F">
      <w:pPr>
        <w:widowControl w:val="0"/>
        <w:spacing w:before="170.4193115234375" w:line="247.90088653564453" w:lineRule="auto"/>
        <w:ind w:left="816.4800262451172" w:right="71.199951171875" w:firstLine="2.880020141601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недовољан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прави крупне грешке у писменом изражавању и у основним граматичким облицима,  не извршава писане задатке готово уопште, нема довољан број бодова </w:t>
      </w:r>
    </w:p>
    <w:p w:rsidR="00000000" w:rsidDel="00000000" w:rsidP="00000000" w:rsidRDefault="00000000" w:rsidRPr="00000000" w14:paraId="00000050">
      <w:pPr>
        <w:widowControl w:val="0"/>
        <w:spacing w:before="170.418701171875" w:line="240" w:lineRule="auto"/>
        <w:ind w:left="816.240005493164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Критеријуми за елемент језичке законитости-граматике: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widowControl w:val="0"/>
        <w:spacing w:before="178.7200927734375" w:line="247.90088653564453" w:lineRule="auto"/>
        <w:ind w:left="816.4800262451172" w:right="515.64208984375" w:firstLine="3.359985351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одличан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ученик влада граматичким правилима, потпуно их разуме и правилно примењује у  контексту </w:t>
      </w:r>
    </w:p>
    <w:p w:rsidR="00000000" w:rsidDel="00000000" w:rsidP="00000000" w:rsidRDefault="00000000" w:rsidRPr="00000000" w14:paraId="00000052">
      <w:pPr>
        <w:widowControl w:val="0"/>
        <w:spacing w:before="170.418701171875" w:line="247.9014015197754" w:lineRule="auto"/>
        <w:ind w:left="814.8000335693359" w:right="266.561279296875" w:firstLine="5.03997802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врло добар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ученик разуме и правилно примењује научена граматичка правила, уз местимичне  грешке </w:t>
      </w:r>
    </w:p>
    <w:p w:rsidR="00000000" w:rsidDel="00000000" w:rsidP="00000000" w:rsidRDefault="00000000" w:rsidRPr="00000000" w14:paraId="00000053">
      <w:pPr>
        <w:widowControl w:val="0"/>
        <w:spacing w:before="170.4180908203125" w:line="240" w:lineRule="auto"/>
        <w:ind w:left="811.20002746582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добар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ученик делимично примењује научена граматичка правила </w:t>
      </w:r>
    </w:p>
    <w:p w:rsidR="00000000" w:rsidDel="00000000" w:rsidP="00000000" w:rsidRDefault="00000000" w:rsidRPr="00000000" w14:paraId="00000054">
      <w:pPr>
        <w:widowControl w:val="0"/>
        <w:spacing w:before="175.919799804687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довољан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ученик не зна да примени граматичка правила, нити да их употреби у контексту </w:t>
      </w:r>
    </w:p>
    <w:p w:rsidR="00000000" w:rsidDel="00000000" w:rsidP="00000000" w:rsidRDefault="00000000" w:rsidRPr="00000000" w14:paraId="00000055">
      <w:pPr>
        <w:widowControl w:val="0"/>
        <w:spacing w:before="178.3203125" w:line="229.90829944610596" w:lineRule="auto"/>
        <w:ind w:left="816.4800262451172" w:right="247.92236328125" w:firstLine="2.880020141601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недовољан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прави крупне грешке у писменом изражавању и у основним граматичкимоблицима, не извршава писане задатке готово уопште, нема довољан број бодова </w:t>
      </w:r>
    </w:p>
    <w:p w:rsidR="00000000" w:rsidDel="00000000" w:rsidP="00000000" w:rsidRDefault="00000000" w:rsidRPr="00000000" w14:paraId="00000056">
      <w:pPr>
        <w:widowControl w:val="0"/>
        <w:spacing w:before="464.41131591796875" w:line="240" w:lineRule="auto"/>
        <w:ind w:left="816.240005493164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Вредновање ученика са тешкоћама: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widowControl w:val="0"/>
        <w:spacing w:before="178.91998291015625" w:line="247.90088653564453" w:lineRule="auto"/>
        <w:ind w:left="816.7200469970703" w:right="119.119873046875" w:hanging="1.200027465820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Код ученика са тешкоћама треба вредновати његов однос према раду и постављеним задацима те  васпитним вредностима у складу са његовим могућностима. </w:t>
      </w:r>
    </w:p>
    <w:p w:rsidR="00000000" w:rsidDel="00000000" w:rsidP="00000000" w:rsidRDefault="00000000" w:rsidRPr="00000000" w14:paraId="00000058">
      <w:pPr>
        <w:widowControl w:val="0"/>
        <w:spacing w:before="168.018798828125" w:line="249.89999771118164" w:lineRule="auto"/>
        <w:ind w:left="812.6399993896484" w:right="658.32275390625" w:firstLine="2.639999389648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Начине, поступке и елементе вредновања треба ускладити са тешкоћама и личношћу сваког  ученика у сарадњи са стручном службом школе. </w:t>
      </w:r>
    </w:p>
    <w:p w:rsidR="00000000" w:rsidDel="00000000" w:rsidP="00000000" w:rsidRDefault="00000000" w:rsidRPr="00000000" w14:paraId="00000059">
      <w:pPr>
        <w:widowControl w:val="0"/>
        <w:spacing w:before="166.02020263671875" w:line="248.54501724243164" w:lineRule="auto"/>
        <w:ind w:left="812.6399993896484" w:right="347.081298828125" w:firstLine="2.639999389648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Вредновање треба усмерити на подстицање ученика на активно учествовање у настави и  ваннаставним активностима, развијати његово самопоуздање и осећај напредовања, али и  упознати директора и стручну службу са проблемима који се појављују током школске године,  уколико је то случај. </w:t>
      </w:r>
    </w:p>
    <w:p w:rsidR="00000000" w:rsidDel="00000000" w:rsidP="00000000" w:rsidRDefault="00000000" w:rsidRPr="00000000" w14:paraId="0000005A">
      <w:pPr>
        <w:widowControl w:val="0"/>
        <w:spacing w:before="167.3748779296875" w:line="248.30068588256836" w:lineRule="auto"/>
        <w:ind w:left="812.6399993896484" w:right="372.04345703125" w:firstLine="2.880020141601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евалуацији ученика који раде по ИОП-у, нужно је применити индивидуални приступ. Ако  ученик има изражене тешкоће у гласно-говорној комуникацији, може му се омогућити </w:t>
      </w:r>
    </w:p>
    <w:p w:rsidR="00000000" w:rsidDel="00000000" w:rsidP="00000000" w:rsidRDefault="00000000" w:rsidRPr="00000000" w14:paraId="0000005B">
      <w:pPr>
        <w:widowControl w:val="0"/>
        <w:spacing w:line="247.90088653564453" w:lineRule="auto"/>
        <w:ind w:left="812.6399993896484" w:right="-11.199951171875" w:firstLine="3.84002685546875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проверавање у писаном облику у договору са стручном службом школе. Ако ученик има изражене  тешкоће у писаној комуникацији, ученику треба омогућити проверавање у усменом облику.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