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5F443" w14:textId="3FB41CF2" w:rsidR="00C82332" w:rsidRDefault="00251308" w:rsidP="00C82332">
      <w:pPr>
        <w:widowControl w:val="0"/>
        <w:autoSpaceDE w:val="0"/>
        <w:autoSpaceDN w:val="0"/>
        <w:adjustRightInd w:val="0"/>
        <w:spacing w:after="240" w:line="860" w:lineRule="atLeast"/>
        <w:jc w:val="center"/>
        <w:rPr>
          <w:rFonts w:ascii="Trebuchet MS" w:hAnsi="Trebuchet MS" w:cs="Trebuchet MS"/>
          <w:b/>
          <w:bCs/>
          <w:i/>
          <w:sz w:val="44"/>
          <w:szCs w:val="44"/>
        </w:rPr>
      </w:pPr>
      <w:r w:rsidRPr="00BE1D56">
        <w:rPr>
          <w:noProof/>
          <w:sz w:val="21"/>
          <w:szCs w:val="21"/>
        </w:rPr>
        <w:drawing>
          <wp:anchor distT="114300" distB="114300" distL="114300" distR="114300" simplePos="0" relativeHeight="251659264" behindDoc="0" locked="0" layoutInCell="1" hidden="0" allowOverlap="1" wp14:anchorId="2049D6DF" wp14:editId="06CE8ABC">
            <wp:simplePos x="0" y="0"/>
            <wp:positionH relativeFrom="page">
              <wp:posOffset>6587412</wp:posOffset>
            </wp:positionH>
            <wp:positionV relativeFrom="page">
              <wp:posOffset>149290</wp:posOffset>
            </wp:positionV>
            <wp:extent cx="863600" cy="901700"/>
            <wp:effectExtent l="0" t="0" r="0" b="0"/>
            <wp:wrapSquare wrapText="bothSides" distT="114300" distB="114300" distL="114300" distR="114300"/>
            <wp:docPr id="1611743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360" cy="9045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332" w:rsidRPr="00BE1D56">
        <w:rPr>
          <w:rFonts w:ascii="Trebuchet MS" w:hAnsi="Trebuchet MS" w:cs="Trebuchet MS"/>
          <w:b/>
          <w:bCs/>
          <w:i/>
          <w:sz w:val="40"/>
          <w:szCs w:val="40"/>
        </w:rPr>
        <w:t>Andrea Argentieri</w:t>
      </w:r>
    </w:p>
    <w:p w14:paraId="196D3F67" w14:textId="77777777" w:rsidR="00BE1D56" w:rsidRDefault="00BE1D56" w:rsidP="00BE1D56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Trebuchet MS"/>
          <w:b/>
          <w:bCs/>
          <w:i/>
          <w:sz w:val="48"/>
          <w:szCs w:val="48"/>
        </w:rPr>
      </w:pPr>
    </w:p>
    <w:p w14:paraId="40B8827C" w14:textId="5066251A" w:rsidR="00C82332" w:rsidRPr="00F84853" w:rsidRDefault="00C82332" w:rsidP="00BE1D56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sz w:val="22"/>
          <w:szCs w:val="22"/>
        </w:rPr>
      </w:pPr>
      <w:r w:rsidRPr="00F84853">
        <w:rPr>
          <w:rFonts w:ascii="Trebuchet MS" w:hAnsi="Trebuchet MS" w:cs="Trebuchet MS"/>
          <w:b/>
          <w:color w:val="C00000"/>
          <w:sz w:val="22"/>
          <w:szCs w:val="22"/>
        </w:rPr>
        <w:t>Lingue:</w:t>
      </w:r>
      <w:r w:rsidRPr="00F84853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 </w:t>
      </w:r>
      <w:r w:rsidRPr="00F84853">
        <w:rPr>
          <w:rFonts w:ascii="Trebuchet MS" w:hAnsi="Trebuchet MS" w:cs="Trebuchet MS"/>
          <w:sz w:val="22"/>
          <w:szCs w:val="22"/>
        </w:rPr>
        <w:t xml:space="preserve">Inglese (fluente C1/C2) </w:t>
      </w:r>
      <w:r w:rsidR="00532B9C" w:rsidRPr="00F84853">
        <w:rPr>
          <w:rFonts w:ascii="Trebuchet MS" w:hAnsi="Trebuchet MS" w:cs="Trebuchet MS"/>
          <w:sz w:val="22"/>
          <w:szCs w:val="22"/>
        </w:rPr>
        <w:t>– Francese (intermedio) – tedesco (base)</w:t>
      </w:r>
    </w:p>
    <w:p w14:paraId="0172A837" w14:textId="4B888C92" w:rsidR="00C82332" w:rsidRPr="00F84853" w:rsidRDefault="00C82332" w:rsidP="00BE1D56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sz w:val="22"/>
          <w:szCs w:val="22"/>
        </w:rPr>
      </w:pPr>
      <w:r w:rsidRPr="00F84853">
        <w:rPr>
          <w:rFonts w:ascii="Trebuchet MS" w:hAnsi="Trebuchet MS" w:cs="Trebuchet MS"/>
          <w:b/>
          <w:color w:val="C00000"/>
          <w:sz w:val="22"/>
          <w:szCs w:val="22"/>
        </w:rPr>
        <w:t>Dialetti:</w:t>
      </w:r>
      <w:r w:rsidRPr="00F84853">
        <w:rPr>
          <w:rFonts w:ascii="Trebuchet MS" w:hAnsi="Trebuchet MS" w:cs="Trebuchet MS"/>
          <w:b/>
          <w:bCs/>
          <w:color w:val="C00000"/>
          <w:sz w:val="22"/>
          <w:szCs w:val="22"/>
        </w:rPr>
        <w:t xml:space="preserve"> </w:t>
      </w:r>
      <w:r w:rsidRPr="00F84853">
        <w:rPr>
          <w:rFonts w:ascii="Trebuchet MS" w:hAnsi="Trebuchet MS" w:cs="Trebuchet MS"/>
          <w:sz w:val="22"/>
          <w:szCs w:val="22"/>
        </w:rPr>
        <w:t xml:space="preserve">Emiliano - Romagnolo </w:t>
      </w:r>
    </w:p>
    <w:p w14:paraId="26ABFF4D" w14:textId="2D0118C6" w:rsidR="00C82332" w:rsidRPr="00F84853" w:rsidRDefault="00C82332" w:rsidP="00BE1D56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sz w:val="22"/>
          <w:szCs w:val="22"/>
        </w:rPr>
      </w:pPr>
      <w:bookmarkStart w:id="0" w:name="OLE_LINK1"/>
      <w:bookmarkStart w:id="1" w:name="OLE_LINK2"/>
      <w:r w:rsidRPr="00F84853">
        <w:rPr>
          <w:rFonts w:ascii="Trebuchet MS" w:hAnsi="Trebuchet MS" w:cs="Trebuchet MS"/>
          <w:b/>
          <w:color w:val="C00000"/>
          <w:sz w:val="22"/>
          <w:szCs w:val="22"/>
        </w:rPr>
        <w:t>Skills</w:t>
      </w:r>
      <w:bookmarkEnd w:id="0"/>
      <w:bookmarkEnd w:id="1"/>
      <w:r w:rsidRPr="00F84853">
        <w:rPr>
          <w:rFonts w:ascii="Trebuchet MS" w:hAnsi="Trebuchet MS" w:cs="Trebuchet MS"/>
          <w:color w:val="C00000"/>
          <w:sz w:val="22"/>
          <w:szCs w:val="22"/>
        </w:rPr>
        <w:t>:</w:t>
      </w:r>
      <w:r w:rsidRPr="00F84853">
        <w:rPr>
          <w:rFonts w:ascii="Trebuchet MS" w:hAnsi="Trebuchet MS" w:cs="Trebuchet MS"/>
          <w:sz w:val="22"/>
          <w:szCs w:val="22"/>
        </w:rPr>
        <w:t xml:space="preserve"> </w:t>
      </w:r>
      <w:r w:rsidR="00532B9C" w:rsidRPr="00F84853">
        <w:rPr>
          <w:rFonts w:ascii="Trebuchet MS" w:hAnsi="Trebuchet MS" w:cs="Trebuchet MS"/>
          <w:sz w:val="22"/>
          <w:szCs w:val="22"/>
        </w:rPr>
        <w:t>(sport) Tennis</w:t>
      </w:r>
      <w:r w:rsidRPr="00F84853">
        <w:rPr>
          <w:rFonts w:ascii="Trebuchet MS" w:hAnsi="Trebuchet MS" w:cs="Trebuchet MS"/>
          <w:sz w:val="22"/>
          <w:szCs w:val="22"/>
        </w:rPr>
        <w:t xml:space="preserve">, </w:t>
      </w:r>
      <w:r w:rsidR="00532B9C" w:rsidRPr="00F84853">
        <w:rPr>
          <w:rFonts w:ascii="Trebuchet MS" w:hAnsi="Trebuchet MS" w:cs="Trebuchet MS"/>
          <w:sz w:val="22"/>
          <w:szCs w:val="22"/>
        </w:rPr>
        <w:t>sci</w:t>
      </w:r>
      <w:r w:rsidRPr="00F84853">
        <w:rPr>
          <w:rFonts w:ascii="Trebuchet MS" w:hAnsi="Trebuchet MS" w:cs="Trebuchet MS"/>
          <w:sz w:val="22"/>
          <w:szCs w:val="22"/>
        </w:rPr>
        <w:t xml:space="preserve">, </w:t>
      </w:r>
      <w:r w:rsidR="00532B9C" w:rsidRPr="00F84853">
        <w:rPr>
          <w:rFonts w:ascii="Trebuchet MS" w:hAnsi="Trebuchet MS" w:cs="Trebuchet MS"/>
          <w:sz w:val="22"/>
          <w:szCs w:val="22"/>
        </w:rPr>
        <w:t>yoga - montatore video</w:t>
      </w:r>
      <w:r w:rsidR="00BE1D56" w:rsidRPr="00F84853">
        <w:rPr>
          <w:rFonts w:ascii="Trebuchet MS" w:hAnsi="Trebuchet MS" w:cs="Trebuchet MS"/>
          <w:sz w:val="22"/>
          <w:szCs w:val="22"/>
        </w:rPr>
        <w:t xml:space="preserve"> (programmi </w:t>
      </w:r>
      <w:proofErr w:type="spellStart"/>
      <w:r w:rsidR="00BE1D56" w:rsidRPr="00F84853">
        <w:rPr>
          <w:rFonts w:ascii="Trebuchet MS" w:hAnsi="Trebuchet MS" w:cs="Trebuchet MS"/>
          <w:sz w:val="22"/>
          <w:szCs w:val="22"/>
        </w:rPr>
        <w:t>Final</w:t>
      </w:r>
      <w:proofErr w:type="spellEnd"/>
      <w:r w:rsidR="00BE1D56" w:rsidRPr="00F84853"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r w:rsidR="00BE1D56" w:rsidRPr="00F84853">
        <w:rPr>
          <w:rFonts w:ascii="Trebuchet MS" w:hAnsi="Trebuchet MS" w:cs="Trebuchet MS"/>
          <w:sz w:val="22"/>
          <w:szCs w:val="22"/>
        </w:rPr>
        <w:t>cut</w:t>
      </w:r>
      <w:proofErr w:type="spellEnd"/>
      <w:r w:rsidR="00F07B04" w:rsidRPr="00F84853">
        <w:rPr>
          <w:rFonts w:ascii="Trebuchet MS" w:hAnsi="Trebuchet MS" w:cs="Trebuchet MS"/>
          <w:sz w:val="22"/>
          <w:szCs w:val="22"/>
        </w:rPr>
        <w:t xml:space="preserve"> </w:t>
      </w:r>
      <w:r w:rsidR="00BE1D56" w:rsidRPr="00F84853">
        <w:rPr>
          <w:rFonts w:ascii="Trebuchet MS" w:hAnsi="Trebuchet MS" w:cs="Trebuchet MS"/>
          <w:sz w:val="22"/>
          <w:szCs w:val="22"/>
        </w:rPr>
        <w:t>/ Premiere)</w:t>
      </w:r>
      <w:r w:rsidRPr="00F84853">
        <w:rPr>
          <w:rFonts w:ascii="Trebuchet MS" w:hAnsi="Trebuchet MS" w:cs="Trebuchet MS"/>
          <w:sz w:val="22"/>
          <w:szCs w:val="22"/>
        </w:rPr>
        <w:t>.</w:t>
      </w:r>
      <w:bookmarkStart w:id="2" w:name="_Hlk26863760"/>
    </w:p>
    <w:p w14:paraId="147B6418" w14:textId="374533D6" w:rsidR="00BE1D56" w:rsidRPr="00F84853" w:rsidRDefault="00BE1D56" w:rsidP="00BE1D56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sz w:val="22"/>
          <w:szCs w:val="22"/>
        </w:rPr>
      </w:pPr>
      <w:r w:rsidRPr="00F84853">
        <w:rPr>
          <w:rFonts w:ascii="Trebuchet MS" w:hAnsi="Trebuchet MS" w:cs="Trebuchet MS"/>
          <w:sz w:val="22"/>
          <w:szCs w:val="22"/>
        </w:rPr>
        <w:t>Patente: A(+A2) e B</w:t>
      </w:r>
    </w:p>
    <w:p w14:paraId="22539532" w14:textId="35849BDF" w:rsidR="00532B9C" w:rsidRPr="00F84853" w:rsidRDefault="00532B9C" w:rsidP="00BE1D56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sz w:val="22"/>
          <w:szCs w:val="22"/>
        </w:rPr>
      </w:pPr>
      <w:r w:rsidRPr="00F84853">
        <w:rPr>
          <w:rFonts w:ascii="Trebuchet MS" w:hAnsi="Trebuchet MS" w:cs="Trebuchet MS"/>
          <w:b/>
          <w:bCs/>
          <w:color w:val="C00000"/>
          <w:sz w:val="22"/>
          <w:szCs w:val="22"/>
        </w:rPr>
        <w:t>Strumenti:</w:t>
      </w:r>
      <w:r w:rsidRPr="00F84853">
        <w:rPr>
          <w:rFonts w:ascii="Trebuchet MS" w:hAnsi="Trebuchet MS" w:cs="Trebuchet MS"/>
          <w:color w:val="C00000"/>
          <w:sz w:val="22"/>
          <w:szCs w:val="22"/>
        </w:rPr>
        <w:t xml:space="preserve"> </w:t>
      </w:r>
      <w:r w:rsidRPr="00F84853">
        <w:rPr>
          <w:rFonts w:ascii="Trebuchet MS" w:hAnsi="Trebuchet MS" w:cs="Trebuchet MS"/>
          <w:sz w:val="22"/>
          <w:szCs w:val="22"/>
        </w:rPr>
        <w:t>pianoforte</w:t>
      </w:r>
    </w:p>
    <w:p w14:paraId="0FE3CDAF" w14:textId="36B550C9" w:rsidR="00C82332" w:rsidRPr="00F84853" w:rsidRDefault="00532B9C" w:rsidP="00BE1D56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sz w:val="22"/>
          <w:szCs w:val="22"/>
        </w:rPr>
      </w:pPr>
      <w:r w:rsidRPr="00F84853">
        <w:rPr>
          <w:rFonts w:ascii="Trebuchet MS" w:hAnsi="Trebuchet MS" w:cs="Trebuchet MS"/>
          <w:sz w:val="22"/>
          <w:szCs w:val="22"/>
        </w:rPr>
        <w:t>Anno</w:t>
      </w:r>
      <w:r w:rsidR="00BE1D56" w:rsidRPr="00F84853">
        <w:rPr>
          <w:rFonts w:ascii="Trebuchet MS" w:hAnsi="Trebuchet MS" w:cs="Trebuchet MS"/>
          <w:sz w:val="22"/>
          <w:szCs w:val="22"/>
        </w:rPr>
        <w:t xml:space="preserve"> di nascita</w:t>
      </w:r>
      <w:r w:rsidRPr="00F84853">
        <w:rPr>
          <w:rFonts w:ascii="Trebuchet MS" w:hAnsi="Trebuchet MS" w:cs="Trebuchet MS"/>
          <w:sz w:val="22"/>
          <w:szCs w:val="22"/>
        </w:rPr>
        <w:t xml:space="preserve">:1986 – Modena – </w:t>
      </w:r>
      <w:r w:rsidR="00BE1D56" w:rsidRPr="00F84853">
        <w:rPr>
          <w:rFonts w:ascii="Trebuchet MS" w:hAnsi="Trebuchet MS" w:cs="Trebuchet MS"/>
          <w:sz w:val="22"/>
          <w:szCs w:val="22"/>
        </w:rPr>
        <w:t>A</w:t>
      </w:r>
      <w:r w:rsidRPr="00F84853">
        <w:rPr>
          <w:rFonts w:ascii="Trebuchet MS" w:hAnsi="Trebuchet MS" w:cs="Trebuchet MS"/>
          <w:sz w:val="22"/>
          <w:szCs w:val="22"/>
        </w:rPr>
        <w:t xml:space="preserve">ltezza: </w:t>
      </w:r>
      <w:r w:rsidR="00BE1D56" w:rsidRPr="00F84853">
        <w:rPr>
          <w:rFonts w:ascii="Trebuchet MS" w:hAnsi="Trebuchet MS" w:cs="Trebuchet MS"/>
          <w:sz w:val="22"/>
          <w:szCs w:val="22"/>
        </w:rPr>
        <w:t>1,74</w:t>
      </w:r>
    </w:p>
    <w:p w14:paraId="2F6E0517" w14:textId="2167EFA2" w:rsidR="00C82332" w:rsidRDefault="00C82332" w:rsidP="00C82332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u w:val="single"/>
        </w:rPr>
      </w:pPr>
      <w:r w:rsidRPr="005918B9">
        <w:rPr>
          <w:rFonts w:ascii="Trebuchet MS" w:hAnsi="Trebuchet MS" w:cs="Trebuchet MS"/>
          <w:b/>
          <w:bCs/>
          <w:color w:val="BF0017"/>
          <w:u w:val="single"/>
        </w:rPr>
        <w:t>Formazione professionale</w:t>
      </w:r>
      <w:bookmarkEnd w:id="2"/>
      <w:r w:rsidR="00AB4793">
        <w:rPr>
          <w:rFonts w:ascii="Trebuchet MS" w:hAnsi="Trebuchet MS" w:cs="Trebuchet MS"/>
          <w:b/>
          <w:bCs/>
          <w:color w:val="BF0017"/>
          <w:u w:val="single"/>
        </w:rPr>
        <w:t>:</w:t>
      </w:r>
      <w:r w:rsidRPr="005918B9">
        <w:rPr>
          <w:rFonts w:ascii="Trebuchet MS" w:hAnsi="Trebuchet MS" w:cs="Trebuchet MS"/>
          <w:b/>
          <w:bCs/>
          <w:color w:val="BF0017"/>
          <w:u w:val="single"/>
        </w:rPr>
        <w:t xml:space="preserve"> </w:t>
      </w:r>
    </w:p>
    <w:p w14:paraId="0346D6DE" w14:textId="6772AEEF" w:rsidR="00BE1D56" w:rsidRPr="00104B99" w:rsidRDefault="00374BD2" w:rsidP="00BE1D56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104B99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2010-2007</w:t>
      </w:r>
      <w:r w:rsidRPr="00104B99">
        <w:rPr>
          <w:rFonts w:ascii="Trebuchet MS" w:hAnsi="Trebuchet MS" w:cs="Trebuchet MS"/>
          <w:color w:val="000000" w:themeColor="text1"/>
          <w:sz w:val="22"/>
          <w:szCs w:val="22"/>
        </w:rPr>
        <w:t xml:space="preserve"> </w:t>
      </w:r>
      <w:r w:rsidR="00BE1D56" w:rsidRPr="00104B99">
        <w:rPr>
          <w:rFonts w:ascii="Trebuchet MS" w:hAnsi="Trebuchet MS" w:cs="Trebuchet MS"/>
          <w:color w:val="000000" w:themeColor="text1"/>
          <w:sz w:val="22"/>
          <w:szCs w:val="22"/>
        </w:rPr>
        <w:t xml:space="preserve">Laureato in DAMS presso l’Università di Bologna, </w:t>
      </w:r>
    </w:p>
    <w:p w14:paraId="4F2851DB" w14:textId="3DEB0795" w:rsidR="00BE1D56" w:rsidRPr="00104B99" w:rsidRDefault="00BE1D56" w:rsidP="00BE1D56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104B99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2013-2012</w:t>
      </w:r>
      <w:r w:rsidRPr="00104B99">
        <w:rPr>
          <w:rFonts w:ascii="Trebuchet MS" w:hAnsi="Trebuchet MS" w:cs="Trebuchet MS"/>
          <w:color w:val="000000" w:themeColor="text1"/>
          <w:sz w:val="22"/>
          <w:szCs w:val="22"/>
        </w:rPr>
        <w:t xml:space="preserve"> Master in “</w:t>
      </w:r>
      <w:proofErr w:type="spellStart"/>
      <w:r w:rsidRPr="00104B99">
        <w:rPr>
          <w:rFonts w:ascii="Trebuchet MS" w:hAnsi="Trebuchet MS" w:cs="Trebuchet MS"/>
          <w:color w:val="000000" w:themeColor="text1"/>
          <w:sz w:val="22"/>
          <w:szCs w:val="22"/>
        </w:rPr>
        <w:t>Documentary</w:t>
      </w:r>
      <w:proofErr w:type="spellEnd"/>
      <w:r w:rsidRPr="00104B99">
        <w:rPr>
          <w:rFonts w:ascii="Trebuchet MS" w:hAnsi="Trebuchet MS" w:cs="Trebuchet MS"/>
          <w:color w:val="000000" w:themeColor="text1"/>
          <w:sz w:val="22"/>
          <w:szCs w:val="22"/>
        </w:rPr>
        <w:t xml:space="preserve"> by</w:t>
      </w:r>
      <w:r w:rsidR="00AB4793">
        <w:rPr>
          <w:rFonts w:ascii="Trebuchet MS" w:hAnsi="Trebuchet MS" w:cs="Trebuchet MS"/>
          <w:color w:val="000000" w:themeColor="text1"/>
          <w:sz w:val="22"/>
          <w:szCs w:val="22"/>
        </w:rPr>
        <w:t xml:space="preserve"> </w:t>
      </w:r>
      <w:r w:rsidRPr="00104B99">
        <w:rPr>
          <w:rFonts w:ascii="Trebuchet MS" w:hAnsi="Trebuchet MS" w:cs="Trebuchet MS"/>
          <w:color w:val="000000" w:themeColor="text1"/>
          <w:sz w:val="22"/>
          <w:szCs w:val="22"/>
        </w:rPr>
        <w:t xml:space="preserve">Practice” presso la Royal Holloway University di Londra </w:t>
      </w:r>
    </w:p>
    <w:p w14:paraId="0EDE5A77" w14:textId="4F76796B" w:rsidR="00BE1D56" w:rsidRPr="00104B99" w:rsidRDefault="00BE1D56" w:rsidP="00BE1D56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104B99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2017-2015</w:t>
      </w:r>
      <w:r w:rsidRPr="00104B99">
        <w:rPr>
          <w:rFonts w:ascii="Trebuchet MS" w:hAnsi="Trebuchet MS" w:cs="Trebuchet MS"/>
          <w:color w:val="000000" w:themeColor="text1"/>
          <w:sz w:val="22"/>
          <w:szCs w:val="22"/>
        </w:rPr>
        <w:t xml:space="preserve"> Scuola di Teatro </w:t>
      </w:r>
      <w:r w:rsidRPr="00104B99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>Alessandra Galante Garrone</w:t>
      </w:r>
      <w:r w:rsidRPr="00104B99">
        <w:rPr>
          <w:rFonts w:ascii="Trebuchet MS" w:hAnsi="Trebuchet MS" w:cs="Trebuchet MS"/>
          <w:color w:val="000000" w:themeColor="text1"/>
          <w:sz w:val="22"/>
          <w:szCs w:val="22"/>
        </w:rPr>
        <w:t xml:space="preserve"> di Bologna.</w:t>
      </w:r>
    </w:p>
    <w:p w14:paraId="35924913" w14:textId="7C8EAE2D" w:rsidR="00532B9C" w:rsidRPr="00104B99" w:rsidRDefault="00BE1D56" w:rsidP="00BE1D56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104B99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2019</w:t>
      </w:r>
      <w:r w:rsidRPr="00104B99">
        <w:rPr>
          <w:rFonts w:ascii="Trebuchet MS" w:hAnsi="Trebuchet MS" w:cs="Trebuchet MS"/>
          <w:color w:val="000000" w:themeColor="text1"/>
          <w:sz w:val="22"/>
          <w:szCs w:val="22"/>
        </w:rPr>
        <w:t xml:space="preserve"> ha ricevuto il Premio Ubu come Miglior Attore Under 35 per lo spettacolo Se questo è Levi con la compagnia Fanny &amp; Alexander</w:t>
      </w:r>
      <w:r w:rsidR="00AB4793">
        <w:rPr>
          <w:rFonts w:ascii="Trebuchet MS" w:hAnsi="Trebuchet MS" w:cs="Trebuchet MS"/>
          <w:color w:val="000000" w:themeColor="text1"/>
          <w:sz w:val="22"/>
          <w:szCs w:val="22"/>
        </w:rPr>
        <w:t>.</w:t>
      </w:r>
    </w:p>
    <w:p w14:paraId="14E76296" w14:textId="77777777" w:rsidR="00374BD2" w:rsidRDefault="00374BD2" w:rsidP="00C82332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u w:val="single"/>
        </w:rPr>
      </w:pPr>
    </w:p>
    <w:p w14:paraId="48DB9EC9" w14:textId="2F8B7A81" w:rsidR="00532B9C" w:rsidRDefault="00532B9C" w:rsidP="00C82332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u w:val="single"/>
        </w:rPr>
      </w:pPr>
      <w:r>
        <w:rPr>
          <w:rFonts w:ascii="Trebuchet MS" w:hAnsi="Trebuchet MS" w:cs="Trebuchet MS"/>
          <w:b/>
          <w:bCs/>
          <w:color w:val="BF0017"/>
          <w:u w:val="single"/>
        </w:rPr>
        <w:t>Esperienze professionali</w:t>
      </w:r>
    </w:p>
    <w:p w14:paraId="6DE00313" w14:textId="6BA2A8E0" w:rsidR="00532B9C" w:rsidRDefault="00532B9C" w:rsidP="00C82332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</w:rPr>
      </w:pPr>
      <w:r>
        <w:rPr>
          <w:rFonts w:ascii="Trebuchet MS" w:hAnsi="Trebuchet MS" w:cs="Trebuchet MS"/>
          <w:b/>
          <w:bCs/>
          <w:color w:val="BF0017"/>
        </w:rPr>
        <w:t>Teatro:</w:t>
      </w:r>
    </w:p>
    <w:p w14:paraId="03D1EBEB" w14:textId="5227E135" w:rsidR="00532B9C" w:rsidRPr="00532B9C" w:rsidRDefault="00532B9C" w:rsidP="00532B9C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b/>
          <w:bCs/>
          <w:color w:val="BF0017"/>
          <w:sz w:val="22"/>
          <w:szCs w:val="22"/>
        </w:rPr>
      </w:pPr>
      <w:r w:rsidRPr="00532B9C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2025 </w:t>
      </w:r>
      <w:r w:rsidR="00374BD2" w:rsidRPr="00374BD2">
        <w:rPr>
          <w:rFonts w:ascii="Trebuchet MS" w:hAnsi="Trebuchet MS" w:cs="Trebuchet MS"/>
          <w:color w:val="000000" w:themeColor="text1"/>
          <w:sz w:val="22"/>
          <w:szCs w:val="22"/>
        </w:rPr>
        <w:t>“</w:t>
      </w:r>
      <w:proofErr w:type="gramStart"/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>Ghosts</w:t>
      </w:r>
      <w:r w:rsidR="00104B99">
        <w:rPr>
          <w:rFonts w:ascii="Trebuchet MS" w:hAnsi="Trebuchet MS" w:cs="Trebuchet MS"/>
          <w:color w:val="000000" w:themeColor="text1"/>
          <w:sz w:val="22"/>
          <w:szCs w:val="22"/>
        </w:rPr>
        <w:t>”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>–</w:t>
      </w:r>
      <w:proofErr w:type="gramEnd"/>
      <w:r w:rsidR="00374BD2">
        <w:rPr>
          <w:rFonts w:ascii="Trebuchet MS" w:hAnsi="Trebuchet MS" w:cs="Trebuchet MS"/>
          <w:color w:val="000000" w:themeColor="text1"/>
          <w:sz w:val="22"/>
          <w:szCs w:val="22"/>
        </w:rPr>
        <w:t xml:space="preserve">regia di </w:t>
      </w:r>
      <w:r w:rsidR="00374BD2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>Luigi Noah De Angelis (</w:t>
      </w:r>
      <w:proofErr w:type="spellStart"/>
      <w:r w:rsidR="00374BD2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>Fanny&amp;Alexander</w:t>
      </w:r>
      <w:proofErr w:type="spellEnd"/>
      <w:r w:rsidR="00374BD2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 xml:space="preserve">) 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>Teatro Alighieri di Ravenna</w:t>
      </w:r>
      <w:r w:rsidRPr="00532B9C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 </w:t>
      </w:r>
    </w:p>
    <w:p w14:paraId="418850DD" w14:textId="60808EE4" w:rsidR="00532B9C" w:rsidRPr="00532B9C" w:rsidRDefault="00532B9C" w:rsidP="00532B9C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b/>
          <w:bCs/>
          <w:color w:val="BF0017"/>
          <w:sz w:val="22"/>
          <w:szCs w:val="22"/>
        </w:rPr>
      </w:pPr>
      <w:r w:rsidRPr="00532B9C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2025 </w:t>
      </w:r>
      <w:r w:rsidR="00374BD2" w:rsidRPr="00374BD2">
        <w:rPr>
          <w:rFonts w:ascii="Trebuchet MS" w:hAnsi="Trebuchet MS" w:cs="Trebuchet MS"/>
          <w:color w:val="000000" w:themeColor="text1"/>
          <w:sz w:val="22"/>
          <w:szCs w:val="22"/>
        </w:rPr>
        <w:t>“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>Roberto Zucco</w:t>
      </w:r>
      <w:r w:rsidR="00374BD2">
        <w:rPr>
          <w:rFonts w:ascii="Trebuchet MS" w:hAnsi="Trebuchet MS" w:cs="Trebuchet MS"/>
          <w:color w:val="000000" w:themeColor="text1"/>
          <w:sz w:val="22"/>
          <w:szCs w:val="22"/>
        </w:rPr>
        <w:t>”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 xml:space="preserve"> – </w:t>
      </w:r>
      <w:r w:rsidR="00374BD2">
        <w:rPr>
          <w:rFonts w:ascii="Trebuchet MS" w:hAnsi="Trebuchet MS" w:cs="Trebuchet MS"/>
          <w:color w:val="000000" w:themeColor="text1"/>
          <w:sz w:val="22"/>
          <w:szCs w:val="22"/>
        </w:rPr>
        <w:t xml:space="preserve">regia di </w:t>
      </w:r>
      <w:r w:rsidR="00374BD2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 xml:space="preserve">Giorgina Pi 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>Teatro Stabile di Genova / Romaeuropa Festival</w:t>
      </w:r>
    </w:p>
    <w:p w14:paraId="01AF9741" w14:textId="2B310B2E" w:rsidR="00532B9C" w:rsidRPr="00532B9C" w:rsidRDefault="00532B9C" w:rsidP="00532B9C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b/>
          <w:bCs/>
          <w:color w:val="BF0017"/>
          <w:sz w:val="22"/>
          <w:szCs w:val="22"/>
        </w:rPr>
      </w:pPr>
      <w:r w:rsidRPr="00532B9C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2023 </w:t>
      </w:r>
      <w:r w:rsidR="00374BD2" w:rsidRPr="00374BD2">
        <w:rPr>
          <w:rFonts w:ascii="Trebuchet MS" w:hAnsi="Trebuchet MS" w:cs="Trebuchet MS"/>
          <w:color w:val="000000" w:themeColor="text1"/>
          <w:sz w:val="22"/>
          <w:szCs w:val="22"/>
        </w:rPr>
        <w:t>“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>Manson</w:t>
      </w:r>
      <w:r w:rsidR="00374BD2">
        <w:rPr>
          <w:rFonts w:ascii="Trebuchet MS" w:hAnsi="Trebuchet MS" w:cs="Trebuchet MS"/>
          <w:color w:val="000000" w:themeColor="text1"/>
          <w:sz w:val="22"/>
          <w:szCs w:val="22"/>
        </w:rPr>
        <w:t>”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 xml:space="preserve"> </w:t>
      </w:r>
      <w:r w:rsidR="00374BD2">
        <w:rPr>
          <w:rFonts w:ascii="Trebuchet MS" w:hAnsi="Trebuchet MS" w:cs="Trebuchet MS"/>
          <w:color w:val="000000" w:themeColor="text1"/>
          <w:sz w:val="22"/>
          <w:szCs w:val="22"/>
        </w:rPr>
        <w:t xml:space="preserve">regia di </w:t>
      </w:r>
      <w:r w:rsidR="00374BD2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>Luigi Noah De Angelis (</w:t>
      </w:r>
      <w:proofErr w:type="spellStart"/>
      <w:r w:rsidR="00374BD2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>Fanny&amp;Alexander</w:t>
      </w:r>
      <w:proofErr w:type="spellEnd"/>
      <w:r w:rsidR="00374BD2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 xml:space="preserve">) 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>– Festival di Castiglioncello</w:t>
      </w:r>
    </w:p>
    <w:p w14:paraId="2C062E8F" w14:textId="5EF78B03" w:rsidR="00532B9C" w:rsidRPr="00532B9C" w:rsidRDefault="00532B9C" w:rsidP="00532B9C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b/>
          <w:bCs/>
          <w:color w:val="BF0017"/>
          <w:sz w:val="22"/>
          <w:szCs w:val="22"/>
        </w:rPr>
      </w:pPr>
      <w:r w:rsidRPr="00532B9C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2023 </w:t>
      </w:r>
      <w:r w:rsidR="00374BD2" w:rsidRPr="00374BD2">
        <w:rPr>
          <w:rFonts w:ascii="Trebuchet MS" w:hAnsi="Trebuchet MS" w:cs="Trebuchet MS"/>
          <w:color w:val="000000" w:themeColor="text1"/>
          <w:sz w:val="22"/>
          <w:szCs w:val="22"/>
        </w:rPr>
        <w:t>“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>Trilogia della città di K.</w:t>
      </w:r>
      <w:r w:rsidR="00374BD2">
        <w:rPr>
          <w:rFonts w:ascii="Trebuchet MS" w:hAnsi="Trebuchet MS" w:cs="Trebuchet MS"/>
          <w:color w:val="000000" w:themeColor="text1"/>
          <w:sz w:val="22"/>
          <w:szCs w:val="22"/>
        </w:rPr>
        <w:t>”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 xml:space="preserve"> </w:t>
      </w:r>
      <w:r w:rsidR="00BE1D56">
        <w:rPr>
          <w:rFonts w:ascii="Trebuchet MS" w:hAnsi="Trebuchet MS" w:cs="Trebuchet MS"/>
          <w:color w:val="000000" w:themeColor="text1"/>
          <w:sz w:val="22"/>
          <w:szCs w:val="22"/>
        </w:rPr>
        <w:t xml:space="preserve">regia di </w:t>
      </w:r>
      <w:r w:rsidR="00BE1D56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>Luigi Noah De Angelis (</w:t>
      </w:r>
      <w:proofErr w:type="spellStart"/>
      <w:r w:rsidR="00BE1D56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>Fanny&amp;Alexander</w:t>
      </w:r>
      <w:proofErr w:type="spellEnd"/>
      <w:r w:rsidR="00BE1D56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>)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 xml:space="preserve"> Piccolo Teatro di Milano</w:t>
      </w:r>
    </w:p>
    <w:p w14:paraId="62BC7CF8" w14:textId="1E1A28C9" w:rsidR="00DA1FDF" w:rsidRPr="00DA1FDF" w:rsidRDefault="00DA1FDF" w:rsidP="00DA1FDF">
      <w:pPr>
        <w:pStyle w:val="NormaleWeb"/>
        <w:shd w:val="clear" w:color="auto" w:fill="FFFFFF"/>
        <w:spacing w:before="0" w:beforeAutospacing="0" w:after="60" w:afterAutospacing="0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2022 </w:t>
      </w:r>
      <w:r w:rsidRPr="00DA1FDF">
        <w:rPr>
          <w:rFonts w:ascii="Trebuchet MS" w:hAnsi="Trebuchet MS" w:cs="Arial"/>
          <w:color w:val="000000" w:themeColor="text1"/>
          <w:sz w:val="22"/>
          <w:szCs w:val="22"/>
        </w:rPr>
        <w:t xml:space="preserve">“Lohengrin” di Richard Wagner. </w:t>
      </w:r>
      <w:r w:rsidRPr="00DA1FDF">
        <w:rPr>
          <w:rFonts w:ascii="Trebuchet MS" w:hAnsi="Trebuchet MS" w:cs="Arial"/>
          <w:color w:val="000000" w:themeColor="text1"/>
          <w:sz w:val="22"/>
          <w:szCs w:val="22"/>
        </w:rPr>
        <w:t xml:space="preserve">Opera Lirica </w:t>
      </w:r>
      <w:r>
        <w:rPr>
          <w:rFonts w:ascii="Trebuchet MS" w:hAnsi="Trebuchet MS" w:cs="Trebuchet MS"/>
          <w:color w:val="000000" w:themeColor="text1"/>
          <w:sz w:val="22"/>
          <w:szCs w:val="22"/>
        </w:rPr>
        <w:t xml:space="preserve">regia di </w:t>
      </w:r>
      <w:r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 xml:space="preserve">Luigi Noah De Angelis </w:t>
      </w:r>
      <w:r w:rsidRPr="00DA1FDF">
        <w:rPr>
          <w:rFonts w:ascii="Trebuchet MS" w:hAnsi="Trebuchet MS" w:cs="Arial"/>
          <w:color w:val="000000" w:themeColor="text1"/>
          <w:sz w:val="22"/>
          <w:szCs w:val="22"/>
        </w:rPr>
        <w:t xml:space="preserve">- </w:t>
      </w:r>
      <w:r w:rsidRPr="00DA1FDF">
        <w:rPr>
          <w:rFonts w:ascii="Trebuchet MS" w:hAnsi="Trebuchet MS" w:cs="Arial"/>
          <w:color w:val="000000" w:themeColor="text1"/>
          <w:sz w:val="22"/>
          <w:szCs w:val="22"/>
        </w:rPr>
        <w:t>Teatro Comunale di Bologna. (</w:t>
      </w:r>
      <w:r w:rsidRPr="00DA1FDF">
        <w:rPr>
          <w:rFonts w:ascii="Trebuchet MS" w:hAnsi="Trebuchet MS" w:cs="Arial"/>
          <w:color w:val="000000" w:themeColor="text1"/>
          <w:sz w:val="22"/>
          <w:szCs w:val="22"/>
        </w:rPr>
        <w:t xml:space="preserve">ruolo </w:t>
      </w:r>
      <w:r w:rsidRPr="00DA1FDF">
        <w:rPr>
          <w:rFonts w:ascii="Trebuchet MS" w:hAnsi="Trebuchet MS" w:cs="Arial"/>
          <w:color w:val="000000" w:themeColor="text1"/>
          <w:sz w:val="22"/>
          <w:szCs w:val="22"/>
        </w:rPr>
        <w:t>Richard Wagner in scena)</w:t>
      </w:r>
    </w:p>
    <w:p w14:paraId="7AF490E2" w14:textId="74133206" w:rsidR="00DA1FDF" w:rsidRDefault="00DA1FDF" w:rsidP="00532B9C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b/>
          <w:bCs/>
          <w:color w:val="BF0017"/>
          <w:sz w:val="22"/>
          <w:szCs w:val="22"/>
        </w:rPr>
      </w:pPr>
    </w:p>
    <w:p w14:paraId="118DF76E" w14:textId="2AC24C44" w:rsidR="00532B9C" w:rsidRPr="00532B9C" w:rsidRDefault="00532B9C" w:rsidP="00532B9C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b/>
          <w:bCs/>
          <w:color w:val="BF0017"/>
          <w:sz w:val="22"/>
          <w:szCs w:val="22"/>
        </w:rPr>
      </w:pPr>
      <w:r w:rsidRPr="00532B9C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2021 </w:t>
      </w:r>
      <w:r w:rsidR="00374BD2" w:rsidRPr="00374BD2">
        <w:rPr>
          <w:rFonts w:ascii="Trebuchet MS" w:hAnsi="Trebuchet MS" w:cs="Trebuchet MS"/>
          <w:color w:val="000000" w:themeColor="text1"/>
          <w:sz w:val="22"/>
          <w:szCs w:val="22"/>
        </w:rPr>
        <w:t>“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>Il grande inquisitore e altre parabole</w:t>
      </w:r>
      <w:r w:rsidR="00374BD2">
        <w:rPr>
          <w:rFonts w:ascii="Trebuchet MS" w:hAnsi="Trebuchet MS" w:cs="Trebuchet MS"/>
          <w:color w:val="000000" w:themeColor="text1"/>
          <w:sz w:val="22"/>
          <w:szCs w:val="22"/>
        </w:rPr>
        <w:t>”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 xml:space="preserve"> – </w:t>
      </w:r>
      <w:r w:rsidR="00374BD2">
        <w:rPr>
          <w:rFonts w:ascii="Trebuchet MS" w:hAnsi="Trebuchet MS" w:cs="Trebuchet MS"/>
          <w:color w:val="000000" w:themeColor="text1"/>
          <w:sz w:val="22"/>
          <w:szCs w:val="22"/>
        </w:rPr>
        <w:t xml:space="preserve">regia di </w:t>
      </w:r>
      <w:r w:rsidR="00374BD2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 xml:space="preserve">Silvia Rigon 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>ERT Teatro Storchi di Modena</w:t>
      </w:r>
    </w:p>
    <w:p w14:paraId="32125623" w14:textId="34A57632" w:rsidR="00532B9C" w:rsidRPr="00532B9C" w:rsidRDefault="00532B9C" w:rsidP="00532B9C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b/>
          <w:bCs/>
          <w:color w:val="BF0017"/>
          <w:sz w:val="22"/>
          <w:szCs w:val="22"/>
        </w:rPr>
      </w:pPr>
      <w:r w:rsidRPr="00532B9C">
        <w:rPr>
          <w:rFonts w:ascii="Trebuchet MS" w:hAnsi="Trebuchet MS" w:cs="Trebuchet MS"/>
          <w:b/>
          <w:bCs/>
          <w:color w:val="BF0017"/>
          <w:sz w:val="22"/>
          <w:szCs w:val="22"/>
        </w:rPr>
        <w:lastRenderedPageBreak/>
        <w:t xml:space="preserve">2021 </w:t>
      </w:r>
      <w:r w:rsidR="00374BD2" w:rsidRPr="00374BD2">
        <w:rPr>
          <w:rFonts w:ascii="Trebuchet MS" w:hAnsi="Trebuchet MS" w:cs="Trebuchet MS"/>
          <w:color w:val="000000" w:themeColor="text1"/>
          <w:sz w:val="22"/>
          <w:szCs w:val="22"/>
        </w:rPr>
        <w:t>“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>Sylvie e Bruno</w:t>
      </w:r>
      <w:r w:rsidR="00374BD2">
        <w:rPr>
          <w:rFonts w:ascii="Trebuchet MS" w:hAnsi="Trebuchet MS" w:cs="Trebuchet MS"/>
          <w:color w:val="000000" w:themeColor="text1"/>
          <w:sz w:val="22"/>
          <w:szCs w:val="22"/>
        </w:rPr>
        <w:t>”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 xml:space="preserve"> –</w:t>
      </w:r>
      <w:r w:rsidR="00BE1D56">
        <w:rPr>
          <w:rFonts w:ascii="Trebuchet MS" w:hAnsi="Trebuchet MS" w:cs="Trebuchet MS"/>
          <w:color w:val="000000" w:themeColor="text1"/>
          <w:sz w:val="22"/>
          <w:szCs w:val="22"/>
        </w:rPr>
        <w:t xml:space="preserve"> regia di </w:t>
      </w:r>
      <w:r w:rsidR="00BE1D56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>Luigi Noah De Angelis (</w:t>
      </w:r>
      <w:proofErr w:type="spellStart"/>
      <w:r w:rsidR="00BE1D56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>Fanny&amp;Alexander</w:t>
      </w:r>
      <w:proofErr w:type="spellEnd"/>
      <w:r w:rsidR="00BE1D56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 xml:space="preserve">) 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>Ravenna Festival</w:t>
      </w:r>
    </w:p>
    <w:p w14:paraId="30F995FB" w14:textId="4BBF9152" w:rsidR="00532B9C" w:rsidRPr="00532B9C" w:rsidRDefault="00532B9C" w:rsidP="00532B9C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b/>
          <w:bCs/>
          <w:color w:val="BF0017"/>
          <w:sz w:val="22"/>
          <w:szCs w:val="22"/>
        </w:rPr>
      </w:pPr>
      <w:r w:rsidRPr="00532B9C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2021 </w:t>
      </w:r>
      <w:r w:rsidR="00374BD2" w:rsidRPr="00374BD2">
        <w:rPr>
          <w:rFonts w:ascii="Trebuchet MS" w:hAnsi="Trebuchet MS" w:cs="Trebuchet MS"/>
          <w:color w:val="000000" w:themeColor="text1"/>
          <w:sz w:val="22"/>
          <w:szCs w:val="22"/>
        </w:rPr>
        <w:t>“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>Verso Paradiso</w:t>
      </w:r>
      <w:r w:rsidR="00374BD2">
        <w:rPr>
          <w:rFonts w:ascii="Trebuchet MS" w:hAnsi="Trebuchet MS" w:cs="Trebuchet MS"/>
          <w:color w:val="000000" w:themeColor="text1"/>
          <w:sz w:val="22"/>
          <w:szCs w:val="22"/>
        </w:rPr>
        <w:t>”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 xml:space="preserve"> </w:t>
      </w:r>
      <w:r w:rsidR="00374BD2">
        <w:rPr>
          <w:rFonts w:ascii="Trebuchet MS" w:hAnsi="Trebuchet MS" w:cs="Trebuchet MS"/>
          <w:color w:val="000000" w:themeColor="text1"/>
          <w:sz w:val="22"/>
          <w:szCs w:val="22"/>
        </w:rPr>
        <w:t xml:space="preserve">regia Teatro delle Albe 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>– Ravenna Festival</w:t>
      </w:r>
    </w:p>
    <w:p w14:paraId="3069C565" w14:textId="2CE7D697" w:rsidR="00532B9C" w:rsidRPr="00532B9C" w:rsidRDefault="00532B9C" w:rsidP="00532B9C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b/>
          <w:bCs/>
          <w:color w:val="BF0017"/>
          <w:sz w:val="22"/>
          <w:szCs w:val="22"/>
        </w:rPr>
      </w:pPr>
      <w:r w:rsidRPr="00532B9C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2020 </w:t>
      </w:r>
      <w:r w:rsidR="00374BD2" w:rsidRPr="00374BD2">
        <w:rPr>
          <w:rFonts w:ascii="Trebuchet MS" w:hAnsi="Trebuchet MS" w:cs="Trebuchet MS"/>
          <w:color w:val="000000" w:themeColor="text1"/>
          <w:sz w:val="22"/>
          <w:szCs w:val="22"/>
        </w:rPr>
        <w:t>“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>L’amore segreto di Ofelia</w:t>
      </w:r>
      <w:r w:rsidR="00374BD2">
        <w:rPr>
          <w:rFonts w:ascii="Trebuchet MS" w:hAnsi="Trebuchet MS" w:cs="Trebuchet MS"/>
          <w:color w:val="000000" w:themeColor="text1"/>
          <w:sz w:val="22"/>
          <w:szCs w:val="22"/>
        </w:rPr>
        <w:t>”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 xml:space="preserve"> (con Chiara Francini) </w:t>
      </w:r>
      <w:r w:rsidR="00BE1D56">
        <w:rPr>
          <w:rFonts w:ascii="Trebuchet MS" w:hAnsi="Trebuchet MS" w:cs="Trebuchet MS"/>
          <w:color w:val="000000" w:themeColor="text1"/>
          <w:sz w:val="22"/>
          <w:szCs w:val="22"/>
        </w:rPr>
        <w:t xml:space="preserve">regia di </w:t>
      </w:r>
      <w:r w:rsidR="00BE1D56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>Luigi Noah De Angelis (</w:t>
      </w:r>
      <w:proofErr w:type="spellStart"/>
      <w:r w:rsidR="00BE1D56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>Fanny&amp;Alexander</w:t>
      </w:r>
      <w:proofErr w:type="spellEnd"/>
      <w:r w:rsidR="00BE1D56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>)</w:t>
      </w:r>
      <w:r w:rsidR="00374BD2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 xml:space="preserve"> 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>– Teatro Carcano di Milano</w:t>
      </w:r>
      <w:r w:rsidRPr="00532B9C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 </w:t>
      </w:r>
    </w:p>
    <w:p w14:paraId="672BA847" w14:textId="31420525" w:rsidR="00532B9C" w:rsidRPr="00532B9C" w:rsidRDefault="00532B9C" w:rsidP="00532B9C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b/>
          <w:bCs/>
          <w:color w:val="BF0017"/>
          <w:sz w:val="22"/>
          <w:szCs w:val="22"/>
        </w:rPr>
      </w:pPr>
      <w:r w:rsidRPr="00532B9C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2019 </w:t>
      </w:r>
      <w:r w:rsidR="00374BD2" w:rsidRPr="00374BD2">
        <w:rPr>
          <w:rFonts w:ascii="Trebuchet MS" w:hAnsi="Trebuchet MS" w:cs="Trebuchet MS"/>
          <w:color w:val="000000" w:themeColor="text1"/>
          <w:sz w:val="22"/>
          <w:szCs w:val="22"/>
        </w:rPr>
        <w:t>“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>Docile</w:t>
      </w:r>
      <w:r w:rsidR="00374BD2">
        <w:rPr>
          <w:rFonts w:ascii="Trebuchet MS" w:hAnsi="Trebuchet MS" w:cs="Trebuchet MS"/>
          <w:color w:val="000000" w:themeColor="text1"/>
          <w:sz w:val="22"/>
          <w:szCs w:val="22"/>
        </w:rPr>
        <w:t xml:space="preserve">” di </w:t>
      </w:r>
      <w:proofErr w:type="spellStart"/>
      <w:r w:rsidR="00374BD2">
        <w:rPr>
          <w:rFonts w:ascii="Trebuchet MS" w:hAnsi="Trebuchet MS" w:cs="Trebuchet MS"/>
          <w:color w:val="000000" w:themeColor="text1"/>
          <w:sz w:val="22"/>
          <w:szCs w:val="22"/>
        </w:rPr>
        <w:t>Menoventi</w:t>
      </w:r>
      <w:proofErr w:type="spellEnd"/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 xml:space="preserve"> – </w:t>
      </w:r>
      <w:r w:rsidR="00374BD2">
        <w:rPr>
          <w:rFonts w:ascii="Trebuchet MS" w:hAnsi="Trebuchet MS" w:cs="Trebuchet MS"/>
          <w:color w:val="000000" w:themeColor="text1"/>
          <w:sz w:val="22"/>
          <w:szCs w:val="22"/>
        </w:rPr>
        <w:t xml:space="preserve">regia di </w:t>
      </w:r>
      <w:r w:rsidR="00374BD2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 xml:space="preserve">Gianni Farina - 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>Kilowatt Festival</w:t>
      </w:r>
      <w:r w:rsidRPr="00532B9C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 </w:t>
      </w:r>
    </w:p>
    <w:p w14:paraId="2C2EC33A" w14:textId="6A762391" w:rsidR="00104B99" w:rsidRPr="00104B99" w:rsidRDefault="00104B99" w:rsidP="00532B9C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</w:pPr>
      <w:r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2019 </w:t>
      </w:r>
      <w:r>
        <w:rPr>
          <w:rFonts w:ascii="Trebuchet MS" w:hAnsi="Trebuchet MS" w:cs="Trebuchet MS"/>
          <w:color w:val="000000" w:themeColor="text1"/>
          <w:sz w:val="22"/>
          <w:szCs w:val="22"/>
        </w:rPr>
        <w:t xml:space="preserve">“The </w:t>
      </w:r>
      <w:proofErr w:type="spellStart"/>
      <w:r>
        <w:rPr>
          <w:rFonts w:ascii="Trebuchet MS" w:hAnsi="Trebuchet MS" w:cs="Trebuchet MS"/>
          <w:color w:val="000000" w:themeColor="text1"/>
          <w:sz w:val="22"/>
          <w:szCs w:val="22"/>
        </w:rPr>
        <w:t>Shepheardes</w:t>
      </w:r>
      <w:proofErr w:type="spellEnd"/>
      <w:r>
        <w:rPr>
          <w:rFonts w:ascii="Trebuchet MS" w:hAnsi="Trebuchet MS" w:cs="Trebuchet M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 w:themeColor="text1"/>
          <w:sz w:val="22"/>
          <w:szCs w:val="22"/>
        </w:rPr>
        <w:t>Caldender</w:t>
      </w:r>
      <w:proofErr w:type="spellEnd"/>
      <w:r>
        <w:rPr>
          <w:rFonts w:ascii="Trebuchet MS" w:hAnsi="Trebuchet MS" w:cs="Trebuchet MS"/>
          <w:color w:val="000000" w:themeColor="text1"/>
          <w:sz w:val="22"/>
          <w:szCs w:val="22"/>
        </w:rPr>
        <w:t xml:space="preserve">” musica e regia di </w:t>
      </w:r>
      <w:r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 xml:space="preserve">David </w:t>
      </w:r>
      <w:proofErr w:type="spellStart"/>
      <w:r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>Salvage</w:t>
      </w:r>
      <w:proofErr w:type="spellEnd"/>
      <w:r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 xml:space="preserve"> – musical in lingua inglese – </w:t>
      </w:r>
      <w:r w:rsidRPr="00104B99">
        <w:rPr>
          <w:rFonts w:ascii="Trebuchet MS" w:hAnsi="Trebuchet MS" w:cs="Trebuchet MS"/>
          <w:color w:val="000000" w:themeColor="text1"/>
          <w:sz w:val="22"/>
          <w:szCs w:val="22"/>
        </w:rPr>
        <w:t>British Institute di Firenze</w:t>
      </w:r>
      <w:r>
        <w:rPr>
          <w:rFonts w:ascii="Trebuchet MS" w:hAnsi="Trebuchet MS" w:cs="Trebuchet MS"/>
          <w:color w:val="000000" w:themeColor="text1"/>
          <w:sz w:val="22"/>
          <w:szCs w:val="22"/>
        </w:rPr>
        <w:t>.</w:t>
      </w:r>
    </w:p>
    <w:p w14:paraId="539128B0" w14:textId="2E592009" w:rsidR="00532B9C" w:rsidRDefault="00532B9C" w:rsidP="00532B9C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532B9C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2018 </w:t>
      </w:r>
      <w:r w:rsidR="00374BD2" w:rsidRPr="00374BD2">
        <w:rPr>
          <w:rFonts w:ascii="Trebuchet MS" w:hAnsi="Trebuchet MS" w:cs="Trebuchet MS"/>
          <w:color w:val="000000" w:themeColor="text1"/>
          <w:sz w:val="22"/>
          <w:szCs w:val="22"/>
        </w:rPr>
        <w:t>“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>Se questo è Levi</w:t>
      </w:r>
      <w:r w:rsidR="00374BD2">
        <w:rPr>
          <w:rFonts w:ascii="Trebuchet MS" w:hAnsi="Trebuchet MS" w:cs="Trebuchet MS"/>
          <w:color w:val="000000" w:themeColor="text1"/>
          <w:sz w:val="22"/>
          <w:szCs w:val="22"/>
        </w:rPr>
        <w:t>”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 xml:space="preserve"> </w:t>
      </w:r>
      <w:r w:rsidR="00BE1D56">
        <w:rPr>
          <w:rFonts w:ascii="Trebuchet MS" w:hAnsi="Trebuchet MS" w:cs="Trebuchet MS"/>
          <w:color w:val="000000" w:themeColor="text1"/>
          <w:sz w:val="22"/>
          <w:szCs w:val="22"/>
        </w:rPr>
        <w:t xml:space="preserve">regia di </w:t>
      </w:r>
      <w:r w:rsidR="00BE1D56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>Luigi Noah De Angelis (</w:t>
      </w:r>
      <w:proofErr w:type="spellStart"/>
      <w:r w:rsidR="00BE1D56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>Fanny&amp;Alexander</w:t>
      </w:r>
      <w:proofErr w:type="spellEnd"/>
      <w:r w:rsidR="00BE1D56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 xml:space="preserve">) </w:t>
      </w:r>
      <w:r w:rsidRPr="00532B9C">
        <w:rPr>
          <w:rFonts w:ascii="Trebuchet MS" w:hAnsi="Trebuchet MS" w:cs="Trebuchet MS"/>
          <w:color w:val="000000" w:themeColor="text1"/>
          <w:sz w:val="22"/>
          <w:szCs w:val="22"/>
        </w:rPr>
        <w:t>– Consiglio Comunale di Bologna</w:t>
      </w:r>
    </w:p>
    <w:p w14:paraId="16891354" w14:textId="1914C09D" w:rsidR="00104B99" w:rsidRPr="00104B99" w:rsidRDefault="00104B99" w:rsidP="00532B9C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532B9C">
        <w:rPr>
          <w:rFonts w:ascii="Trebuchet MS" w:hAnsi="Trebuchet MS" w:cs="Trebuchet MS"/>
          <w:b/>
          <w:bCs/>
          <w:color w:val="BF0017"/>
          <w:sz w:val="22"/>
          <w:szCs w:val="22"/>
        </w:rPr>
        <w:t>201</w:t>
      </w:r>
      <w:r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7 </w:t>
      </w:r>
      <w:r>
        <w:rPr>
          <w:rFonts w:ascii="Trebuchet MS" w:hAnsi="Trebuchet MS" w:cs="Trebuchet MS"/>
          <w:color w:val="000000" w:themeColor="text1"/>
          <w:sz w:val="22"/>
          <w:szCs w:val="22"/>
        </w:rPr>
        <w:t>“</w:t>
      </w:r>
      <w:proofErr w:type="spellStart"/>
      <w:r>
        <w:rPr>
          <w:rFonts w:ascii="Trebuchet MS" w:hAnsi="Trebuchet MS" w:cs="Trebuchet MS"/>
          <w:color w:val="000000" w:themeColor="text1"/>
          <w:sz w:val="22"/>
          <w:szCs w:val="22"/>
        </w:rPr>
        <w:t>We</w:t>
      </w:r>
      <w:proofErr w:type="spellEnd"/>
      <w:r>
        <w:rPr>
          <w:rFonts w:ascii="Trebuchet MS" w:hAnsi="Trebuchet MS" w:cs="Trebuchet MS"/>
          <w:color w:val="000000" w:themeColor="text1"/>
          <w:sz w:val="22"/>
          <w:szCs w:val="22"/>
        </w:rPr>
        <w:t xml:space="preserve"> are </w:t>
      </w:r>
      <w:proofErr w:type="spellStart"/>
      <w:r>
        <w:rPr>
          <w:rFonts w:ascii="Trebuchet MS" w:hAnsi="Trebuchet MS" w:cs="Trebuchet MS"/>
          <w:color w:val="000000" w:themeColor="text1"/>
          <w:sz w:val="22"/>
          <w:szCs w:val="22"/>
        </w:rPr>
        <w:t>Gob</w:t>
      </w:r>
      <w:proofErr w:type="spellEnd"/>
      <w:r>
        <w:rPr>
          <w:rFonts w:ascii="Trebuchet MS" w:hAnsi="Trebuchet MS" w:cs="Trebuchet M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 w:themeColor="text1"/>
          <w:sz w:val="22"/>
          <w:szCs w:val="22"/>
        </w:rPr>
        <w:t>squad</w:t>
      </w:r>
      <w:proofErr w:type="spellEnd"/>
      <w:r>
        <w:rPr>
          <w:rFonts w:ascii="Trebuchet MS" w:hAnsi="Trebuchet MS" w:cs="Trebuchet MS"/>
          <w:color w:val="000000" w:themeColor="text1"/>
          <w:sz w:val="22"/>
          <w:szCs w:val="22"/>
        </w:rPr>
        <w:t xml:space="preserve"> and so are </w:t>
      </w:r>
      <w:proofErr w:type="spellStart"/>
      <w:r>
        <w:rPr>
          <w:rFonts w:ascii="Trebuchet MS" w:hAnsi="Trebuchet MS" w:cs="Trebuchet MS"/>
          <w:color w:val="000000" w:themeColor="text1"/>
          <w:sz w:val="22"/>
          <w:szCs w:val="22"/>
        </w:rPr>
        <w:t>you</w:t>
      </w:r>
      <w:proofErr w:type="spellEnd"/>
      <w:r>
        <w:rPr>
          <w:rFonts w:ascii="Trebuchet MS" w:hAnsi="Trebuchet MS" w:cs="Trebuchet MS"/>
          <w:color w:val="000000" w:themeColor="text1"/>
          <w:sz w:val="22"/>
          <w:szCs w:val="22"/>
        </w:rPr>
        <w:t xml:space="preserve">” di </w:t>
      </w:r>
      <w:proofErr w:type="spellStart"/>
      <w:r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>Gob</w:t>
      </w:r>
      <w:proofErr w:type="spellEnd"/>
      <w:r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 xml:space="preserve"> Squad – </w:t>
      </w:r>
      <w:r>
        <w:rPr>
          <w:rFonts w:ascii="Trebuchet MS" w:hAnsi="Trebuchet MS" w:cs="Trebuchet MS"/>
          <w:color w:val="000000" w:themeColor="text1"/>
          <w:sz w:val="22"/>
          <w:szCs w:val="22"/>
        </w:rPr>
        <w:t xml:space="preserve">spazio Zona </w:t>
      </w:r>
      <w:proofErr w:type="gramStart"/>
      <w:r>
        <w:rPr>
          <w:rFonts w:ascii="Trebuchet MS" w:hAnsi="Trebuchet MS" w:cs="Trebuchet MS"/>
          <w:color w:val="000000" w:themeColor="text1"/>
          <w:sz w:val="22"/>
          <w:szCs w:val="22"/>
        </w:rPr>
        <w:t>K ,</w:t>
      </w:r>
      <w:proofErr w:type="gramEnd"/>
      <w:r>
        <w:rPr>
          <w:rFonts w:ascii="Trebuchet MS" w:hAnsi="Trebuchet MS" w:cs="Trebuchet MS"/>
          <w:color w:val="000000" w:themeColor="text1"/>
          <w:sz w:val="22"/>
          <w:szCs w:val="22"/>
        </w:rPr>
        <w:t xml:space="preserve"> Milano.</w:t>
      </w:r>
    </w:p>
    <w:p w14:paraId="1E8D948E" w14:textId="2AC619B6" w:rsidR="00251308" w:rsidRDefault="00251308" w:rsidP="003943BC">
      <w:pPr>
        <w:pStyle w:val="NormaleWeb"/>
        <w:shd w:val="clear" w:color="auto" w:fill="FFFFFF"/>
        <w:spacing w:before="0" w:beforeAutospacing="0" w:after="60" w:afterAutospacing="0"/>
        <w:jc w:val="center"/>
        <w:rPr>
          <w:rFonts w:asciiTheme="minorHAnsi" w:hAnsiTheme="minorHAnsi" w:cs="Arial"/>
          <w:b/>
          <w:bCs/>
          <w:color w:val="222222"/>
          <w:sz w:val="37"/>
          <w:szCs w:val="37"/>
        </w:rPr>
      </w:pPr>
    </w:p>
    <w:p w14:paraId="272E7A82" w14:textId="3D1E9E39" w:rsidR="0099497A" w:rsidRDefault="0099497A" w:rsidP="0099497A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u w:val="single"/>
        </w:rPr>
      </w:pPr>
      <w:r>
        <w:rPr>
          <w:rFonts w:ascii="Trebuchet MS" w:hAnsi="Trebuchet MS" w:cs="Trebuchet MS"/>
          <w:b/>
          <w:bCs/>
          <w:color w:val="BF0017"/>
          <w:u w:val="single"/>
        </w:rPr>
        <w:t>Premi e riconoscimenti</w:t>
      </w:r>
    </w:p>
    <w:p w14:paraId="124A0AF4" w14:textId="77777777" w:rsidR="0099497A" w:rsidRPr="00104B99" w:rsidRDefault="0099497A" w:rsidP="0099497A">
      <w:pPr>
        <w:widowControl w:val="0"/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99497A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2019 </w:t>
      </w:r>
      <w:r w:rsidRPr="0099497A">
        <w:rPr>
          <w:rFonts w:ascii="Trebuchet MS" w:hAnsi="Trebuchet MS" w:cs="Trebuchet MS"/>
          <w:color w:val="000000" w:themeColor="text1"/>
          <w:sz w:val="22"/>
          <w:szCs w:val="22"/>
        </w:rPr>
        <w:t xml:space="preserve">Premio Ubu </w:t>
      </w:r>
      <w:r w:rsidRPr="00104B99">
        <w:rPr>
          <w:rFonts w:ascii="Trebuchet MS" w:hAnsi="Trebuchet MS" w:cs="Trebuchet MS"/>
          <w:color w:val="000000" w:themeColor="text1"/>
          <w:sz w:val="22"/>
          <w:szCs w:val="22"/>
        </w:rPr>
        <w:t>come Miglior Attore Under 35 per lo spettacolo Se questo è Levi con la compagnia Fanny &amp; Alexander</w:t>
      </w:r>
      <w:r>
        <w:rPr>
          <w:rFonts w:ascii="Trebuchet MS" w:hAnsi="Trebuchet MS" w:cs="Trebuchet MS"/>
          <w:color w:val="000000" w:themeColor="text1"/>
          <w:sz w:val="22"/>
          <w:szCs w:val="22"/>
        </w:rPr>
        <w:t>.</w:t>
      </w:r>
    </w:p>
    <w:p w14:paraId="4542538D" w14:textId="3D92FCF8" w:rsidR="0099497A" w:rsidRDefault="0099497A" w:rsidP="00DA1FDF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color w:val="000000" w:themeColor="text1"/>
        </w:rPr>
      </w:pPr>
    </w:p>
    <w:p w14:paraId="6EE06D36" w14:textId="77777777" w:rsidR="0099497A" w:rsidRPr="0099497A" w:rsidRDefault="0099497A" w:rsidP="0099497A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</w:pPr>
      <w:r w:rsidRPr="0099497A"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  <w:t>Esperienze professionali</w:t>
      </w:r>
    </w:p>
    <w:p w14:paraId="5A710D89" w14:textId="068174BC" w:rsidR="00DA1FDF" w:rsidRPr="0099497A" w:rsidRDefault="00DA1FDF" w:rsidP="00DA1FDF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</w:rPr>
      </w:pPr>
      <w:r w:rsidRPr="0099497A">
        <w:rPr>
          <w:rFonts w:ascii="Trebuchet MS" w:hAnsi="Trebuchet MS" w:cs="Trebuchet MS"/>
          <w:b/>
          <w:bCs/>
          <w:color w:val="BF0017"/>
          <w:sz w:val="22"/>
          <w:szCs w:val="22"/>
        </w:rPr>
        <w:t>Assistente alla regia</w:t>
      </w:r>
      <w:r w:rsidRPr="0099497A">
        <w:rPr>
          <w:rFonts w:ascii="Trebuchet MS" w:hAnsi="Trebuchet MS" w:cs="Trebuchet MS"/>
          <w:b/>
          <w:bCs/>
          <w:color w:val="BF0017"/>
          <w:sz w:val="22"/>
          <w:szCs w:val="22"/>
        </w:rPr>
        <w:t>:</w:t>
      </w:r>
    </w:p>
    <w:p w14:paraId="1D1D04D3" w14:textId="7869E98E" w:rsidR="00C82332" w:rsidRPr="00DA1FDF" w:rsidRDefault="00DA1FDF" w:rsidP="00DA1FDF">
      <w:pPr>
        <w:pStyle w:val="NormaleWeb"/>
        <w:shd w:val="clear" w:color="auto" w:fill="FFFFFF"/>
        <w:spacing w:before="0" w:beforeAutospacing="0" w:after="60" w:afterAutospacing="0"/>
        <w:rPr>
          <w:rFonts w:ascii="Trebuchet MS" w:hAnsi="Trebuchet MS" w:cs="Arial"/>
          <w:color w:val="222222"/>
          <w:sz w:val="22"/>
          <w:szCs w:val="22"/>
        </w:rPr>
      </w:pPr>
      <w:r w:rsidRPr="00DA1FDF">
        <w:rPr>
          <w:rFonts w:ascii="Trebuchet MS" w:hAnsi="Trebuchet MS" w:cs="Arial"/>
          <w:b/>
          <w:bCs/>
          <w:color w:val="C00000"/>
          <w:sz w:val="22"/>
          <w:szCs w:val="22"/>
        </w:rPr>
        <w:t>2023</w:t>
      </w:r>
      <w:r w:rsidRPr="00DA1FDF">
        <w:rPr>
          <w:rFonts w:ascii="Trebuchet MS" w:hAnsi="Trebuchet MS" w:cs="Arial"/>
          <w:color w:val="C00000"/>
          <w:sz w:val="22"/>
          <w:szCs w:val="22"/>
        </w:rPr>
        <w:t xml:space="preserve"> </w:t>
      </w:r>
      <w:r w:rsidRPr="00DA1FDF">
        <w:rPr>
          <w:rFonts w:ascii="Trebuchet MS" w:hAnsi="Trebuchet MS" w:cs="Arial"/>
          <w:color w:val="222222"/>
          <w:sz w:val="22"/>
          <w:szCs w:val="22"/>
        </w:rPr>
        <w:t>Assistente Regia</w:t>
      </w:r>
      <w:r>
        <w:rPr>
          <w:rFonts w:ascii="Trebuchet MS" w:hAnsi="Trebuchet MS" w:cs="Arial"/>
          <w:color w:val="222222"/>
          <w:sz w:val="22"/>
          <w:szCs w:val="22"/>
        </w:rPr>
        <w:t>:</w:t>
      </w:r>
      <w:r w:rsidRPr="00DA1FDF">
        <w:rPr>
          <w:rFonts w:ascii="Trebuchet MS" w:hAnsi="Trebuchet MS" w:cs="Arial"/>
          <w:color w:val="222222"/>
          <w:sz w:val="22"/>
          <w:szCs w:val="22"/>
        </w:rPr>
        <w:t xml:space="preserve"> Luigi Noah De Angelis, per lo spettacolo di teatro </w:t>
      </w:r>
      <w:proofErr w:type="gramStart"/>
      <w:r w:rsidRPr="00DA1FDF">
        <w:rPr>
          <w:rFonts w:ascii="Trebuchet MS" w:hAnsi="Trebuchet MS" w:cs="Arial"/>
          <w:color w:val="222222"/>
          <w:sz w:val="22"/>
          <w:szCs w:val="22"/>
        </w:rPr>
        <w:t>musicale  “</w:t>
      </w:r>
      <w:proofErr w:type="gramEnd"/>
      <w:r w:rsidRPr="00DA1FDF">
        <w:rPr>
          <w:rFonts w:ascii="Trebuchet MS" w:hAnsi="Trebuchet MS" w:cs="Arial"/>
          <w:color w:val="222222"/>
          <w:sz w:val="22"/>
          <w:szCs w:val="22"/>
        </w:rPr>
        <w:t xml:space="preserve">Nina” con </w:t>
      </w:r>
      <w:proofErr w:type="spellStart"/>
      <w:r w:rsidRPr="00DA1FDF">
        <w:rPr>
          <w:rFonts w:ascii="Trebuchet MS" w:hAnsi="Trebuchet MS" w:cs="Arial"/>
          <w:color w:val="222222"/>
          <w:sz w:val="22"/>
          <w:szCs w:val="22"/>
        </w:rPr>
        <w:t>Claron</w:t>
      </w:r>
      <w:proofErr w:type="spellEnd"/>
      <w:r w:rsidRPr="00DA1FDF">
        <w:rPr>
          <w:rFonts w:ascii="Trebuchet MS" w:hAnsi="Trebuchet MS" w:cs="Arial"/>
          <w:color w:val="222222"/>
          <w:sz w:val="22"/>
          <w:szCs w:val="22"/>
        </w:rPr>
        <w:t xml:space="preserve"> </w:t>
      </w:r>
      <w:proofErr w:type="spellStart"/>
      <w:r w:rsidRPr="00DA1FDF">
        <w:rPr>
          <w:rFonts w:ascii="Trebuchet MS" w:hAnsi="Trebuchet MS" w:cs="Arial"/>
          <w:color w:val="222222"/>
          <w:sz w:val="22"/>
          <w:szCs w:val="22"/>
        </w:rPr>
        <w:t>McFadden</w:t>
      </w:r>
      <w:proofErr w:type="spellEnd"/>
      <w:r w:rsidRPr="00DA1FDF">
        <w:rPr>
          <w:rFonts w:ascii="Trebuchet MS" w:hAnsi="Trebuchet MS" w:cs="Arial"/>
          <w:color w:val="222222"/>
          <w:sz w:val="22"/>
          <w:szCs w:val="22"/>
        </w:rPr>
        <w:t xml:space="preserve">. </w:t>
      </w:r>
      <w:proofErr w:type="spellStart"/>
      <w:r w:rsidRPr="00DA1FDF">
        <w:rPr>
          <w:rFonts w:ascii="Trebuchet MS" w:hAnsi="Trebuchet MS" w:cs="Arial"/>
          <w:color w:val="222222"/>
          <w:sz w:val="22"/>
          <w:szCs w:val="22"/>
        </w:rPr>
        <w:t>Romaeuropafestival</w:t>
      </w:r>
      <w:proofErr w:type="spellEnd"/>
      <w:r w:rsidRPr="00DA1FDF">
        <w:rPr>
          <w:rFonts w:ascii="Trebuchet MS" w:hAnsi="Trebuchet MS" w:cs="Arial"/>
          <w:color w:val="222222"/>
          <w:sz w:val="22"/>
          <w:szCs w:val="22"/>
        </w:rPr>
        <w:t>, Mattatoio, Roma.</w:t>
      </w:r>
    </w:p>
    <w:p w14:paraId="53559096" w14:textId="1F378C1D" w:rsidR="00DA1FDF" w:rsidRDefault="00DA1FDF" w:rsidP="00DA1FDF">
      <w:pPr>
        <w:pStyle w:val="NormaleWeb"/>
        <w:shd w:val="clear" w:color="auto" w:fill="FFFFFF"/>
        <w:spacing w:before="0" w:beforeAutospacing="0" w:after="60" w:afterAutospacing="0"/>
        <w:rPr>
          <w:rFonts w:ascii="Trebuchet MS" w:hAnsi="Trebuchet MS" w:cs="Arial"/>
          <w:color w:val="000000" w:themeColor="text1"/>
          <w:sz w:val="22"/>
          <w:szCs w:val="22"/>
        </w:rPr>
      </w:pPr>
      <w:r w:rsidRPr="00DA1FDF">
        <w:rPr>
          <w:rFonts w:ascii="Trebuchet MS" w:hAnsi="Trebuchet MS" w:cs="Arial"/>
          <w:b/>
          <w:bCs/>
          <w:color w:val="C00000"/>
          <w:sz w:val="22"/>
          <w:szCs w:val="22"/>
        </w:rPr>
        <w:t>2023</w:t>
      </w:r>
      <w:r>
        <w:rPr>
          <w:rFonts w:ascii="Trebuchet MS" w:hAnsi="Trebuchet MS" w:cs="Arial"/>
          <w:b/>
          <w:bCs/>
          <w:color w:val="C00000"/>
          <w:sz w:val="22"/>
          <w:szCs w:val="22"/>
        </w:rPr>
        <w:t xml:space="preserve"> </w:t>
      </w:r>
      <w:r w:rsidRPr="00DA1FDF">
        <w:rPr>
          <w:rFonts w:ascii="Trebuchet MS" w:hAnsi="Trebuchet MS" w:cs="Arial"/>
          <w:color w:val="000000" w:themeColor="text1"/>
          <w:sz w:val="22"/>
          <w:szCs w:val="22"/>
        </w:rPr>
        <w:t>Assistente Regia: Luigi Noah De Angelis, per l’opera lirica “Il barbiere di Siviglia” di Gioachino Rossini. Teatro Verdi di Pisa.</w:t>
      </w:r>
    </w:p>
    <w:p w14:paraId="20BD4E7A" w14:textId="502E8571" w:rsidR="00DA1FDF" w:rsidRDefault="00DA1FDF" w:rsidP="00DA1FDF">
      <w:pPr>
        <w:pStyle w:val="NormaleWeb"/>
        <w:shd w:val="clear" w:color="auto" w:fill="FFFFFF"/>
        <w:spacing w:before="0" w:beforeAutospacing="0" w:after="60" w:afterAutospacing="0"/>
        <w:rPr>
          <w:rFonts w:ascii="Trebuchet MS" w:hAnsi="Trebuchet MS" w:cs="Arial"/>
          <w:color w:val="000000" w:themeColor="text1"/>
          <w:sz w:val="22"/>
          <w:szCs w:val="22"/>
        </w:rPr>
      </w:pPr>
      <w:r w:rsidRPr="00DA1FDF">
        <w:rPr>
          <w:rFonts w:ascii="Trebuchet MS" w:hAnsi="Trebuchet MS" w:cs="Arial"/>
          <w:b/>
          <w:bCs/>
          <w:color w:val="C00000"/>
          <w:sz w:val="22"/>
          <w:szCs w:val="22"/>
        </w:rPr>
        <w:t>2022</w:t>
      </w:r>
      <w:r>
        <w:rPr>
          <w:rFonts w:ascii="Trebuchet MS" w:hAnsi="Trebuchet MS" w:cs="Arial"/>
          <w:b/>
          <w:bCs/>
          <w:color w:val="C00000"/>
          <w:sz w:val="22"/>
          <w:szCs w:val="22"/>
        </w:rPr>
        <w:t xml:space="preserve"> </w:t>
      </w:r>
      <w:r w:rsidRPr="00DA1FDF">
        <w:rPr>
          <w:rFonts w:ascii="Trebuchet MS" w:hAnsi="Trebuchet MS" w:cs="Arial"/>
          <w:color w:val="000000" w:themeColor="text1"/>
          <w:sz w:val="22"/>
          <w:szCs w:val="22"/>
        </w:rPr>
        <w:t>Assistente Regia: Luigi Noah De Angelis, per l’opera lirica “Il ritorno di Ulisse in patria” di Claudio Monteverdi. Teatro Amilcare Ponchielli, Cremona.</w:t>
      </w:r>
    </w:p>
    <w:p w14:paraId="21F06CB4" w14:textId="7D7242F3" w:rsidR="00C82332" w:rsidRDefault="00DA1FDF" w:rsidP="00DA1FDF">
      <w:pPr>
        <w:pStyle w:val="NormaleWeb"/>
        <w:shd w:val="clear" w:color="auto" w:fill="FFFFFF"/>
        <w:spacing w:before="0" w:beforeAutospacing="0" w:after="60" w:afterAutospacing="0"/>
        <w:rPr>
          <w:rFonts w:ascii="Trebuchet MS" w:hAnsi="Trebuchet MS" w:cs="Arial"/>
          <w:color w:val="000000" w:themeColor="text1"/>
          <w:sz w:val="22"/>
          <w:szCs w:val="22"/>
        </w:rPr>
      </w:pPr>
      <w:r w:rsidRPr="00DA1FDF">
        <w:rPr>
          <w:rFonts w:ascii="Trebuchet MS" w:hAnsi="Trebuchet MS" w:cs="Arial"/>
          <w:b/>
          <w:bCs/>
          <w:color w:val="C00000"/>
          <w:sz w:val="22"/>
          <w:szCs w:val="22"/>
        </w:rPr>
        <w:t>2022</w:t>
      </w:r>
      <w:r>
        <w:rPr>
          <w:rFonts w:ascii="Trebuchet MS" w:hAnsi="Trebuchet MS" w:cs="Arial"/>
          <w:b/>
          <w:bCs/>
          <w:color w:val="C00000"/>
          <w:sz w:val="22"/>
          <w:szCs w:val="22"/>
        </w:rPr>
        <w:t xml:space="preserve"> </w:t>
      </w:r>
      <w:r w:rsidRPr="00DA1FDF">
        <w:rPr>
          <w:rFonts w:ascii="Trebuchet MS" w:hAnsi="Trebuchet MS" w:cs="Arial"/>
          <w:color w:val="000000" w:themeColor="text1"/>
          <w:sz w:val="22"/>
          <w:szCs w:val="22"/>
        </w:rPr>
        <w:t>Assistente Regia</w:t>
      </w:r>
      <w:r w:rsidRPr="00DA1FDF">
        <w:rPr>
          <w:rFonts w:ascii="Trebuchet MS" w:hAnsi="Trebuchet MS" w:cs="Arial"/>
          <w:color w:val="000000" w:themeColor="text1"/>
          <w:sz w:val="22"/>
          <w:szCs w:val="22"/>
        </w:rPr>
        <w:t>:</w:t>
      </w:r>
      <w:r w:rsidRPr="00DA1FDF">
        <w:rPr>
          <w:rFonts w:ascii="Trebuchet MS" w:hAnsi="Trebuchet MS" w:cs="Arial"/>
          <w:color w:val="000000" w:themeColor="text1"/>
          <w:sz w:val="22"/>
          <w:szCs w:val="22"/>
        </w:rPr>
        <w:t xml:space="preserve"> Luigi Noah De Angelis, per l’opera lirica “Lohengrin” di Richard Wagner. Teatro Comunale di Bologna. </w:t>
      </w:r>
    </w:p>
    <w:p w14:paraId="1D2DD213" w14:textId="654C1FC8" w:rsidR="00DA1FDF" w:rsidRDefault="00DA1FDF" w:rsidP="00DA1FDF">
      <w:pPr>
        <w:pStyle w:val="NormaleWeb"/>
        <w:shd w:val="clear" w:color="auto" w:fill="FFFFFF"/>
        <w:spacing w:before="0" w:beforeAutospacing="0" w:after="60" w:afterAutospacing="0"/>
        <w:rPr>
          <w:rFonts w:ascii="Trebuchet MS" w:hAnsi="Trebuchet MS" w:cs="Arial"/>
          <w:color w:val="000000" w:themeColor="text1"/>
          <w:sz w:val="22"/>
          <w:szCs w:val="22"/>
        </w:rPr>
      </w:pPr>
      <w:r w:rsidRPr="00DA1FDF">
        <w:rPr>
          <w:rFonts w:ascii="Trebuchet MS" w:hAnsi="Trebuchet MS" w:cs="Arial"/>
          <w:b/>
          <w:bCs/>
          <w:color w:val="C00000"/>
          <w:sz w:val="22"/>
          <w:szCs w:val="22"/>
        </w:rPr>
        <w:t>2021</w:t>
      </w:r>
      <w:r>
        <w:rPr>
          <w:rFonts w:ascii="Trebuchet MS" w:hAnsi="Trebuchet MS" w:cs="Arial"/>
          <w:b/>
          <w:bCs/>
          <w:color w:val="C00000"/>
          <w:sz w:val="22"/>
          <w:szCs w:val="22"/>
        </w:rPr>
        <w:t xml:space="preserve"> </w:t>
      </w:r>
      <w:r w:rsidRPr="00DA1FDF">
        <w:rPr>
          <w:rFonts w:ascii="Trebuchet MS" w:hAnsi="Trebuchet MS" w:cs="Arial"/>
          <w:color w:val="000000" w:themeColor="text1"/>
          <w:sz w:val="22"/>
          <w:szCs w:val="22"/>
        </w:rPr>
        <w:t xml:space="preserve">Assistente Regia: Luigi Noah De Angelis, per l’opera lirica “L’isola disabitata” di F. J. Haydn. Teatro Alighieri di Ravenna e Opéra di </w:t>
      </w:r>
      <w:proofErr w:type="spellStart"/>
      <w:r w:rsidRPr="00DA1FDF">
        <w:rPr>
          <w:rFonts w:ascii="Trebuchet MS" w:hAnsi="Trebuchet MS" w:cs="Arial"/>
          <w:color w:val="000000" w:themeColor="text1"/>
          <w:sz w:val="22"/>
          <w:szCs w:val="22"/>
        </w:rPr>
        <w:t>Dijon</w:t>
      </w:r>
      <w:proofErr w:type="spellEnd"/>
      <w:r w:rsidRPr="00DA1FDF">
        <w:rPr>
          <w:rFonts w:ascii="Trebuchet MS" w:hAnsi="Trebuchet MS" w:cs="Arial"/>
          <w:color w:val="000000" w:themeColor="text1"/>
          <w:sz w:val="22"/>
          <w:szCs w:val="22"/>
        </w:rPr>
        <w:t>.</w:t>
      </w:r>
    </w:p>
    <w:p w14:paraId="367AE185" w14:textId="79856382" w:rsidR="00DA1FDF" w:rsidRDefault="00DA1FDF" w:rsidP="00DA1FDF">
      <w:pPr>
        <w:pStyle w:val="NormaleWeb"/>
        <w:shd w:val="clear" w:color="auto" w:fill="FFFFFF"/>
        <w:spacing w:before="0" w:beforeAutospacing="0" w:after="60" w:afterAutospacing="0"/>
        <w:rPr>
          <w:rFonts w:ascii="Trebuchet MS" w:hAnsi="Trebuchet MS" w:cs="Arial"/>
          <w:color w:val="000000" w:themeColor="text1"/>
          <w:sz w:val="22"/>
          <w:szCs w:val="22"/>
        </w:rPr>
      </w:pPr>
      <w:r w:rsidRPr="00DA1FDF">
        <w:rPr>
          <w:rFonts w:ascii="Trebuchet MS" w:hAnsi="Trebuchet MS" w:cs="Arial"/>
          <w:b/>
          <w:bCs/>
          <w:color w:val="C00000"/>
          <w:sz w:val="22"/>
          <w:szCs w:val="22"/>
        </w:rPr>
        <w:t>2021</w:t>
      </w:r>
      <w:r w:rsidRPr="00DA1FDF">
        <w:rPr>
          <w:rFonts w:ascii="Trebuchet MS" w:hAnsi="Trebuchet MS" w:cs="Arial"/>
          <w:color w:val="C00000"/>
          <w:sz w:val="22"/>
          <w:szCs w:val="22"/>
        </w:rPr>
        <w:t xml:space="preserve"> </w:t>
      </w:r>
      <w:r w:rsidRPr="00DA1FDF">
        <w:rPr>
          <w:rFonts w:ascii="Trebuchet MS" w:hAnsi="Trebuchet MS" w:cs="Arial"/>
          <w:color w:val="000000" w:themeColor="text1"/>
          <w:sz w:val="22"/>
          <w:szCs w:val="22"/>
        </w:rPr>
        <w:t xml:space="preserve">Assistente alla regia: Luigi Noah De Angelis alla messa in scena dello spettacolo di teatro musicale “A.L.I.C.E" con An </w:t>
      </w:r>
      <w:proofErr w:type="spellStart"/>
      <w:r w:rsidRPr="00DA1FDF">
        <w:rPr>
          <w:rFonts w:ascii="Trebuchet MS" w:hAnsi="Trebuchet MS" w:cs="Arial"/>
          <w:color w:val="000000" w:themeColor="text1"/>
          <w:sz w:val="22"/>
          <w:szCs w:val="22"/>
        </w:rPr>
        <w:t>Pierlé</w:t>
      </w:r>
      <w:proofErr w:type="spellEnd"/>
      <w:r w:rsidRPr="00DA1FDF">
        <w:rPr>
          <w:rFonts w:ascii="Trebuchet MS" w:hAnsi="Trebuchet MS" w:cs="Arial"/>
          <w:color w:val="000000" w:themeColor="text1"/>
          <w:sz w:val="22"/>
          <w:szCs w:val="22"/>
        </w:rPr>
        <w:t xml:space="preserve">, Teatro De </w:t>
      </w:r>
      <w:proofErr w:type="spellStart"/>
      <w:r w:rsidRPr="00DA1FDF">
        <w:rPr>
          <w:rFonts w:ascii="Trebuchet MS" w:hAnsi="Trebuchet MS" w:cs="Arial"/>
          <w:color w:val="000000" w:themeColor="text1"/>
          <w:sz w:val="22"/>
          <w:szCs w:val="22"/>
        </w:rPr>
        <w:t>Singel</w:t>
      </w:r>
      <w:proofErr w:type="spellEnd"/>
      <w:r w:rsidRPr="00DA1FDF">
        <w:rPr>
          <w:rFonts w:ascii="Trebuchet MS" w:hAnsi="Trebuchet MS" w:cs="Arial"/>
          <w:color w:val="000000" w:themeColor="text1"/>
          <w:sz w:val="22"/>
          <w:szCs w:val="22"/>
        </w:rPr>
        <w:t>, Anversa</w:t>
      </w:r>
    </w:p>
    <w:p w14:paraId="74BF8D5F" w14:textId="4B3B9E0F" w:rsidR="0099497A" w:rsidRDefault="0099497A" w:rsidP="00DA1FDF">
      <w:pPr>
        <w:pStyle w:val="NormaleWeb"/>
        <w:shd w:val="clear" w:color="auto" w:fill="FFFFFF"/>
        <w:spacing w:before="0" w:beforeAutospacing="0" w:after="60" w:afterAutospacing="0"/>
        <w:rPr>
          <w:rFonts w:ascii="Trebuchet MS" w:hAnsi="Trebuchet MS" w:cs="Arial"/>
          <w:color w:val="000000" w:themeColor="text1"/>
          <w:sz w:val="22"/>
          <w:szCs w:val="22"/>
        </w:rPr>
      </w:pPr>
      <w:r w:rsidRPr="0099497A">
        <w:rPr>
          <w:rFonts w:ascii="Trebuchet MS" w:hAnsi="Trebuchet MS" w:cs="Arial"/>
          <w:b/>
          <w:bCs/>
          <w:color w:val="C00000"/>
          <w:sz w:val="22"/>
          <w:szCs w:val="22"/>
        </w:rPr>
        <w:t>2020</w:t>
      </w:r>
      <w:r w:rsidRPr="0099497A">
        <w:rPr>
          <w:rFonts w:ascii="Trebuchet MS" w:hAnsi="Trebuchet MS" w:cs="Arial"/>
          <w:color w:val="C00000"/>
          <w:sz w:val="22"/>
          <w:szCs w:val="22"/>
        </w:rPr>
        <w:t xml:space="preserve"> </w:t>
      </w:r>
      <w:r w:rsidRPr="0099497A">
        <w:rPr>
          <w:rFonts w:ascii="Trebuchet MS" w:hAnsi="Trebuchet MS" w:cs="Arial"/>
          <w:color w:val="000000" w:themeColor="text1"/>
          <w:sz w:val="22"/>
          <w:szCs w:val="22"/>
        </w:rPr>
        <w:t>Assistente alla regia e video per il progetto musicale “Passio</w:t>
      </w:r>
      <w:proofErr w:type="gramStart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>”,  con</w:t>
      </w:r>
      <w:proofErr w:type="gramEnd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proofErr w:type="spellStart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>B'Rock</w:t>
      </w:r>
      <w:proofErr w:type="spellEnd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 xml:space="preserve"> orchestra, </w:t>
      </w:r>
      <w:proofErr w:type="spellStart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>Bozar</w:t>
      </w:r>
      <w:proofErr w:type="spellEnd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>, Bruxelles</w:t>
      </w:r>
      <w:r>
        <w:rPr>
          <w:rFonts w:ascii="Trebuchet MS" w:hAnsi="Trebuchet MS" w:cs="Arial"/>
          <w:color w:val="000000" w:themeColor="text1"/>
          <w:sz w:val="22"/>
          <w:szCs w:val="22"/>
        </w:rPr>
        <w:t>.</w:t>
      </w:r>
    </w:p>
    <w:p w14:paraId="25A7E115" w14:textId="1B8E759C" w:rsidR="0099497A" w:rsidRDefault="0099497A" w:rsidP="00DA1FDF">
      <w:pPr>
        <w:pStyle w:val="NormaleWeb"/>
        <w:shd w:val="clear" w:color="auto" w:fill="FFFFFF"/>
        <w:spacing w:before="0" w:beforeAutospacing="0" w:after="60" w:afterAutospacing="0"/>
        <w:rPr>
          <w:rFonts w:ascii="Trebuchet MS" w:hAnsi="Trebuchet MS" w:cs="Arial"/>
          <w:color w:val="000000" w:themeColor="text1"/>
          <w:sz w:val="22"/>
          <w:szCs w:val="22"/>
        </w:rPr>
      </w:pPr>
      <w:r w:rsidRPr="0099497A">
        <w:rPr>
          <w:rFonts w:ascii="Trebuchet MS" w:hAnsi="Trebuchet MS" w:cs="Arial"/>
          <w:b/>
          <w:bCs/>
          <w:color w:val="C00000"/>
          <w:sz w:val="22"/>
          <w:szCs w:val="22"/>
        </w:rPr>
        <w:t>2019</w:t>
      </w:r>
      <w:r w:rsidRPr="0099497A">
        <w:rPr>
          <w:rFonts w:ascii="Trebuchet MS" w:hAnsi="Trebuchet MS" w:cs="Arial"/>
          <w:color w:val="C00000"/>
          <w:sz w:val="22"/>
          <w:szCs w:val="22"/>
        </w:rPr>
        <w:t xml:space="preserve"> </w:t>
      </w:r>
      <w:r w:rsidRPr="0099497A">
        <w:rPr>
          <w:rFonts w:ascii="Trebuchet MS" w:hAnsi="Trebuchet MS" w:cs="Arial"/>
          <w:color w:val="000000" w:themeColor="text1"/>
          <w:sz w:val="22"/>
          <w:szCs w:val="22"/>
        </w:rPr>
        <w:t xml:space="preserve">Assistente del direttore d’orchestra: Hernan </w:t>
      </w:r>
      <w:proofErr w:type="spellStart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>Schvartzman</w:t>
      </w:r>
      <w:proofErr w:type="spellEnd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 xml:space="preserve"> per l’opera lirica “L’ Orfeo" con la regia di Monique </w:t>
      </w:r>
      <w:proofErr w:type="spellStart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>Wagemakers</w:t>
      </w:r>
      <w:proofErr w:type="spellEnd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 xml:space="preserve">, in scena al </w:t>
      </w:r>
      <w:proofErr w:type="spellStart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>Muziekcentrum</w:t>
      </w:r>
      <w:proofErr w:type="spellEnd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 xml:space="preserve"> di Enschede.  </w:t>
      </w:r>
    </w:p>
    <w:p w14:paraId="6BA5CCE1" w14:textId="5222FBC1" w:rsidR="0099497A" w:rsidRDefault="0099497A" w:rsidP="00DA1FDF">
      <w:pPr>
        <w:pStyle w:val="NormaleWeb"/>
        <w:shd w:val="clear" w:color="auto" w:fill="FFFFFF"/>
        <w:spacing w:before="0" w:beforeAutospacing="0" w:after="60" w:afterAutospacing="0"/>
        <w:rPr>
          <w:rFonts w:ascii="Trebuchet MS" w:hAnsi="Trebuchet MS" w:cs="Arial"/>
          <w:color w:val="000000" w:themeColor="text1"/>
          <w:sz w:val="22"/>
          <w:szCs w:val="22"/>
        </w:rPr>
      </w:pPr>
      <w:r w:rsidRPr="0099497A">
        <w:rPr>
          <w:rFonts w:ascii="Trebuchet MS" w:hAnsi="Trebuchet MS" w:cs="Arial"/>
          <w:b/>
          <w:bCs/>
          <w:color w:val="C00000"/>
          <w:sz w:val="22"/>
          <w:szCs w:val="22"/>
        </w:rPr>
        <w:t>2018</w:t>
      </w:r>
      <w:r w:rsidRPr="0099497A">
        <w:rPr>
          <w:rFonts w:ascii="Trebuchet MS" w:hAnsi="Trebuchet MS" w:cs="Arial"/>
          <w:color w:val="C00000"/>
          <w:sz w:val="22"/>
          <w:szCs w:val="22"/>
        </w:rPr>
        <w:t xml:space="preserve"> </w:t>
      </w:r>
      <w:r w:rsidRPr="0099497A">
        <w:rPr>
          <w:rFonts w:ascii="Trebuchet MS" w:hAnsi="Trebuchet MS" w:cs="Arial"/>
          <w:color w:val="000000" w:themeColor="text1"/>
          <w:sz w:val="22"/>
          <w:szCs w:val="22"/>
        </w:rPr>
        <w:t>Assistente Regia e video:</w:t>
      </w:r>
      <w:r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r w:rsidRPr="0099497A">
        <w:rPr>
          <w:rFonts w:ascii="Trebuchet MS" w:hAnsi="Trebuchet MS" w:cs="Arial"/>
          <w:color w:val="000000" w:themeColor="text1"/>
          <w:sz w:val="22"/>
          <w:szCs w:val="22"/>
        </w:rPr>
        <w:t>Luigi Noah De Angelis, alla produzione dell’opera lirica: “</w:t>
      </w:r>
      <w:proofErr w:type="spellStart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>Les</w:t>
      </w:r>
      <w:proofErr w:type="spellEnd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proofErr w:type="spellStart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>Indes</w:t>
      </w:r>
      <w:proofErr w:type="spellEnd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proofErr w:type="spellStart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>Galantes</w:t>
      </w:r>
      <w:proofErr w:type="spellEnd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 xml:space="preserve">” di J. P. Rameau, al Teatro De </w:t>
      </w:r>
      <w:proofErr w:type="spellStart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>Singel</w:t>
      </w:r>
      <w:proofErr w:type="spellEnd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>, Anversa.</w:t>
      </w:r>
    </w:p>
    <w:p w14:paraId="428D245F" w14:textId="2B1C6A9D" w:rsidR="0099497A" w:rsidRPr="00DA1FDF" w:rsidRDefault="0099497A" w:rsidP="00DA1FDF">
      <w:pPr>
        <w:pStyle w:val="NormaleWeb"/>
        <w:shd w:val="clear" w:color="auto" w:fill="FFFFFF"/>
        <w:spacing w:before="0" w:beforeAutospacing="0" w:after="60" w:afterAutospacing="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99497A">
        <w:rPr>
          <w:rFonts w:ascii="Trebuchet MS" w:hAnsi="Trebuchet MS" w:cs="Arial"/>
          <w:b/>
          <w:bCs/>
          <w:color w:val="C00000"/>
          <w:sz w:val="22"/>
          <w:szCs w:val="22"/>
        </w:rPr>
        <w:t>2016</w:t>
      </w:r>
      <w:r w:rsidRPr="0099497A">
        <w:rPr>
          <w:rFonts w:ascii="Trebuchet MS" w:hAnsi="Trebuchet MS" w:cs="Arial"/>
          <w:color w:val="C00000"/>
          <w:sz w:val="22"/>
          <w:szCs w:val="22"/>
        </w:rPr>
        <w:t xml:space="preserve"> </w:t>
      </w:r>
      <w:r w:rsidRPr="0099497A">
        <w:rPr>
          <w:rFonts w:ascii="Trebuchet MS" w:hAnsi="Trebuchet MS" w:cs="Arial"/>
          <w:color w:val="000000" w:themeColor="text1"/>
          <w:sz w:val="22"/>
          <w:szCs w:val="22"/>
        </w:rPr>
        <w:t xml:space="preserve">Assistente Regia e video: Luigi Noah De Angelis, per l’opera </w:t>
      </w:r>
      <w:proofErr w:type="gramStart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>lirica ”L’Orfeo</w:t>
      </w:r>
      <w:proofErr w:type="gramEnd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 xml:space="preserve">" di Claudio Monteverdi. Teatro De </w:t>
      </w:r>
      <w:proofErr w:type="spellStart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>Singel</w:t>
      </w:r>
      <w:proofErr w:type="spellEnd"/>
      <w:r w:rsidRPr="0099497A">
        <w:rPr>
          <w:rFonts w:ascii="Trebuchet MS" w:hAnsi="Trebuchet MS" w:cs="Arial"/>
          <w:color w:val="000000" w:themeColor="text1"/>
          <w:sz w:val="22"/>
          <w:szCs w:val="22"/>
        </w:rPr>
        <w:t>, Anversa.</w:t>
      </w:r>
    </w:p>
    <w:p w14:paraId="1746EB50" w14:textId="77777777" w:rsidR="00C82332" w:rsidRPr="00DA1FDF" w:rsidRDefault="00C82332" w:rsidP="00C82332">
      <w:pPr>
        <w:pStyle w:val="NormaleWeb"/>
        <w:shd w:val="clear" w:color="auto" w:fill="FFFFFF"/>
        <w:spacing w:before="0" w:beforeAutospacing="0" w:after="60" w:afterAutospacing="0"/>
        <w:jc w:val="center"/>
        <w:rPr>
          <w:rFonts w:asciiTheme="minorHAnsi" w:hAnsiTheme="minorHAnsi" w:cs="Arial"/>
          <w:color w:val="000000" w:themeColor="text1"/>
          <w:sz w:val="37"/>
          <w:szCs w:val="37"/>
        </w:rPr>
      </w:pPr>
    </w:p>
    <w:p w14:paraId="632D7635" w14:textId="77777777" w:rsidR="0006615D" w:rsidRDefault="0006615D" w:rsidP="0006615D">
      <w:pPr>
        <w:pStyle w:val="NormaleWeb"/>
        <w:shd w:val="clear" w:color="auto" w:fill="FFFFFF"/>
        <w:spacing w:before="0" w:beforeAutospacing="0" w:after="0" w:afterAutospacing="0"/>
        <w:rPr>
          <w:rFonts w:ascii="UICTFontTextStyleBody" w:hAnsi="UICTFontTextStyleBody" w:cs="Arial"/>
          <w:color w:val="222222"/>
          <w:sz w:val="29"/>
          <w:szCs w:val="29"/>
        </w:rPr>
      </w:pPr>
    </w:p>
    <w:p w14:paraId="366374E8" w14:textId="03ED9730" w:rsidR="00C300C7" w:rsidRDefault="00C300C7" w:rsidP="00B908F0">
      <w:pPr>
        <w:pStyle w:val="NormaleWeb"/>
        <w:shd w:val="clear" w:color="auto" w:fill="FFFFFF"/>
        <w:spacing w:before="0" w:beforeAutospacing="0" w:after="0" w:afterAutospacing="0"/>
      </w:pPr>
    </w:p>
    <w:sectPr w:rsidR="00C300C7" w:rsidSect="003530BE"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88B3" w14:textId="77777777" w:rsidR="00EE3A87" w:rsidRDefault="00EE3A87" w:rsidP="00AC63E1">
      <w:r>
        <w:separator/>
      </w:r>
    </w:p>
  </w:endnote>
  <w:endnote w:type="continuationSeparator" w:id="0">
    <w:p w14:paraId="6FE00273" w14:textId="77777777" w:rsidR="00EE3A87" w:rsidRDefault="00EE3A87" w:rsidP="00AC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ICTFontTextStyleBody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5B9C" w14:textId="5D646340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 xml:space="preserve">PULP Talent Agency – Francesco </w:t>
    </w:r>
    <w:proofErr w:type="spellStart"/>
    <w:r w:rsidRPr="00AC63E1">
      <w:rPr>
        <w:sz w:val="21"/>
        <w:szCs w:val="21"/>
      </w:rPr>
      <w:t>Malvaso</w:t>
    </w:r>
    <w:proofErr w:type="spellEnd"/>
  </w:p>
  <w:p w14:paraId="19249B25" w14:textId="77777777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Viale Vaticano 75 – 00165 Roma</w:t>
    </w:r>
  </w:p>
  <w:p w14:paraId="13438634" w14:textId="563328FE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P</w:t>
    </w:r>
    <w:r>
      <w:rPr>
        <w:sz w:val="21"/>
        <w:szCs w:val="21"/>
      </w:rPr>
      <w:t>artita I</w:t>
    </w:r>
    <w:r w:rsidRPr="00AC63E1">
      <w:rPr>
        <w:sz w:val="21"/>
        <w:szCs w:val="21"/>
      </w:rPr>
      <w:t>va 17061841007</w:t>
    </w:r>
  </w:p>
  <w:p w14:paraId="14B12E23" w14:textId="477F2859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info@pulptalentagency.com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A736" w14:textId="77777777" w:rsidR="00EE3A87" w:rsidRDefault="00EE3A87" w:rsidP="00AC63E1">
      <w:r>
        <w:separator/>
      </w:r>
    </w:p>
  </w:footnote>
  <w:footnote w:type="continuationSeparator" w:id="0">
    <w:p w14:paraId="686FF362" w14:textId="77777777" w:rsidR="00EE3A87" w:rsidRDefault="00EE3A87" w:rsidP="00AC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1D3A"/>
    <w:multiLevelType w:val="multilevel"/>
    <w:tmpl w:val="D986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648B4"/>
    <w:multiLevelType w:val="multilevel"/>
    <w:tmpl w:val="C2DC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43B22"/>
    <w:multiLevelType w:val="multilevel"/>
    <w:tmpl w:val="70D0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77618A"/>
    <w:multiLevelType w:val="multilevel"/>
    <w:tmpl w:val="477A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C4AEB"/>
    <w:multiLevelType w:val="multilevel"/>
    <w:tmpl w:val="E044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B0C0A"/>
    <w:multiLevelType w:val="multilevel"/>
    <w:tmpl w:val="05EE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603C6"/>
    <w:multiLevelType w:val="hybridMultilevel"/>
    <w:tmpl w:val="788E7252"/>
    <w:lvl w:ilvl="0" w:tplc="A73E92F0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20319">
    <w:abstractNumId w:val="2"/>
  </w:num>
  <w:num w:numId="2" w16cid:durableId="474034585">
    <w:abstractNumId w:val="1"/>
  </w:num>
  <w:num w:numId="3" w16cid:durableId="99573866">
    <w:abstractNumId w:val="0"/>
  </w:num>
  <w:num w:numId="4" w16cid:durableId="2003771382">
    <w:abstractNumId w:val="3"/>
  </w:num>
  <w:num w:numId="5" w16cid:durableId="432014726">
    <w:abstractNumId w:val="4"/>
  </w:num>
  <w:num w:numId="6" w16cid:durableId="2044749567">
    <w:abstractNumId w:val="5"/>
  </w:num>
  <w:num w:numId="7" w16cid:durableId="491067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08"/>
    <w:rsid w:val="00033434"/>
    <w:rsid w:val="0006615D"/>
    <w:rsid w:val="00104B99"/>
    <w:rsid w:val="00251308"/>
    <w:rsid w:val="002A297B"/>
    <w:rsid w:val="003530BE"/>
    <w:rsid w:val="00374BD2"/>
    <w:rsid w:val="003943BC"/>
    <w:rsid w:val="00444B32"/>
    <w:rsid w:val="005043DB"/>
    <w:rsid w:val="00532B9C"/>
    <w:rsid w:val="0069701F"/>
    <w:rsid w:val="00863B5E"/>
    <w:rsid w:val="00875449"/>
    <w:rsid w:val="008B61A4"/>
    <w:rsid w:val="0099497A"/>
    <w:rsid w:val="00AB4793"/>
    <w:rsid w:val="00AC63E1"/>
    <w:rsid w:val="00B34A4F"/>
    <w:rsid w:val="00B908F0"/>
    <w:rsid w:val="00BE1D56"/>
    <w:rsid w:val="00C300C7"/>
    <w:rsid w:val="00C82332"/>
    <w:rsid w:val="00D74EC5"/>
    <w:rsid w:val="00DA1FDF"/>
    <w:rsid w:val="00DA57CA"/>
    <w:rsid w:val="00EE3A87"/>
    <w:rsid w:val="00F07B04"/>
    <w:rsid w:val="00F732BB"/>
    <w:rsid w:val="00F84853"/>
    <w:rsid w:val="00F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6029"/>
  <w15:chartTrackingRefBased/>
  <w15:docId w15:val="{B6CC9079-ACF5-2445-A9F1-6A232433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1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1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13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13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3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13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1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1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13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13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13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13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3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13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13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13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13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13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13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13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1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13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130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513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C6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3E1"/>
  </w:style>
  <w:style w:type="paragraph" w:styleId="Pidipagina">
    <w:name w:val="footer"/>
    <w:basedOn w:val="Normale"/>
    <w:link w:val="PidipaginaCarattere"/>
    <w:uiPriority w:val="99"/>
    <w:unhideWhenUsed/>
    <w:rsid w:val="00AC6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2025-10-27T11:37:00Z</dcterms:created>
  <dcterms:modified xsi:type="dcterms:W3CDTF">2025-10-27T12:47:00Z</dcterms:modified>
</cp:coreProperties>
</file>