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92" w:rsidRPr="00A90A92" w:rsidRDefault="00A90A92" w:rsidP="00A90A9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</w:pPr>
      <w:bookmarkStart w:id="0" w:name="_GoBack"/>
      <w:bookmarkEnd w:id="0"/>
      <w:r w:rsidRPr="00A90A92"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  <w:t>Grih Vatika Phase 2, Bihta, Patna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Premium Residential Plots Near Proposed Bihta International Airport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Grih Vatika Phase 2 is a thoughtfully planned residential plotted township located in </w:t>
      </w:r>
      <w:r w:rsidRPr="003C5357">
        <w:rPr>
          <w:rFonts w:eastAsia="Times New Roman" w:cs="Times New Roman"/>
          <w:b/>
          <w:bCs/>
          <w:sz w:val="28"/>
          <w:szCs w:val="28"/>
          <w:lang w:eastAsia="en-IN"/>
        </w:rPr>
        <w:t>Anandpur Camp, Bihta, Patna</w:t>
      </w:r>
      <w:r w:rsidRPr="00A90A92">
        <w:rPr>
          <w:rFonts w:eastAsia="Times New Roman" w:cs="Times New Roman"/>
          <w:sz w:val="28"/>
          <w:szCs w:val="28"/>
          <w:lang w:eastAsia="en-IN"/>
        </w:rPr>
        <w:t xml:space="preserve">, one of </w:t>
      </w:r>
      <w:r w:rsidRPr="003C5357">
        <w:rPr>
          <w:rFonts w:eastAsia="Times New Roman" w:cs="Times New Roman"/>
          <w:sz w:val="28"/>
          <w:szCs w:val="28"/>
          <w:lang w:eastAsia="en-IN"/>
        </w:rPr>
        <w:t>Bihar's fastest-growing real estate destinations</w:t>
      </w:r>
      <w:r w:rsidRPr="00A90A92">
        <w:rPr>
          <w:rFonts w:eastAsia="Times New Roman" w:cs="Times New Roman"/>
          <w:sz w:val="28"/>
          <w:szCs w:val="28"/>
          <w:lang w:eastAsia="en-IN"/>
        </w:rPr>
        <w:t xml:space="preserve">. Situated close to the </w:t>
      </w:r>
      <w:r w:rsidRPr="003C5357">
        <w:rPr>
          <w:rFonts w:eastAsia="Times New Roman" w:cs="Times New Roman"/>
          <w:b/>
          <w:bCs/>
          <w:sz w:val="28"/>
          <w:szCs w:val="28"/>
          <w:lang w:eastAsia="en-IN"/>
        </w:rPr>
        <w:t>proposed Bihta International Airport</w:t>
      </w:r>
      <w:r w:rsidRPr="00A90A92">
        <w:rPr>
          <w:rFonts w:eastAsia="Times New Roman" w:cs="Times New Roman"/>
          <w:sz w:val="28"/>
          <w:szCs w:val="28"/>
          <w:lang w:eastAsia="en-IN"/>
        </w:rPr>
        <w:t>, this gated development offers registry-ready residential plots with wide internal roads, modern infrastructure, landscaped parks, commercial spaces, and excellent connectivity to Patna city.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Whether you are looking to build your dream home or invest in Bihar's fastest-growing corridor, Grih Vatika Phase 2 presents an excellent opportunity with high appreciation potential and affordable pricing.</w:t>
      </w:r>
    </w:p>
    <w:p w:rsidR="00A90A92" w:rsidRPr="00A90A92" w:rsidRDefault="00A90A92" w:rsidP="00A90A92">
      <w:pPr>
        <w:spacing w:after="0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pict>
          <v:rect id="_x0000_i1025" style="width:0;height:1.5pt" o:hralign="center" o:hrstd="t" o:hr="t" fillcolor="#a0a0a0" stroked="f"/>
        </w:pic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  <w:t>Project Highlights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Registry Ready Residential Plots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Immediate Possession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Gated Township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Located in Bihta Growth Corridor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Near Proposed Bihta International Airport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60 Feet Wide Main Entrance Road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30 Feet &amp; 20 Feet Internal Roads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Commercial Shopping Complex Inside Township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Landscaped Park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Temple Space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Wide Green Areas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Street Lights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Developed Infrastructure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Easy EMI Available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Suitable for Home Construction &amp; Investment </w:t>
      </w:r>
    </w:p>
    <w:p w:rsidR="00A90A92" w:rsidRPr="00A90A92" w:rsidRDefault="00A90A92" w:rsidP="00A9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 xml:space="preserve">Excellent Future Appreciation </w:t>
      </w:r>
    </w:p>
    <w:p w:rsidR="00A90A92" w:rsidRPr="00A90A92" w:rsidRDefault="00A90A92" w:rsidP="00A90A92">
      <w:pPr>
        <w:spacing w:after="0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pict>
          <v:rect id="_x0000_i1026" style="width:0;height:1.5pt" o:hralign="center" o:hrstd="t" o:hr="t" fillcolor="#a0a0a0" stroked="f"/>
        </w:pic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  <w:t>Grih Vatika Phase 2 Plot Sizes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7"/>
        <w:gridCol w:w="1043"/>
        <w:gridCol w:w="1288"/>
        <w:gridCol w:w="1309"/>
      </w:tblGrid>
      <w:tr w:rsidR="00A90A92" w:rsidRPr="00A90A92" w:rsidTr="00A90A9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  <w:t>Plot Type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  <w:t>Plot Size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  <w:t>Plot Area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  <w:t>Total Plots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Type A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40×60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2400 Sq.ft.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42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lastRenderedPageBreak/>
              <w:t>Type B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30×40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1200 Sq.ft.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54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Type C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30×40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1200 Sq.ft.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212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Type D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20×30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600 Sq.ft.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77</w:t>
            </w:r>
          </w:p>
        </w:tc>
      </w:tr>
    </w:tbl>
    <w:p w:rsidR="00A90A92" w:rsidRPr="00A90A92" w:rsidRDefault="00A90A92" w:rsidP="00A90A92">
      <w:pPr>
        <w:spacing w:after="0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pict>
          <v:rect id="_x0000_i1049" style="width:0;height:1.5pt" o:hralign="center" o:hrstd="t" o:hr="t" fillcolor="#a0a0a0" stroked="f"/>
        </w:pic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  <w:t>Master Plan Features</w:t>
      </w:r>
    </w:p>
    <w:p w:rsidR="00A90A92" w:rsidRPr="00A90A92" w:rsidRDefault="00A90A92" w:rsidP="00A90A92">
      <w:pPr>
        <w:spacing w:after="0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3C5357">
        <w:rPr>
          <w:sz w:val="28"/>
          <w:szCs w:val="28"/>
        </w:rPr>
        <w:t xml:space="preserve">Grih Vatika Phase 2 is a thoughtfully planned township that seamlessly integrates residential and commercial spaces to create a comfortable and convenient living environment. The project is divided into well-organized </w:t>
      </w:r>
      <w:r w:rsidRPr="003C5357">
        <w:rPr>
          <w:rStyle w:val="Strong"/>
          <w:sz w:val="28"/>
          <w:szCs w:val="28"/>
        </w:rPr>
        <w:t>A, B, C, and D residential blocks</w:t>
      </w:r>
      <w:r w:rsidRPr="003C5357">
        <w:rPr>
          <w:sz w:val="28"/>
          <w:szCs w:val="28"/>
        </w:rPr>
        <w:t xml:space="preserve">, ensuring efficient space utilization and easy navigation. Residents benefit from a </w:t>
      </w:r>
      <w:r w:rsidRPr="003C5357">
        <w:rPr>
          <w:rStyle w:val="Strong"/>
          <w:sz w:val="28"/>
          <w:szCs w:val="28"/>
        </w:rPr>
        <w:t>60-foot-wide main road</w:t>
      </w:r>
      <w:r w:rsidRPr="003C5357">
        <w:rPr>
          <w:sz w:val="28"/>
          <w:szCs w:val="28"/>
        </w:rPr>
        <w:t xml:space="preserve">, along with </w:t>
      </w:r>
      <w:r w:rsidRPr="003C5357">
        <w:rPr>
          <w:rStyle w:val="Strong"/>
          <w:sz w:val="28"/>
          <w:szCs w:val="28"/>
        </w:rPr>
        <w:t>30-foot and 20-foot internal roads</w:t>
      </w:r>
      <w:r w:rsidRPr="003C5357">
        <w:rPr>
          <w:sz w:val="28"/>
          <w:szCs w:val="28"/>
        </w:rPr>
        <w:t xml:space="preserve"> for smooth connectivity. The township also features a dedicated </w:t>
      </w:r>
      <w:r w:rsidRPr="003C5357">
        <w:rPr>
          <w:rStyle w:val="Strong"/>
          <w:sz w:val="28"/>
          <w:szCs w:val="28"/>
        </w:rPr>
        <w:t>commercial complex</w:t>
      </w:r>
      <w:r w:rsidRPr="003C5357">
        <w:rPr>
          <w:sz w:val="28"/>
          <w:szCs w:val="28"/>
        </w:rPr>
        <w:t xml:space="preserve">, beautifully </w:t>
      </w:r>
      <w:r w:rsidRPr="003C5357">
        <w:rPr>
          <w:rStyle w:val="Strong"/>
          <w:sz w:val="28"/>
          <w:szCs w:val="28"/>
        </w:rPr>
        <w:t>landscaped gardens</w:t>
      </w:r>
      <w:r w:rsidRPr="003C5357">
        <w:rPr>
          <w:sz w:val="28"/>
          <w:szCs w:val="28"/>
        </w:rPr>
        <w:t xml:space="preserve">, lush </w:t>
      </w:r>
      <w:r w:rsidRPr="003C5357">
        <w:rPr>
          <w:rStyle w:val="Strong"/>
          <w:sz w:val="28"/>
          <w:szCs w:val="28"/>
        </w:rPr>
        <w:t>green belts</w:t>
      </w:r>
      <w:r w:rsidRPr="003C5357">
        <w:rPr>
          <w:sz w:val="28"/>
          <w:szCs w:val="28"/>
        </w:rPr>
        <w:t xml:space="preserve">, well-maintained </w:t>
      </w:r>
      <w:r w:rsidRPr="003C5357">
        <w:rPr>
          <w:rStyle w:val="Strong"/>
          <w:sz w:val="28"/>
          <w:szCs w:val="28"/>
        </w:rPr>
        <w:t>parks</w:t>
      </w:r>
      <w:r w:rsidRPr="003C5357">
        <w:rPr>
          <w:sz w:val="28"/>
          <w:szCs w:val="28"/>
        </w:rPr>
        <w:t xml:space="preserve">, a </w:t>
      </w:r>
      <w:r w:rsidRPr="003C5357">
        <w:rPr>
          <w:rStyle w:val="Strong"/>
          <w:sz w:val="28"/>
          <w:szCs w:val="28"/>
        </w:rPr>
        <w:t>grand entrance gate</w:t>
      </w:r>
      <w:r w:rsidRPr="003C5357">
        <w:rPr>
          <w:sz w:val="28"/>
          <w:szCs w:val="28"/>
        </w:rPr>
        <w:t xml:space="preserve">, and </w:t>
      </w:r>
      <w:r w:rsidRPr="003C5357">
        <w:rPr>
          <w:rStyle w:val="Strong"/>
          <w:sz w:val="28"/>
          <w:szCs w:val="28"/>
        </w:rPr>
        <w:t>tree-lined roads</w:t>
      </w:r>
      <w:r w:rsidRPr="003C5357">
        <w:rPr>
          <w:sz w:val="28"/>
          <w:szCs w:val="28"/>
        </w:rPr>
        <w:t>, offering a pleasant, green, and family-friendly atmosphere.</w:t>
      </w:r>
    </w:p>
    <w:p w:rsidR="00A90A92" w:rsidRPr="00A90A92" w:rsidRDefault="003C5357" w:rsidP="00A90A9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</w:pPr>
      <w:r w:rsidRPr="003C5357">
        <w:rPr>
          <w:b/>
          <w:sz w:val="28"/>
          <w:szCs w:val="28"/>
        </w:rPr>
        <w:t>Grih Vatika Phase 2</w:t>
      </w:r>
      <w:r w:rsidRPr="003C5357">
        <w:rPr>
          <w:sz w:val="28"/>
          <w:szCs w:val="28"/>
        </w:rPr>
        <w:t xml:space="preserve"> </w:t>
      </w:r>
      <w:r w:rsidR="00A90A92" w:rsidRPr="00A90A92"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  <w:t>Location Advantages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Grih</w:t>
      </w:r>
      <w:r w:rsidRPr="003C5357">
        <w:rPr>
          <w:rFonts w:eastAsia="Times New Roman" w:cs="Times New Roman"/>
          <w:sz w:val="28"/>
          <w:szCs w:val="28"/>
          <w:lang w:eastAsia="en-IN"/>
        </w:rPr>
        <w:t xml:space="preserve"> Vatika Phase 2 enjoys better</w:t>
      </w:r>
      <w:r w:rsidRPr="00A90A92">
        <w:rPr>
          <w:rFonts w:eastAsia="Times New Roman" w:cs="Times New Roman"/>
          <w:sz w:val="28"/>
          <w:szCs w:val="28"/>
          <w:lang w:eastAsia="en-IN"/>
        </w:rPr>
        <w:t xml:space="preserve"> connectivity to the major landmarks of Bihta and Patna.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5"/>
        <w:gridCol w:w="1076"/>
      </w:tblGrid>
      <w:tr w:rsidR="00A90A92" w:rsidRPr="00A90A92" w:rsidTr="00A90A9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  <w:t>Landmark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b/>
                <w:bCs/>
                <w:sz w:val="28"/>
                <w:szCs w:val="28"/>
                <w:lang w:eastAsia="en-IN"/>
              </w:rPr>
              <w:t>Distance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Danapur-Railway Highway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1 KM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NIT Patna Campus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3 KM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Industrial Area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4 KM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Bihta International Airport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5 KM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Bihta Railway Station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6 KM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ESIC Hospital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7 KM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IIT Patna Campus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7 KM</w:t>
            </w:r>
          </w:p>
        </w:tc>
      </w:tr>
      <w:tr w:rsidR="00A90A92" w:rsidRPr="00A90A92" w:rsidTr="00A90A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NSIT University</w:t>
            </w:r>
          </w:p>
        </w:tc>
        <w:tc>
          <w:tcPr>
            <w:tcW w:w="0" w:type="auto"/>
            <w:vAlign w:val="center"/>
            <w:hideMark/>
          </w:tcPr>
          <w:p w:rsidR="00A90A92" w:rsidRPr="00A90A92" w:rsidRDefault="00A90A92" w:rsidP="00A90A9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IN"/>
              </w:rPr>
            </w:pPr>
            <w:r w:rsidRPr="00A90A92">
              <w:rPr>
                <w:rFonts w:eastAsia="Times New Roman" w:cs="Times New Roman"/>
                <w:sz w:val="28"/>
                <w:szCs w:val="28"/>
                <w:lang w:eastAsia="en-IN"/>
              </w:rPr>
              <w:t>7 KM</w:t>
            </w:r>
          </w:p>
        </w:tc>
      </w:tr>
    </w:tbl>
    <w:p w:rsidR="00A90A92" w:rsidRPr="00A90A92" w:rsidRDefault="00A90A92" w:rsidP="00A90A92">
      <w:pPr>
        <w:spacing w:after="0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pict>
          <v:rect id="_x0000_i1029" style="width:0;height:1.5pt" o:hralign="center" o:hrstd="t" o:hr="t" fillcolor="#a0a0a0" stroked="f"/>
        </w:pict>
      </w:r>
    </w:p>
    <w:p w:rsidR="003C5357" w:rsidRPr="003C5357" w:rsidRDefault="003C5357" w:rsidP="003C5357">
      <w:pPr>
        <w:pStyle w:val="Heading2"/>
        <w:rPr>
          <w:rFonts w:asciiTheme="minorHAnsi" w:hAnsiTheme="minorHAnsi"/>
          <w:sz w:val="28"/>
          <w:szCs w:val="28"/>
        </w:rPr>
      </w:pPr>
      <w:r w:rsidRPr="003C5357">
        <w:rPr>
          <w:rFonts w:asciiTheme="minorHAnsi" w:hAnsiTheme="minorHAnsi"/>
          <w:sz w:val="28"/>
          <w:szCs w:val="28"/>
        </w:rPr>
        <w:t>Why Invest in Grih Vatika Phase 2?</w:t>
      </w:r>
    </w:p>
    <w:p w:rsidR="003C5357" w:rsidRPr="003C5357" w:rsidRDefault="003C5357" w:rsidP="003C5357">
      <w:pPr>
        <w:pStyle w:val="NormalWeb"/>
        <w:rPr>
          <w:rFonts w:asciiTheme="minorHAnsi" w:hAnsiTheme="minorHAnsi"/>
          <w:sz w:val="28"/>
          <w:szCs w:val="28"/>
        </w:rPr>
      </w:pPr>
      <w:r w:rsidRPr="003C5357">
        <w:rPr>
          <w:rFonts w:asciiTheme="minorHAnsi" w:hAnsiTheme="minorHAnsi"/>
          <w:sz w:val="28"/>
          <w:szCs w:val="28"/>
        </w:rPr>
        <w:t xml:space="preserve">Grih Vatika Phase 2 presents an excellent investment opportunity in </w:t>
      </w:r>
      <w:r w:rsidRPr="003C5357">
        <w:rPr>
          <w:rStyle w:val="Strong"/>
          <w:rFonts w:asciiTheme="minorHAnsi" w:hAnsiTheme="minorHAnsi"/>
          <w:sz w:val="28"/>
          <w:szCs w:val="28"/>
        </w:rPr>
        <w:t>Bihta's rapidly developing growth corridor</w:t>
      </w:r>
      <w:r w:rsidRPr="003C5357">
        <w:rPr>
          <w:rFonts w:asciiTheme="minorHAnsi" w:hAnsiTheme="minorHAnsi"/>
          <w:sz w:val="28"/>
          <w:szCs w:val="28"/>
        </w:rPr>
        <w:t xml:space="preserve">, where major infrastructure projects are transforming the region into a future real estate hotspot. Located close to the </w:t>
      </w:r>
      <w:r w:rsidRPr="003C5357">
        <w:rPr>
          <w:rStyle w:val="Strong"/>
          <w:rFonts w:asciiTheme="minorHAnsi" w:hAnsiTheme="minorHAnsi"/>
          <w:sz w:val="28"/>
          <w:szCs w:val="28"/>
        </w:rPr>
        <w:lastRenderedPageBreak/>
        <w:t>proposed Bihta International Airport</w:t>
      </w:r>
      <w:r w:rsidRPr="003C5357">
        <w:rPr>
          <w:rFonts w:asciiTheme="minorHAnsi" w:hAnsiTheme="minorHAnsi"/>
          <w:sz w:val="28"/>
          <w:szCs w:val="28"/>
        </w:rPr>
        <w:t>, the township offers registry-ready plots with immediate possession, making it ideal for both end-users and investors. Its strategic location, affordable pricing, modern infrastructure, and excellent connectivity to Patna, educational institutions, hospitals, industrial areas, and the railway station position it for strong long-term capital appreciation and future demand.</w:t>
      </w:r>
    </w:p>
    <w:p w:rsidR="003C5357" w:rsidRPr="003C5357" w:rsidRDefault="003C5357" w:rsidP="003C5357">
      <w:pPr>
        <w:numPr>
          <w:ilvl w:val="0"/>
          <w:numId w:val="10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Prime Growth Location:</w:t>
      </w:r>
      <w:r w:rsidRPr="003C5357">
        <w:rPr>
          <w:sz w:val="28"/>
          <w:szCs w:val="28"/>
        </w:rPr>
        <w:t xml:space="preserve"> Situated near the proposed Bihta International Airport with seamless connectivity to Patna, NIT, IIT, hospitals, railway station, and major industrial hubs. </w:t>
      </w:r>
    </w:p>
    <w:p w:rsidR="003C5357" w:rsidRPr="003C5357" w:rsidRDefault="003C5357" w:rsidP="003C5357">
      <w:pPr>
        <w:numPr>
          <w:ilvl w:val="0"/>
          <w:numId w:val="10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High Return Potential:</w:t>
      </w:r>
      <w:r w:rsidRPr="003C5357">
        <w:rPr>
          <w:sz w:val="28"/>
          <w:szCs w:val="28"/>
        </w:rPr>
        <w:t xml:space="preserve"> Affordable entry price, strong appreciation prospects, and increasing demand driven by rapid infrastructure development in the Bihta Growth Corridor. </w:t>
      </w:r>
    </w:p>
    <w:p w:rsidR="003C5357" w:rsidRPr="003C5357" w:rsidRDefault="003C5357" w:rsidP="003C5357">
      <w:pPr>
        <w:numPr>
          <w:ilvl w:val="0"/>
          <w:numId w:val="10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Ready-to-Build Investment:</w:t>
      </w:r>
      <w:r w:rsidRPr="003C5357">
        <w:rPr>
          <w:sz w:val="28"/>
          <w:szCs w:val="28"/>
        </w:rPr>
        <w:t xml:space="preserve"> Registry-ready plots with immediate possession allow buyers to start construction without waiting for project completion. </w:t>
      </w:r>
    </w:p>
    <w:p w:rsidR="003C5357" w:rsidRPr="003C5357" w:rsidRDefault="003C5357" w:rsidP="003C5357">
      <w:pPr>
        <w:numPr>
          <w:ilvl w:val="0"/>
          <w:numId w:val="10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Future-Ready Township:</w:t>
      </w:r>
      <w:r w:rsidRPr="003C5357">
        <w:rPr>
          <w:sz w:val="28"/>
          <w:szCs w:val="28"/>
        </w:rPr>
        <w:t xml:space="preserve"> A safe gated community with a dedicated commercial zone, modern infrastructure, and excellent potential for self-use, rental income, and long-term wealth creation.</w:t>
      </w:r>
    </w:p>
    <w:p w:rsidR="00A90A92" w:rsidRPr="00A90A92" w:rsidRDefault="00A90A92" w:rsidP="00A90A92">
      <w:pPr>
        <w:spacing w:after="0" w:line="240" w:lineRule="auto"/>
        <w:rPr>
          <w:rFonts w:eastAsia="Times New Roman" w:cs="Times New Roman"/>
          <w:sz w:val="28"/>
          <w:szCs w:val="28"/>
          <w:lang w:eastAsia="en-IN"/>
        </w:rPr>
      </w:pPr>
    </w:p>
    <w:p w:rsidR="003C5357" w:rsidRPr="003C5357" w:rsidRDefault="003C5357" w:rsidP="003C5357">
      <w:pPr>
        <w:pStyle w:val="Heading2"/>
        <w:rPr>
          <w:rFonts w:asciiTheme="minorHAnsi" w:hAnsiTheme="minorHAnsi"/>
          <w:sz w:val="28"/>
          <w:szCs w:val="28"/>
        </w:rPr>
      </w:pPr>
      <w:r w:rsidRPr="003C5357">
        <w:rPr>
          <w:rFonts w:asciiTheme="minorHAnsi" w:hAnsiTheme="minorHAnsi"/>
          <w:sz w:val="28"/>
          <w:szCs w:val="28"/>
        </w:rPr>
        <w:t>Grih Vatika Phase 2 Amenities</w:t>
      </w:r>
    </w:p>
    <w:p w:rsidR="003C5357" w:rsidRPr="003C5357" w:rsidRDefault="003C5357" w:rsidP="003C5357">
      <w:pPr>
        <w:pStyle w:val="NormalWeb"/>
        <w:rPr>
          <w:rFonts w:asciiTheme="minorHAnsi" w:hAnsiTheme="minorHAnsi"/>
          <w:sz w:val="28"/>
          <w:szCs w:val="28"/>
        </w:rPr>
      </w:pPr>
      <w:r w:rsidRPr="003C5357">
        <w:rPr>
          <w:rFonts w:asciiTheme="minorHAnsi" w:hAnsiTheme="minorHAnsi"/>
          <w:sz w:val="28"/>
          <w:szCs w:val="28"/>
        </w:rPr>
        <w:t>Grih Vatika Phase 2 is designed to offer a comfortable and secure lifestyle with modern infrastructure and essential conveniences. The township features thoughtfully planned amenities that enhance everyday living while ensuring a peaceful environment for families and investors. From wide roads and green landscapes to reliable utility services, every aspect has been planned to provide a quality residential experience.</w:t>
      </w:r>
    </w:p>
    <w:p w:rsidR="003C5357" w:rsidRPr="003C5357" w:rsidRDefault="003C5357" w:rsidP="003C5357">
      <w:pPr>
        <w:numPr>
          <w:ilvl w:val="0"/>
          <w:numId w:val="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Secure &amp; Well-Planned Township:</w:t>
      </w:r>
      <w:r w:rsidRPr="003C5357">
        <w:rPr>
          <w:sz w:val="28"/>
          <w:szCs w:val="28"/>
        </w:rPr>
        <w:t xml:space="preserve"> Gated community, registry-ready plots, immediate possession, and a dedicated commercial market for daily convenience. </w:t>
      </w:r>
    </w:p>
    <w:p w:rsidR="003C5357" w:rsidRPr="003C5357" w:rsidRDefault="003C5357" w:rsidP="003C5357">
      <w:pPr>
        <w:numPr>
          <w:ilvl w:val="0"/>
          <w:numId w:val="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Green &amp; Peaceful Environment:</w:t>
      </w:r>
      <w:r w:rsidRPr="003C5357">
        <w:rPr>
          <w:sz w:val="28"/>
          <w:szCs w:val="28"/>
        </w:rPr>
        <w:t xml:space="preserve"> Landscaped park, lush green spaces, tree-lined roads, and a temple that promote a healthy and serene lifestyle. </w:t>
      </w:r>
    </w:p>
    <w:p w:rsidR="003C5357" w:rsidRPr="003C5357" w:rsidRDefault="003C5357" w:rsidP="003C5357">
      <w:pPr>
        <w:numPr>
          <w:ilvl w:val="0"/>
          <w:numId w:val="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Modern Infrastructure:</w:t>
      </w:r>
      <w:r w:rsidRPr="003C5357">
        <w:rPr>
          <w:sz w:val="28"/>
          <w:szCs w:val="28"/>
        </w:rPr>
        <w:t xml:space="preserve"> Wide internal roads, street lighting, efficient drainage system, electricity infrastructure, and a dependable water supply for hassle-free living.</w:t>
      </w:r>
    </w:p>
    <w:p w:rsidR="00A90A92" w:rsidRPr="00A90A92" w:rsidRDefault="00A90A92" w:rsidP="00A90A92">
      <w:pPr>
        <w:spacing w:after="0" w:line="240" w:lineRule="auto"/>
        <w:rPr>
          <w:rFonts w:eastAsia="Times New Roman" w:cs="Times New Roman"/>
          <w:sz w:val="28"/>
          <w:szCs w:val="28"/>
          <w:lang w:eastAsia="en-IN"/>
        </w:rPr>
      </w:pPr>
    </w:p>
    <w:p w:rsidR="003C5357" w:rsidRPr="003C5357" w:rsidRDefault="003C5357" w:rsidP="003C5357">
      <w:pPr>
        <w:pStyle w:val="Heading2"/>
        <w:rPr>
          <w:rFonts w:asciiTheme="minorHAnsi" w:hAnsiTheme="minorHAnsi"/>
          <w:sz w:val="28"/>
          <w:szCs w:val="28"/>
        </w:rPr>
      </w:pPr>
      <w:r w:rsidRPr="003C5357">
        <w:rPr>
          <w:rFonts w:asciiTheme="minorHAnsi" w:hAnsiTheme="minorHAnsi"/>
          <w:sz w:val="28"/>
          <w:szCs w:val="28"/>
        </w:rPr>
        <w:t>Who Should Buy &amp; Why Choose Grih Vatika Phase 2?</w:t>
      </w:r>
    </w:p>
    <w:p w:rsidR="003C5357" w:rsidRPr="003C5357" w:rsidRDefault="003C5357" w:rsidP="003C5357">
      <w:pPr>
        <w:pStyle w:val="NormalWeb"/>
        <w:rPr>
          <w:rFonts w:asciiTheme="minorHAnsi" w:hAnsiTheme="minorHAnsi"/>
          <w:sz w:val="28"/>
          <w:szCs w:val="28"/>
        </w:rPr>
      </w:pPr>
      <w:r w:rsidRPr="003C5357">
        <w:rPr>
          <w:rFonts w:asciiTheme="minorHAnsi" w:hAnsiTheme="minorHAnsi"/>
          <w:sz w:val="28"/>
          <w:szCs w:val="28"/>
        </w:rPr>
        <w:t>Grih Vatika Phase 2 is an excellent choice for anyone looking to own land in one of Bihta's fastest-growing locations. With its strategic location near the proposed Bihta International Airport, registry-ready plots, and well-planned township infrastructure, it offers the perfect balance of affordability, convenience, and long-term value. Whether you're purchasing your first property or expanding your investment portfolio, this project caters to a wide range of buyers.</w:t>
      </w:r>
    </w:p>
    <w:p w:rsidR="003C5357" w:rsidRPr="003C5357" w:rsidRDefault="003C5357" w:rsidP="003C5357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Ideal for families</w:t>
      </w:r>
      <w:r w:rsidRPr="003C5357">
        <w:rPr>
          <w:sz w:val="28"/>
          <w:szCs w:val="28"/>
        </w:rPr>
        <w:t xml:space="preserve"> planning to build their dream home in a peaceful and well-connected neighborhood. </w:t>
      </w:r>
    </w:p>
    <w:p w:rsidR="003C5357" w:rsidRPr="003C5357" w:rsidRDefault="003C5357" w:rsidP="003C5357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Perfect for first-time buyers, long-term investors, and NRIs</w:t>
      </w:r>
      <w:r w:rsidRPr="003C5357">
        <w:rPr>
          <w:sz w:val="28"/>
          <w:szCs w:val="28"/>
        </w:rPr>
        <w:t xml:space="preserve"> seeking strong appreciation in Bihar's emerging real estate market. </w:t>
      </w:r>
    </w:p>
    <w:p w:rsidR="003C5357" w:rsidRPr="003C5357" w:rsidRDefault="003C5357" w:rsidP="003C5357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Suitable for business owners and working professionals</w:t>
      </w:r>
      <w:r w:rsidRPr="003C5357">
        <w:rPr>
          <w:sz w:val="28"/>
          <w:szCs w:val="28"/>
        </w:rPr>
        <w:t xml:space="preserve"> looking for excellent connectivity to educational institutions, industrial hubs, and Patna city. </w:t>
      </w:r>
    </w:p>
    <w:p w:rsidR="003C5357" w:rsidRPr="003C5357" w:rsidRDefault="003C5357" w:rsidP="003C5357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C5357">
        <w:rPr>
          <w:rStyle w:val="Strong"/>
          <w:sz w:val="28"/>
          <w:szCs w:val="28"/>
        </w:rPr>
        <w:t>Registry-ready plots with immediate possession</w:t>
      </w:r>
      <w:r w:rsidRPr="003C5357">
        <w:rPr>
          <w:sz w:val="28"/>
          <w:szCs w:val="28"/>
        </w:rPr>
        <w:t>, modern infrastructure, commercial facilities, and proximity to the proposed Bihta International Airport make it one of the most promising plotted developments in the region.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kern w:val="36"/>
          <w:sz w:val="28"/>
          <w:szCs w:val="28"/>
          <w:lang w:eastAsia="en-IN"/>
        </w:rPr>
        <w:t>Frequently Asked Questions (FAQs)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1. Where is Grih Vatika Phase 2 located?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The project is located at Anandpur Camp, Bihta, Patna, near the proposed Bihta International Airport.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2. Is Grih Vatika Phase 2 registry ready?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Yes. All plots are registry-ready with immediate possession.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3. What plot sizes are available?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The project offers plots of approximately 600 sq.ft., 1200 sq.ft., and 2400 sq.ft. in multiple configurations.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4. Is the project suitable for investment?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lastRenderedPageBreak/>
        <w:t>Yes. Its location near the proposed airport, educational institutions, and industrial area makes it a strong investment destination with excellent appreciation potential.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5. Does the township have commercial space?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Yes. A dedicated commercial complex is planned within the township for daily shopping and convenience.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6. What road widths are available inside the project?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The township features a 60-foot main road along with 30-foot and 20-foot internal roads.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7. Is immediate possession available?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Yes. Buyers can take immediate possession after completing the purchase process.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8. What amenities are available in Grih Vatika Phase 2?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Amenities include a gated entrance, landscaped park, temple, commercial area, wide roads, street lights, green spaces, drainage system, and developed infrastructure.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9. Which educational institutions are located nearby?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The project is close to NIT Patna, IIT Patna, and NSIT University, making it an attractive residential location.</w:t>
      </w:r>
    </w:p>
    <w:p w:rsidR="00A90A92" w:rsidRPr="00A90A92" w:rsidRDefault="00A90A92" w:rsidP="00A90A9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8"/>
          <w:szCs w:val="28"/>
          <w:lang w:eastAsia="en-IN"/>
        </w:rPr>
      </w:pPr>
      <w:r w:rsidRPr="00A90A92">
        <w:rPr>
          <w:rFonts w:eastAsia="Times New Roman" w:cs="Times New Roman"/>
          <w:b/>
          <w:bCs/>
          <w:sz w:val="28"/>
          <w:szCs w:val="28"/>
          <w:lang w:eastAsia="en-IN"/>
        </w:rPr>
        <w:t>10. Why is Bihta becoming a preferred real estate destination?</w:t>
      </w:r>
    </w:p>
    <w:p w:rsidR="00A90A92" w:rsidRPr="00A90A92" w:rsidRDefault="00A90A92" w:rsidP="00A90A92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en-IN"/>
        </w:rPr>
      </w:pPr>
      <w:r w:rsidRPr="00A90A92">
        <w:rPr>
          <w:rFonts w:eastAsia="Times New Roman" w:cs="Times New Roman"/>
          <w:sz w:val="28"/>
          <w:szCs w:val="28"/>
          <w:lang w:eastAsia="en-IN"/>
        </w:rPr>
        <w:t>Bihta is witnessing rapid infrastructure development, including the proposed international airport, industrial expansion, improved highways, and educational institutions, making it one of Bihar's fastest-growing investment corridors.</w:t>
      </w:r>
    </w:p>
    <w:p w:rsidR="00511A69" w:rsidRPr="003C5357" w:rsidRDefault="00511A69">
      <w:pPr>
        <w:rPr>
          <w:sz w:val="28"/>
          <w:szCs w:val="28"/>
        </w:rPr>
      </w:pPr>
    </w:p>
    <w:sectPr w:rsidR="00511A69" w:rsidRPr="003C53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24D27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D402EC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A073CB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D83A4D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072AF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700B73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DC4D19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A25A72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D64509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EA48D9"/>
    <w:multiLevelType w:val="multilevel"/>
    <w:tmpl w:val="0198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92"/>
    <w:rsid w:val="002A0EEB"/>
    <w:rsid w:val="003C5357"/>
    <w:rsid w:val="00511A69"/>
    <w:rsid w:val="00A9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32E23"/>
  <w15:chartTrackingRefBased/>
  <w15:docId w15:val="{8B11BDFE-9224-4F17-A871-F19EDD64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90A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A90A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A90A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A92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A90A92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A90A92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A90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A90A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9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6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1132</Words>
  <Characters>6456</Characters>
  <Application>Microsoft Office Word</Application>
  <DocSecurity>0</DocSecurity>
  <Lines>53</Lines>
  <Paragraphs>15</Paragraphs>
  <ScaleCrop>false</ScaleCrop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2026-07-21T12:22:00Z</dcterms:created>
  <dcterms:modified xsi:type="dcterms:W3CDTF">2026-07-21T12:52:00Z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27db2f8d-de7e-4082-8bb6-fb22c7dd676c</vt:lpwstr>
  </property>
</Properties>
</file>