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Experiment 1(G): Horizontal Frame</w:t>
      </w:r>
    </w:p>
    <w:p>
      <w:r>
        <w:t>Code:</w:t>
      </w:r>
    </w:p>
    <w:p>
      <w:r>
        <w:t>&lt;html&gt;</w:t>
        <w:br/>
        <w:t>&lt;head&gt;</w:t>
        <w:br/>
        <w:t>&lt;title&gt;Horizontal Frame Example&lt;/title&gt;</w:t>
        <w:br/>
        <w:t>&lt;/head&gt;</w:t>
        <w:br/>
        <w:t>&lt;frameset rows="50%,50%"&gt;</w:t>
        <w:br/>
        <w:t xml:space="preserve">  &lt;frame src="top.html"&gt;</w:t>
        <w:br/>
        <w:t xml:space="preserve">  &lt;frame src="bottom.html"&gt;</w:t>
        <w:br/>
        <w:t>&lt;/frameset&gt;</w:t>
        <w:br/>
        <w:t>&lt;/html&gt;</w:t>
      </w:r>
    </w:p>
    <w:p>
      <w:pPr>
        <w:pStyle w:val="Heading2"/>
      </w:pPr>
      <w:r>
        <w:t>Output:</w:t>
      </w:r>
    </w:p>
    <w:p>
      <w:r>
        <w:t>The browser will show two horizontal frames:</w:t>
      </w:r>
    </w:p>
    <w:p>
      <w:r>
        <w:t>- The top frame loads top.html</w:t>
        <w:br/>
        <w:t>- The bottom frame loads bottom.html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