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</w:rPr>
        <w:drawing>
          <wp:inline distB="114300" distT="114300" distL="114300" distR="114300">
            <wp:extent cx="3967163" cy="61669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7163" cy="616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Release </w:t>
      </w:r>
      <w:hyperlink r:id="rId7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A Very Lonely Solstice</w:t>
        </w:r>
      </w:hyperlink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 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This Friday, December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13-Tracks Recorded in December 2020, at Brooklyn’s St. Ann &amp; the Holy Trinity Church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Fourth Studio Album </w:t>
      </w:r>
      <w:r w:rsidDel="00000000" w:rsidR="00000000" w:rsidRPr="00000000">
        <w:rPr>
          <w:b w:val="1"/>
          <w:i w:val="1"/>
          <w:rtl w:val="0"/>
        </w:rPr>
        <w:t xml:space="preserve">Shore </w:t>
      </w:r>
      <w:r w:rsidDel="00000000" w:rsidR="00000000" w:rsidRPr="00000000">
        <w:rPr>
          <w:b w:val="1"/>
          <w:rtl w:val="0"/>
        </w:rPr>
        <w:t xml:space="preserve">Nominated for </w:t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Best Alternative Music Album at the 64th GRAMMY Awards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4605338" cy="460533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5338" cy="4605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b w:val="1"/>
          <w:color w:val="222222"/>
          <w:sz w:val="18"/>
          <w:szCs w:val="18"/>
        </w:rPr>
      </w:pPr>
      <w:r w:rsidDel="00000000" w:rsidR="00000000" w:rsidRPr="00000000">
        <w:rPr>
          <w:b w:val="1"/>
          <w:color w:val="222222"/>
          <w:sz w:val="18"/>
          <w:szCs w:val="18"/>
          <w:rtl w:val="0"/>
        </w:rPr>
        <w:t xml:space="preserve">Download high-res art </w:t>
      </w:r>
      <w:hyperlink r:id="rId1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[Los Angeles - December 6th, 2021] </w:t>
      </w:r>
      <w:r w:rsidDel="00000000" w:rsidR="00000000" w:rsidRPr="00000000">
        <w:rPr>
          <w:rtl w:val="0"/>
        </w:rPr>
        <w:t xml:space="preserve">Robin Pecknold brings light to the bleakest of winters with Fleet Foxes’ </w:t>
      </w:r>
      <w:hyperlink r:id="rId11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A Very Lonely Solstice</w:t>
        </w:r>
      </w:hyperlink>
      <w:r w:rsidDel="00000000" w:rsidR="00000000" w:rsidRPr="00000000">
        <w:rPr>
          <w:rtl w:val="0"/>
        </w:rPr>
        <w:t xml:space="preserve">, a 13-track career spanning collection recorded in December 2020, at Brooklyn, NY’s St. Ann &amp; the Holy Trinity Church.</w:t>
      </w:r>
      <w:r w:rsidDel="00000000" w:rsidR="00000000" w:rsidRPr="00000000">
        <w:rPr>
          <w:i w:val="1"/>
          <w:rtl w:val="0"/>
        </w:rPr>
        <w:t xml:space="preserve"> A Very Lonely Solstice</w:t>
      </w:r>
      <w:r w:rsidDel="00000000" w:rsidR="00000000" w:rsidRPr="00000000">
        <w:rPr>
          <w:rtl w:val="0"/>
        </w:rPr>
        <w:t xml:space="preserve"> is out digitally this Friday, December 10th and available to preorder now on limited edition colored vinyl &amp; CD in the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Fleet Foxes store</w:t>
        </w:r>
      </w:hyperlink>
      <w:r w:rsidDel="00000000" w:rsidR="00000000" w:rsidRPr="00000000">
        <w:rPr>
          <w:rtl w:val="0"/>
        </w:rPr>
        <w:t xml:space="preserve"> with orders expected to ship in Spring 2022.</w:t>
      </w:r>
    </w:p>
    <w:p w:rsidR="00000000" w:rsidDel="00000000" w:rsidP="00000000" w:rsidRDefault="00000000" w:rsidRPr="00000000" w14:paraId="0000000D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/>
      </w:pPr>
      <w:r w:rsidDel="00000000" w:rsidR="00000000" w:rsidRPr="00000000">
        <w:rPr>
          <w:rtl w:val="0"/>
        </w:rPr>
        <w:t xml:space="preserve">In addition, the filmed recording will arrive on YouTube on Friday, December 10th as a premiere event at 12pm PT/ 3pm ET, followed by a Q&amp;A with Robin Pecknold hosted by Elia Einhorn (Sonos Radio, Pitchfork Radio, Talkhouse, Vans Channel 66 DJ) for YouTube Premium subscribers. Set a reminder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rPr/>
      </w:pPr>
      <w:r w:rsidDel="00000000" w:rsidR="00000000" w:rsidRPr="00000000">
        <w:rPr>
          <w:rtl w:val="0"/>
        </w:rPr>
        <w:t xml:space="preserve">Now being released for the first time on vinyl, CD and digital formats,</w:t>
      </w:r>
      <w:r w:rsidDel="00000000" w:rsidR="00000000" w:rsidRPr="00000000">
        <w:rPr>
          <w:i w:val="1"/>
          <w:rtl w:val="0"/>
        </w:rPr>
        <w:t xml:space="preserve"> A Very Lonely Solstice </w:t>
      </w:r>
      <w:r w:rsidDel="00000000" w:rsidR="00000000" w:rsidRPr="00000000">
        <w:rPr>
          <w:rtl w:val="0"/>
        </w:rPr>
        <w:t xml:space="preserve">captures a poignant moment in time. </w:t>
      </w:r>
      <w:r w:rsidDel="00000000" w:rsidR="00000000" w:rsidRPr="00000000">
        <w:rPr>
          <w:rtl w:val="0"/>
        </w:rPr>
        <w:t xml:space="preserve">The recording was originally broadcasted as a live-stream event on the winter solstice of 2020, just days after New York declared a state of emergency tightening restrictions again in response to increasing COVID-19 cases. </w:t>
      </w:r>
      <w:r w:rsidDel="00000000" w:rsidR="00000000" w:rsidRPr="00000000">
        <w:rPr>
          <w:rtl w:val="0"/>
        </w:rPr>
        <w:t xml:space="preserve">Pecknold describes the set as “me by myself on the longest night of the year… honoring the loneliness of 2020 with a nylon string and some songs new and old.” Fans worldwide tuned in while quarantined at home, finding solace and a sense of community in a period of extreme isolation.</w:t>
      </w:r>
    </w:p>
    <w:p w:rsidR="00000000" w:rsidDel="00000000" w:rsidP="00000000" w:rsidRDefault="00000000" w:rsidRPr="00000000" w14:paraId="00000011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rPr/>
      </w:pPr>
      <w:r w:rsidDel="00000000" w:rsidR="00000000" w:rsidRPr="00000000">
        <w:rPr>
          <w:rtl w:val="0"/>
        </w:rPr>
        <w:t xml:space="preserve">Much of </w:t>
      </w:r>
      <w:r w:rsidDel="00000000" w:rsidR="00000000" w:rsidRPr="00000000">
        <w:rPr>
          <w:i w:val="1"/>
          <w:rtl w:val="0"/>
        </w:rPr>
        <w:t xml:space="preserve">A Very Lonely Solstice</w:t>
      </w:r>
      <w:r w:rsidDel="00000000" w:rsidR="00000000" w:rsidRPr="00000000">
        <w:rPr>
          <w:rtl w:val="0"/>
        </w:rPr>
        <w:t xml:space="preserve"> showcases a solo focus on Pecknold who offers up acoustic arrangements of fan-favorite songs spanning Fleet Foxes’ catalog. Selections cover all four of the band’s studio albums, including their 2008 self-titled debut album (“Tiger Mountain Peasant Song”) to 2011’s </w:t>
      </w:r>
      <w:r w:rsidDel="00000000" w:rsidR="00000000" w:rsidRPr="00000000">
        <w:rPr>
          <w:i w:val="1"/>
          <w:rtl w:val="0"/>
        </w:rPr>
        <w:t xml:space="preserve">Helplessness Blues</w:t>
      </w:r>
      <w:r w:rsidDel="00000000" w:rsidR="00000000" w:rsidRPr="00000000">
        <w:rPr>
          <w:rtl w:val="0"/>
        </w:rPr>
        <w:t xml:space="preserve"> (“Blue Spotted Tail”) and 2017’s </w:t>
      </w:r>
      <w:r w:rsidDel="00000000" w:rsidR="00000000" w:rsidRPr="00000000">
        <w:rPr>
          <w:i w:val="1"/>
          <w:rtl w:val="0"/>
        </w:rPr>
        <w:t xml:space="preserve">Crack-Up</w:t>
      </w:r>
      <w:r w:rsidDel="00000000" w:rsidR="00000000" w:rsidRPr="00000000">
        <w:rPr>
          <w:rtl w:val="0"/>
        </w:rPr>
        <w:t xml:space="preserve"> (“If You Need To, Keep Time On Me”), all the way to their latest GRAMMY nominated release, </w:t>
      </w:r>
      <w:r w:rsidDel="00000000" w:rsidR="00000000" w:rsidRPr="00000000">
        <w:rPr>
          <w:i w:val="1"/>
          <w:rtl w:val="0"/>
        </w:rPr>
        <w:t xml:space="preserve">Shore</w:t>
      </w:r>
      <w:r w:rsidDel="00000000" w:rsidR="00000000" w:rsidRPr="00000000">
        <w:rPr>
          <w:rtl w:val="0"/>
        </w:rPr>
        <w:t xml:space="preserve">. Resistance Revival Chorus joins Pecknold on </w:t>
      </w:r>
      <w:r w:rsidDel="00000000" w:rsidR="00000000" w:rsidRPr="00000000">
        <w:rPr>
          <w:i w:val="1"/>
          <w:rtl w:val="0"/>
        </w:rPr>
        <w:t xml:space="preserve">Shore</w:t>
      </w:r>
      <w:r w:rsidDel="00000000" w:rsidR="00000000" w:rsidRPr="00000000">
        <w:rPr>
          <w:rtl w:val="0"/>
        </w:rPr>
        <w:t xml:space="preserve"> tracks “Wading In Waist-High Water” and “Can I Believe You.” Also featured: a cover of Nina Simone’s “In The Morning” and a rearrangement of the traditional “Silver Dagger.”</w:t>
      </w:r>
    </w:p>
    <w:p w:rsidR="00000000" w:rsidDel="00000000" w:rsidP="00000000" w:rsidRDefault="00000000" w:rsidRPr="00000000" w14:paraId="00000013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/>
      </w:pPr>
      <w:r w:rsidDel="00000000" w:rsidR="00000000" w:rsidRPr="00000000">
        <w:rPr>
          <w:rtl w:val="0"/>
        </w:rPr>
        <w:t xml:space="preserve">This month, Fleet Foxes fourth studio album </w:t>
      </w:r>
      <w:r w:rsidDel="00000000" w:rsidR="00000000" w:rsidRPr="00000000">
        <w:rPr>
          <w:i w:val="1"/>
          <w:rtl w:val="0"/>
        </w:rPr>
        <w:t xml:space="preserve">Shore </w:t>
      </w:r>
      <w:r w:rsidDel="00000000" w:rsidR="00000000" w:rsidRPr="00000000">
        <w:rPr>
          <w:highlight w:val="white"/>
          <w:rtl w:val="0"/>
        </w:rPr>
        <w:t xml:space="preserve">was nominated for the 64th GRAMMY Awards in the category of Best Alternative Music Album. This is the second nomination for the band, whose sophomore release </w:t>
      </w:r>
      <w:r w:rsidDel="00000000" w:rsidR="00000000" w:rsidRPr="00000000">
        <w:rPr>
          <w:i w:val="1"/>
          <w:color w:val="202122"/>
          <w:highlight w:val="white"/>
          <w:rtl w:val="0"/>
        </w:rPr>
        <w:t xml:space="preserve">Helplessness Blues</w:t>
      </w:r>
      <w:r w:rsidDel="00000000" w:rsidR="00000000" w:rsidRPr="00000000">
        <w:rPr>
          <w:color w:val="202122"/>
          <w:highlight w:val="white"/>
          <w:rtl w:val="0"/>
        </w:rPr>
        <w:t xml:space="preserve"> was nominated as Best Folk Album in 2012.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left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i w:val="1"/>
          <w:color w:val="222222"/>
          <w:rtl w:val="0"/>
        </w:rPr>
        <w:t xml:space="preserve">A Very Lonely Solstice </w:t>
      </w:r>
      <w:r w:rsidDel="00000000" w:rsidR="00000000" w:rsidRPr="00000000">
        <w:rPr>
          <w:b w:val="1"/>
          <w:color w:val="222222"/>
          <w:rtl w:val="0"/>
        </w:rPr>
        <w:t xml:space="preserve">Tracklisting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1.</w:t>
        <w:tab/>
        <w:t xml:space="preserve">Wading In Waist-High Water</w:t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2.</w:t>
        <w:tab/>
        <w:t xml:space="preserve">Sunblind</w:t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3.</w:t>
        <w:tab/>
        <w:t xml:space="preserve">In The Morning</w:t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4.</w:t>
        <w:tab/>
        <w:t xml:space="preserve">Tiger Mountain Peasant Song</w:t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5.</w:t>
        <w:tab/>
        <w:t xml:space="preserve">Maestranza</w:t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6.</w:t>
        <w:tab/>
        <w:t xml:space="preserve">Helplessness Blues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7.</w:t>
        <w:tab/>
        <w:t xml:space="preserve">Silver Dagger</w:t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8.</w:t>
        <w:tab/>
        <w:t xml:space="preserve">Featherweight  </w:t>
      </w:r>
    </w:p>
    <w:p w:rsidR="00000000" w:rsidDel="00000000" w:rsidP="00000000" w:rsidRDefault="00000000" w:rsidRPr="00000000" w14:paraId="0000001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9.</w:t>
        <w:tab/>
        <w:t xml:space="preserve">A Long Way Past The Past </w:t>
      </w:r>
    </w:p>
    <w:p w:rsidR="00000000" w:rsidDel="00000000" w:rsidP="00000000" w:rsidRDefault="00000000" w:rsidRPr="00000000" w14:paraId="0000002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10.</w:t>
        <w:tab/>
        <w:t xml:space="preserve">Blue Spotted Tail</w:t>
      </w:r>
    </w:p>
    <w:p w:rsidR="00000000" w:rsidDel="00000000" w:rsidP="00000000" w:rsidRDefault="00000000" w:rsidRPr="00000000" w14:paraId="0000002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11.</w:t>
        <w:tab/>
        <w:t xml:space="preserve">If You Need To, Keep Time on Me</w:t>
      </w:r>
    </w:p>
    <w:p w:rsidR="00000000" w:rsidDel="00000000" w:rsidP="00000000" w:rsidRDefault="00000000" w:rsidRPr="00000000" w14:paraId="0000002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12.</w:t>
        <w:tab/>
        <w:t xml:space="preserve">I'm Not My Season</w:t>
      </w:r>
    </w:p>
    <w:p w:rsidR="00000000" w:rsidDel="00000000" w:rsidP="00000000" w:rsidRDefault="00000000" w:rsidRPr="00000000" w14:paraId="0000002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13.</w:t>
        <w:tab/>
        <w:t xml:space="preserve">Can I Believe You</w:t>
      </w:r>
    </w:p>
    <w:p w:rsidR="00000000" w:rsidDel="00000000" w:rsidP="00000000" w:rsidRDefault="00000000" w:rsidRPr="00000000" w14:paraId="0000002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color w:val="222222"/>
        </w:rPr>
      </w:pPr>
      <w:r w:rsidDel="00000000" w:rsidR="00000000" w:rsidRPr="00000000">
        <w:rPr>
          <w:rtl w:val="0"/>
        </w:rPr>
        <w:t xml:space="preserve">Promotional Materials Available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Follow Fleet Foxes:</w:t>
      </w:r>
    </w:p>
    <w:p w:rsidR="00000000" w:rsidDel="00000000" w:rsidP="00000000" w:rsidRDefault="00000000" w:rsidRPr="00000000" w14:paraId="00000028">
      <w:pPr>
        <w:jc w:val="center"/>
        <w:rPr>
          <w:highlight w:val="white"/>
        </w:rPr>
      </w:pPr>
      <w:hyperlink r:id="rId1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Website</w:t>
        </w:r>
      </w:hyperlink>
      <w:r w:rsidDel="00000000" w:rsidR="00000000" w:rsidRPr="00000000">
        <w:rPr>
          <w:highlight w:val="white"/>
          <w:rtl w:val="0"/>
        </w:rPr>
        <w:t xml:space="preserve"> - </w:t>
      </w:r>
      <w:hyperlink r:id="rId1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Instagram</w:t>
        </w:r>
      </w:hyperlink>
      <w:r w:rsidDel="00000000" w:rsidR="00000000" w:rsidRPr="00000000">
        <w:rPr>
          <w:highlight w:val="white"/>
          <w:rtl w:val="0"/>
        </w:rPr>
        <w:t xml:space="preserve"> - </w:t>
      </w:r>
      <w:hyperlink r:id="rId1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Robin’s Instagram</w:t>
        </w:r>
      </w:hyperlink>
      <w:r w:rsidDel="00000000" w:rsidR="00000000" w:rsidRPr="00000000">
        <w:rPr>
          <w:highlight w:val="white"/>
          <w:rtl w:val="0"/>
        </w:rPr>
        <w:t xml:space="preserve"> - </w:t>
      </w:r>
      <w:hyperlink r:id="rId1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For more information on Fleet Foxes, please contact Grandstand Media:</w:t>
      </w:r>
    </w:p>
    <w:p w:rsidR="00000000" w:rsidDel="00000000" w:rsidP="00000000" w:rsidRDefault="00000000" w:rsidRPr="00000000" w14:paraId="0000002B">
      <w:pPr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Kate Jackson - </w:t>
      </w:r>
      <w:hyperlink r:id="rId1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katej@grandstandhq.com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Katie Nelson - </w:t>
      </w:r>
      <w:hyperlink r:id="rId2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katien@grandstandhq.com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katien@grandstandhq.com" TargetMode="External"/><Relationship Id="rId11" Type="http://schemas.openxmlformats.org/officeDocument/2006/relationships/hyperlink" Target="https://fleetfoxes.ffm.to/averylonelysolstice" TargetMode="External"/><Relationship Id="rId10" Type="http://schemas.openxmlformats.org/officeDocument/2006/relationships/hyperlink" Target="https://drive.google.com/file/d/19FCCQLJUCt1_5L_QZ-Q7QxBsvKWf5z9E/view?usp=sharing" TargetMode="External"/><Relationship Id="rId13" Type="http://schemas.openxmlformats.org/officeDocument/2006/relationships/hyperlink" Target="https://fleetfoxes.ffm.to/averylonelysolstice/youtube" TargetMode="External"/><Relationship Id="rId12" Type="http://schemas.openxmlformats.org/officeDocument/2006/relationships/hyperlink" Target="https://fleetfoxes.ffm.to/sho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hyperlink" Target="https://fleetfoxes.co/" TargetMode="External"/><Relationship Id="rId14" Type="http://schemas.openxmlformats.org/officeDocument/2006/relationships/hyperlink" Target="https://www.dropbox.com/sh/cibt5togwzl34w0/AABU532HsMQpFLBeAGgRcoYza?dl=0" TargetMode="External"/><Relationship Id="rId17" Type="http://schemas.openxmlformats.org/officeDocument/2006/relationships/hyperlink" Target="https://www.instagram.com/robinpecknold/" TargetMode="External"/><Relationship Id="rId16" Type="http://schemas.openxmlformats.org/officeDocument/2006/relationships/hyperlink" Target="https://www.instagram.com/fleetfoxes/" TargetMode="External"/><Relationship Id="rId5" Type="http://schemas.openxmlformats.org/officeDocument/2006/relationships/styles" Target="styles.xml"/><Relationship Id="rId19" Type="http://schemas.openxmlformats.org/officeDocument/2006/relationships/hyperlink" Target="mailto:katej@grandstandhq.com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www.facebook.com/FleetFoxes/" TargetMode="External"/><Relationship Id="rId7" Type="http://schemas.openxmlformats.org/officeDocument/2006/relationships/hyperlink" Target="https://fleetfoxes.ffm.to/averylonelysolstice" TargetMode="External"/><Relationship Id="rId8" Type="http://schemas.openxmlformats.org/officeDocument/2006/relationships/hyperlink" Target="https://fleetfoxes.ffm.to/averylonelysols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