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A8E1" w14:textId="77777777" w:rsidR="00330E15" w:rsidRPr="00330E15" w:rsidRDefault="00330E15" w:rsidP="00330E15">
      <w:pPr>
        <w:ind w:left="5040"/>
        <w:rPr>
          <w:rFonts w:ascii="Times New Roman" w:eastAsia="Times New Roman" w:hAnsi="Times New Roman" w:cs="Times New Roman"/>
          <w:kern w:val="0"/>
          <w14:ligatures w14:val="none"/>
        </w:rPr>
      </w:pPr>
      <w:r w:rsidRPr="00330E15">
        <w:rPr>
          <w:rFonts w:ascii="Arial" w:eastAsia="Times New Roman" w:hAnsi="Arial" w:cs="Arial"/>
          <w:color w:val="343434"/>
          <w:kern w:val="0"/>
          <w14:ligatures w14:val="none"/>
        </w:rPr>
        <w:t>FOR IMMEDIATE RELEASE</w:t>
      </w:r>
    </w:p>
    <w:p w14:paraId="15B9B41B" w14:textId="77777777" w:rsidR="00330E15" w:rsidRPr="00330E15" w:rsidRDefault="00330E15" w:rsidP="00330E15">
      <w:pPr>
        <w:ind w:left="5040"/>
        <w:jc w:val="both"/>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shd w:val="clear" w:color="auto" w:fill="FFFF00"/>
          <w14:ligatures w14:val="none"/>
        </w:rPr>
        <w:t>DATE</w:t>
      </w:r>
    </w:p>
    <w:p w14:paraId="103F26A9"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61BAD35F" w14:textId="77777777" w:rsidR="00330E15" w:rsidRPr="00330E15" w:rsidRDefault="00330E15" w:rsidP="00330E15">
      <w:pPr>
        <w:jc w:val="cente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574BC345" w14:textId="77777777" w:rsidR="00330E15" w:rsidRPr="00330E15" w:rsidRDefault="00330E15" w:rsidP="00330E15">
      <w:pPr>
        <w:jc w:val="center"/>
        <w:rPr>
          <w:rFonts w:ascii="Times New Roman" w:eastAsia="Times New Roman" w:hAnsi="Times New Roman" w:cs="Times New Roman"/>
          <w:kern w:val="0"/>
          <w14:ligatures w14:val="none"/>
        </w:rPr>
      </w:pPr>
      <w:r w:rsidRPr="00330E15">
        <w:rPr>
          <w:rFonts w:ascii="Arial" w:eastAsia="Times New Roman" w:hAnsi="Arial" w:cs="Arial"/>
          <w:b/>
          <w:bCs/>
          <w:color w:val="000000"/>
          <w:kern w:val="0"/>
          <w:sz w:val="22"/>
          <w:szCs w:val="22"/>
          <w:shd w:val="clear" w:color="auto" w:fill="FFFF00"/>
          <w14:ligatures w14:val="none"/>
        </w:rPr>
        <w:t>[COMPANY]</w:t>
      </w:r>
      <w:r w:rsidRPr="00330E15">
        <w:rPr>
          <w:rFonts w:ascii="Arial" w:eastAsia="Times New Roman" w:hAnsi="Arial" w:cs="Arial"/>
          <w:b/>
          <w:bCs/>
          <w:color w:val="000000"/>
          <w:kern w:val="0"/>
          <w:sz w:val="22"/>
          <w:szCs w:val="22"/>
          <w14:ligatures w14:val="none"/>
        </w:rPr>
        <w:t xml:space="preserve"> Named a 2023 Top Food Franchise by Franchise Business Review</w:t>
      </w:r>
    </w:p>
    <w:p w14:paraId="108F0D27"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5AF857E6" w14:textId="77777777" w:rsidR="00330E15" w:rsidRPr="00330E15" w:rsidRDefault="00330E15" w:rsidP="00330E15">
      <w:pPr>
        <w:jc w:val="center"/>
        <w:rPr>
          <w:rFonts w:ascii="Times New Roman" w:eastAsia="Times New Roman" w:hAnsi="Times New Roman" w:cs="Times New Roman"/>
          <w:kern w:val="0"/>
          <w14:ligatures w14:val="none"/>
        </w:rPr>
      </w:pPr>
      <w:r w:rsidRPr="00330E15">
        <w:rPr>
          <w:rFonts w:ascii="Arial" w:eastAsia="Times New Roman" w:hAnsi="Arial" w:cs="Arial"/>
          <w:i/>
          <w:iCs/>
          <w:color w:val="000000"/>
          <w:kern w:val="0"/>
          <w:sz w:val="22"/>
          <w:szCs w:val="22"/>
          <w14:ligatures w14:val="none"/>
        </w:rPr>
        <w:t xml:space="preserve">Independent Survey Shows Franchise Owners Are Highly Satisfied with </w:t>
      </w:r>
      <w:r w:rsidRPr="00330E15">
        <w:rPr>
          <w:rFonts w:ascii="Arial" w:eastAsia="Times New Roman" w:hAnsi="Arial" w:cs="Arial"/>
          <w:i/>
          <w:iCs/>
          <w:color w:val="000000"/>
          <w:kern w:val="0"/>
          <w:sz w:val="22"/>
          <w:szCs w:val="22"/>
          <w:shd w:val="clear" w:color="auto" w:fill="FFFF00"/>
          <w14:ligatures w14:val="none"/>
        </w:rPr>
        <w:t>[COMPANY’s]</w:t>
      </w:r>
      <w:r w:rsidRPr="00330E15">
        <w:rPr>
          <w:rFonts w:ascii="Arial" w:eastAsia="Times New Roman" w:hAnsi="Arial" w:cs="Arial"/>
          <w:i/>
          <w:iCs/>
          <w:color w:val="000000"/>
          <w:kern w:val="0"/>
          <w:sz w:val="22"/>
          <w:szCs w:val="22"/>
          <w14:ligatures w14:val="none"/>
        </w:rPr>
        <w:t xml:space="preserve"> </w:t>
      </w:r>
      <w:proofErr w:type="gramStart"/>
      <w:r w:rsidRPr="00330E15">
        <w:rPr>
          <w:rFonts w:ascii="Arial" w:eastAsia="Times New Roman" w:hAnsi="Arial" w:cs="Arial"/>
          <w:i/>
          <w:iCs/>
          <w:color w:val="000000"/>
          <w:kern w:val="0"/>
          <w:sz w:val="22"/>
          <w:szCs w:val="22"/>
          <w14:ligatures w14:val="none"/>
        </w:rPr>
        <w:t>Performance</w:t>
      </w:r>
      <w:proofErr w:type="gramEnd"/>
      <w:r w:rsidRPr="00330E15">
        <w:rPr>
          <w:rFonts w:ascii="Arial" w:eastAsia="Times New Roman" w:hAnsi="Arial" w:cs="Arial"/>
          <w:i/>
          <w:iCs/>
          <w:color w:val="000000"/>
          <w:kern w:val="0"/>
          <w:sz w:val="22"/>
          <w:szCs w:val="22"/>
          <w14:ligatures w14:val="none"/>
        </w:rPr>
        <w:t> </w:t>
      </w:r>
    </w:p>
    <w:p w14:paraId="0450FE61"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323B9154"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00"/>
          <w14:ligatures w14:val="none"/>
        </w:rPr>
        <w:t>City, State, Date</w:t>
      </w:r>
      <w:r w:rsidRPr="00330E15">
        <w:rPr>
          <w:rFonts w:ascii="Arial" w:eastAsia="Times New Roman" w:hAnsi="Arial" w:cs="Arial"/>
          <w:color w:val="000000"/>
          <w:kern w:val="0"/>
          <w:sz w:val="22"/>
          <w:szCs w:val="22"/>
          <w14:ligatures w14:val="none"/>
        </w:rPr>
        <w:t xml:space="preserve"> – </w:t>
      </w:r>
      <w:r w:rsidRPr="00330E15">
        <w:rPr>
          <w:rFonts w:ascii="Arial" w:eastAsia="Times New Roman" w:hAnsi="Arial" w:cs="Arial"/>
          <w:color w:val="000000"/>
          <w:kern w:val="0"/>
          <w:sz w:val="22"/>
          <w:szCs w:val="22"/>
          <w:shd w:val="clear" w:color="auto" w:fill="FFFF00"/>
          <w14:ligatures w14:val="none"/>
        </w:rPr>
        <w:t>[COMPANY]</w:t>
      </w:r>
      <w:r w:rsidRPr="00330E15">
        <w:rPr>
          <w:rFonts w:ascii="Arial" w:eastAsia="Times New Roman" w:hAnsi="Arial" w:cs="Arial"/>
          <w:color w:val="000000"/>
          <w:kern w:val="0"/>
          <w:sz w:val="22"/>
          <w:szCs w:val="22"/>
          <w14:ligatures w14:val="none"/>
        </w:rPr>
        <w:t xml:space="preserve"> is one of just 30 franchise companies to be named an award-winning franchise by Franchise Business Review in its 2023 report on the</w:t>
      </w:r>
      <w:hyperlink r:id="rId4" w:history="1">
        <w:r w:rsidRPr="00330E15">
          <w:rPr>
            <w:rFonts w:ascii="Arial" w:eastAsia="Times New Roman" w:hAnsi="Arial" w:cs="Arial"/>
            <w:color w:val="343434"/>
            <w:kern w:val="0"/>
            <w:sz w:val="22"/>
            <w:szCs w:val="22"/>
            <w:u w:val="single"/>
            <w14:ligatures w14:val="none"/>
          </w:rPr>
          <w:t xml:space="preserve"> </w:t>
        </w:r>
        <w:r w:rsidRPr="00330E15">
          <w:rPr>
            <w:rFonts w:ascii="Arial" w:eastAsia="Times New Roman" w:hAnsi="Arial" w:cs="Arial"/>
            <w:color w:val="0563C1"/>
            <w:kern w:val="0"/>
            <w:sz w:val="22"/>
            <w:szCs w:val="22"/>
            <w:u w:val="single"/>
            <w14:ligatures w14:val="none"/>
          </w:rPr>
          <w:t>Top Food and Beverage Franchises</w:t>
        </w:r>
      </w:hyperlink>
      <w:r w:rsidRPr="00330E15">
        <w:rPr>
          <w:rFonts w:ascii="Arial" w:eastAsia="Times New Roman" w:hAnsi="Arial" w:cs="Arial"/>
          <w:color w:val="343434"/>
          <w:kern w:val="0"/>
          <w:sz w:val="22"/>
          <w:szCs w:val="22"/>
          <w14:ligatures w14:val="none"/>
        </w:rPr>
        <w:t>. </w:t>
      </w:r>
    </w:p>
    <w:p w14:paraId="3242FEE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4F3AF23C"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shd w:val="clear" w:color="auto" w:fill="FFFF00"/>
          <w14:ligatures w14:val="none"/>
        </w:rPr>
        <w:t>[Company description here]</w:t>
      </w:r>
    </w:p>
    <w:p w14:paraId="236BD8B7"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7B65B40D" w14:textId="26DC9D10" w:rsidR="00330E15" w:rsidRPr="00330E15" w:rsidRDefault="00000000" w:rsidP="00330E15">
      <w:pPr>
        <w:rPr>
          <w:rFonts w:ascii="Times New Roman" w:eastAsia="Times New Roman" w:hAnsi="Times New Roman" w:cs="Times New Roman"/>
          <w:kern w:val="0"/>
          <w14:ligatures w14:val="none"/>
        </w:rPr>
      </w:pPr>
      <w:hyperlink r:id="rId5" w:history="1">
        <w:r w:rsidR="00330E15" w:rsidRPr="00330E15">
          <w:rPr>
            <w:rFonts w:ascii="Arial" w:eastAsia="Times New Roman" w:hAnsi="Arial" w:cs="Arial"/>
            <w:color w:val="0563C1"/>
            <w:kern w:val="0"/>
            <w:sz w:val="22"/>
            <w:szCs w:val="22"/>
            <w:u w:val="single"/>
            <w14:ligatures w14:val="none"/>
          </w:rPr>
          <w:t>Franchise Business Review</w:t>
        </w:r>
      </w:hyperlink>
      <w:r w:rsidR="00330E15" w:rsidRPr="00330E15">
        <w:rPr>
          <w:rFonts w:ascii="Arial" w:eastAsia="Times New Roman" w:hAnsi="Arial" w:cs="Arial"/>
          <w:color w:val="000000"/>
          <w:kern w:val="0"/>
          <w:sz w:val="22"/>
          <w:szCs w:val="22"/>
          <w14:ligatures w14:val="none"/>
        </w:rPr>
        <w:t>, a market research firm that performs independent satisfaction research in the franchise sector, provides the only rankings and awards for franchise companies based solely on actual franchisee satisfaction and performance.</w:t>
      </w:r>
      <w:r w:rsidR="00330E15" w:rsidRPr="00330E15">
        <w:rPr>
          <w:rFonts w:ascii="Arial" w:eastAsia="Times New Roman" w:hAnsi="Arial" w:cs="Arial"/>
          <w:color w:val="343434"/>
          <w:kern w:val="0"/>
          <w:sz w:val="22"/>
          <w:szCs w:val="22"/>
          <w14:ligatures w14:val="none"/>
        </w:rPr>
        <w:t xml:space="preserve"> </w:t>
      </w:r>
      <w:r w:rsidR="00330E15" w:rsidRPr="00330E15">
        <w:rPr>
          <w:rFonts w:ascii="Arial" w:eastAsia="Times New Roman" w:hAnsi="Arial" w:cs="Arial"/>
          <w:color w:val="000000"/>
          <w:kern w:val="0"/>
          <w:sz w:val="22"/>
          <w:szCs w:val="22"/>
          <w14:ligatures w14:val="none"/>
        </w:rPr>
        <w:t>Franchise Business Review publishes rankings of the top franchises in its annual</w:t>
      </w:r>
      <w:r w:rsidR="00330E15" w:rsidRPr="003E230B">
        <w:rPr>
          <w:rFonts w:ascii="Arial" w:eastAsia="Times New Roman" w:hAnsi="Arial" w:cs="Arial"/>
          <w:color w:val="000000"/>
          <w:kern w:val="0"/>
          <w:sz w:val="22"/>
          <w:szCs w:val="22"/>
          <w14:ligatures w14:val="none"/>
        </w:rPr>
        <w:t xml:space="preserve"> </w:t>
      </w:r>
      <w:hyperlink r:id="rId6" w:history="1">
        <w:r w:rsidR="00330E15" w:rsidRPr="003E230B">
          <w:rPr>
            <w:rStyle w:val="Hyperlink"/>
            <w:rFonts w:ascii="Arial" w:eastAsia="Times New Roman" w:hAnsi="Arial" w:cs="Arial"/>
            <w:color w:val="2F5496" w:themeColor="accent1" w:themeShade="BF"/>
            <w:kern w:val="0"/>
            <w:sz w:val="22"/>
            <w:szCs w:val="22"/>
            <w14:ligatures w14:val="none"/>
          </w:rPr>
          <w:t>Guide to Today’s Top Franchises</w:t>
        </w:r>
      </w:hyperlink>
      <w:r w:rsidR="00330E15" w:rsidRPr="003E230B">
        <w:rPr>
          <w:rFonts w:ascii="Arial" w:eastAsia="Times New Roman" w:hAnsi="Arial" w:cs="Arial"/>
          <w:color w:val="2F5496" w:themeColor="accent1" w:themeShade="BF"/>
          <w:kern w:val="0"/>
          <w:sz w:val="22"/>
          <w:szCs w:val="22"/>
          <w14:ligatures w14:val="none"/>
        </w:rPr>
        <w:t xml:space="preserve">, </w:t>
      </w:r>
      <w:r w:rsidR="00330E15" w:rsidRPr="00330E15">
        <w:rPr>
          <w:rFonts w:ascii="Arial" w:eastAsia="Times New Roman" w:hAnsi="Arial" w:cs="Arial"/>
          <w:color w:val="000000"/>
          <w:kern w:val="0"/>
          <w:sz w:val="22"/>
          <w:szCs w:val="22"/>
          <w14:ligatures w14:val="none"/>
        </w:rPr>
        <w:t>as well as special interest reports throughout the year recognizing the top franchises in specific sectors.</w:t>
      </w:r>
    </w:p>
    <w:p w14:paraId="07B9532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6BB8DA4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FF"/>
          <w14:ligatures w14:val="none"/>
        </w:rPr>
        <w:t>To select the companies on this year’s</w:t>
      </w:r>
      <w:hyperlink r:id="rId7" w:history="1">
        <w:r w:rsidRPr="00330E15">
          <w:rPr>
            <w:rFonts w:ascii="Arial" w:eastAsia="Times New Roman" w:hAnsi="Arial" w:cs="Arial"/>
            <w:color w:val="444444"/>
            <w:kern w:val="0"/>
            <w:sz w:val="22"/>
            <w:szCs w:val="22"/>
            <w:u w:val="single"/>
            <w:shd w:val="clear" w:color="auto" w:fill="FFFFFF"/>
            <w14:ligatures w14:val="none"/>
          </w:rPr>
          <w:t xml:space="preserve"> </w:t>
        </w:r>
        <w:r w:rsidRPr="00330E15">
          <w:rPr>
            <w:rFonts w:ascii="Arial" w:eastAsia="Times New Roman" w:hAnsi="Arial" w:cs="Arial"/>
            <w:color w:val="0563C1"/>
            <w:kern w:val="0"/>
            <w:sz w:val="22"/>
            <w:szCs w:val="22"/>
            <w:u w:val="single"/>
            <w:shd w:val="clear" w:color="auto" w:fill="FFFFFF"/>
            <w14:ligatures w14:val="none"/>
          </w:rPr>
          <w:t>list of top food franchises</w:t>
        </w:r>
      </w:hyperlink>
      <w:r w:rsidRPr="00330E15">
        <w:rPr>
          <w:rFonts w:ascii="Arial" w:eastAsia="Times New Roman" w:hAnsi="Arial" w:cs="Arial"/>
          <w:color w:val="444444"/>
          <w:kern w:val="0"/>
          <w:sz w:val="22"/>
          <w:szCs w:val="22"/>
          <w:shd w:val="clear" w:color="auto" w:fill="FFFFFF"/>
          <w14:ligatures w14:val="none"/>
        </w:rPr>
        <w:t xml:space="preserve">, </w:t>
      </w:r>
      <w:r w:rsidRPr="00330E15">
        <w:rPr>
          <w:rFonts w:ascii="Arial" w:eastAsia="Times New Roman" w:hAnsi="Arial" w:cs="Arial"/>
          <w:color w:val="000000"/>
          <w:kern w:val="0"/>
          <w:sz w:val="22"/>
          <w:szCs w:val="22"/>
          <w:shd w:val="clear" w:color="auto" w:fill="FFFFFF"/>
          <w14:ligatures w14:val="none"/>
        </w:rPr>
        <w:t>Franchise Business Review analyzed 18 months’ worth of data from over 10,500 franchise owners in the food sector regarding their overall satisfaction with their brands and their likelihood to recommend them to others.</w:t>
      </w:r>
    </w:p>
    <w:p w14:paraId="2D9BF74B"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536AD5FB"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w:t>
      </w:r>
      <w:r w:rsidRPr="00330E15">
        <w:rPr>
          <w:rFonts w:ascii="Arial" w:eastAsia="Times New Roman" w:hAnsi="Arial" w:cs="Arial"/>
          <w:color w:val="000000"/>
          <w:kern w:val="0"/>
          <w:sz w:val="22"/>
          <w:szCs w:val="22"/>
          <w:shd w:val="clear" w:color="auto" w:fill="FFFF00"/>
          <w14:ligatures w14:val="none"/>
        </w:rPr>
        <w:t>COMPANY’s]</w:t>
      </w:r>
      <w:r w:rsidRPr="00330E15">
        <w:rPr>
          <w:rFonts w:ascii="Arial" w:eastAsia="Times New Roman" w:hAnsi="Arial" w:cs="Arial"/>
          <w:color w:val="000000"/>
          <w:kern w:val="0"/>
          <w:sz w:val="22"/>
          <w:szCs w:val="22"/>
          <w14:ligatures w14:val="none"/>
        </w:rPr>
        <w:t xml:space="preserve"> franchisees were surveyed on 33 benchmark questions about their experience and satisfaction regarding critical areas of their franchise systems including training &amp; support, operations, leadership, franchisor/franchisee relations, and financial opportunity.</w:t>
      </w:r>
    </w:p>
    <w:p w14:paraId="449FE0F0" w14:textId="77777777" w:rsidR="00330E15" w:rsidRPr="00330E15" w:rsidRDefault="00330E15" w:rsidP="00330E15">
      <w:pPr>
        <w:rPr>
          <w:rFonts w:ascii="Times New Roman" w:eastAsia="Times New Roman" w:hAnsi="Times New Roman" w:cs="Times New Roman"/>
          <w:kern w:val="0"/>
          <w14:ligatures w14:val="none"/>
        </w:rPr>
      </w:pPr>
    </w:p>
    <w:p w14:paraId="44854076"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FF"/>
          <w14:ligatures w14:val="none"/>
        </w:rPr>
        <w:t>“</w:t>
      </w:r>
      <w:r w:rsidRPr="00330E15">
        <w:rPr>
          <w:rFonts w:ascii="Arial" w:eastAsia="Times New Roman" w:hAnsi="Arial" w:cs="Arial"/>
          <w:color w:val="000000"/>
          <w:kern w:val="0"/>
          <w:sz w:val="22"/>
          <w:szCs w:val="22"/>
          <w14:ligatures w14:val="none"/>
        </w:rPr>
        <w:t xml:space="preserve">The food franchise sector is historically one of the toughest, but delivers a tremendous return on investment for many,” said Eric </w:t>
      </w:r>
      <w:proofErr w:type="spellStart"/>
      <w:r w:rsidRPr="00330E15">
        <w:rPr>
          <w:rFonts w:ascii="Arial" w:eastAsia="Times New Roman" w:hAnsi="Arial" w:cs="Arial"/>
          <w:color w:val="000000"/>
          <w:kern w:val="0"/>
          <w:sz w:val="22"/>
          <w:szCs w:val="22"/>
          <w14:ligatures w14:val="none"/>
        </w:rPr>
        <w:t>Stites</w:t>
      </w:r>
      <w:proofErr w:type="spellEnd"/>
      <w:r w:rsidRPr="00330E15">
        <w:rPr>
          <w:rFonts w:ascii="Arial" w:eastAsia="Times New Roman" w:hAnsi="Arial" w:cs="Arial"/>
          <w:color w:val="000000"/>
          <w:kern w:val="0"/>
          <w:sz w:val="22"/>
          <w:szCs w:val="22"/>
          <w14:ligatures w14:val="none"/>
        </w:rPr>
        <w:t xml:space="preserve">, CEO of Franchise Business Review. </w:t>
      </w:r>
      <w:r w:rsidRPr="00330E15">
        <w:rPr>
          <w:rFonts w:ascii="Arial" w:eastAsia="Times New Roman" w:hAnsi="Arial" w:cs="Arial"/>
          <w:color w:val="000000"/>
          <w:kern w:val="0"/>
          <w:sz w:val="22"/>
          <w:szCs w:val="22"/>
          <w:shd w:val="clear" w:color="auto" w:fill="FFFFFF"/>
          <w14:ligatures w14:val="none"/>
        </w:rPr>
        <w:t xml:space="preserve">“The key is to choose the right brand. When you look at the data, the </w:t>
      </w:r>
      <w:r w:rsidRPr="00330E15">
        <w:rPr>
          <w:rFonts w:ascii="Arial" w:eastAsia="Times New Roman" w:hAnsi="Arial" w:cs="Arial"/>
          <w:color w:val="000000"/>
          <w:kern w:val="0"/>
          <w:sz w:val="22"/>
          <w:szCs w:val="22"/>
          <w14:ligatures w14:val="none"/>
        </w:rPr>
        <w:t xml:space="preserve">award-winning brands that we identified as the Top Food Franchises </w:t>
      </w:r>
      <w:r w:rsidRPr="00330E15">
        <w:rPr>
          <w:rFonts w:ascii="Arial" w:eastAsia="Times New Roman" w:hAnsi="Arial" w:cs="Arial"/>
          <w:color w:val="000000"/>
          <w:kern w:val="0"/>
          <w:sz w:val="22"/>
          <w:szCs w:val="22"/>
          <w:shd w:val="clear" w:color="auto" w:fill="FFFFFF"/>
          <w14:ligatures w14:val="none"/>
        </w:rPr>
        <w:t>outrank their competitors in owner satisfaction and provide a higher return on investment to their franchisees. Ninety-one percent say they enjoy being part of their franchise organization, and 4 out of 5 owners would recommend their franchise to others. That’s an extremely important consideration for anyone considering investing in a food franchise.” </w:t>
      </w:r>
    </w:p>
    <w:p w14:paraId="4706D093" w14:textId="77777777" w:rsidR="00330E15" w:rsidRPr="00330E15" w:rsidRDefault="00330E15" w:rsidP="00330E15">
      <w:pPr>
        <w:rPr>
          <w:rFonts w:ascii="Times New Roman" w:eastAsia="Times New Roman" w:hAnsi="Times New Roman" w:cs="Times New Roman"/>
          <w:kern w:val="0"/>
          <w14:ligatures w14:val="none"/>
        </w:rPr>
      </w:pPr>
    </w:p>
    <w:p w14:paraId="6B7C6BD8"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w:t>
      </w:r>
      <w:r w:rsidRPr="00330E15">
        <w:rPr>
          <w:rFonts w:ascii="Arial" w:eastAsia="Times New Roman" w:hAnsi="Arial" w:cs="Arial"/>
          <w:color w:val="000000"/>
          <w:kern w:val="0"/>
          <w:sz w:val="22"/>
          <w:szCs w:val="22"/>
          <w:shd w:val="clear" w:color="auto" w:fill="FFFF00"/>
          <w14:ligatures w14:val="none"/>
        </w:rPr>
        <w:t>COMPANY’s]</w:t>
      </w:r>
      <w:r w:rsidRPr="00330E15">
        <w:rPr>
          <w:rFonts w:ascii="Arial" w:eastAsia="Times New Roman" w:hAnsi="Arial" w:cs="Arial"/>
          <w:color w:val="000000"/>
          <w:kern w:val="0"/>
          <w:sz w:val="22"/>
          <w:szCs w:val="22"/>
          <w14:ligatures w14:val="none"/>
        </w:rPr>
        <w:t xml:space="preserve"> survey data showed the following:</w:t>
      </w:r>
    </w:p>
    <w:p w14:paraId="1F423282"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49987493"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00"/>
          <w14:ligatures w14:val="none"/>
        </w:rPr>
        <w:t>[Insert company survey data points highlights]</w:t>
      </w:r>
    </w:p>
    <w:p w14:paraId="78BD12F3"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088CF588"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00"/>
          <w14:ligatures w14:val="none"/>
        </w:rPr>
        <w:t>[Insert company leadership quote]</w:t>
      </w:r>
    </w:p>
    <w:p w14:paraId="22B4229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73A0FAC9"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01C1E6BC"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Visit www.FranchiseBusinessReview.com to learn more about the</w:t>
      </w:r>
      <w:hyperlink r:id="rId8" w:history="1">
        <w:r w:rsidRPr="00330E15">
          <w:rPr>
            <w:rFonts w:ascii="Arial" w:eastAsia="Times New Roman" w:hAnsi="Arial" w:cs="Arial"/>
            <w:color w:val="000000"/>
            <w:kern w:val="0"/>
            <w:sz w:val="22"/>
            <w:szCs w:val="22"/>
            <w:u w:val="single"/>
            <w14:ligatures w14:val="none"/>
          </w:rPr>
          <w:t xml:space="preserve"> </w:t>
        </w:r>
        <w:r w:rsidRPr="00330E15">
          <w:rPr>
            <w:rFonts w:ascii="Arial" w:eastAsia="Times New Roman" w:hAnsi="Arial" w:cs="Arial"/>
            <w:color w:val="0563C1"/>
            <w:kern w:val="0"/>
            <w:sz w:val="22"/>
            <w:szCs w:val="22"/>
            <w:u w:val="single"/>
            <w14:ligatures w14:val="none"/>
          </w:rPr>
          <w:t>2023 Top Food &amp; Beverage Franchises.</w:t>
        </w:r>
      </w:hyperlink>
    </w:p>
    <w:p w14:paraId="06BD7B90"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2E39FEC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01F11E37" w14:textId="77777777" w:rsidR="00330E15" w:rsidRPr="00330E15" w:rsidRDefault="00330E15" w:rsidP="00330E15">
      <w:pPr>
        <w:jc w:val="cente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w:t>
      </w:r>
    </w:p>
    <w:p w14:paraId="1A20D21A"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lastRenderedPageBreak/>
        <w:t> </w:t>
      </w:r>
    </w:p>
    <w:p w14:paraId="7828EE6C"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554F9C8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xml:space="preserve">About </w:t>
      </w:r>
      <w:r w:rsidRPr="00330E15">
        <w:rPr>
          <w:rFonts w:ascii="Arial" w:eastAsia="Times New Roman" w:hAnsi="Arial" w:cs="Arial"/>
          <w:color w:val="343434"/>
          <w:kern w:val="0"/>
          <w:sz w:val="22"/>
          <w:szCs w:val="22"/>
          <w:shd w:val="clear" w:color="auto" w:fill="FFFF00"/>
          <w14:ligatures w14:val="none"/>
        </w:rPr>
        <w:t>[COMPANY]</w:t>
      </w:r>
    </w:p>
    <w:p w14:paraId="6A35EACB"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xml:space="preserve">Insert </w:t>
      </w:r>
      <w:proofErr w:type="gramStart"/>
      <w:r w:rsidRPr="00330E15">
        <w:rPr>
          <w:rFonts w:ascii="Arial" w:eastAsia="Times New Roman" w:hAnsi="Arial" w:cs="Arial"/>
          <w:color w:val="343434"/>
          <w:kern w:val="0"/>
          <w:sz w:val="22"/>
          <w:szCs w:val="22"/>
          <w14:ligatures w14:val="none"/>
        </w:rPr>
        <w:t>boilerplate</w:t>
      </w:r>
      <w:proofErr w:type="gramEnd"/>
    </w:p>
    <w:p w14:paraId="317D6D93"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33E17599"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6B693636"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b/>
          <w:bCs/>
          <w:color w:val="343434"/>
          <w:kern w:val="0"/>
          <w:sz w:val="22"/>
          <w:szCs w:val="22"/>
          <w14:ligatures w14:val="none"/>
        </w:rPr>
        <w:t>About Franchise Business Review</w:t>
      </w:r>
    </w:p>
    <w:p w14:paraId="3E51A855"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5DB3A250" w14:textId="5FC6CD46" w:rsidR="00330E15" w:rsidRPr="003E230B" w:rsidRDefault="00330E15" w:rsidP="00330E15">
      <w:pPr>
        <w:shd w:val="clear" w:color="auto" w:fill="FFFFFF"/>
      </w:pPr>
      <w:r w:rsidRPr="00330E15">
        <w:rPr>
          <w:rFonts w:ascii="Arial" w:eastAsia="Times New Roman" w:hAnsi="Arial" w:cs="Arial"/>
          <w:color w:val="000000"/>
          <w:kern w:val="0"/>
          <w:sz w:val="22"/>
          <w:szCs w:val="22"/>
          <w14:ligatures w14:val="none"/>
        </w:rPr>
        <w:t>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1,200 leading franchise companies. FBR publishes free and unbiased franchisee satisfaction research reports throughout the year online at</w:t>
      </w:r>
      <w:r w:rsidRPr="00330E15">
        <w:rPr>
          <w:rFonts w:ascii="Arial" w:eastAsia="Times New Roman" w:hAnsi="Arial" w:cs="Arial"/>
          <w:color w:val="747474"/>
          <w:kern w:val="0"/>
          <w:sz w:val="22"/>
          <w:szCs w:val="22"/>
          <w14:ligatures w14:val="none"/>
        </w:rPr>
        <w:t xml:space="preserve"> </w:t>
      </w:r>
      <w:hyperlink r:id="rId9" w:history="1">
        <w:r w:rsidRPr="00330E15">
          <w:rPr>
            <w:rFonts w:ascii="Arial" w:eastAsia="Times New Roman" w:hAnsi="Arial" w:cs="Arial"/>
            <w:color w:val="1155CC"/>
            <w:kern w:val="0"/>
            <w:sz w:val="22"/>
            <w:szCs w:val="22"/>
            <w:u w:val="single"/>
            <w14:ligatures w14:val="none"/>
          </w:rPr>
          <w:t>http://www.FranchiseBus</w:t>
        </w:r>
        <w:r w:rsidRPr="00330E15">
          <w:rPr>
            <w:rFonts w:ascii="Arial" w:eastAsia="Times New Roman" w:hAnsi="Arial" w:cs="Arial"/>
            <w:color w:val="1155CC"/>
            <w:kern w:val="0"/>
            <w:sz w:val="22"/>
            <w:szCs w:val="22"/>
            <w:u w:val="single"/>
            <w14:ligatures w14:val="none"/>
          </w:rPr>
          <w:t>i</w:t>
        </w:r>
        <w:r w:rsidRPr="00330E15">
          <w:rPr>
            <w:rFonts w:ascii="Arial" w:eastAsia="Times New Roman" w:hAnsi="Arial" w:cs="Arial"/>
            <w:color w:val="1155CC"/>
            <w:kern w:val="0"/>
            <w:sz w:val="22"/>
            <w:szCs w:val="22"/>
            <w:u w:val="single"/>
            <w14:ligatures w14:val="none"/>
          </w:rPr>
          <w:t>nessReview.com</w:t>
        </w:r>
      </w:hyperlink>
      <w:r w:rsidRPr="00330E15">
        <w:rPr>
          <w:rFonts w:ascii="Arial" w:eastAsia="Times New Roman" w:hAnsi="Arial" w:cs="Arial"/>
          <w:color w:val="747474"/>
          <w:kern w:val="0"/>
          <w:sz w:val="22"/>
          <w:szCs w:val="22"/>
          <w14:ligatures w14:val="none"/>
        </w:rPr>
        <w:t xml:space="preserve">. </w:t>
      </w:r>
      <w:r w:rsidRPr="00330E15">
        <w:rPr>
          <w:rFonts w:ascii="Arial" w:eastAsia="Times New Roman" w:hAnsi="Arial" w:cs="Arial"/>
          <w:color w:val="000000"/>
          <w:kern w:val="0"/>
          <w:sz w:val="22"/>
          <w:szCs w:val="22"/>
          <w14:ligatures w14:val="none"/>
        </w:rPr>
        <w:t xml:space="preserve">To read our publications, visit </w:t>
      </w:r>
      <w:hyperlink r:id="rId10" w:history="1">
        <w:r w:rsidR="003E230B" w:rsidRPr="00A76A9C">
          <w:rPr>
            <w:rStyle w:val="Hyperlink"/>
          </w:rPr>
          <w:t>https://franchisebusinessreview.com/page/digital-guides/</w:t>
        </w:r>
      </w:hyperlink>
      <w:r w:rsidR="003E230B">
        <w:t>/</w:t>
      </w:r>
    </w:p>
    <w:p w14:paraId="4F66C44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3485DE18"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p>
    <w:p w14:paraId="0EA61EEE"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343434"/>
          <w:kern w:val="0"/>
          <w:sz w:val="22"/>
          <w:szCs w:val="22"/>
          <w14:ligatures w14:val="none"/>
        </w:rPr>
        <w:t> </w:t>
      </w:r>
      <w:r w:rsidRPr="00330E15">
        <w:rPr>
          <w:rFonts w:ascii="Arial" w:eastAsia="Times New Roman" w:hAnsi="Arial" w:cs="Arial"/>
          <w:b/>
          <w:bCs/>
          <w:color w:val="000000"/>
          <w:kern w:val="0"/>
          <w:sz w:val="22"/>
          <w:szCs w:val="22"/>
          <w14:ligatures w14:val="none"/>
        </w:rPr>
        <w:t>Media Contacts:</w:t>
      </w:r>
    </w:p>
    <w:p w14:paraId="15FD4CA2"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317190DC"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shd w:val="clear" w:color="auto" w:fill="FFFF00"/>
          <w14:ligatures w14:val="none"/>
        </w:rPr>
        <w:t>[Company contact]</w:t>
      </w:r>
      <w:r w:rsidRPr="00330E15">
        <w:rPr>
          <w:rFonts w:ascii="Arial" w:eastAsia="Times New Roman" w:hAnsi="Arial" w:cs="Arial"/>
          <w:color w:val="000000"/>
          <w:kern w:val="0"/>
          <w:sz w:val="22"/>
          <w:szCs w:val="22"/>
          <w14:ligatures w14:val="none"/>
        </w:rPr>
        <w:t>                                                              </w:t>
      </w:r>
    </w:p>
    <w:p w14:paraId="6CCF0FA0"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 </w:t>
      </w:r>
    </w:p>
    <w:p w14:paraId="5E9766C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b/>
          <w:bCs/>
          <w:color w:val="000000"/>
          <w:kern w:val="0"/>
          <w:sz w:val="22"/>
          <w:szCs w:val="22"/>
          <w14:ligatures w14:val="none"/>
        </w:rPr>
        <w:t> </w:t>
      </w:r>
    </w:p>
    <w:p w14:paraId="714FEC70"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b/>
          <w:bCs/>
          <w:color w:val="000000"/>
          <w:kern w:val="0"/>
          <w:sz w:val="22"/>
          <w:szCs w:val="22"/>
          <w14:ligatures w14:val="none"/>
        </w:rPr>
        <w:t>Franchise Business Review</w:t>
      </w:r>
    </w:p>
    <w:p w14:paraId="222E6B57"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Ali Forman</w:t>
      </w:r>
    </w:p>
    <w:p w14:paraId="69D8BCBF"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B2B Marketing Director</w:t>
      </w:r>
    </w:p>
    <w:p w14:paraId="3ACDEAEA" w14:textId="77777777" w:rsidR="00330E15" w:rsidRPr="00330E15" w:rsidRDefault="00330E15" w:rsidP="00330E15">
      <w:pPr>
        <w:shd w:val="clear" w:color="auto" w:fill="FFFFFF"/>
        <w:rPr>
          <w:rFonts w:ascii="Times New Roman" w:eastAsia="Times New Roman" w:hAnsi="Times New Roman" w:cs="Times New Roman"/>
          <w:kern w:val="0"/>
          <w14:ligatures w14:val="none"/>
        </w:rPr>
      </w:pPr>
      <w:r w:rsidRPr="00330E15">
        <w:rPr>
          <w:rFonts w:ascii="Arial" w:eastAsia="Times New Roman" w:hAnsi="Arial" w:cs="Arial"/>
          <w:color w:val="000000"/>
          <w:kern w:val="0"/>
          <w:sz w:val="22"/>
          <w:szCs w:val="22"/>
          <w14:ligatures w14:val="none"/>
        </w:rPr>
        <w:t>603.319.4818</w:t>
      </w:r>
    </w:p>
    <w:p w14:paraId="08B9F2B2" w14:textId="77777777" w:rsidR="00330E15" w:rsidRPr="00330E15" w:rsidRDefault="00330E15" w:rsidP="00330E15">
      <w:pPr>
        <w:rPr>
          <w:rFonts w:ascii="Times New Roman" w:eastAsia="Times New Roman" w:hAnsi="Times New Roman" w:cs="Times New Roman"/>
          <w:kern w:val="0"/>
          <w14:ligatures w14:val="none"/>
        </w:rPr>
      </w:pPr>
      <w:r w:rsidRPr="00330E15">
        <w:rPr>
          <w:rFonts w:ascii="Arial" w:eastAsia="Times New Roman" w:hAnsi="Arial" w:cs="Arial"/>
          <w:color w:val="0563C1"/>
          <w:kern w:val="0"/>
          <w:sz w:val="22"/>
          <w:szCs w:val="22"/>
          <w14:ligatures w14:val="none"/>
        </w:rPr>
        <w:t>aforman@franchisebusinessreview.com</w:t>
      </w:r>
    </w:p>
    <w:p w14:paraId="60A0486A" w14:textId="77777777" w:rsidR="00330E15" w:rsidRPr="00330E15" w:rsidRDefault="00330E15" w:rsidP="00330E15">
      <w:pPr>
        <w:rPr>
          <w:rFonts w:ascii="Times New Roman" w:eastAsia="Times New Roman" w:hAnsi="Times New Roman" w:cs="Times New Roman"/>
          <w:kern w:val="0"/>
          <w14:ligatures w14:val="none"/>
        </w:rPr>
      </w:pPr>
    </w:p>
    <w:p w14:paraId="025A754A" w14:textId="77777777" w:rsidR="00257A35" w:rsidRDefault="00257A35"/>
    <w:sectPr w:rsidR="00257A35" w:rsidSect="005A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15"/>
    <w:rsid w:val="00257A35"/>
    <w:rsid w:val="00330E15"/>
    <w:rsid w:val="003E230B"/>
    <w:rsid w:val="004603A5"/>
    <w:rsid w:val="005A68DB"/>
    <w:rsid w:val="008F713D"/>
    <w:rsid w:val="0095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F660C"/>
  <w15:chartTrackingRefBased/>
  <w15:docId w15:val="{72832680-E4C3-5443-9A15-6C8A0477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E1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30E15"/>
    <w:rPr>
      <w:color w:val="0000FF"/>
      <w:u w:val="single"/>
    </w:rPr>
  </w:style>
  <w:style w:type="character" w:styleId="UnresolvedMention">
    <w:name w:val="Unresolved Mention"/>
    <w:basedOn w:val="DefaultParagraphFont"/>
    <w:uiPriority w:val="99"/>
    <w:semiHidden/>
    <w:unhideWhenUsed/>
    <w:rsid w:val="003E2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chisebusinessreview.com/page/franchise-category/top-food-beverage-franchises/" TargetMode="External"/><Relationship Id="rId3" Type="http://schemas.openxmlformats.org/officeDocument/2006/relationships/webSettings" Target="webSettings.xml"/><Relationship Id="rId7" Type="http://schemas.openxmlformats.org/officeDocument/2006/relationships/hyperlink" Target="https://franchisebusinessreview.com/page/franchise-category/top-food-beverage-franchi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hisebusinessreview.com/page/digital-guides/" TargetMode="External"/><Relationship Id="rId11" Type="http://schemas.openxmlformats.org/officeDocument/2006/relationships/fontTable" Target="fontTable.xml"/><Relationship Id="rId5" Type="http://schemas.openxmlformats.org/officeDocument/2006/relationships/hyperlink" Target="http://www.franchisebusinessreview.com/" TargetMode="External"/><Relationship Id="rId10" Type="http://schemas.openxmlformats.org/officeDocument/2006/relationships/hyperlink" Target="https://franchisebusinessreview.com/page/digital-guides/" TargetMode="External"/><Relationship Id="rId4" Type="http://schemas.openxmlformats.org/officeDocument/2006/relationships/hyperlink" Target="https://franchisebusinessreview.com/page/franchise-category/top-food-beverage-franchises/" TargetMode="External"/><Relationship Id="rId9" Type="http://schemas.openxmlformats.org/officeDocument/2006/relationships/hyperlink" Target="https://franchisebusiness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Foreman</dc:creator>
  <cp:keywords/>
  <dc:description/>
  <cp:lastModifiedBy>Ali Foreman</cp:lastModifiedBy>
  <cp:revision>2</cp:revision>
  <dcterms:created xsi:type="dcterms:W3CDTF">2023-07-05T16:16:00Z</dcterms:created>
  <dcterms:modified xsi:type="dcterms:W3CDTF">2023-07-05T16:16:00Z</dcterms:modified>
</cp:coreProperties>
</file>