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ind w:left="5040" w:firstLine="0"/>
        <w:rPr>
          <w:color w:val="343434"/>
        </w:rPr>
      </w:pPr>
      <w:r w:rsidDel="00000000" w:rsidR="00000000" w:rsidRPr="00000000">
        <w:rPr>
          <w:color w:val="343434"/>
          <w:rtl w:val="0"/>
        </w:rPr>
        <w:t xml:space="preserve">FOR IMMEDIATE RELEASE</w:t>
      </w:r>
    </w:p>
    <w:p w:rsidR="00000000" w:rsidDel="00000000" w:rsidP="00000000" w:rsidRDefault="00000000" w:rsidRPr="00000000" w14:paraId="00000002">
      <w:pPr>
        <w:pageBreakBefore w:val="0"/>
        <w:ind w:left="5040" w:firstLine="0"/>
        <w:jc w:val="both"/>
        <w:rPr>
          <w:color w:val="343434"/>
          <w:highlight w:val="yellow"/>
        </w:rPr>
      </w:pPr>
      <w:r w:rsidDel="00000000" w:rsidR="00000000" w:rsidRPr="00000000">
        <w:rPr>
          <w:color w:val="343434"/>
          <w:highlight w:val="yellow"/>
          <w:rtl w:val="0"/>
        </w:rPr>
        <w:t xml:space="preserve">DATE</w:t>
      </w:r>
    </w:p>
    <w:p w:rsidR="00000000" w:rsidDel="00000000" w:rsidP="00000000" w:rsidRDefault="00000000" w:rsidRPr="00000000" w14:paraId="00000003">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04">
      <w:pPr>
        <w:pageBreakBefore w:val="0"/>
        <w:jc w:val="center"/>
        <w:rPr/>
      </w:pPr>
      <w:r w:rsidDel="00000000" w:rsidR="00000000" w:rsidRPr="00000000">
        <w:rPr>
          <w:rtl w:val="0"/>
        </w:rPr>
        <w:t xml:space="preserve"> </w:t>
      </w:r>
    </w:p>
    <w:p w:rsidR="00000000" w:rsidDel="00000000" w:rsidP="00000000" w:rsidRDefault="00000000" w:rsidRPr="00000000" w14:paraId="00000005">
      <w:pPr>
        <w:pageBreakBefore w:val="0"/>
        <w:jc w:val="center"/>
        <w:rPr>
          <w:b w:val="1"/>
          <w:bCs w:val="1"/>
        </w:rPr>
      </w:pPr>
      <w:r w:rsidDel="00000000" w:rsidR="00000000" w:rsidRPr="00000000">
        <w:rPr>
          <w:b w:val="1"/>
          <w:bCs w:val="1"/>
          <w:highlight w:val="yellow"/>
          <w:rtl w:val="0"/>
        </w:rPr>
        <w:t xml:space="preserve">[COMPANY]</w:t>
      </w:r>
      <w:r w:rsidDel="00000000" w:rsidR="00000000" w:rsidRPr="00000000">
        <w:rPr>
          <w:b w:val="1"/>
          <w:bCs w:val="1"/>
          <w:rtl w:val="0"/>
        </w:rPr>
        <w:t xml:space="preserve"> Named a 2026 Top Food Franchise by Franchise Business Review</w:t>
      </w:r>
    </w:p>
    <w:p w:rsidR="00000000" w:rsidDel="00000000" w:rsidP="00000000" w:rsidRDefault="00000000" w:rsidRPr="00000000" w14:paraId="00000006">
      <w:pPr>
        <w:pageBreakBefore w:val="0"/>
        <w:rPr/>
      </w:pPr>
      <w:r w:rsidDel="00000000" w:rsidR="00000000" w:rsidRPr="00000000">
        <w:rPr>
          <w:rtl w:val="0"/>
        </w:rPr>
        <w:t xml:space="preserve"> </w:t>
      </w:r>
    </w:p>
    <w:p w:rsidR="00000000" w:rsidDel="00000000" w:rsidP="00000000" w:rsidRDefault="00000000" w:rsidRPr="00000000" w14:paraId="00000007">
      <w:pPr>
        <w:pageBreakBefore w:val="0"/>
        <w:jc w:val="center"/>
        <w:rPr>
          <w:i w:val="1"/>
          <w:iCs w:val="1"/>
        </w:rPr>
      </w:pPr>
      <w:r w:rsidDel="00000000" w:rsidR="00000000" w:rsidRPr="00000000">
        <w:rPr>
          <w:i w:val="1"/>
          <w:iCs w:val="1"/>
          <w:rtl w:val="0"/>
        </w:rPr>
        <w:t xml:space="preserve">Independent Survey Shows Franchise Owners Are Highly Satisfied with </w:t>
      </w:r>
      <w:r w:rsidDel="00000000" w:rsidR="00000000" w:rsidRPr="00000000">
        <w:rPr>
          <w:i w:val="1"/>
          <w:iCs w:val="1"/>
          <w:highlight w:val="yellow"/>
          <w:rtl w:val="0"/>
        </w:rPr>
        <w:t xml:space="preserve">[COMPANY’s]</w:t>
      </w:r>
      <w:r w:rsidDel="00000000" w:rsidR="00000000" w:rsidRPr="00000000">
        <w:rPr>
          <w:i w:val="1"/>
          <w:iCs w:val="1"/>
          <w:rtl w:val="0"/>
        </w:rPr>
        <w:t xml:space="preserve"> Performance </w:t>
      </w:r>
    </w:p>
    <w:p w:rsidR="00000000" w:rsidDel="00000000" w:rsidP="00000000" w:rsidRDefault="00000000" w:rsidRPr="00000000" w14:paraId="00000008">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09">
      <w:pPr>
        <w:pageBreakBefore w:val="0"/>
        <w:rPr>
          <w:color w:val="343434"/>
        </w:rPr>
      </w:pPr>
      <w:r w:rsidDel="00000000" w:rsidR="00000000" w:rsidRPr="00000000">
        <w:rPr>
          <w:highlight w:val="yellow"/>
          <w:rtl w:val="0"/>
        </w:rPr>
        <w:t xml:space="preserve">City, State, Date</w:t>
      </w:r>
      <w:r w:rsidDel="00000000" w:rsidR="00000000" w:rsidRPr="00000000">
        <w:rPr>
          <w:rtl w:val="0"/>
        </w:rPr>
        <w:t xml:space="preserve"> – </w:t>
      </w:r>
      <w:r w:rsidDel="00000000" w:rsidR="00000000" w:rsidRPr="00000000">
        <w:rPr>
          <w:highlight w:val="yellow"/>
          <w:rtl w:val="0"/>
        </w:rPr>
        <w:t xml:space="preserve">[COMPANY]</w:t>
      </w:r>
      <w:r w:rsidDel="00000000" w:rsidR="00000000" w:rsidRPr="00000000">
        <w:rPr>
          <w:rtl w:val="0"/>
        </w:rPr>
        <w:t xml:space="preserve"> is one of just 25 companies to be named an award-winning franchise by Franchise Business Review in its 2026 report on the</w:t>
      </w:r>
      <w:hyperlink r:id="rId6">
        <w:r w:rsidDel="00000000" w:rsidR="00000000" w:rsidRPr="00000000">
          <w:rPr>
            <w:color w:val="343434"/>
            <w:rtl w:val="0"/>
          </w:rPr>
          <w:t xml:space="preserve"> </w:t>
        </w:r>
      </w:hyperlink>
      <w:hyperlink r:id="rId7">
        <w:r w:rsidDel="00000000" w:rsidR="00000000" w:rsidRPr="00000000">
          <w:rPr>
            <w:color w:val="b8272c"/>
            <w:u w:val="single"/>
            <w:rtl w:val="0"/>
          </w:rPr>
          <w:t xml:space="preserve">Top Food and Beverage Franchises</w:t>
        </w:r>
      </w:hyperlink>
      <w:r w:rsidDel="00000000" w:rsidR="00000000" w:rsidRPr="00000000">
        <w:rPr>
          <w:color w:val="343434"/>
          <w:rtl w:val="0"/>
        </w:rPr>
        <w:t xml:space="preserve">. </w:t>
      </w:r>
    </w:p>
    <w:p w:rsidR="00000000" w:rsidDel="00000000" w:rsidP="00000000" w:rsidRDefault="00000000" w:rsidRPr="00000000" w14:paraId="0000000A">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0B">
      <w:pPr>
        <w:pageBreakBefore w:val="0"/>
        <w:rPr>
          <w:color w:val="343434"/>
          <w:highlight w:val="yellow"/>
        </w:rPr>
      </w:pPr>
      <w:r w:rsidDel="00000000" w:rsidR="00000000" w:rsidRPr="00000000">
        <w:rPr>
          <w:color w:val="343434"/>
          <w:highlight w:val="yellow"/>
          <w:rtl w:val="0"/>
        </w:rPr>
        <w:t xml:space="preserve">[Company description here]</w:t>
      </w:r>
    </w:p>
    <w:p w:rsidR="00000000" w:rsidDel="00000000" w:rsidP="00000000" w:rsidRDefault="00000000" w:rsidRPr="00000000" w14:paraId="0000000C">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0D">
      <w:pPr>
        <w:pageBreakBefore w:val="0"/>
        <w:rPr/>
      </w:pPr>
      <w:hyperlink r:id="rId8">
        <w:r w:rsidDel="00000000" w:rsidR="00000000" w:rsidRPr="00000000">
          <w:rPr>
            <w:color w:val="b8272c"/>
            <w:u w:val="single"/>
            <w:rtl w:val="0"/>
          </w:rPr>
          <w:t xml:space="preserve">Franchise Business Review</w:t>
        </w:r>
      </w:hyperlink>
      <w:r w:rsidDel="00000000" w:rsidR="00000000" w:rsidRPr="00000000">
        <w:rPr>
          <w:rtl w:val="0"/>
        </w:rPr>
        <w:t xml:space="preserve">, a market research firm that performs independent research in the franchise sector, provides the only rankings and awards for franchise companies based solely on actual franchisee satisfaction and performance.</w:t>
      </w:r>
      <w:r w:rsidDel="00000000" w:rsidR="00000000" w:rsidRPr="00000000">
        <w:rPr>
          <w:color w:val="343434"/>
          <w:rtl w:val="0"/>
        </w:rPr>
        <w:t xml:space="preserve"> </w:t>
      </w:r>
      <w:r w:rsidDel="00000000" w:rsidR="00000000" w:rsidRPr="00000000">
        <w:rPr>
          <w:rtl w:val="0"/>
        </w:rPr>
        <w:t xml:space="preserve">Franchise Business Review publishes industry reports throughout the year that highlight research on the top franchises in specific sectors.</w:t>
      </w:r>
    </w:p>
    <w:p w:rsidR="00000000" w:rsidDel="00000000" w:rsidP="00000000" w:rsidRDefault="00000000" w:rsidRPr="00000000" w14:paraId="0000000E">
      <w:pPr>
        <w:pageBreakBefore w:val="0"/>
        <w:rPr>
          <w:color w:val="343434"/>
        </w:rPr>
      </w:pPr>
      <w:r w:rsidDel="00000000" w:rsidR="00000000" w:rsidRPr="00000000">
        <w:rPr>
          <w:rtl w:val="0"/>
        </w:rPr>
      </w:r>
    </w:p>
    <w:p w:rsidR="00000000" w:rsidDel="00000000" w:rsidP="00000000" w:rsidRDefault="00000000" w:rsidRPr="00000000" w14:paraId="0000000F">
      <w:pPr>
        <w:pageBreakBefore w:val="0"/>
        <w:rPr>
          <w:highlight w:val="white"/>
        </w:rPr>
      </w:pPr>
      <w:r w:rsidDel="00000000" w:rsidR="00000000" w:rsidRPr="00000000">
        <w:rPr>
          <w:highlight w:val="white"/>
          <w:rtl w:val="0"/>
        </w:rPr>
        <w:t xml:space="preserve">To select the companies on this year’s</w:t>
      </w:r>
      <w:hyperlink r:id="rId9">
        <w:r w:rsidDel="00000000" w:rsidR="00000000" w:rsidRPr="00000000">
          <w:rPr>
            <w:color w:val="444444"/>
            <w:highlight w:val="white"/>
            <w:rtl w:val="0"/>
          </w:rPr>
          <w:t xml:space="preserve"> </w:t>
        </w:r>
      </w:hyperlink>
      <w:hyperlink r:id="rId10">
        <w:r w:rsidDel="00000000" w:rsidR="00000000" w:rsidRPr="00000000">
          <w:rPr>
            <w:color w:val="b8272c"/>
            <w:highlight w:val="white"/>
            <w:u w:val="single"/>
            <w:rtl w:val="0"/>
          </w:rPr>
          <w:t xml:space="preserve">list of top food franchises</w:t>
        </w:r>
      </w:hyperlink>
      <w:r w:rsidDel="00000000" w:rsidR="00000000" w:rsidRPr="00000000">
        <w:rPr>
          <w:color w:val="444444"/>
          <w:highlight w:val="white"/>
          <w:rtl w:val="0"/>
        </w:rPr>
        <w:t xml:space="preserve">, </w:t>
      </w:r>
      <w:r w:rsidDel="00000000" w:rsidR="00000000" w:rsidRPr="00000000">
        <w:rPr>
          <w:highlight w:val="white"/>
          <w:rtl w:val="0"/>
        </w:rPr>
        <w:t xml:space="preserve">Franchise Business Review analyzed 18 months’ worth of data from o</w:t>
      </w:r>
      <w:r w:rsidDel="00000000" w:rsidR="00000000" w:rsidRPr="00000000">
        <w:rPr>
          <w:rtl w:val="0"/>
        </w:rPr>
        <w:t xml:space="preserve">ver 11,000 franchisees across 52 leading food brands representing more than 42,000 restaurant locations reg</w:t>
      </w:r>
      <w:r w:rsidDel="00000000" w:rsidR="00000000" w:rsidRPr="00000000">
        <w:rPr>
          <w:highlight w:val="white"/>
          <w:rtl w:val="0"/>
        </w:rPr>
        <w:t xml:space="preserve">arding </w:t>
      </w:r>
      <w:r w:rsidDel="00000000" w:rsidR="00000000" w:rsidRPr="00000000">
        <w:rPr>
          <w:highlight w:val="white"/>
          <w:rtl w:val="0"/>
        </w:rPr>
        <w:t xml:space="preserve">their overall satisfaction with their brands and their likelihood to recommend them to others</w:t>
      </w:r>
      <w:r w:rsidDel="00000000" w:rsidR="00000000" w:rsidRPr="00000000">
        <w:rPr>
          <w:highlight w:val="white"/>
          <w:rtl w:val="0"/>
        </w:rPr>
        <w:t xml:space="preserve">.</w:t>
      </w:r>
    </w:p>
    <w:p w:rsidR="00000000" w:rsidDel="00000000" w:rsidP="00000000" w:rsidRDefault="00000000" w:rsidRPr="00000000" w14:paraId="00000010">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11">
      <w:pPr>
        <w:pageBreakBefore w:val="0"/>
        <w:spacing w:line="276" w:lineRule="auto"/>
        <w:rPr/>
      </w:pPr>
      <w:r w:rsidDel="00000000" w:rsidR="00000000" w:rsidRPr="00000000">
        <w:rPr>
          <w:rtl w:val="0"/>
        </w:rPr>
        <w:t xml:space="preserve">[</w:t>
      </w:r>
      <w:r w:rsidDel="00000000" w:rsidR="00000000" w:rsidRPr="00000000">
        <w:rPr>
          <w:highlight w:val="yellow"/>
          <w:rtl w:val="0"/>
        </w:rPr>
        <w:t xml:space="preserve">COMPANY’s]</w:t>
      </w:r>
      <w:r w:rsidDel="00000000" w:rsidR="00000000" w:rsidRPr="00000000">
        <w:rPr>
          <w:rtl w:val="0"/>
        </w:rPr>
        <w:t xml:space="preserve"> franchisees were surveyed on </w:t>
      </w:r>
      <w:r w:rsidDel="00000000" w:rsidR="00000000" w:rsidRPr="00000000">
        <w:rPr>
          <w:rtl w:val="0"/>
        </w:rPr>
        <w:t xml:space="preserve">33 </w:t>
      </w:r>
      <w:r w:rsidDel="00000000" w:rsidR="00000000" w:rsidRPr="00000000">
        <w:rPr>
          <w:rtl w:val="0"/>
        </w:rPr>
        <w:t xml:space="preserve">benchmark questions about their experience and satisfaction regarding critical areas of their franchise systems including training &amp; support, operations, leadership, franchisor/franchisee relations, and financial opportunity.</w:t>
      </w:r>
    </w:p>
    <w:p w:rsidR="00000000" w:rsidDel="00000000" w:rsidP="00000000" w:rsidRDefault="00000000" w:rsidRPr="00000000" w14:paraId="00000012">
      <w:pPr>
        <w:pageBreakBefore w:val="0"/>
        <w:spacing w:line="276" w:lineRule="auto"/>
        <w:rPr/>
      </w:pPr>
      <w:r w:rsidDel="00000000" w:rsidR="00000000" w:rsidRPr="00000000">
        <w:rPr>
          <w:rtl w:val="0"/>
        </w:rPr>
      </w:r>
    </w:p>
    <w:p w:rsidR="00000000" w:rsidDel="00000000" w:rsidP="00000000" w:rsidRDefault="00000000" w:rsidRPr="00000000" w14:paraId="00000013">
      <w:pPr>
        <w:pageBreakBefore w:val="0"/>
        <w:spacing w:line="276" w:lineRule="auto"/>
        <w:rPr/>
      </w:pPr>
      <w:r w:rsidDel="00000000" w:rsidR="00000000" w:rsidRPr="00000000">
        <w:rPr>
          <w:rtl w:val="0"/>
        </w:rPr>
        <w:t xml:space="preserve">“What sets this list apart is that it's built entirely on feedback from the people who know these brands best: their own franchisees,” said Michelle Rowan, president of Franchise Business Review. “We don't rank based on unit counts or growth projections. Every brand on our Top Food Franchises list earned its place through independently verified surveys measuring real owner satisfaction. That's what makes this data something prospective franchisees can actually trust when evaluating an investment.”</w:t>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t xml:space="preserve">[</w:t>
      </w:r>
      <w:r w:rsidDel="00000000" w:rsidR="00000000" w:rsidRPr="00000000">
        <w:rPr>
          <w:highlight w:val="yellow"/>
          <w:rtl w:val="0"/>
        </w:rPr>
        <w:t xml:space="preserve">COMPANY’s]</w:t>
      </w:r>
      <w:r w:rsidDel="00000000" w:rsidR="00000000" w:rsidRPr="00000000">
        <w:rPr>
          <w:rtl w:val="0"/>
        </w:rPr>
        <w:t xml:space="preserve"> survey data showed the following:</w:t>
      </w:r>
    </w:p>
    <w:p w:rsidR="00000000" w:rsidDel="00000000" w:rsidP="00000000" w:rsidRDefault="00000000" w:rsidRPr="00000000" w14:paraId="00000017">
      <w:pPr>
        <w:pageBreakBefore w:val="0"/>
        <w:rPr/>
      </w:pPr>
      <w:r w:rsidDel="00000000" w:rsidR="00000000" w:rsidRPr="00000000">
        <w:rPr>
          <w:rtl w:val="0"/>
        </w:rPr>
        <w:t xml:space="preserve"> </w:t>
      </w:r>
    </w:p>
    <w:p w:rsidR="00000000" w:rsidDel="00000000" w:rsidP="00000000" w:rsidRDefault="00000000" w:rsidRPr="00000000" w14:paraId="00000018">
      <w:pPr>
        <w:pageBreakBefore w:val="0"/>
        <w:rPr>
          <w:highlight w:val="yellow"/>
        </w:rPr>
      </w:pPr>
      <w:r w:rsidDel="00000000" w:rsidR="00000000" w:rsidRPr="00000000">
        <w:rPr>
          <w:highlight w:val="yellow"/>
          <w:rtl w:val="0"/>
        </w:rPr>
        <w:t xml:space="preserve">[Insert company survey data points highlights]</w:t>
      </w:r>
    </w:p>
    <w:p w:rsidR="00000000" w:rsidDel="00000000" w:rsidP="00000000" w:rsidRDefault="00000000" w:rsidRPr="00000000" w14:paraId="00000019">
      <w:pPr>
        <w:pageBreakBefore w:val="0"/>
        <w:rPr/>
      </w:pPr>
      <w:r w:rsidDel="00000000" w:rsidR="00000000" w:rsidRPr="00000000">
        <w:rPr>
          <w:rtl w:val="0"/>
        </w:rPr>
        <w:t xml:space="preserve"> </w:t>
      </w:r>
    </w:p>
    <w:p w:rsidR="00000000" w:rsidDel="00000000" w:rsidP="00000000" w:rsidRDefault="00000000" w:rsidRPr="00000000" w14:paraId="0000001A">
      <w:pPr>
        <w:pageBreakBefore w:val="0"/>
        <w:rPr>
          <w:highlight w:val="yellow"/>
        </w:rPr>
      </w:pPr>
      <w:r w:rsidDel="00000000" w:rsidR="00000000" w:rsidRPr="00000000">
        <w:rPr>
          <w:highlight w:val="yellow"/>
          <w:rtl w:val="0"/>
        </w:rPr>
        <w:t xml:space="preserve">[Insert company leadership quote]</w:t>
      </w:r>
    </w:p>
    <w:p w:rsidR="00000000" w:rsidDel="00000000" w:rsidP="00000000" w:rsidRDefault="00000000" w:rsidRPr="00000000" w14:paraId="0000001B">
      <w:pPr>
        <w:pageBreakBefore w:val="0"/>
        <w:rPr/>
      </w:pPr>
      <w:r w:rsidDel="00000000" w:rsidR="00000000" w:rsidRPr="00000000">
        <w:rPr>
          <w:rtl w:val="0"/>
        </w:rPr>
        <w:t xml:space="preserve"> </w:t>
      </w:r>
    </w:p>
    <w:p w:rsidR="00000000" w:rsidDel="00000000" w:rsidP="00000000" w:rsidRDefault="00000000" w:rsidRPr="00000000" w14:paraId="0000001C">
      <w:pPr>
        <w:pageBreakBefore w:val="0"/>
        <w:rPr/>
      </w:pPr>
      <w:r w:rsidDel="00000000" w:rsidR="00000000" w:rsidRPr="00000000">
        <w:rPr>
          <w:rtl w:val="0"/>
        </w:rPr>
        <w:t xml:space="preserve"> </w:t>
      </w:r>
    </w:p>
    <w:p w:rsidR="00000000" w:rsidDel="00000000" w:rsidP="00000000" w:rsidRDefault="00000000" w:rsidRPr="00000000" w14:paraId="0000001D">
      <w:pPr>
        <w:pageBreakBefore w:val="0"/>
        <w:rPr>
          <w:color w:val="b8272c"/>
          <w:u w:val="single"/>
        </w:rPr>
      </w:pPr>
      <w:r w:rsidDel="00000000" w:rsidR="00000000" w:rsidRPr="00000000">
        <w:rPr>
          <w:rtl w:val="0"/>
        </w:rPr>
        <w:t xml:space="preserve">Visit www.FranchiseBusinessReview.com to learn more about the</w:t>
      </w:r>
      <w:hyperlink r:id="rId11">
        <w:r w:rsidDel="00000000" w:rsidR="00000000" w:rsidRPr="00000000">
          <w:rPr>
            <w:color w:val="1155cc"/>
            <w:rtl w:val="0"/>
          </w:rPr>
          <w:t xml:space="preserve"> </w:t>
        </w:r>
      </w:hyperlink>
      <w:hyperlink r:id="rId12">
        <w:r w:rsidDel="00000000" w:rsidR="00000000" w:rsidRPr="00000000">
          <w:rPr>
            <w:color w:val="b8272c"/>
            <w:u w:val="single"/>
            <w:rtl w:val="0"/>
          </w:rPr>
          <w:t xml:space="preserve">2026 Top Food &amp; Beverage Franchises.</w:t>
        </w:r>
      </w:hyperlink>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tl w:val="0"/>
        </w:rPr>
        <w:t xml:space="preserve"> </w:t>
      </w:r>
    </w:p>
    <w:p w:rsidR="00000000" w:rsidDel="00000000" w:rsidP="00000000" w:rsidRDefault="00000000" w:rsidRPr="00000000" w14:paraId="0000001F">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20">
      <w:pPr>
        <w:pageBreakBefore w:val="0"/>
        <w:jc w:val="center"/>
        <w:rPr>
          <w:color w:val="343434"/>
        </w:rPr>
      </w:pPr>
      <w:r w:rsidDel="00000000" w:rsidR="00000000" w:rsidRPr="00000000">
        <w:rPr>
          <w:color w:val="343434"/>
          <w:rtl w:val="0"/>
        </w:rPr>
        <w:t xml:space="preserve">###</w:t>
      </w:r>
    </w:p>
    <w:p w:rsidR="00000000" w:rsidDel="00000000" w:rsidP="00000000" w:rsidRDefault="00000000" w:rsidRPr="00000000" w14:paraId="00000021">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22">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23">
      <w:pPr>
        <w:pageBreakBefore w:val="0"/>
        <w:rPr>
          <w:color w:val="343434"/>
          <w:highlight w:val="yellow"/>
        </w:rPr>
      </w:pPr>
      <w:r w:rsidDel="00000000" w:rsidR="00000000" w:rsidRPr="00000000">
        <w:rPr>
          <w:color w:val="343434"/>
          <w:rtl w:val="0"/>
        </w:rPr>
        <w:t xml:space="preserve">About </w:t>
      </w:r>
      <w:r w:rsidDel="00000000" w:rsidR="00000000" w:rsidRPr="00000000">
        <w:rPr>
          <w:color w:val="343434"/>
          <w:highlight w:val="yellow"/>
          <w:rtl w:val="0"/>
        </w:rPr>
        <w:t xml:space="preserve">[COMPANY]</w:t>
      </w:r>
    </w:p>
    <w:p w:rsidR="00000000" w:rsidDel="00000000" w:rsidP="00000000" w:rsidRDefault="00000000" w:rsidRPr="00000000" w14:paraId="00000024">
      <w:pPr>
        <w:pageBreakBefore w:val="0"/>
        <w:rPr>
          <w:color w:val="343434"/>
        </w:rPr>
      </w:pPr>
      <w:r w:rsidDel="00000000" w:rsidR="00000000" w:rsidRPr="00000000">
        <w:rPr>
          <w:color w:val="343434"/>
          <w:rtl w:val="0"/>
        </w:rPr>
        <w:t xml:space="preserve">Insert boilerplate</w:t>
      </w:r>
    </w:p>
    <w:p w:rsidR="00000000" w:rsidDel="00000000" w:rsidP="00000000" w:rsidRDefault="00000000" w:rsidRPr="00000000" w14:paraId="00000025">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26">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27">
      <w:pPr>
        <w:pageBreakBefore w:val="0"/>
        <w:rPr>
          <w:b w:val="1"/>
          <w:bCs w:val="1"/>
          <w:color w:val="343434"/>
        </w:rPr>
      </w:pPr>
      <w:r w:rsidDel="00000000" w:rsidR="00000000" w:rsidRPr="00000000">
        <w:rPr>
          <w:b w:val="1"/>
          <w:bCs w:val="1"/>
          <w:color w:val="343434"/>
          <w:rtl w:val="0"/>
        </w:rPr>
        <w:t xml:space="preserve">About Franchise Business Review</w:t>
      </w:r>
    </w:p>
    <w:p w:rsidR="00000000" w:rsidDel="00000000" w:rsidP="00000000" w:rsidRDefault="00000000" w:rsidRPr="00000000" w14:paraId="00000028">
      <w:pPr>
        <w:pageBreakBefore w:val="0"/>
        <w:spacing w:line="276" w:lineRule="auto"/>
        <w:rPr>
          <w:color w:val="343434"/>
        </w:rPr>
      </w:pPr>
      <w:r w:rsidDel="00000000" w:rsidR="00000000" w:rsidRPr="00000000">
        <w:rPr>
          <w:color w:val="343434"/>
          <w:rtl w:val="0"/>
        </w:rPr>
        <w:t xml:space="preserve"> </w:t>
      </w:r>
    </w:p>
    <w:p w:rsidR="00000000" w:rsidDel="00000000" w:rsidP="00000000" w:rsidRDefault="00000000" w:rsidRPr="00000000" w14:paraId="00000029">
      <w:pPr>
        <w:shd w:fill="ffffff" w:val="clear"/>
        <w:spacing w:after="300" w:line="276" w:lineRule="auto"/>
        <w:rPr>
          <w:color w:val="3c78d8"/>
          <w:u w:val="single"/>
        </w:rPr>
      </w:pPr>
      <w:r w:rsidDel="00000000" w:rsidR="00000000" w:rsidRPr="00000000">
        <w:rPr>
          <w:rtl w:val="0"/>
        </w:rPr>
        <w:t xml:space="preserve">Franchise Business Review (FBR) is a leading market research firm serving the franchise sector. FBR measures the satisfaction and engagement of franchisees and franchise employees and publishes various guides and reports for entrepreneurs considering an investment in a franchise business. Since 2005, FBR has surveyed hundreds of thousands of franchise owners and over </w:t>
      </w:r>
      <w:r w:rsidDel="00000000" w:rsidR="00000000" w:rsidRPr="00000000">
        <w:rPr>
          <w:rtl w:val="0"/>
        </w:rPr>
        <w:t xml:space="preserve">1,300</w:t>
      </w:r>
      <w:r w:rsidDel="00000000" w:rsidR="00000000" w:rsidRPr="00000000">
        <w:rPr>
          <w:rtl w:val="0"/>
        </w:rPr>
        <w:t xml:space="preserve"> leading franchise companies. FBR publishes free and unbiased franchisee satisfaction research reports throughout the year online at</w:t>
      </w:r>
      <w:r w:rsidDel="00000000" w:rsidR="00000000" w:rsidRPr="00000000">
        <w:rPr>
          <w:color w:val="747474"/>
          <w:rtl w:val="0"/>
        </w:rPr>
        <w:t xml:space="preserve"> </w:t>
      </w:r>
      <w:hyperlink r:id="rId13">
        <w:r w:rsidDel="00000000" w:rsidR="00000000" w:rsidRPr="00000000">
          <w:rPr>
            <w:color w:val="b8272c"/>
            <w:u w:val="single"/>
            <w:rtl w:val="0"/>
          </w:rPr>
          <w:t xml:space="preserve">http://www.FranchiseBusinessReview.com</w:t>
        </w:r>
      </w:hyperlink>
      <w:r w:rsidDel="00000000" w:rsidR="00000000" w:rsidRPr="00000000">
        <w:rPr>
          <w:color w:val="747474"/>
          <w:rtl w:val="0"/>
        </w:rPr>
        <w:t xml:space="preserve">.</w:t>
      </w: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tl w:val="0"/>
        </w:rPr>
        <w:t xml:space="preserve"> </w:t>
      </w:r>
    </w:p>
    <w:p w:rsidR="00000000" w:rsidDel="00000000" w:rsidP="00000000" w:rsidRDefault="00000000" w:rsidRPr="00000000" w14:paraId="0000002B">
      <w:pPr>
        <w:pageBreakBefore w:val="0"/>
        <w:rPr>
          <w:color w:val="343434"/>
        </w:rPr>
      </w:pPr>
      <w:r w:rsidDel="00000000" w:rsidR="00000000" w:rsidRPr="00000000">
        <w:rPr>
          <w:color w:val="343434"/>
          <w:rtl w:val="0"/>
        </w:rPr>
        <w:t xml:space="preserve"> </w:t>
      </w:r>
    </w:p>
    <w:p w:rsidR="00000000" w:rsidDel="00000000" w:rsidP="00000000" w:rsidRDefault="00000000" w:rsidRPr="00000000" w14:paraId="0000002C">
      <w:pPr>
        <w:pageBreakBefore w:val="0"/>
        <w:rPr>
          <w:b w:val="1"/>
          <w:bCs w:val="1"/>
        </w:rPr>
      </w:pPr>
      <w:r w:rsidDel="00000000" w:rsidR="00000000" w:rsidRPr="00000000">
        <w:rPr>
          <w:color w:val="343434"/>
          <w:rtl w:val="0"/>
        </w:rPr>
        <w:t xml:space="preserve"> </w:t>
      </w:r>
      <w:r w:rsidDel="00000000" w:rsidR="00000000" w:rsidRPr="00000000">
        <w:rPr>
          <w:b w:val="1"/>
          <w:bCs w:val="1"/>
          <w:rtl w:val="0"/>
        </w:rPr>
        <w:t xml:space="preserve">Media Contacts:</w:t>
      </w:r>
    </w:p>
    <w:p w:rsidR="00000000" w:rsidDel="00000000" w:rsidP="00000000" w:rsidRDefault="00000000" w:rsidRPr="00000000" w14:paraId="0000002D">
      <w:pPr>
        <w:pageBreakBefore w:val="0"/>
        <w:rPr/>
      </w:pPr>
      <w:r w:rsidDel="00000000" w:rsidR="00000000" w:rsidRPr="00000000">
        <w:rPr>
          <w:rtl w:val="0"/>
        </w:rPr>
        <w:t xml:space="preserve"> </w:t>
      </w:r>
    </w:p>
    <w:p w:rsidR="00000000" w:rsidDel="00000000" w:rsidP="00000000" w:rsidRDefault="00000000" w:rsidRPr="00000000" w14:paraId="0000002E">
      <w:pPr>
        <w:pageBreakBefore w:val="0"/>
        <w:rPr/>
      </w:pPr>
      <w:r w:rsidDel="00000000" w:rsidR="00000000" w:rsidRPr="00000000">
        <w:rPr>
          <w:highlight w:val="yellow"/>
          <w:rtl w:val="0"/>
        </w:rPr>
        <w:t xml:space="preserve">[Company contact]</w:t>
      </w:r>
      <w:r w:rsidDel="00000000" w:rsidR="00000000" w:rsidRPr="00000000">
        <w:rPr>
          <w:rtl w:val="0"/>
        </w:rPr>
        <w:t xml:space="preserve">                                                               </w:t>
      </w:r>
    </w:p>
    <w:p w:rsidR="00000000" w:rsidDel="00000000" w:rsidP="00000000" w:rsidRDefault="00000000" w:rsidRPr="00000000" w14:paraId="0000002F">
      <w:pPr>
        <w:pageBreakBefore w:val="0"/>
        <w:rPr>
          <w:b w:val="1"/>
          <w:bCs w:val="1"/>
        </w:rPr>
      </w:pPr>
      <w:r w:rsidDel="00000000" w:rsidR="00000000" w:rsidRPr="00000000">
        <w:rPr>
          <w:b w:val="1"/>
          <w:bCs w:val="1"/>
          <w:rtl w:val="0"/>
        </w:rPr>
        <w:t xml:space="preserve"> </w:t>
      </w:r>
    </w:p>
    <w:p w:rsidR="00000000" w:rsidDel="00000000" w:rsidP="00000000" w:rsidRDefault="00000000" w:rsidRPr="00000000" w14:paraId="00000030">
      <w:pPr>
        <w:spacing w:line="276" w:lineRule="auto"/>
        <w:rPr>
          <w:b w:val="1"/>
          <w:bCs w:val="1"/>
          <w:color w:val="343434"/>
        </w:rPr>
      </w:pPr>
      <w:r w:rsidDel="00000000" w:rsidR="00000000" w:rsidRPr="00000000">
        <w:rPr>
          <w:b w:val="1"/>
          <w:bCs w:val="1"/>
          <w:color w:val="343434"/>
          <w:rtl w:val="0"/>
        </w:rPr>
        <w:t xml:space="preserve">Franchise Business Review</w:t>
      </w:r>
    </w:p>
    <w:p w:rsidR="00000000" w:rsidDel="00000000" w:rsidP="00000000" w:rsidRDefault="00000000" w:rsidRPr="00000000" w14:paraId="00000031">
      <w:pPr>
        <w:spacing w:line="276" w:lineRule="auto"/>
        <w:rPr>
          <w:color w:val="343434"/>
        </w:rPr>
      </w:pPr>
      <w:r w:rsidDel="00000000" w:rsidR="00000000" w:rsidRPr="00000000">
        <w:rPr>
          <w:color w:val="343434"/>
          <w:rtl w:val="0"/>
        </w:rPr>
        <w:t xml:space="preserve">Mariah Morgan</w:t>
      </w:r>
    </w:p>
    <w:p w:rsidR="00000000" w:rsidDel="00000000" w:rsidP="00000000" w:rsidRDefault="00000000" w:rsidRPr="00000000" w14:paraId="00000032">
      <w:pPr>
        <w:spacing w:line="276" w:lineRule="auto"/>
        <w:rPr>
          <w:color w:val="343434"/>
        </w:rPr>
      </w:pPr>
      <w:r w:rsidDel="00000000" w:rsidR="00000000" w:rsidRPr="00000000">
        <w:rPr>
          <w:color w:val="343434"/>
          <w:rtl w:val="0"/>
        </w:rPr>
        <w:t xml:space="preserve">VP of Marketing</w:t>
      </w:r>
    </w:p>
    <w:p w:rsidR="00000000" w:rsidDel="00000000" w:rsidP="00000000" w:rsidRDefault="00000000" w:rsidRPr="00000000" w14:paraId="00000033">
      <w:pPr>
        <w:spacing w:line="276" w:lineRule="auto"/>
        <w:rPr>
          <w:color w:val="343434"/>
        </w:rPr>
      </w:pPr>
      <w:r w:rsidDel="00000000" w:rsidR="00000000" w:rsidRPr="00000000">
        <w:rPr>
          <w:color w:val="343434"/>
          <w:rtl w:val="0"/>
        </w:rPr>
        <w:t xml:space="preserve">603.501.1977</w:t>
      </w:r>
    </w:p>
    <w:p w:rsidR="00000000" w:rsidDel="00000000" w:rsidP="00000000" w:rsidRDefault="00000000" w:rsidRPr="00000000" w14:paraId="00000034">
      <w:pPr>
        <w:spacing w:line="276" w:lineRule="auto"/>
        <w:rPr/>
      </w:pPr>
      <w:hyperlink r:id="rId14">
        <w:r w:rsidDel="00000000" w:rsidR="00000000" w:rsidRPr="00000000">
          <w:rPr>
            <w:color w:val="b8272c"/>
            <w:u w:val="single"/>
            <w:rtl w:val="0"/>
          </w:rPr>
          <w:t xml:space="preserve">Mariah@franchisebusinessreview.com</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franchisebusinessreview.com/page/franchise-category/top-food-beverage-franchises/" TargetMode="External"/><Relationship Id="rId10" Type="http://schemas.openxmlformats.org/officeDocument/2006/relationships/hyperlink" Target="https://franchisebusinessreview.com/page/franchise-category/top-food-beverage-franchises/" TargetMode="External"/><Relationship Id="rId13" Type="http://schemas.openxmlformats.org/officeDocument/2006/relationships/hyperlink" Target="https://franchisebusinessreview.com/" TargetMode="External"/><Relationship Id="rId12" Type="http://schemas.openxmlformats.org/officeDocument/2006/relationships/hyperlink" Target="https://franchisebusinessreview.com/page/franchise-category/top-food-beverage-franchis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ranchisebusinessreview.com/page/franchise-category/top-food-beverage-franchises/" TargetMode="External"/><Relationship Id="rId14" Type="http://schemas.openxmlformats.org/officeDocument/2006/relationships/hyperlink" Target="mailto:Mariah@franchisebusinessreview.com" TargetMode="External"/><Relationship Id="rId5" Type="http://schemas.openxmlformats.org/officeDocument/2006/relationships/styles" Target="styles.xml"/><Relationship Id="rId6" Type="http://schemas.openxmlformats.org/officeDocument/2006/relationships/hyperlink" Target="https://franchisebusinessreview.com/page/franchise-category/top-food-beverage-franchises/" TargetMode="External"/><Relationship Id="rId7" Type="http://schemas.openxmlformats.org/officeDocument/2006/relationships/hyperlink" Target="https://franchisebusinessreview.com/page/franchise-category/top-food-beverage-franchises/" TargetMode="External"/><Relationship Id="rId8" Type="http://schemas.openxmlformats.org/officeDocument/2006/relationships/hyperlink" Target="http://www.franchisebusinessrevie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