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6AE4" w14:textId="77777777" w:rsidR="008E5AA8" w:rsidRPr="00777626" w:rsidRDefault="0067555C" w:rsidP="008E5AA8">
      <w:pPr>
        <w:pStyle w:val="Titre"/>
        <w:rPr>
          <w:lang w:val="fr-FR"/>
        </w:rPr>
      </w:pPr>
      <w:r w:rsidRPr="00777626">
        <w:rPr>
          <w:lang w:val="fr-FR"/>
        </w:rPr>
        <w:t>Règlement - Prix des Femmes de l’Aéronautique et du Spatial</w:t>
      </w:r>
    </w:p>
    <w:p w14:paraId="591741F0" w14:textId="06DA4AE9" w:rsidR="005723D2" w:rsidRDefault="005723D2" w:rsidP="005723D2">
      <w:pPr>
        <w:rPr>
          <w:lang w:val="fr-FR"/>
        </w:rPr>
      </w:pPr>
      <w:r>
        <w:rPr>
          <w:lang w:val="fr-FR"/>
        </w:rPr>
        <w:t>Version améliorée du 11/10/2025</w:t>
      </w:r>
    </w:p>
    <w:p w14:paraId="4F61894A" w14:textId="1939CA6C" w:rsidR="002142FC" w:rsidRPr="000447CE" w:rsidRDefault="0067555C" w:rsidP="009E4904">
      <w:pPr>
        <w:pStyle w:val="Titre1"/>
        <w:tabs>
          <w:tab w:val="left" w:pos="5595"/>
        </w:tabs>
        <w:rPr>
          <w:lang w:val="fr-FR"/>
        </w:rPr>
      </w:pPr>
      <w:r w:rsidRPr="000447CE">
        <w:rPr>
          <w:lang w:val="fr-FR"/>
        </w:rPr>
        <w:t>Article 1 – Objectif du Prix</w:t>
      </w:r>
    </w:p>
    <w:p w14:paraId="6BDCBB44" w14:textId="77777777" w:rsidR="002142FC" w:rsidRPr="00777626" w:rsidRDefault="0067555C">
      <w:pPr>
        <w:rPr>
          <w:lang w:val="fr-FR"/>
        </w:rPr>
      </w:pPr>
      <w:r w:rsidRPr="00777626">
        <w:rPr>
          <w:lang w:val="fr-FR"/>
        </w:rPr>
        <w:t>Ce prix vise à valoriser et faire rayonner les parcours, les initiatives et les expertises des femmes œuvrant dans les secteurs aéronautique et spatial. Il met en lumière leur contribution à l’innovation, à la transmission des savoirs et à la transformation de ces filières d’avenir.</w:t>
      </w:r>
    </w:p>
    <w:p w14:paraId="0E090250" w14:textId="77777777" w:rsidR="002142FC" w:rsidRPr="00777626" w:rsidRDefault="0067555C">
      <w:pPr>
        <w:pStyle w:val="Titre1"/>
        <w:rPr>
          <w:lang w:val="fr-FR"/>
        </w:rPr>
      </w:pPr>
      <w:r w:rsidRPr="00777626">
        <w:rPr>
          <w:lang w:val="fr-FR"/>
        </w:rPr>
        <w:t>Article 2 – Catégories de Prix</w:t>
      </w:r>
    </w:p>
    <w:p w14:paraId="0AAA6C0A" w14:textId="45425992" w:rsidR="002142FC" w:rsidRDefault="0067555C">
      <w:pPr>
        <w:rPr>
          <w:lang w:val="fr-FR"/>
        </w:rPr>
      </w:pPr>
      <w:r w:rsidRPr="00777626">
        <w:rPr>
          <w:lang w:val="fr-FR"/>
        </w:rPr>
        <w:t>Les distinctions seront décernées dans les catégories suivantes :</w:t>
      </w:r>
      <w:r w:rsidRPr="00777626">
        <w:rPr>
          <w:lang w:val="fr-FR"/>
        </w:rPr>
        <w:br/>
      </w:r>
      <w:r w:rsidR="009E4904">
        <w:rPr>
          <w:lang w:val="fr-FR"/>
        </w:rPr>
        <w:t xml:space="preserve">1. </w:t>
      </w:r>
      <w:r w:rsidRPr="009C2B32">
        <w:rPr>
          <w:b/>
          <w:bCs/>
          <w:lang w:val="fr-FR"/>
        </w:rPr>
        <w:t>Prix du Management</w:t>
      </w:r>
      <w:r w:rsidR="009E4904" w:rsidRPr="009C2B32">
        <w:rPr>
          <w:b/>
          <w:bCs/>
          <w:lang w:val="fr-FR"/>
        </w:rPr>
        <w:t xml:space="preserve"> </w:t>
      </w:r>
      <w:r w:rsidR="009E4904" w:rsidRPr="009C2B32">
        <w:rPr>
          <w:b/>
          <w:bCs/>
          <w:lang w:val="fr-FR"/>
        </w:rPr>
        <w:t>– Maryse Bastié</w:t>
      </w:r>
      <w:r w:rsidRPr="009C2B32">
        <w:rPr>
          <w:b/>
          <w:bCs/>
          <w:lang w:val="fr-FR"/>
        </w:rPr>
        <w:br/>
      </w:r>
      <w:r w:rsidR="009E4904" w:rsidRPr="009C2B32">
        <w:rPr>
          <w:b/>
          <w:bCs/>
          <w:lang w:val="fr-FR"/>
        </w:rPr>
        <w:t xml:space="preserve">2. </w:t>
      </w:r>
      <w:r w:rsidRPr="009C2B32">
        <w:rPr>
          <w:b/>
          <w:bCs/>
          <w:lang w:val="fr-FR"/>
        </w:rPr>
        <w:t xml:space="preserve">Prix de l’Innovation et de la </w:t>
      </w:r>
      <w:proofErr w:type="spellStart"/>
      <w:r w:rsidRPr="009C2B32">
        <w:rPr>
          <w:b/>
          <w:bCs/>
          <w:lang w:val="fr-FR"/>
        </w:rPr>
        <w:t>Recherch</w:t>
      </w:r>
      <w:proofErr w:type="spellEnd"/>
      <w:r w:rsidR="009E4904" w:rsidRPr="009C2B32">
        <w:rPr>
          <w:b/>
          <w:bCs/>
          <w:lang w:val="fr-FR"/>
        </w:rPr>
        <w:t xml:space="preserve"> </w:t>
      </w:r>
      <w:r w:rsidR="009E4904" w:rsidRPr="009C2B32">
        <w:rPr>
          <w:b/>
          <w:bCs/>
          <w:lang w:val="fr-FR"/>
        </w:rPr>
        <w:t> – Valérie André</w:t>
      </w:r>
      <w:r w:rsidR="009E4904" w:rsidRPr="009C2B32">
        <w:rPr>
          <w:b/>
          <w:bCs/>
          <w:lang w:val="fr-FR"/>
        </w:rPr>
        <w:br/>
        <w:t xml:space="preserve">3. </w:t>
      </w:r>
      <w:r w:rsidRPr="009C2B32">
        <w:rPr>
          <w:b/>
          <w:bCs/>
          <w:lang w:val="fr-FR"/>
        </w:rPr>
        <w:t>Prix de l’Initiative Sociale ou Environnementale</w:t>
      </w:r>
      <w:r w:rsidR="009E4904" w:rsidRPr="009C2B32">
        <w:rPr>
          <w:b/>
          <w:bCs/>
          <w:lang w:val="fr-FR"/>
        </w:rPr>
        <w:t xml:space="preserve"> </w:t>
      </w:r>
      <w:r w:rsidR="009E4904" w:rsidRPr="009C2B32">
        <w:rPr>
          <w:b/>
          <w:bCs/>
          <w:lang w:val="fr-FR"/>
        </w:rPr>
        <w:t xml:space="preserve"> – Marie </w:t>
      </w:r>
      <w:proofErr w:type="spellStart"/>
      <w:r w:rsidR="009E4904" w:rsidRPr="009C2B32">
        <w:rPr>
          <w:b/>
          <w:bCs/>
          <w:lang w:val="fr-FR"/>
        </w:rPr>
        <w:t>Marvingt</w:t>
      </w:r>
      <w:proofErr w:type="spellEnd"/>
      <w:r w:rsidRPr="009C2B32">
        <w:rPr>
          <w:b/>
          <w:bCs/>
          <w:lang w:val="fr-FR"/>
        </w:rPr>
        <w:br/>
      </w:r>
      <w:r w:rsidR="009E4904" w:rsidRPr="009C2B32">
        <w:rPr>
          <w:b/>
          <w:bCs/>
          <w:lang w:val="fr-FR"/>
        </w:rPr>
        <w:t xml:space="preserve">4. </w:t>
      </w:r>
      <w:r w:rsidRPr="009C2B32">
        <w:rPr>
          <w:b/>
          <w:bCs/>
          <w:lang w:val="fr-FR"/>
        </w:rPr>
        <w:t xml:space="preserve">Prix des Métiers Techniques </w:t>
      </w:r>
      <w:r w:rsidR="00777626" w:rsidRPr="009C2B32">
        <w:rPr>
          <w:b/>
          <w:bCs/>
          <w:lang w:val="fr-FR"/>
        </w:rPr>
        <w:t xml:space="preserve">et </w:t>
      </w:r>
      <w:r w:rsidRPr="009C2B32">
        <w:rPr>
          <w:b/>
          <w:bCs/>
          <w:lang w:val="fr-FR"/>
        </w:rPr>
        <w:t>de Terrain</w:t>
      </w:r>
      <w:r w:rsidR="009E4904" w:rsidRPr="009C2B32">
        <w:rPr>
          <w:rFonts w:ascii="Ubuntu" w:hAnsi="Ubuntu"/>
          <w:b/>
          <w:bCs/>
          <w:color w:val="272729"/>
          <w:sz w:val="23"/>
          <w:szCs w:val="23"/>
          <w:bdr w:val="single" w:sz="2" w:space="0" w:color="E7E7E7" w:frame="1"/>
          <w:shd w:val="clear" w:color="auto" w:fill="FFFFFF"/>
          <w:lang w:val="fr-FR"/>
        </w:rPr>
        <w:t xml:space="preserve"> </w:t>
      </w:r>
      <w:r w:rsidR="009E4904" w:rsidRPr="009C2B32">
        <w:rPr>
          <w:b/>
          <w:bCs/>
          <w:lang w:val="fr-FR"/>
        </w:rPr>
        <w:t> – Jacqueline Auriol</w:t>
      </w:r>
      <w:r w:rsidRPr="009C2B32">
        <w:rPr>
          <w:b/>
          <w:bCs/>
          <w:lang w:val="fr-FR"/>
        </w:rPr>
        <w:br/>
      </w:r>
      <w:r w:rsidR="009E4904" w:rsidRPr="009C2B32">
        <w:rPr>
          <w:b/>
          <w:bCs/>
          <w:lang w:val="fr-FR"/>
        </w:rPr>
        <w:t xml:space="preserve">5. </w:t>
      </w:r>
      <w:r w:rsidRPr="009C2B32">
        <w:rPr>
          <w:b/>
          <w:bCs/>
          <w:lang w:val="fr-FR"/>
        </w:rPr>
        <w:t>Prix du Jeune Talent</w:t>
      </w:r>
      <w:r w:rsidR="009E4904" w:rsidRPr="009C2B32">
        <w:rPr>
          <w:b/>
          <w:bCs/>
          <w:lang w:val="fr-FR"/>
        </w:rPr>
        <w:t xml:space="preserve"> </w:t>
      </w:r>
      <w:r w:rsidR="009E4904" w:rsidRPr="009C2B32">
        <w:rPr>
          <w:b/>
          <w:bCs/>
          <w:lang w:val="fr-FR"/>
        </w:rPr>
        <w:t>– Hélène Boucher</w:t>
      </w:r>
      <w:r w:rsidRPr="009C2B32">
        <w:rPr>
          <w:b/>
          <w:bCs/>
          <w:lang w:val="fr-FR"/>
        </w:rPr>
        <w:br/>
      </w:r>
      <w:r w:rsidR="009E4904" w:rsidRPr="009C2B32">
        <w:rPr>
          <w:b/>
          <w:bCs/>
          <w:lang w:val="fr-FR"/>
        </w:rPr>
        <w:t xml:space="preserve">6. </w:t>
      </w:r>
      <w:r w:rsidRPr="009C2B32">
        <w:rPr>
          <w:b/>
          <w:bCs/>
          <w:lang w:val="fr-FR"/>
        </w:rPr>
        <w:t>Prix de l’Enseignement et de la Transmission</w:t>
      </w:r>
      <w:r w:rsidR="009E4904" w:rsidRPr="009C2B32">
        <w:rPr>
          <w:b/>
          <w:bCs/>
          <w:lang w:val="fr-FR"/>
        </w:rPr>
        <w:t xml:space="preserve"> </w:t>
      </w:r>
      <w:r w:rsidR="009E4904" w:rsidRPr="009C2B32">
        <w:rPr>
          <w:b/>
          <w:bCs/>
          <w:lang w:val="fr-FR"/>
        </w:rPr>
        <w:t>– Louise Faure Favier</w:t>
      </w:r>
      <w:r w:rsidRPr="009C2B32">
        <w:rPr>
          <w:b/>
          <w:bCs/>
          <w:lang w:val="fr-FR"/>
        </w:rPr>
        <w:br/>
      </w:r>
      <w:r w:rsidR="009E4904" w:rsidRPr="009C2B32">
        <w:rPr>
          <w:b/>
          <w:bCs/>
          <w:lang w:val="fr-FR"/>
        </w:rPr>
        <w:t xml:space="preserve">7. </w:t>
      </w:r>
      <w:r w:rsidRPr="009C2B32">
        <w:rPr>
          <w:b/>
          <w:bCs/>
          <w:lang w:val="fr-FR"/>
        </w:rPr>
        <w:t>Prix de la Carrière</w:t>
      </w:r>
      <w:r w:rsidR="009E4904" w:rsidRPr="009C2B32">
        <w:rPr>
          <w:rFonts w:ascii="Ubuntu" w:hAnsi="Ubuntu"/>
          <w:b/>
          <w:bCs/>
          <w:color w:val="272729"/>
          <w:sz w:val="23"/>
          <w:szCs w:val="23"/>
          <w:bdr w:val="single" w:sz="2" w:space="0" w:color="E7E7E7" w:frame="1"/>
          <w:shd w:val="clear" w:color="auto" w:fill="FFFFFF"/>
          <w:lang w:val="fr-FR"/>
        </w:rPr>
        <w:t xml:space="preserve"> </w:t>
      </w:r>
      <w:r w:rsidR="009E4904" w:rsidRPr="009C2B32">
        <w:rPr>
          <w:b/>
          <w:bCs/>
          <w:lang w:val="fr-FR"/>
        </w:rPr>
        <w:t>– Caroline Aigle</w:t>
      </w:r>
      <w:r w:rsidRPr="009C2B32">
        <w:rPr>
          <w:b/>
          <w:bCs/>
          <w:lang w:val="fr-FR"/>
        </w:rPr>
        <w:br/>
        <w:t xml:space="preserve">Grand Prix – Femme de l’Année </w:t>
      </w:r>
      <w:r w:rsidRPr="00777626">
        <w:rPr>
          <w:lang w:val="fr-FR"/>
        </w:rPr>
        <w:t>(attribué parmi les lauréates des différentes catégories)</w:t>
      </w:r>
    </w:p>
    <w:p w14:paraId="5F2825CD" w14:textId="6A4666ED" w:rsidR="009E4904" w:rsidRPr="009C2B32" w:rsidRDefault="009E4904">
      <w:pPr>
        <w:rPr>
          <w:u w:val="single"/>
          <w:lang w:val="fr-FR"/>
        </w:rPr>
      </w:pPr>
      <w:r w:rsidRPr="009C2B32">
        <w:rPr>
          <w:u w:val="single"/>
          <w:lang w:val="fr-FR"/>
        </w:rPr>
        <w:t>Les candidates peuvent candidater à un voire deux des sept prix</w:t>
      </w:r>
    </w:p>
    <w:p w14:paraId="46FF7F38" w14:textId="77777777" w:rsidR="002142FC" w:rsidRPr="00777626" w:rsidRDefault="0067555C">
      <w:pPr>
        <w:pStyle w:val="Titre1"/>
        <w:rPr>
          <w:lang w:val="fr-FR"/>
        </w:rPr>
      </w:pPr>
      <w:r w:rsidRPr="00777626">
        <w:rPr>
          <w:lang w:val="fr-FR"/>
        </w:rPr>
        <w:t>Article 3 – Conditions de Participation</w:t>
      </w:r>
    </w:p>
    <w:p w14:paraId="0C663905" w14:textId="77777777" w:rsidR="003A3F64" w:rsidRDefault="0067555C">
      <w:pPr>
        <w:rPr>
          <w:lang w:val="fr-FR"/>
        </w:rPr>
      </w:pPr>
      <w:r w:rsidRPr="00777626">
        <w:rPr>
          <w:lang w:val="fr-FR"/>
        </w:rPr>
        <w:t xml:space="preserve">• </w:t>
      </w:r>
      <w:r w:rsidRPr="009E4904">
        <w:rPr>
          <w:b/>
          <w:bCs/>
          <w:lang w:val="fr-FR"/>
        </w:rPr>
        <w:t>Éligibilité</w:t>
      </w:r>
      <w:r w:rsidRPr="00777626">
        <w:rPr>
          <w:lang w:val="fr-FR"/>
        </w:rPr>
        <w:t xml:space="preserve"> : Le concours est ouvert à toute femme</w:t>
      </w:r>
      <w:r w:rsidR="00777626">
        <w:rPr>
          <w:lang w:val="fr-FR"/>
        </w:rPr>
        <w:t xml:space="preserve"> majeure</w:t>
      </w:r>
      <w:r w:rsidRPr="00777626">
        <w:rPr>
          <w:lang w:val="fr-FR"/>
        </w:rPr>
        <w:t>, sans distinction de nationalité, exerçant ou ayant exercé une activité professionnelle significative dans le secteur aéronautique ou spatial en en France métropolitaine ou dans les départements et régions d’outre-mer (DROM) depuis 2</w:t>
      </w:r>
      <w:r w:rsidR="00777626">
        <w:rPr>
          <w:lang w:val="fr-FR"/>
        </w:rPr>
        <w:t> </w:t>
      </w:r>
      <w:r w:rsidRPr="00777626">
        <w:rPr>
          <w:lang w:val="fr-FR"/>
        </w:rPr>
        <w:t xml:space="preserve">ans minimum. </w:t>
      </w:r>
      <w:r w:rsidRPr="00777626">
        <w:rPr>
          <w:lang w:val="fr-FR"/>
        </w:rPr>
        <w:br/>
        <w:t xml:space="preserve">• </w:t>
      </w:r>
      <w:r w:rsidRPr="009E4904">
        <w:rPr>
          <w:b/>
          <w:bCs/>
          <w:lang w:val="fr-FR"/>
        </w:rPr>
        <w:t>Modalités de candidature</w:t>
      </w:r>
      <w:r w:rsidRPr="00777626">
        <w:rPr>
          <w:lang w:val="fr-FR"/>
        </w:rPr>
        <w:t xml:space="preserve"> : Les candidatures peuvent être soumises par la candidate elle-même ou par un tiers (collègue, employeur, organisme professionnel, etc.)</w:t>
      </w:r>
      <w:r w:rsidR="009E4904">
        <w:rPr>
          <w:lang w:val="fr-FR"/>
        </w:rPr>
        <w:t xml:space="preserve">, via le formulaire en </w:t>
      </w:r>
      <w:r w:rsidR="009E4904">
        <w:rPr>
          <w:lang w:val="fr-FR"/>
        </w:rPr>
        <w:lastRenderedPageBreak/>
        <w:t xml:space="preserve">ligne </w:t>
      </w:r>
      <w:r w:rsidR="003A3F64">
        <w:rPr>
          <w:lang w:val="fr-FR"/>
        </w:rPr>
        <w:t>suivant</w:t>
      </w:r>
      <w:r w:rsidR="009E4904">
        <w:rPr>
          <w:lang w:val="fr-FR"/>
        </w:rPr>
        <w:t xml:space="preserve"> : </w:t>
      </w:r>
      <w:hyperlink r:id="rId8" w:history="1">
        <w:r w:rsidR="009E4904" w:rsidRPr="009E4904">
          <w:rPr>
            <w:rStyle w:val="Lienhypertexte"/>
            <w:lang w:val="fr-FR"/>
          </w:rPr>
          <w:t>Candidature au Prix Femmes de l’</w:t>
        </w:r>
        <w:proofErr w:type="spellStart"/>
        <w:r w:rsidR="009E4904" w:rsidRPr="009E4904">
          <w:rPr>
            <w:rStyle w:val="Lienhypertexte"/>
            <w:lang w:val="fr-FR"/>
          </w:rPr>
          <w:t>Aéro</w:t>
        </w:r>
        <w:proofErr w:type="spellEnd"/>
        <w:r w:rsidR="009E4904" w:rsidRPr="009E4904">
          <w:rPr>
            <w:rStyle w:val="Lienhypertexte"/>
            <w:lang w:val="fr-FR"/>
          </w:rPr>
          <w:t xml:space="preserve"> et du Spatial – Édition 2025</w:t>
        </w:r>
      </w:hyperlink>
      <w:r w:rsidR="003A3F64">
        <w:rPr>
          <w:lang w:val="fr-FR"/>
        </w:rPr>
        <w:br/>
        <w:t>Les informations sur le Prix sont présentées :</w:t>
      </w:r>
    </w:p>
    <w:p w14:paraId="7ABDFB74" w14:textId="526321A9" w:rsidR="003A3F64" w:rsidRDefault="003A3F64" w:rsidP="003A3F64">
      <w:pPr>
        <w:pStyle w:val="Paragraphedeliste"/>
        <w:numPr>
          <w:ilvl w:val="0"/>
          <w:numId w:val="11"/>
        </w:numPr>
        <w:rPr>
          <w:lang w:val="fr-FR"/>
        </w:rPr>
      </w:pPr>
      <w:r w:rsidRPr="003A3F64">
        <w:rPr>
          <w:lang w:val="fr-FR"/>
        </w:rPr>
        <w:t>dans le site web du GIFAS</w:t>
      </w:r>
      <w:r>
        <w:rPr>
          <w:lang w:val="fr-FR"/>
        </w:rPr>
        <w:t xml:space="preserve"> : </w:t>
      </w:r>
      <w:hyperlink r:id="rId9" w:history="1">
        <w:r>
          <w:rPr>
            <w:rStyle w:val="Lienhypertexte"/>
            <w:lang w:val="fr-FR"/>
          </w:rPr>
          <w:t>https://www.gifas.fr/news/prix-femmes-de-l-aero-et-du-spatial-l-appel-a-candidatures-est-lance-686fb3125fdd2</w:t>
        </w:r>
      </w:hyperlink>
    </w:p>
    <w:p w14:paraId="21F94448" w14:textId="4F1A6947" w:rsidR="003A3F64" w:rsidRPr="003A3F64" w:rsidRDefault="003A3F64" w:rsidP="003A3F64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 xml:space="preserve">dans le site web du Journal de l’Aviation : </w:t>
      </w:r>
      <w:hyperlink r:id="rId10" w:history="1">
        <w:r>
          <w:rPr>
            <w:rStyle w:val="Lienhypertexte"/>
            <w:lang w:val="fr-FR"/>
          </w:rPr>
          <w:t>https://www.journal-aviation.com/actualites-industrie-aeronautique/celebrer-celles-qui-font-decoller-la-filiere-naissance-du-prix-femmes-de-laero-et-du-spatial-20250620.html</w:t>
        </w:r>
      </w:hyperlink>
    </w:p>
    <w:p w14:paraId="3871645A" w14:textId="77777777" w:rsidR="002142FC" w:rsidRPr="00777626" w:rsidRDefault="0067555C">
      <w:pPr>
        <w:pStyle w:val="Titre1"/>
        <w:rPr>
          <w:lang w:val="fr-FR"/>
        </w:rPr>
      </w:pPr>
      <w:r w:rsidRPr="00777626">
        <w:rPr>
          <w:lang w:val="fr-FR"/>
        </w:rPr>
        <w:t>Article 4 – Constitution du Dossier de Candidature</w:t>
      </w:r>
    </w:p>
    <w:p w14:paraId="4D453205" w14:textId="7D1DA39A" w:rsidR="005723D2" w:rsidRPr="005723D2" w:rsidRDefault="0067555C">
      <w:pPr>
        <w:rPr>
          <w:lang w:val="fr-FR"/>
        </w:rPr>
      </w:pPr>
      <w:r w:rsidRPr="00777626">
        <w:rPr>
          <w:lang w:val="fr-FR"/>
        </w:rPr>
        <w:t>Chaque dossier devra comporter :</w:t>
      </w:r>
      <w:r w:rsidRPr="00777626">
        <w:rPr>
          <w:lang w:val="fr-FR"/>
        </w:rPr>
        <w:br/>
        <w:t>• Un formulaire de candidature complété</w:t>
      </w:r>
      <w:r w:rsidR="009E4904">
        <w:rPr>
          <w:lang w:val="fr-FR"/>
        </w:rPr>
        <w:t xml:space="preserve"> via le formulaire en ligne ou, en cas de problème informatique, via un </w:t>
      </w:r>
      <w:proofErr w:type="spellStart"/>
      <w:r w:rsidR="009E4904">
        <w:rPr>
          <w:lang w:val="fr-FR"/>
        </w:rPr>
        <w:t>pdf</w:t>
      </w:r>
      <w:proofErr w:type="spellEnd"/>
      <w:r w:rsidR="009E4904">
        <w:rPr>
          <w:lang w:val="fr-FR"/>
        </w:rPr>
        <w:t xml:space="preserve"> fourni par les organisateurs sur demande par email à </w:t>
      </w:r>
      <w:hyperlink r:id="rId11" w:history="1">
        <w:r w:rsidR="009E4904" w:rsidRPr="009E4904">
          <w:rPr>
            <w:rStyle w:val="Lienhypertexte"/>
            <w:lang w:val="fr-FR"/>
          </w:rPr>
          <w:t>FemmesdelAero@gifas.fr</w:t>
        </w:r>
      </w:hyperlink>
      <w:r w:rsidR="003A3F64">
        <w:rPr>
          <w:lang w:val="fr-FR"/>
        </w:rPr>
        <w:t xml:space="preserve">, complété et </w:t>
      </w:r>
      <w:r w:rsidR="009E4904">
        <w:rPr>
          <w:lang w:val="fr-FR"/>
        </w:rPr>
        <w:t>envoyé au même email avec les pièces jointes. Certaines réponses sont obligatoires, d’autres sont à remplir librement.</w:t>
      </w:r>
      <w:r w:rsidRPr="00777626">
        <w:rPr>
          <w:lang w:val="fr-FR"/>
        </w:rPr>
        <w:br/>
        <w:t>• Un CV détaillé</w:t>
      </w:r>
      <w:r w:rsidRPr="00777626">
        <w:rPr>
          <w:lang w:val="fr-FR"/>
        </w:rPr>
        <w:br/>
      </w:r>
      <w:r w:rsidR="005723D2">
        <w:rPr>
          <w:lang w:val="fr-FR"/>
        </w:rPr>
        <w:t xml:space="preserve">En sus, la candidate est invitée à </w:t>
      </w:r>
      <w:r w:rsidR="005723D2" w:rsidRPr="005723D2">
        <w:rPr>
          <w:lang w:val="fr-FR"/>
        </w:rPr>
        <w:t>présenter librement par écrit, sans obligation</w:t>
      </w:r>
      <w:r w:rsidR="009C2B32">
        <w:rPr>
          <w:lang w:val="fr-FR"/>
        </w:rPr>
        <w:t xml:space="preserve"> </w:t>
      </w:r>
      <w:r w:rsidR="005723D2" w:rsidRPr="005723D2">
        <w:rPr>
          <w:lang w:val="fr-FR"/>
        </w:rPr>
        <w:t>:</w:t>
      </w:r>
      <w:r w:rsidR="005723D2">
        <w:rPr>
          <w:lang w:val="fr-FR"/>
        </w:rPr>
        <w:br/>
      </w:r>
      <w:r w:rsidR="005723D2" w:rsidRPr="00777626">
        <w:rPr>
          <w:lang w:val="fr-FR"/>
        </w:rPr>
        <w:t xml:space="preserve">• </w:t>
      </w:r>
      <w:r w:rsidR="009C2B32">
        <w:rPr>
          <w:lang w:val="fr-FR"/>
        </w:rPr>
        <w:t xml:space="preserve">sa </w:t>
      </w:r>
      <w:r w:rsidR="005723D2" w:rsidRPr="005723D2">
        <w:rPr>
          <w:lang w:val="fr-FR"/>
        </w:rPr>
        <w:t>motivation et contribution au secteur (2000 caractères max.)</w:t>
      </w:r>
      <w:r w:rsidR="005723D2">
        <w:rPr>
          <w:lang w:val="fr-FR"/>
        </w:rPr>
        <w:br/>
      </w:r>
      <w:r w:rsidR="005723D2" w:rsidRPr="00777626">
        <w:rPr>
          <w:lang w:val="fr-FR"/>
        </w:rPr>
        <w:t xml:space="preserve">• </w:t>
      </w:r>
      <w:r w:rsidR="005723D2" w:rsidRPr="005723D2">
        <w:rPr>
          <w:lang w:val="fr-FR"/>
        </w:rPr>
        <w:t xml:space="preserve">un projet ou une initiative marquante </w:t>
      </w:r>
      <w:r w:rsidR="005723D2">
        <w:rPr>
          <w:lang w:val="fr-FR"/>
        </w:rPr>
        <w:t>qu’elle a</w:t>
      </w:r>
      <w:r w:rsidR="005723D2" w:rsidRPr="005723D2">
        <w:rPr>
          <w:lang w:val="fr-FR"/>
        </w:rPr>
        <w:t xml:space="preserve"> piloté</w:t>
      </w:r>
      <w:r w:rsidR="009C2B32">
        <w:rPr>
          <w:lang w:val="fr-FR"/>
        </w:rPr>
        <w:t>s</w:t>
      </w:r>
      <w:r w:rsidR="005723D2" w:rsidRPr="005723D2">
        <w:rPr>
          <w:lang w:val="fr-FR"/>
        </w:rPr>
        <w:t xml:space="preserve"> ou </w:t>
      </w:r>
      <w:r w:rsidR="009C2B32">
        <w:rPr>
          <w:lang w:val="fr-FR"/>
        </w:rPr>
        <w:t>auxquels</w:t>
      </w:r>
      <w:r w:rsidR="005723D2" w:rsidRPr="005723D2">
        <w:rPr>
          <w:lang w:val="fr-FR"/>
        </w:rPr>
        <w:t xml:space="preserve"> </w:t>
      </w:r>
      <w:r w:rsidR="005723D2">
        <w:rPr>
          <w:lang w:val="fr-FR"/>
        </w:rPr>
        <w:t xml:space="preserve">elle a </w:t>
      </w:r>
      <w:r w:rsidR="005723D2" w:rsidRPr="005723D2">
        <w:rPr>
          <w:lang w:val="fr-FR"/>
        </w:rPr>
        <w:t>contribué dans l’aéronautique, l’aérien ou l’espace (2000 caractères max.)</w:t>
      </w:r>
      <w:r w:rsidR="005723D2">
        <w:rPr>
          <w:lang w:val="fr-FR"/>
        </w:rPr>
        <w:br/>
      </w:r>
      <w:r w:rsidR="005723D2" w:rsidRPr="00777626">
        <w:rPr>
          <w:lang w:val="fr-FR"/>
        </w:rPr>
        <w:t xml:space="preserve">• </w:t>
      </w:r>
      <w:r w:rsidR="005723D2" w:rsidRPr="005723D2">
        <w:rPr>
          <w:lang w:val="fr-FR"/>
        </w:rPr>
        <w:t>en quoi ce projet a eu un impact (innovation technologique, performance industrielle, impact sociétal, durabilité, inclusion... 2000 caractères max)</w:t>
      </w:r>
      <w:r w:rsidR="005723D2">
        <w:rPr>
          <w:lang w:val="fr-FR"/>
        </w:rPr>
        <w:br/>
      </w:r>
      <w:r w:rsidR="005723D2" w:rsidRPr="00777626">
        <w:rPr>
          <w:lang w:val="fr-FR"/>
        </w:rPr>
        <w:t xml:space="preserve">• </w:t>
      </w:r>
      <w:r w:rsidR="005723D2" w:rsidRPr="005723D2">
        <w:rPr>
          <w:lang w:val="fr-FR"/>
        </w:rPr>
        <w:t xml:space="preserve">en quoi </w:t>
      </w:r>
      <w:r w:rsidR="005723D2">
        <w:rPr>
          <w:lang w:val="fr-FR"/>
        </w:rPr>
        <w:t xml:space="preserve">son </w:t>
      </w:r>
      <w:r w:rsidR="005723D2" w:rsidRPr="005723D2">
        <w:rPr>
          <w:lang w:val="fr-FR"/>
        </w:rPr>
        <w:t>parcours contribue à inspirer ou faire progresser les femmes dans le secteur (2000 caractères max)</w:t>
      </w:r>
      <w:r w:rsidR="005723D2" w:rsidRPr="005723D2">
        <w:rPr>
          <w:lang w:val="fr-FR"/>
        </w:rPr>
        <w:br/>
      </w:r>
      <w:r w:rsidR="005723D2">
        <w:rPr>
          <w:lang w:val="fr-FR"/>
        </w:rPr>
        <w:t xml:space="preserve">Elle peut également </w:t>
      </w:r>
      <w:r w:rsidR="005723D2" w:rsidRPr="005723D2">
        <w:rPr>
          <w:lang w:val="fr-FR"/>
        </w:rPr>
        <w:t xml:space="preserve">présenter </w:t>
      </w:r>
      <w:r w:rsidR="009C2B32">
        <w:rPr>
          <w:lang w:val="fr-FR"/>
        </w:rPr>
        <w:t xml:space="preserve">par écrit </w:t>
      </w:r>
      <w:r w:rsidR="005723D2">
        <w:rPr>
          <w:lang w:val="fr-FR"/>
        </w:rPr>
        <w:t>sa</w:t>
      </w:r>
      <w:r w:rsidR="005723D2" w:rsidRPr="005723D2">
        <w:rPr>
          <w:lang w:val="fr-FR"/>
        </w:rPr>
        <w:t xml:space="preserve"> vision sur la féminisation :</w:t>
      </w:r>
      <w:r w:rsidR="005723D2">
        <w:rPr>
          <w:lang w:val="fr-FR"/>
        </w:rPr>
        <w:br/>
      </w:r>
      <w:r w:rsidR="005723D2" w:rsidRPr="00777626">
        <w:rPr>
          <w:lang w:val="fr-FR"/>
        </w:rPr>
        <w:t xml:space="preserve">• </w:t>
      </w:r>
      <w:r w:rsidR="005723D2" w:rsidRPr="005723D2">
        <w:rPr>
          <w:lang w:val="fr-FR"/>
        </w:rPr>
        <w:t xml:space="preserve">comment </w:t>
      </w:r>
      <w:r w:rsidR="005723D2">
        <w:rPr>
          <w:lang w:val="fr-FR"/>
        </w:rPr>
        <w:t>elle</w:t>
      </w:r>
      <w:r w:rsidR="005723D2" w:rsidRPr="005723D2">
        <w:rPr>
          <w:lang w:val="fr-FR"/>
        </w:rPr>
        <w:t xml:space="preserve"> per</w:t>
      </w:r>
      <w:r w:rsidR="005723D2">
        <w:rPr>
          <w:lang w:val="fr-FR"/>
        </w:rPr>
        <w:t xml:space="preserve">çoit </w:t>
      </w:r>
      <w:r w:rsidR="005723D2" w:rsidRPr="005723D2">
        <w:rPr>
          <w:lang w:val="fr-FR"/>
        </w:rPr>
        <w:t>l’évolution du rôle des femmes dans le secteur aujourd’hui (2000 caractères max),</w:t>
      </w:r>
      <w:r w:rsidR="005723D2">
        <w:rPr>
          <w:lang w:val="fr-FR"/>
        </w:rPr>
        <w:br/>
      </w:r>
      <w:r w:rsidR="005723D2" w:rsidRPr="00777626">
        <w:rPr>
          <w:lang w:val="fr-FR"/>
        </w:rPr>
        <w:t xml:space="preserve">• </w:t>
      </w:r>
      <w:r w:rsidR="005723D2" w:rsidRPr="005723D2">
        <w:rPr>
          <w:lang w:val="fr-FR"/>
        </w:rPr>
        <w:t xml:space="preserve">les actions concrètes </w:t>
      </w:r>
      <w:r w:rsidR="005723D2">
        <w:rPr>
          <w:lang w:val="fr-FR"/>
        </w:rPr>
        <w:t xml:space="preserve">qu’elle </w:t>
      </w:r>
      <w:r w:rsidR="005723D2" w:rsidRPr="005723D2">
        <w:rPr>
          <w:lang w:val="fr-FR"/>
        </w:rPr>
        <w:t>recommande</w:t>
      </w:r>
      <w:r w:rsidR="005723D2">
        <w:rPr>
          <w:lang w:val="fr-FR"/>
        </w:rPr>
        <w:t xml:space="preserve"> </w:t>
      </w:r>
      <w:r w:rsidR="005723D2" w:rsidRPr="005723D2">
        <w:rPr>
          <w:lang w:val="fr-FR"/>
        </w:rPr>
        <w:t>pour renforcer la mixité dans les métiers de l’aérien, de l’aéronautique et du spatial (2000 caractères max)</w:t>
      </w:r>
      <w:r w:rsidR="005723D2">
        <w:rPr>
          <w:lang w:val="fr-FR"/>
        </w:rPr>
        <w:br/>
      </w:r>
      <w:r w:rsidR="005723D2" w:rsidRPr="00777626">
        <w:rPr>
          <w:lang w:val="fr-FR"/>
        </w:rPr>
        <w:t xml:space="preserve">• </w:t>
      </w:r>
      <w:r w:rsidR="005723D2" w:rsidRPr="005723D2">
        <w:rPr>
          <w:lang w:val="fr-FR"/>
        </w:rPr>
        <w:t xml:space="preserve">les messages </w:t>
      </w:r>
      <w:r w:rsidR="005723D2">
        <w:rPr>
          <w:lang w:val="fr-FR"/>
        </w:rPr>
        <w:t xml:space="preserve">qu’elle </w:t>
      </w:r>
      <w:r w:rsidR="005723D2" w:rsidRPr="005723D2">
        <w:rPr>
          <w:lang w:val="fr-FR"/>
        </w:rPr>
        <w:t>souhaite adresser aux jeunes filles (2000 caractères max)</w:t>
      </w:r>
      <w:r w:rsidR="005723D2" w:rsidRPr="005723D2">
        <w:rPr>
          <w:lang w:val="fr-FR"/>
        </w:rPr>
        <w:br/>
      </w:r>
      <w:r w:rsidR="009C2B32">
        <w:rPr>
          <w:lang w:val="fr-FR"/>
        </w:rPr>
        <w:t xml:space="preserve">Enfin, elle peut </w:t>
      </w:r>
      <w:r w:rsidR="005723D2" w:rsidRPr="005723D2">
        <w:rPr>
          <w:lang w:val="fr-FR"/>
        </w:rPr>
        <w:t xml:space="preserve">joindre sans obligation tout document utile à l’étude de </w:t>
      </w:r>
      <w:r w:rsidR="009C2B32">
        <w:rPr>
          <w:lang w:val="fr-FR"/>
        </w:rPr>
        <w:t xml:space="preserve">sa </w:t>
      </w:r>
      <w:r w:rsidR="005723D2" w:rsidRPr="005723D2">
        <w:rPr>
          <w:lang w:val="fr-FR"/>
        </w:rPr>
        <w:t>candidature (CV vidéo, articles, publications, projets, témoignages, vidéos, lettre de recommandation, etc.). Jusqu'à 10 fichiers et 10 Go en tout.</w:t>
      </w:r>
    </w:p>
    <w:p w14:paraId="7F2728E3" w14:textId="77777777" w:rsidR="002142FC" w:rsidRPr="00777626" w:rsidRDefault="0067555C">
      <w:pPr>
        <w:pStyle w:val="Titre1"/>
        <w:rPr>
          <w:lang w:val="fr-FR"/>
        </w:rPr>
      </w:pPr>
      <w:r w:rsidRPr="00777626">
        <w:rPr>
          <w:lang w:val="fr-FR"/>
        </w:rPr>
        <w:lastRenderedPageBreak/>
        <w:t>Article 5 – Processus de Sélection</w:t>
      </w:r>
    </w:p>
    <w:p w14:paraId="7E947628" w14:textId="77777777" w:rsidR="00777626" w:rsidRDefault="0067555C" w:rsidP="00777626">
      <w:pPr>
        <w:pStyle w:val="Paragraphedeliste"/>
        <w:numPr>
          <w:ilvl w:val="0"/>
          <w:numId w:val="10"/>
        </w:numPr>
        <w:rPr>
          <w:lang w:val="fr-FR"/>
        </w:rPr>
      </w:pPr>
      <w:r w:rsidRPr="00777626">
        <w:rPr>
          <w:lang w:val="fr-FR"/>
        </w:rPr>
        <w:t>Jury : Les candidatures seront examinées par un jury composé de professionnels du secteur, de représentants d’organismes partenaires et de personnalités qualifiées</w:t>
      </w:r>
    </w:p>
    <w:p w14:paraId="1C5892F7" w14:textId="3337CBDC" w:rsidR="002142FC" w:rsidRPr="00777626" w:rsidRDefault="0067555C" w:rsidP="00777626">
      <w:pPr>
        <w:pStyle w:val="Paragraphedeliste"/>
        <w:numPr>
          <w:ilvl w:val="0"/>
          <w:numId w:val="10"/>
        </w:numPr>
        <w:rPr>
          <w:lang w:val="fr-FR"/>
        </w:rPr>
      </w:pPr>
      <w:r w:rsidRPr="00777626">
        <w:rPr>
          <w:lang w:val="fr-FR"/>
        </w:rPr>
        <w:t>Critères d’évaluation : Les projets seront évalués selon :</w:t>
      </w:r>
      <w:r w:rsidRPr="00777626">
        <w:rPr>
          <w:lang w:val="fr-FR"/>
        </w:rPr>
        <w:br/>
        <w:t>- L’impact des réalisations</w:t>
      </w:r>
      <w:r w:rsidRPr="00777626">
        <w:rPr>
          <w:lang w:val="fr-FR"/>
        </w:rPr>
        <w:br/>
        <w:t>- L’originalité des initiatives</w:t>
      </w:r>
      <w:r w:rsidRPr="00777626">
        <w:rPr>
          <w:lang w:val="fr-FR"/>
        </w:rPr>
        <w:br/>
        <w:t>- L’engagement en faveur de la diversité et de l’inclusion</w:t>
      </w:r>
      <w:r w:rsidRPr="00777626">
        <w:rPr>
          <w:lang w:val="fr-FR"/>
        </w:rPr>
        <w:br/>
        <w:t>- La promotion des métiers de l’aéronautique et du spatial</w:t>
      </w:r>
    </w:p>
    <w:p w14:paraId="0D0AC302" w14:textId="77777777" w:rsidR="002142FC" w:rsidRPr="00777626" w:rsidRDefault="0067555C" w:rsidP="00777626">
      <w:pPr>
        <w:pStyle w:val="Paragraphedeliste"/>
        <w:numPr>
          <w:ilvl w:val="0"/>
          <w:numId w:val="10"/>
        </w:numPr>
        <w:rPr>
          <w:lang w:val="fr-FR"/>
        </w:rPr>
      </w:pPr>
      <w:r w:rsidRPr="00777626">
        <w:rPr>
          <w:lang w:val="fr-FR"/>
        </w:rPr>
        <w:t>Déontologie – Conflits d’intérêts :</w:t>
      </w:r>
      <w:r w:rsidRPr="00777626">
        <w:rPr>
          <w:lang w:val="fr-FR"/>
        </w:rPr>
        <w:br/>
        <w:t>Les membres du jury s’engagent à faire preuve d’objectivité, d’indépendance et d’impartialité.</w:t>
      </w:r>
      <w:r w:rsidRPr="00777626">
        <w:rPr>
          <w:lang w:val="fr-FR"/>
        </w:rPr>
        <w:br/>
        <w:t>Tout conflit d’intérêts (lien personnel, professionnel, hiérarchique ou économique) doit être signalé immédiatement à l’organisateur. En cas de conflit reconnu, le membre sera écarté de l’évaluation des candidatures concernées. Sa voix sera transférée à la Présidente du jury, dont l’évaluation comptera alors double. Cette clause garantit l’équité et la transparence du concours.</w:t>
      </w:r>
    </w:p>
    <w:p w14:paraId="70E7DCD2" w14:textId="77777777" w:rsidR="002142FC" w:rsidRPr="00777626" w:rsidRDefault="0067555C">
      <w:pPr>
        <w:pStyle w:val="Titre1"/>
        <w:rPr>
          <w:lang w:val="fr-FR"/>
        </w:rPr>
      </w:pPr>
      <w:r w:rsidRPr="00777626">
        <w:rPr>
          <w:lang w:val="fr-FR"/>
        </w:rPr>
        <w:t>Article 6 – Calendrier</w:t>
      </w:r>
    </w:p>
    <w:p w14:paraId="0A0F4DDE" w14:textId="1B5A8FBD" w:rsidR="002142FC" w:rsidRPr="00777626" w:rsidRDefault="0067555C">
      <w:pPr>
        <w:rPr>
          <w:lang w:val="fr-FR"/>
        </w:rPr>
      </w:pPr>
      <w:r w:rsidRPr="00777626">
        <w:rPr>
          <w:lang w:val="fr-FR"/>
        </w:rPr>
        <w:t>• Ou</w:t>
      </w:r>
      <w:r w:rsidR="00614141" w:rsidRPr="00777626">
        <w:rPr>
          <w:lang w:val="fr-FR"/>
        </w:rPr>
        <w:t>verture</w:t>
      </w:r>
      <w:r w:rsidR="003A4926" w:rsidRPr="00777626">
        <w:rPr>
          <w:lang w:val="fr-FR"/>
        </w:rPr>
        <w:t xml:space="preserve"> des candidatures : </w:t>
      </w:r>
      <w:r w:rsidR="00614141" w:rsidRPr="00777626">
        <w:rPr>
          <w:lang w:val="fr-FR"/>
        </w:rPr>
        <w:t>20 juin 2025</w:t>
      </w:r>
      <w:r w:rsidRPr="00777626">
        <w:rPr>
          <w:lang w:val="fr-FR"/>
        </w:rPr>
        <w:br/>
        <w:t xml:space="preserve">• Clôture des candidatures : </w:t>
      </w:r>
      <w:r w:rsidR="009E4904">
        <w:rPr>
          <w:lang w:val="fr-FR"/>
        </w:rPr>
        <w:t>31 octobre 2025</w:t>
      </w:r>
      <w:r w:rsidR="009E4904">
        <w:rPr>
          <w:lang w:val="fr-FR"/>
        </w:rPr>
        <w:br/>
      </w:r>
      <w:r w:rsidR="009E4904" w:rsidRPr="00777626">
        <w:rPr>
          <w:lang w:val="fr-FR"/>
        </w:rPr>
        <w:t xml:space="preserve">• </w:t>
      </w:r>
      <w:r w:rsidR="009E4904">
        <w:rPr>
          <w:lang w:val="fr-FR"/>
        </w:rPr>
        <w:t>Délibération du jury : 20 novembre 2025</w:t>
      </w:r>
      <w:r w:rsidRPr="00777626">
        <w:rPr>
          <w:lang w:val="fr-FR"/>
        </w:rPr>
        <w:br/>
        <w:t>• Annonce des lauréates</w:t>
      </w:r>
      <w:r w:rsidR="009C2B32">
        <w:rPr>
          <w:lang w:val="fr-FR"/>
        </w:rPr>
        <w:t xml:space="preserve"> et cérémonie de remise des prix</w:t>
      </w:r>
      <w:r w:rsidRPr="00777626">
        <w:rPr>
          <w:lang w:val="fr-FR"/>
        </w:rPr>
        <w:t xml:space="preserve"> : </w:t>
      </w:r>
      <w:r w:rsidR="009E4904">
        <w:rPr>
          <w:lang w:val="fr-FR"/>
        </w:rPr>
        <w:t>3 décembre 2025</w:t>
      </w:r>
    </w:p>
    <w:p w14:paraId="082AEE95" w14:textId="077CB40D" w:rsidR="002142FC" w:rsidRPr="00777626" w:rsidRDefault="0067555C">
      <w:pPr>
        <w:pStyle w:val="Titre1"/>
        <w:rPr>
          <w:lang w:val="fr-FR"/>
        </w:rPr>
      </w:pPr>
      <w:r w:rsidRPr="00777626">
        <w:rPr>
          <w:lang w:val="fr-FR"/>
        </w:rPr>
        <w:t>Article 7 – Engagement des Candidat</w:t>
      </w:r>
      <w:r w:rsidR="00777626">
        <w:rPr>
          <w:lang w:val="fr-FR"/>
        </w:rPr>
        <w:t>e</w:t>
      </w:r>
      <w:r w:rsidRPr="00777626">
        <w:rPr>
          <w:lang w:val="fr-FR"/>
        </w:rPr>
        <w:t>s</w:t>
      </w:r>
    </w:p>
    <w:p w14:paraId="720F6EB1" w14:textId="77777777" w:rsidR="002142FC" w:rsidRPr="00777626" w:rsidRDefault="0067555C">
      <w:pPr>
        <w:rPr>
          <w:lang w:val="fr-FR"/>
        </w:rPr>
      </w:pPr>
      <w:r w:rsidRPr="00777626">
        <w:rPr>
          <w:lang w:val="fr-FR"/>
        </w:rPr>
        <w:t>En soumettant leur dossier, les candidates :</w:t>
      </w:r>
      <w:r w:rsidRPr="00777626">
        <w:rPr>
          <w:lang w:val="fr-FR"/>
        </w:rPr>
        <w:br/>
        <w:t>• Attestent de l’exactitude des informations transmises</w:t>
      </w:r>
      <w:r w:rsidRPr="00777626">
        <w:rPr>
          <w:lang w:val="fr-FR"/>
        </w:rPr>
        <w:br/>
        <w:t>• Autorisent l’utilisation de leur nom, image et témoignage à des fins de communication (sauf demande contraire écrite)</w:t>
      </w:r>
    </w:p>
    <w:p w14:paraId="55166EB7" w14:textId="77777777" w:rsidR="002142FC" w:rsidRPr="00777626" w:rsidRDefault="0067555C">
      <w:pPr>
        <w:pStyle w:val="Titre1"/>
        <w:rPr>
          <w:lang w:val="fr-FR"/>
        </w:rPr>
      </w:pPr>
      <w:r w:rsidRPr="00777626">
        <w:rPr>
          <w:lang w:val="fr-FR"/>
        </w:rPr>
        <w:t>Article 8 – Données Personnelles</w:t>
      </w:r>
    </w:p>
    <w:p w14:paraId="58A24A68" w14:textId="77777777" w:rsidR="002142FC" w:rsidRPr="00777626" w:rsidRDefault="0067555C">
      <w:pPr>
        <w:rPr>
          <w:lang w:val="fr-FR"/>
        </w:rPr>
      </w:pPr>
      <w:r w:rsidRPr="00777626">
        <w:rPr>
          <w:lang w:val="fr-FR"/>
        </w:rPr>
        <w:t>Les données collectées seront traitées conformément au Règlement Général sur la Protection des Données (RGPD) en vigueur.</w:t>
      </w:r>
    </w:p>
    <w:p w14:paraId="650D4F25" w14:textId="77777777" w:rsidR="002142FC" w:rsidRPr="00777626" w:rsidRDefault="0067555C">
      <w:pPr>
        <w:pStyle w:val="Titre1"/>
        <w:rPr>
          <w:lang w:val="fr-FR"/>
        </w:rPr>
      </w:pPr>
      <w:r w:rsidRPr="00777626">
        <w:rPr>
          <w:lang w:val="fr-FR"/>
        </w:rPr>
        <w:lastRenderedPageBreak/>
        <w:t>Article 9 – Acceptation du Règlement</w:t>
      </w:r>
    </w:p>
    <w:p w14:paraId="4AA236B3" w14:textId="77777777" w:rsidR="002142FC" w:rsidRPr="00777626" w:rsidRDefault="0067555C">
      <w:pPr>
        <w:rPr>
          <w:lang w:val="fr-FR"/>
        </w:rPr>
      </w:pPr>
      <w:r w:rsidRPr="00777626">
        <w:rPr>
          <w:lang w:val="fr-FR"/>
        </w:rPr>
        <w:t>La participation au prix implique l’acceptation pleine et entière du présent règlement.</w:t>
      </w:r>
    </w:p>
    <w:sectPr w:rsidR="002142FC" w:rsidRPr="00777626" w:rsidSect="000447CE">
      <w:headerReference w:type="default" r:id="rId12"/>
      <w:pgSz w:w="12240" w:h="15840"/>
      <w:pgMar w:top="335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8CC1" w14:textId="77777777" w:rsidR="000447CE" w:rsidRDefault="000447CE" w:rsidP="000447CE">
      <w:pPr>
        <w:spacing w:after="0" w:line="240" w:lineRule="auto"/>
      </w:pPr>
      <w:r>
        <w:separator/>
      </w:r>
    </w:p>
  </w:endnote>
  <w:endnote w:type="continuationSeparator" w:id="0">
    <w:p w14:paraId="7DA243FF" w14:textId="77777777" w:rsidR="000447CE" w:rsidRDefault="000447CE" w:rsidP="0004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D651" w14:textId="77777777" w:rsidR="000447CE" w:rsidRDefault="000447CE" w:rsidP="000447CE">
      <w:pPr>
        <w:spacing w:after="0" w:line="240" w:lineRule="auto"/>
      </w:pPr>
      <w:r>
        <w:separator/>
      </w:r>
    </w:p>
  </w:footnote>
  <w:footnote w:type="continuationSeparator" w:id="0">
    <w:p w14:paraId="2D05F48A" w14:textId="77777777" w:rsidR="000447CE" w:rsidRDefault="000447CE" w:rsidP="0004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04C0" w14:textId="53403911" w:rsidR="000447CE" w:rsidRDefault="000447CE">
    <w:pPr>
      <w:pStyle w:val="En-tte"/>
    </w:pPr>
    <w:r w:rsidRPr="00512BA8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1DA1BB0" wp14:editId="13146075">
          <wp:simplePos x="0" y="0"/>
          <wp:positionH relativeFrom="column">
            <wp:posOffset>-1133475</wp:posOffset>
          </wp:positionH>
          <wp:positionV relativeFrom="paragraph">
            <wp:posOffset>-428625</wp:posOffset>
          </wp:positionV>
          <wp:extent cx="7772400" cy="1943100"/>
          <wp:effectExtent l="0" t="0" r="0" b="0"/>
          <wp:wrapNone/>
          <wp:docPr id="1836626796" name="Image 6" descr="Une image contenant texte, animation japonaise, dessin humoristique, Animation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31B7CA25-8EAB-8177-F3BB-7096E53704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 descr="Une image contenant texte, animation japonaise, dessin humoristique, Animation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31B7CA25-8EAB-8177-F3BB-7096E53704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CD7A5A"/>
    <w:multiLevelType w:val="hybridMultilevel"/>
    <w:tmpl w:val="EDEAB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45381"/>
    <w:multiLevelType w:val="hybridMultilevel"/>
    <w:tmpl w:val="A176D148"/>
    <w:lvl w:ilvl="0" w:tplc="BD90BB9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4554">
    <w:abstractNumId w:val="8"/>
  </w:num>
  <w:num w:numId="2" w16cid:durableId="1938635455">
    <w:abstractNumId w:val="6"/>
  </w:num>
  <w:num w:numId="3" w16cid:durableId="1100684592">
    <w:abstractNumId w:val="5"/>
  </w:num>
  <w:num w:numId="4" w16cid:durableId="1293440527">
    <w:abstractNumId w:val="4"/>
  </w:num>
  <w:num w:numId="5" w16cid:durableId="1900551538">
    <w:abstractNumId w:val="7"/>
  </w:num>
  <w:num w:numId="6" w16cid:durableId="1444030494">
    <w:abstractNumId w:val="3"/>
  </w:num>
  <w:num w:numId="7" w16cid:durableId="718745025">
    <w:abstractNumId w:val="2"/>
  </w:num>
  <w:num w:numId="8" w16cid:durableId="954600210">
    <w:abstractNumId w:val="1"/>
  </w:num>
  <w:num w:numId="9" w16cid:durableId="1935431634">
    <w:abstractNumId w:val="0"/>
  </w:num>
  <w:num w:numId="10" w16cid:durableId="1555313500">
    <w:abstractNumId w:val="9"/>
  </w:num>
  <w:num w:numId="11" w16cid:durableId="1921331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447CE"/>
    <w:rsid w:val="0006063C"/>
    <w:rsid w:val="0015074B"/>
    <w:rsid w:val="002142FC"/>
    <w:rsid w:val="0029639D"/>
    <w:rsid w:val="002E4BA9"/>
    <w:rsid w:val="00326F90"/>
    <w:rsid w:val="003A3F64"/>
    <w:rsid w:val="003A4926"/>
    <w:rsid w:val="005723D2"/>
    <w:rsid w:val="00614141"/>
    <w:rsid w:val="0067555C"/>
    <w:rsid w:val="00777626"/>
    <w:rsid w:val="008E5AA8"/>
    <w:rsid w:val="009859E3"/>
    <w:rsid w:val="00987623"/>
    <w:rsid w:val="009C2B32"/>
    <w:rsid w:val="009E4904"/>
    <w:rsid w:val="00AA1D8D"/>
    <w:rsid w:val="00B47730"/>
    <w:rsid w:val="00CB0664"/>
    <w:rsid w:val="00D51DA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AF2755"/>
  <w15:docId w15:val="{7ADA1A8E-704D-4498-AAFC-F949483A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E490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E490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4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rptUG57Jg9Zc5ATBTma_2idCAw1H1BbmrX4z3FgWI516a_g/viewfor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mmesdelAero@gifas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ournal-aviation.com/actualites-industrie-aeronautique/celebrer-celles-qui-font-decoller-la-filiere-naissance-du-prix-femmes-de-laero-et-du-spatial-2025062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ifas.fr/news/prix-femmes-de-l-aero-et-du-spatial-l-appel-a-candidatures-est-lance-686fb3125fdd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903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Juliette DUAULT</cp:lastModifiedBy>
  <cp:revision>3</cp:revision>
  <dcterms:created xsi:type="dcterms:W3CDTF">2025-10-11T10:18:00Z</dcterms:created>
  <dcterms:modified xsi:type="dcterms:W3CDTF">2025-10-11T10:54:00Z</dcterms:modified>
  <cp:category/>
</cp:coreProperties>
</file>