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contextualSpacing w:val="0"/>
        <w:rPr/>
      </w:pPr>
      <w:bookmarkStart w:colFirst="0" w:colLast="0" w:name="_l0zunntxoac5" w:id="0"/>
      <w:bookmarkEnd w:id="0"/>
      <w:r w:rsidDel="00000000" w:rsidR="00000000" w:rsidRPr="00000000">
        <w:rPr>
          <w:rtl w:val="0"/>
        </w:rPr>
        <w:t xml:space="preserve">Placeholder Invite for Participants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Subject: Come be a part of our upcoming GameDay!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Hello &lt;Team&gt;,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On &lt;Chosen Date for GameDay&gt;, we will be holding a GameDay to run some experiments on &lt;Chosen Service&gt;.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Come with questions. Bring your inquisitive and collaborative mind. We will be validating several failure scenarios.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Feel free to share this message with other teams. Look forward to have you join us in building and operating more resilient services.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Reliably yours,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&lt;Coordinator&gt;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Resiliency Team | My Awesome Company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=====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