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B709" w14:textId="63A3FA28" w:rsidR="003D5E34" w:rsidRDefault="003D5E34" w:rsidP="003D5E34">
      <w:pPr>
        <w:spacing w:before="240" w:after="240"/>
        <w:jc w:val="center"/>
        <w:rPr>
          <w:b/>
          <w:sz w:val="48"/>
          <w:szCs w:val="48"/>
        </w:rPr>
      </w:pPr>
      <w:r w:rsidRPr="00777D6F">
        <w:rPr>
          <w:b/>
          <w:sz w:val="48"/>
          <w:szCs w:val="48"/>
        </w:rPr>
        <w:t xml:space="preserve">KOLEKTIVNI UGOVOR </w:t>
      </w:r>
    </w:p>
    <w:p w14:paraId="100C9C66" w14:textId="77777777" w:rsidR="003D5E34" w:rsidRDefault="003D5E34" w:rsidP="003D5E34">
      <w:pPr>
        <w:spacing w:before="240" w:after="240"/>
        <w:jc w:val="center"/>
        <w:rPr>
          <w:b/>
          <w:sz w:val="48"/>
          <w:szCs w:val="48"/>
        </w:rPr>
      </w:pPr>
      <w:r w:rsidRPr="00777D6F">
        <w:rPr>
          <w:b/>
          <w:sz w:val="48"/>
          <w:szCs w:val="48"/>
        </w:rPr>
        <w:t xml:space="preserve">ZA RADNIKE GAMECHUCK D.O.O. </w:t>
      </w:r>
    </w:p>
    <w:p w14:paraId="4ED8BDBC" w14:textId="77777777" w:rsidR="003D5E34" w:rsidRPr="00777D6F" w:rsidRDefault="003D5E34" w:rsidP="003D5E34">
      <w:pPr>
        <w:spacing w:before="240" w:after="240"/>
        <w:jc w:val="center"/>
        <w:rPr>
          <w:b/>
          <w:sz w:val="48"/>
          <w:szCs w:val="48"/>
        </w:rPr>
      </w:pPr>
      <w:r w:rsidRPr="00777D6F">
        <w:rPr>
          <w:b/>
          <w:sz w:val="48"/>
          <w:szCs w:val="48"/>
        </w:rPr>
        <w:t>IZ ZAGREBA</w:t>
      </w:r>
    </w:p>
    <w:p w14:paraId="13D2B33C" w14:textId="77777777" w:rsidR="003D5E34" w:rsidRDefault="003D5E34" w:rsidP="003D5E34">
      <w:pPr>
        <w:spacing w:before="240" w:after="240"/>
        <w:jc w:val="both"/>
        <w:rPr>
          <w:b/>
          <w:sz w:val="28"/>
          <w:szCs w:val="28"/>
        </w:rPr>
      </w:pPr>
    </w:p>
    <w:p w14:paraId="23FFDB98" w14:textId="77777777" w:rsidR="003D5E34" w:rsidRDefault="003D5E34" w:rsidP="003D5E34">
      <w:pPr>
        <w:spacing w:before="240" w:after="240"/>
        <w:jc w:val="center"/>
        <w:rPr>
          <w:b/>
          <w:sz w:val="48"/>
          <w:szCs w:val="48"/>
        </w:rPr>
      </w:pPr>
    </w:p>
    <w:p w14:paraId="7712B832" w14:textId="29981B28" w:rsidR="003D5E34" w:rsidRDefault="003D5E34" w:rsidP="003D5E34">
      <w:pPr>
        <w:spacing w:before="240" w:after="240"/>
        <w:jc w:val="center"/>
      </w:pPr>
      <w:r>
        <w:rPr>
          <w:b/>
          <w:sz w:val="48"/>
          <w:szCs w:val="48"/>
        </w:rPr>
        <w:t>COLLECTIVE AGREEMENT</w:t>
      </w:r>
    </w:p>
    <w:p w14:paraId="24314C7A" w14:textId="77777777" w:rsidR="003D5E34" w:rsidRDefault="003D5E34" w:rsidP="003D5E34">
      <w:pPr>
        <w:spacing w:before="240" w:after="240"/>
        <w:jc w:val="center"/>
      </w:pPr>
      <w:r>
        <w:rPr>
          <w:b/>
          <w:sz w:val="48"/>
          <w:szCs w:val="48"/>
        </w:rPr>
        <w:t>FOR WORKERS OF GAMECHUCK D.O.O.</w:t>
      </w:r>
    </w:p>
    <w:p w14:paraId="124FB6F8" w14:textId="77777777" w:rsidR="003D5E34" w:rsidRDefault="003D5E34" w:rsidP="003D5E34">
      <w:pPr>
        <w:spacing w:before="240" w:after="240"/>
        <w:jc w:val="center"/>
      </w:pPr>
      <w:r>
        <w:rPr>
          <w:b/>
          <w:sz w:val="48"/>
          <w:szCs w:val="48"/>
        </w:rPr>
        <w:t>FROM ZAGREB</w:t>
      </w:r>
    </w:p>
    <w:p w14:paraId="54C8D321" w14:textId="172B08FC" w:rsidR="003D5E34" w:rsidRDefault="003D5E34" w:rsidP="003D5E34">
      <w:pPr>
        <w:spacing w:before="240" w:after="240"/>
        <w:jc w:val="both"/>
        <w:rPr>
          <w:b/>
          <w:sz w:val="28"/>
          <w:szCs w:val="28"/>
        </w:rPr>
      </w:pPr>
    </w:p>
    <w:p w14:paraId="0FA2DB6D" w14:textId="77777777" w:rsidR="003D5E34" w:rsidRDefault="003D5E34" w:rsidP="003D5E34">
      <w:pPr>
        <w:spacing w:before="240" w:after="240"/>
        <w:jc w:val="both"/>
        <w:rPr>
          <w:b/>
          <w:sz w:val="28"/>
          <w:szCs w:val="28"/>
        </w:rPr>
      </w:pPr>
    </w:p>
    <w:p w14:paraId="2B0EC79F" w14:textId="77777777" w:rsidR="003D5E34" w:rsidRDefault="003D5E34" w:rsidP="003D5E34">
      <w:pPr>
        <w:spacing w:before="240" w:after="240"/>
        <w:jc w:val="both"/>
        <w:rPr>
          <w:b/>
          <w:sz w:val="28"/>
          <w:szCs w:val="28"/>
        </w:rPr>
      </w:pPr>
    </w:p>
    <w:p w14:paraId="14F2B3F0" w14:textId="77777777" w:rsidR="003D5E34" w:rsidRDefault="003D5E34" w:rsidP="003D5E34">
      <w:pPr>
        <w:spacing w:before="240" w:after="240"/>
        <w:jc w:val="both"/>
        <w:rPr>
          <w:b/>
          <w:sz w:val="28"/>
          <w:szCs w:val="28"/>
        </w:rPr>
      </w:pPr>
    </w:p>
    <w:p w14:paraId="63669130" w14:textId="77777777" w:rsidR="003D5E34" w:rsidRDefault="003D5E34" w:rsidP="003D5E34">
      <w:pPr>
        <w:spacing w:before="240" w:after="240"/>
        <w:jc w:val="both"/>
        <w:rPr>
          <w:b/>
          <w:sz w:val="28"/>
          <w:szCs w:val="28"/>
        </w:rPr>
      </w:pPr>
    </w:p>
    <w:p w14:paraId="42B10A0C" w14:textId="77777777" w:rsidR="003D5E34" w:rsidRDefault="003D5E34" w:rsidP="003D5E34">
      <w:pPr>
        <w:spacing w:before="240" w:after="240"/>
        <w:jc w:val="both"/>
        <w:rPr>
          <w:b/>
          <w:sz w:val="28"/>
          <w:szCs w:val="28"/>
        </w:rPr>
      </w:pPr>
    </w:p>
    <w:p w14:paraId="43E37B52" w14:textId="77777777" w:rsidR="003D5E34" w:rsidRDefault="003D5E34" w:rsidP="003D5E34">
      <w:pPr>
        <w:spacing w:before="240" w:after="240"/>
        <w:jc w:val="both"/>
        <w:rPr>
          <w:b/>
          <w:sz w:val="28"/>
          <w:szCs w:val="28"/>
        </w:rPr>
      </w:pPr>
    </w:p>
    <w:p w14:paraId="5E4049BF" w14:textId="08FEDBFF" w:rsidR="003D5E34" w:rsidRDefault="003D5E34" w:rsidP="003D5E34">
      <w:pPr>
        <w:spacing w:before="240" w:after="240"/>
        <w:jc w:val="both"/>
        <w:rPr>
          <w:b/>
          <w:sz w:val="28"/>
          <w:szCs w:val="28"/>
        </w:rPr>
      </w:pPr>
      <w:r>
        <w:rPr>
          <w:b/>
          <w:sz w:val="28"/>
          <w:szCs w:val="28"/>
        </w:rPr>
        <w:t>Zagreb, ______________.g.</w:t>
      </w:r>
    </w:p>
    <w:p w14:paraId="69046A8F" w14:textId="77777777" w:rsidR="003D5E34" w:rsidRDefault="003D5E34" w:rsidP="003D5E34">
      <w:pPr>
        <w:spacing w:before="240" w:after="240"/>
        <w:jc w:val="both"/>
        <w:rPr>
          <w:b/>
          <w:sz w:val="28"/>
          <w:szCs w:val="28"/>
        </w:rPr>
      </w:pPr>
    </w:p>
    <w:p w14:paraId="597DD7BB" w14:textId="77777777" w:rsidR="00621D98" w:rsidRDefault="00621D98" w:rsidP="003D5E34">
      <w:pPr>
        <w:spacing w:before="240" w:after="240"/>
        <w:jc w:val="both"/>
        <w:rPr>
          <w:b/>
          <w:sz w:val="28"/>
          <w:szCs w:val="28"/>
        </w:rPr>
      </w:pPr>
    </w:p>
    <w:p w14:paraId="21DF4A7D" w14:textId="77777777" w:rsidR="00621D98" w:rsidRDefault="00621D98" w:rsidP="003D5E34">
      <w:pPr>
        <w:spacing w:before="240" w:after="240"/>
        <w:jc w:val="both"/>
        <w:rPr>
          <w:b/>
          <w:sz w:val="28"/>
          <w:szCs w:val="28"/>
        </w:rPr>
      </w:pPr>
    </w:p>
    <w:p w14:paraId="7E31273F" w14:textId="77777777" w:rsidR="00621D98" w:rsidRPr="00777D6F" w:rsidRDefault="00621D98" w:rsidP="00621D98">
      <w:pPr>
        <w:spacing w:before="240" w:after="240"/>
        <w:jc w:val="both"/>
        <w:rPr>
          <w:b/>
          <w:sz w:val="28"/>
          <w:szCs w:val="28"/>
        </w:rPr>
      </w:pPr>
      <w:r>
        <w:rPr>
          <w:sz w:val="32"/>
          <w:szCs w:val="32"/>
        </w:rPr>
        <w:lastRenderedPageBreak/>
        <w:t>SADRŽAJ</w:t>
      </w:r>
    </w:p>
    <w:p w14:paraId="3EBB8875" w14:textId="77777777" w:rsidR="00621D98" w:rsidRDefault="00621D98" w:rsidP="00621D98">
      <w:pPr>
        <w:spacing w:before="240" w:after="240"/>
        <w:jc w:val="both"/>
        <w:rPr>
          <w:sz w:val="28"/>
          <w:szCs w:val="28"/>
        </w:rPr>
      </w:pPr>
      <w:r>
        <w:rPr>
          <w:sz w:val="32"/>
          <w:szCs w:val="32"/>
        </w:rPr>
        <w:t xml:space="preserve"> </w:t>
      </w:r>
      <w:r>
        <w:rPr>
          <w:sz w:val="28"/>
          <w:szCs w:val="28"/>
        </w:rPr>
        <w:t xml:space="preserve">                                                                                                      </w:t>
      </w:r>
      <w:r>
        <w:rPr>
          <w:sz w:val="28"/>
          <w:szCs w:val="28"/>
        </w:rPr>
        <w:tab/>
      </w:r>
      <w:r>
        <w:rPr>
          <w:sz w:val="28"/>
          <w:szCs w:val="28"/>
        </w:rPr>
        <w:tab/>
        <w:t>Str.</w:t>
      </w:r>
    </w:p>
    <w:p w14:paraId="3B6ED1FC" w14:textId="77777777" w:rsidR="00621D98" w:rsidRDefault="00621D98" w:rsidP="00621D98">
      <w:pPr>
        <w:spacing w:before="240" w:after="240"/>
        <w:jc w:val="both"/>
        <w:rPr>
          <w:sz w:val="28"/>
          <w:szCs w:val="28"/>
        </w:rPr>
      </w:pPr>
      <w:r>
        <w:rPr>
          <w:sz w:val="28"/>
          <w:szCs w:val="28"/>
        </w:rPr>
        <w:t xml:space="preserve">I.     </w:t>
      </w:r>
      <w:r>
        <w:rPr>
          <w:sz w:val="28"/>
          <w:szCs w:val="28"/>
        </w:rPr>
        <w:tab/>
        <w:t xml:space="preserve">TEMELJNE ODREDBE                                                               </w:t>
      </w:r>
      <w:r>
        <w:rPr>
          <w:sz w:val="28"/>
          <w:szCs w:val="28"/>
        </w:rPr>
        <w:tab/>
      </w:r>
      <w:r>
        <w:rPr>
          <w:sz w:val="28"/>
          <w:szCs w:val="28"/>
        </w:rPr>
        <w:tab/>
        <w:t>4</w:t>
      </w:r>
    </w:p>
    <w:p w14:paraId="257A9674" w14:textId="77777777" w:rsidR="00621D98" w:rsidRDefault="00621D98" w:rsidP="00621D98">
      <w:pPr>
        <w:spacing w:before="240" w:after="240"/>
        <w:jc w:val="both"/>
        <w:rPr>
          <w:sz w:val="28"/>
          <w:szCs w:val="28"/>
        </w:rPr>
      </w:pPr>
      <w:r>
        <w:rPr>
          <w:sz w:val="28"/>
          <w:szCs w:val="28"/>
        </w:rPr>
        <w:t xml:space="preserve">II. </w:t>
      </w:r>
      <w:r>
        <w:rPr>
          <w:sz w:val="28"/>
          <w:szCs w:val="28"/>
        </w:rPr>
        <w:tab/>
        <w:t>TERITORIJALNO VAŽENJE</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6AEA94D0" w14:textId="77777777" w:rsidR="00621D98" w:rsidRDefault="00621D98" w:rsidP="00621D98">
      <w:pPr>
        <w:spacing w:before="240" w:after="240"/>
        <w:jc w:val="both"/>
        <w:rPr>
          <w:sz w:val="28"/>
          <w:szCs w:val="28"/>
        </w:rPr>
      </w:pPr>
      <w:r>
        <w:rPr>
          <w:sz w:val="28"/>
          <w:szCs w:val="28"/>
        </w:rPr>
        <w:t xml:space="preserve">III. </w:t>
      </w:r>
      <w:r>
        <w:rPr>
          <w:sz w:val="28"/>
          <w:szCs w:val="28"/>
        </w:rPr>
        <w:tab/>
        <w:t>STRUKOVNO VAŽENJE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445BE400" w14:textId="77777777" w:rsidR="00621D98" w:rsidRDefault="00621D98" w:rsidP="00621D98">
      <w:pPr>
        <w:spacing w:before="240" w:after="240"/>
        <w:jc w:val="both"/>
        <w:rPr>
          <w:sz w:val="28"/>
          <w:szCs w:val="28"/>
        </w:rPr>
      </w:pPr>
      <w:r>
        <w:rPr>
          <w:sz w:val="28"/>
          <w:szCs w:val="28"/>
        </w:rPr>
        <w:t xml:space="preserve">IV. </w:t>
      </w:r>
      <w:r>
        <w:rPr>
          <w:sz w:val="28"/>
          <w:szCs w:val="28"/>
        </w:rPr>
        <w:tab/>
        <w:t>VAŽENJE S OBZIROM NA OSOBE</w:t>
      </w:r>
      <w:r>
        <w:rPr>
          <w:sz w:val="28"/>
          <w:szCs w:val="28"/>
        </w:rPr>
        <w:tab/>
      </w:r>
      <w:r>
        <w:rPr>
          <w:sz w:val="28"/>
          <w:szCs w:val="28"/>
        </w:rPr>
        <w:tab/>
      </w:r>
      <w:r>
        <w:rPr>
          <w:sz w:val="28"/>
          <w:szCs w:val="28"/>
        </w:rPr>
        <w:tab/>
      </w:r>
      <w:r>
        <w:rPr>
          <w:sz w:val="28"/>
          <w:szCs w:val="28"/>
        </w:rPr>
        <w:tab/>
      </w:r>
      <w:r>
        <w:rPr>
          <w:sz w:val="28"/>
          <w:szCs w:val="28"/>
        </w:rPr>
        <w:tab/>
        <w:t>5</w:t>
      </w:r>
    </w:p>
    <w:p w14:paraId="1446B855" w14:textId="77777777" w:rsidR="00621D98" w:rsidRDefault="00621D98" w:rsidP="00621D98">
      <w:pPr>
        <w:spacing w:before="240" w:after="240"/>
        <w:jc w:val="both"/>
        <w:rPr>
          <w:sz w:val="28"/>
          <w:szCs w:val="28"/>
        </w:rPr>
      </w:pPr>
      <w:r>
        <w:rPr>
          <w:sz w:val="28"/>
          <w:szCs w:val="28"/>
        </w:rPr>
        <w:t xml:space="preserve">V.    </w:t>
      </w:r>
      <w:r>
        <w:rPr>
          <w:sz w:val="28"/>
          <w:szCs w:val="28"/>
        </w:rPr>
        <w:tab/>
        <w:t xml:space="preserve">SKLAPANJE UGOVORA O RADU                                            </w:t>
      </w:r>
      <w:r>
        <w:rPr>
          <w:sz w:val="28"/>
          <w:szCs w:val="28"/>
        </w:rPr>
        <w:tab/>
      </w:r>
      <w:r>
        <w:rPr>
          <w:sz w:val="28"/>
          <w:szCs w:val="28"/>
        </w:rPr>
        <w:tab/>
        <w:t>6</w:t>
      </w:r>
    </w:p>
    <w:p w14:paraId="781A50AB" w14:textId="77777777" w:rsidR="00621D98" w:rsidRDefault="00621D98" w:rsidP="00621D98">
      <w:pPr>
        <w:spacing w:before="240" w:after="240"/>
        <w:jc w:val="both"/>
        <w:rPr>
          <w:sz w:val="28"/>
          <w:szCs w:val="28"/>
        </w:rPr>
      </w:pPr>
      <w:r>
        <w:rPr>
          <w:sz w:val="28"/>
          <w:szCs w:val="28"/>
        </w:rPr>
        <w:t xml:space="preserve">VI. </w:t>
      </w:r>
      <w:r>
        <w:rPr>
          <w:sz w:val="28"/>
          <w:szCs w:val="28"/>
        </w:rPr>
        <w:tab/>
        <w:t>PLAN IZVRŠENJA OBVEZA</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2495AE61" w14:textId="77777777" w:rsidR="00621D98" w:rsidRDefault="00621D98" w:rsidP="00621D98">
      <w:pPr>
        <w:spacing w:before="240" w:after="240"/>
        <w:jc w:val="both"/>
        <w:rPr>
          <w:sz w:val="28"/>
          <w:szCs w:val="28"/>
        </w:rPr>
      </w:pPr>
      <w:r>
        <w:rPr>
          <w:sz w:val="28"/>
          <w:szCs w:val="28"/>
        </w:rPr>
        <w:t xml:space="preserve">VII. </w:t>
      </w:r>
      <w:r>
        <w:rPr>
          <w:sz w:val="28"/>
          <w:szCs w:val="28"/>
        </w:rPr>
        <w:tab/>
        <w:t>OPIS POSLA I RAZINE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14:paraId="1D4F7544" w14:textId="77777777" w:rsidR="00621D98" w:rsidRDefault="00621D98" w:rsidP="00621D98">
      <w:pPr>
        <w:spacing w:before="240" w:after="240"/>
        <w:jc w:val="both"/>
        <w:rPr>
          <w:sz w:val="28"/>
          <w:szCs w:val="28"/>
        </w:rPr>
      </w:pPr>
      <w:r>
        <w:rPr>
          <w:sz w:val="28"/>
          <w:szCs w:val="28"/>
        </w:rPr>
        <w:t xml:space="preserve">VIII. </w:t>
      </w:r>
      <w:r>
        <w:rPr>
          <w:sz w:val="28"/>
          <w:szCs w:val="28"/>
        </w:rPr>
        <w:tab/>
        <w:t>ZAPOSLENJE IZVAN GAMECHUCK D.O.O.</w:t>
      </w:r>
      <w:r>
        <w:rPr>
          <w:sz w:val="28"/>
          <w:szCs w:val="28"/>
        </w:rPr>
        <w:tab/>
      </w:r>
      <w:r>
        <w:rPr>
          <w:sz w:val="28"/>
          <w:szCs w:val="28"/>
        </w:rPr>
        <w:tab/>
      </w:r>
      <w:r>
        <w:rPr>
          <w:sz w:val="28"/>
          <w:szCs w:val="28"/>
        </w:rPr>
        <w:tab/>
      </w:r>
      <w:r>
        <w:rPr>
          <w:sz w:val="28"/>
          <w:szCs w:val="28"/>
        </w:rPr>
        <w:tab/>
        <w:t>7</w:t>
      </w:r>
    </w:p>
    <w:p w14:paraId="0C5263C2" w14:textId="77777777" w:rsidR="00621D98" w:rsidRDefault="00621D98" w:rsidP="00621D98">
      <w:pPr>
        <w:spacing w:before="240" w:after="240"/>
        <w:jc w:val="both"/>
        <w:rPr>
          <w:sz w:val="28"/>
          <w:szCs w:val="28"/>
        </w:rPr>
      </w:pPr>
      <w:r>
        <w:rPr>
          <w:sz w:val="28"/>
          <w:szCs w:val="28"/>
        </w:rPr>
        <w:t xml:space="preserve">IX. </w:t>
      </w:r>
      <w:r>
        <w:rPr>
          <w:sz w:val="28"/>
          <w:szCs w:val="28"/>
        </w:rPr>
        <w:tab/>
        <w:t>PROBNI RAD</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4FC9C9D7" w14:textId="77777777" w:rsidR="00621D98" w:rsidRDefault="00621D98" w:rsidP="00621D98">
      <w:pPr>
        <w:spacing w:before="240" w:after="240"/>
        <w:jc w:val="both"/>
        <w:rPr>
          <w:sz w:val="28"/>
          <w:szCs w:val="28"/>
        </w:rPr>
      </w:pPr>
      <w:r>
        <w:rPr>
          <w:sz w:val="28"/>
          <w:szCs w:val="28"/>
        </w:rPr>
        <w:t>X.</w:t>
      </w:r>
      <w:r>
        <w:rPr>
          <w:sz w:val="28"/>
          <w:szCs w:val="28"/>
        </w:rPr>
        <w:tab/>
        <w:t>POSEBNI UVJETI ZA OBAVLJANJE POSLOVA</w:t>
      </w:r>
      <w:r>
        <w:rPr>
          <w:sz w:val="28"/>
          <w:szCs w:val="28"/>
        </w:rPr>
        <w:tab/>
      </w:r>
      <w:r>
        <w:rPr>
          <w:sz w:val="28"/>
          <w:szCs w:val="28"/>
        </w:rPr>
        <w:tab/>
      </w:r>
      <w:r>
        <w:rPr>
          <w:sz w:val="28"/>
          <w:szCs w:val="28"/>
        </w:rPr>
        <w:tab/>
      </w:r>
      <w:r>
        <w:rPr>
          <w:sz w:val="28"/>
          <w:szCs w:val="28"/>
        </w:rPr>
        <w:tab/>
        <w:t>9</w:t>
      </w:r>
    </w:p>
    <w:p w14:paraId="0B511812" w14:textId="77777777" w:rsidR="00621D98" w:rsidRDefault="00621D98" w:rsidP="00621D98">
      <w:pPr>
        <w:spacing w:before="240" w:after="240"/>
        <w:jc w:val="both"/>
        <w:rPr>
          <w:sz w:val="28"/>
          <w:szCs w:val="28"/>
        </w:rPr>
      </w:pPr>
      <w:r>
        <w:rPr>
          <w:sz w:val="28"/>
          <w:szCs w:val="28"/>
        </w:rPr>
        <w:t>XI.</w:t>
      </w:r>
      <w:r>
        <w:rPr>
          <w:sz w:val="28"/>
          <w:szCs w:val="28"/>
        </w:rPr>
        <w:tab/>
        <w:t>ZAŠTITA STARIJIH RADNIKA</w:t>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14:paraId="411531A5" w14:textId="77777777" w:rsidR="00621D98" w:rsidRDefault="00621D98" w:rsidP="00621D98">
      <w:pPr>
        <w:spacing w:before="240" w:after="240"/>
        <w:jc w:val="both"/>
        <w:rPr>
          <w:sz w:val="28"/>
          <w:szCs w:val="28"/>
        </w:rPr>
      </w:pPr>
      <w:r>
        <w:rPr>
          <w:sz w:val="28"/>
          <w:szCs w:val="28"/>
        </w:rPr>
        <w:t>XII.</w:t>
      </w:r>
      <w:r>
        <w:rPr>
          <w:sz w:val="28"/>
          <w:szCs w:val="28"/>
        </w:rPr>
        <w:tab/>
        <w:t>DOB ZA UMIROVLJENJE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14:paraId="651E6F3D" w14:textId="77777777" w:rsidR="00621D98" w:rsidRDefault="00621D98" w:rsidP="00621D98">
      <w:pPr>
        <w:spacing w:before="240" w:after="240"/>
        <w:jc w:val="both"/>
        <w:rPr>
          <w:sz w:val="28"/>
          <w:szCs w:val="28"/>
        </w:rPr>
      </w:pPr>
      <w:r>
        <w:rPr>
          <w:sz w:val="28"/>
          <w:szCs w:val="28"/>
        </w:rPr>
        <w:t xml:space="preserve">XIII.   </w:t>
      </w:r>
      <w:r>
        <w:rPr>
          <w:sz w:val="28"/>
          <w:szCs w:val="28"/>
        </w:rPr>
        <w:tab/>
        <w:t xml:space="preserve">MIROVANJE RADNOG ODNOSA                                                      </w:t>
      </w:r>
      <w:r>
        <w:rPr>
          <w:sz w:val="28"/>
          <w:szCs w:val="28"/>
        </w:rPr>
        <w:tab/>
        <w:t>9</w:t>
      </w:r>
    </w:p>
    <w:p w14:paraId="5B9E715E" w14:textId="77777777" w:rsidR="00621D98" w:rsidRDefault="00621D98" w:rsidP="00621D98">
      <w:pPr>
        <w:spacing w:before="240" w:after="240"/>
        <w:rPr>
          <w:sz w:val="28"/>
          <w:szCs w:val="28"/>
        </w:rPr>
      </w:pPr>
      <w:r>
        <w:rPr>
          <w:sz w:val="28"/>
          <w:szCs w:val="28"/>
        </w:rPr>
        <w:t xml:space="preserve">XIV.    </w:t>
      </w:r>
      <w:r>
        <w:rPr>
          <w:sz w:val="28"/>
          <w:szCs w:val="28"/>
        </w:rPr>
        <w:tab/>
        <w:t>ZAŠTITA PRAVA I DOSTOJANSTVA RADNIKA</w:t>
      </w:r>
      <w:r>
        <w:rPr>
          <w:sz w:val="28"/>
          <w:szCs w:val="28"/>
        </w:rPr>
        <w:tab/>
      </w:r>
      <w:r>
        <w:rPr>
          <w:sz w:val="28"/>
          <w:szCs w:val="28"/>
        </w:rPr>
        <w:tab/>
      </w:r>
      <w:r>
        <w:rPr>
          <w:sz w:val="28"/>
          <w:szCs w:val="28"/>
        </w:rPr>
        <w:tab/>
      </w:r>
      <w:r>
        <w:rPr>
          <w:sz w:val="28"/>
          <w:szCs w:val="28"/>
        </w:rPr>
        <w:tab/>
        <w:t xml:space="preserve">9                                                     </w:t>
      </w:r>
    </w:p>
    <w:p w14:paraId="687006CD" w14:textId="77777777" w:rsidR="00621D98" w:rsidRDefault="00621D98" w:rsidP="00621D98">
      <w:pPr>
        <w:spacing w:before="240" w:after="240"/>
        <w:jc w:val="both"/>
        <w:rPr>
          <w:sz w:val="28"/>
          <w:szCs w:val="28"/>
        </w:rPr>
      </w:pPr>
      <w:r>
        <w:rPr>
          <w:sz w:val="28"/>
          <w:szCs w:val="28"/>
        </w:rPr>
        <w:t>XV.</w:t>
      </w:r>
      <w:r>
        <w:rPr>
          <w:sz w:val="28"/>
          <w:szCs w:val="28"/>
        </w:rPr>
        <w:tab/>
        <w:t>ZAŠTITA I SIGURNOST NA RADU</w:t>
      </w:r>
      <w:r>
        <w:rPr>
          <w:sz w:val="28"/>
          <w:szCs w:val="28"/>
        </w:rPr>
        <w:tab/>
      </w:r>
      <w:r>
        <w:rPr>
          <w:sz w:val="28"/>
          <w:szCs w:val="28"/>
        </w:rPr>
        <w:tab/>
      </w:r>
      <w:r>
        <w:rPr>
          <w:sz w:val="28"/>
          <w:szCs w:val="28"/>
        </w:rPr>
        <w:tab/>
      </w:r>
      <w:r>
        <w:rPr>
          <w:sz w:val="28"/>
          <w:szCs w:val="28"/>
        </w:rPr>
        <w:tab/>
      </w:r>
      <w:r>
        <w:rPr>
          <w:sz w:val="28"/>
          <w:szCs w:val="28"/>
        </w:rPr>
        <w:tab/>
        <w:t>12</w:t>
      </w:r>
    </w:p>
    <w:p w14:paraId="2CC1D6A4" w14:textId="77777777" w:rsidR="00621D98" w:rsidRDefault="00621D98" w:rsidP="00621D98">
      <w:pPr>
        <w:spacing w:before="240" w:after="240"/>
        <w:jc w:val="both"/>
        <w:rPr>
          <w:sz w:val="28"/>
          <w:szCs w:val="28"/>
        </w:rPr>
      </w:pPr>
      <w:r>
        <w:rPr>
          <w:sz w:val="28"/>
          <w:szCs w:val="28"/>
        </w:rPr>
        <w:t xml:space="preserve">XVI. </w:t>
      </w:r>
      <w:r>
        <w:rPr>
          <w:sz w:val="28"/>
          <w:szCs w:val="28"/>
        </w:rPr>
        <w:tab/>
        <w:t>ZAŠTITA ZDRAVLJA RADNIKA</w:t>
      </w:r>
      <w:r>
        <w:rPr>
          <w:sz w:val="28"/>
          <w:szCs w:val="28"/>
        </w:rPr>
        <w:tab/>
      </w:r>
      <w:r>
        <w:rPr>
          <w:sz w:val="28"/>
          <w:szCs w:val="28"/>
        </w:rPr>
        <w:tab/>
      </w:r>
      <w:r>
        <w:rPr>
          <w:sz w:val="28"/>
          <w:szCs w:val="28"/>
        </w:rPr>
        <w:tab/>
      </w:r>
      <w:r>
        <w:rPr>
          <w:sz w:val="28"/>
          <w:szCs w:val="28"/>
        </w:rPr>
        <w:tab/>
      </w:r>
      <w:r>
        <w:rPr>
          <w:sz w:val="28"/>
          <w:szCs w:val="28"/>
        </w:rPr>
        <w:tab/>
      </w:r>
      <w:r>
        <w:rPr>
          <w:sz w:val="28"/>
          <w:szCs w:val="28"/>
        </w:rPr>
        <w:tab/>
        <w:t>12</w:t>
      </w:r>
    </w:p>
    <w:p w14:paraId="23542833" w14:textId="77777777" w:rsidR="00621D98" w:rsidRDefault="00621D98" w:rsidP="00621D98">
      <w:pPr>
        <w:spacing w:before="240" w:after="240"/>
        <w:jc w:val="both"/>
        <w:rPr>
          <w:sz w:val="28"/>
          <w:szCs w:val="28"/>
        </w:rPr>
      </w:pPr>
      <w:r>
        <w:rPr>
          <w:sz w:val="28"/>
          <w:szCs w:val="28"/>
        </w:rPr>
        <w:t xml:space="preserve">XVII.   </w:t>
      </w:r>
      <w:r>
        <w:rPr>
          <w:sz w:val="28"/>
          <w:szCs w:val="28"/>
        </w:rPr>
        <w:tab/>
        <w:t xml:space="preserve">RADNO VRIJEME                                                                       </w:t>
      </w:r>
      <w:r>
        <w:rPr>
          <w:sz w:val="28"/>
          <w:szCs w:val="28"/>
        </w:rPr>
        <w:tab/>
        <w:t>13</w:t>
      </w:r>
    </w:p>
    <w:p w14:paraId="6E96DF1A" w14:textId="77777777" w:rsidR="00621D98" w:rsidRDefault="00621D98" w:rsidP="00621D98">
      <w:pPr>
        <w:spacing w:before="240" w:after="240"/>
        <w:jc w:val="both"/>
        <w:rPr>
          <w:sz w:val="28"/>
          <w:szCs w:val="28"/>
        </w:rPr>
      </w:pPr>
      <w:r>
        <w:rPr>
          <w:sz w:val="28"/>
          <w:szCs w:val="28"/>
        </w:rPr>
        <w:t xml:space="preserve">XVIII.  ODMORI I DOPUSTI                                                                 </w:t>
      </w:r>
      <w:r>
        <w:rPr>
          <w:sz w:val="28"/>
          <w:szCs w:val="28"/>
        </w:rPr>
        <w:tab/>
      </w:r>
      <w:r>
        <w:rPr>
          <w:sz w:val="28"/>
          <w:szCs w:val="28"/>
        </w:rPr>
        <w:tab/>
        <w:t>15</w:t>
      </w:r>
    </w:p>
    <w:p w14:paraId="2CF9D997" w14:textId="77777777" w:rsidR="00621D98" w:rsidRDefault="00621D98" w:rsidP="00621D98">
      <w:pPr>
        <w:spacing w:before="240" w:after="240"/>
        <w:jc w:val="both"/>
        <w:rPr>
          <w:sz w:val="28"/>
          <w:szCs w:val="28"/>
        </w:rPr>
      </w:pPr>
      <w:r>
        <w:rPr>
          <w:sz w:val="28"/>
          <w:szCs w:val="28"/>
        </w:rPr>
        <w:t xml:space="preserve">XIX.    PLAĆE I NAKNADE                                                                    </w:t>
      </w:r>
      <w:r>
        <w:rPr>
          <w:sz w:val="28"/>
          <w:szCs w:val="28"/>
        </w:rPr>
        <w:tab/>
      </w:r>
      <w:r>
        <w:rPr>
          <w:sz w:val="28"/>
          <w:szCs w:val="28"/>
        </w:rPr>
        <w:tab/>
        <w:t>19</w:t>
      </w:r>
    </w:p>
    <w:p w14:paraId="081D3420" w14:textId="77777777" w:rsidR="00621D98" w:rsidRDefault="00621D98" w:rsidP="00621D98">
      <w:pPr>
        <w:spacing w:before="240" w:after="240"/>
        <w:jc w:val="both"/>
        <w:rPr>
          <w:sz w:val="28"/>
          <w:szCs w:val="28"/>
        </w:rPr>
      </w:pPr>
      <w:r>
        <w:rPr>
          <w:sz w:val="28"/>
          <w:szCs w:val="28"/>
        </w:rPr>
        <w:t xml:space="preserve">XX.   </w:t>
      </w:r>
      <w:r>
        <w:rPr>
          <w:sz w:val="28"/>
          <w:szCs w:val="28"/>
        </w:rPr>
        <w:tab/>
        <w:t xml:space="preserve">OSTALE ISPLATE RADNICIMA                                                </w:t>
      </w:r>
      <w:r>
        <w:rPr>
          <w:sz w:val="28"/>
          <w:szCs w:val="28"/>
        </w:rPr>
        <w:tab/>
      </w:r>
      <w:r>
        <w:rPr>
          <w:sz w:val="28"/>
          <w:szCs w:val="28"/>
        </w:rPr>
        <w:tab/>
        <w:t>21</w:t>
      </w:r>
    </w:p>
    <w:p w14:paraId="636560ED" w14:textId="77777777" w:rsidR="00621D98" w:rsidRDefault="00621D98" w:rsidP="00621D98">
      <w:pPr>
        <w:spacing w:before="240" w:after="240"/>
        <w:jc w:val="both"/>
        <w:rPr>
          <w:sz w:val="28"/>
          <w:szCs w:val="28"/>
        </w:rPr>
      </w:pPr>
      <w:r>
        <w:rPr>
          <w:sz w:val="28"/>
          <w:szCs w:val="28"/>
        </w:rPr>
        <w:lastRenderedPageBreak/>
        <w:t xml:space="preserve">XXI.     PRESTANAK UGOVORA O RADU                                                      </w:t>
      </w:r>
      <w:r>
        <w:rPr>
          <w:sz w:val="28"/>
          <w:szCs w:val="28"/>
        </w:rPr>
        <w:tab/>
        <w:t>25</w:t>
      </w:r>
    </w:p>
    <w:p w14:paraId="434451DE" w14:textId="77777777" w:rsidR="00621D98" w:rsidRDefault="00621D98" w:rsidP="00621D98">
      <w:pPr>
        <w:spacing w:before="240" w:after="240"/>
        <w:jc w:val="both"/>
        <w:rPr>
          <w:sz w:val="28"/>
          <w:szCs w:val="28"/>
        </w:rPr>
      </w:pPr>
      <w:r>
        <w:rPr>
          <w:sz w:val="28"/>
          <w:szCs w:val="28"/>
        </w:rPr>
        <w:t xml:space="preserve">XXII.   </w:t>
      </w:r>
      <w:r>
        <w:rPr>
          <w:sz w:val="28"/>
          <w:szCs w:val="28"/>
        </w:rPr>
        <w:tab/>
        <w:t xml:space="preserve">NAKNADA ŠTETE                                                                       </w:t>
      </w:r>
      <w:r>
        <w:rPr>
          <w:sz w:val="28"/>
          <w:szCs w:val="28"/>
        </w:rPr>
        <w:tab/>
        <w:t>26</w:t>
      </w:r>
    </w:p>
    <w:p w14:paraId="2F058F76" w14:textId="77777777" w:rsidR="00621D98" w:rsidRDefault="00621D98" w:rsidP="00621D98">
      <w:pPr>
        <w:spacing w:before="240" w:after="240"/>
        <w:jc w:val="both"/>
        <w:rPr>
          <w:sz w:val="28"/>
          <w:szCs w:val="28"/>
        </w:rPr>
      </w:pPr>
      <w:r>
        <w:rPr>
          <w:sz w:val="28"/>
          <w:szCs w:val="28"/>
        </w:rPr>
        <w:t xml:space="preserve">XIII.  </w:t>
      </w:r>
      <w:r>
        <w:rPr>
          <w:sz w:val="28"/>
          <w:szCs w:val="28"/>
        </w:rPr>
        <w:tab/>
        <w:t xml:space="preserve">UVJETI ZA RAD SINDIKATA                                                    </w:t>
      </w:r>
      <w:r>
        <w:rPr>
          <w:sz w:val="28"/>
          <w:szCs w:val="28"/>
        </w:rPr>
        <w:tab/>
      </w:r>
      <w:r>
        <w:rPr>
          <w:sz w:val="28"/>
          <w:szCs w:val="28"/>
        </w:rPr>
        <w:tab/>
        <w:t>27</w:t>
      </w:r>
    </w:p>
    <w:p w14:paraId="035D653B" w14:textId="77777777" w:rsidR="00621D98" w:rsidRDefault="00621D98" w:rsidP="00621D98">
      <w:pPr>
        <w:spacing w:before="240" w:after="240"/>
        <w:rPr>
          <w:sz w:val="28"/>
          <w:szCs w:val="28"/>
        </w:rPr>
      </w:pPr>
      <w:r>
        <w:rPr>
          <w:sz w:val="28"/>
          <w:szCs w:val="28"/>
        </w:rPr>
        <w:t xml:space="preserve">XIV. </w:t>
      </w:r>
      <w:r>
        <w:rPr>
          <w:sz w:val="28"/>
          <w:szCs w:val="28"/>
        </w:rPr>
        <w:tab/>
        <w:t xml:space="preserve">PRAVA I OBVEZE UGOVORNIH STRANA </w:t>
      </w:r>
      <w:r>
        <w:rPr>
          <w:sz w:val="28"/>
          <w:szCs w:val="28"/>
        </w:rPr>
        <w:br/>
      </w:r>
      <w:r>
        <w:rPr>
          <w:sz w:val="28"/>
          <w:szCs w:val="28"/>
        </w:rPr>
        <w:tab/>
        <w:t xml:space="preserve">I NAČIN RJEŠAVANJA SPOROVA                                                     </w:t>
      </w:r>
      <w:r>
        <w:rPr>
          <w:sz w:val="28"/>
          <w:szCs w:val="28"/>
        </w:rPr>
        <w:tab/>
        <w:t>28</w:t>
      </w:r>
      <w:r>
        <w:rPr>
          <w:sz w:val="28"/>
          <w:szCs w:val="28"/>
        </w:rPr>
        <w:tab/>
      </w:r>
    </w:p>
    <w:p w14:paraId="48C9BBA9" w14:textId="4B2020F1" w:rsidR="00621D98" w:rsidRDefault="00621D98" w:rsidP="003D5E34">
      <w:pPr>
        <w:spacing w:before="240" w:after="240"/>
        <w:jc w:val="both"/>
        <w:rPr>
          <w:sz w:val="28"/>
          <w:szCs w:val="28"/>
        </w:rPr>
      </w:pPr>
      <w:r>
        <w:rPr>
          <w:sz w:val="28"/>
          <w:szCs w:val="28"/>
        </w:rPr>
        <w:t xml:space="preserve">XXV.    PRIJELAZNE I ZAVRŠNE ODREDBE                                        </w:t>
      </w:r>
      <w:r>
        <w:rPr>
          <w:sz w:val="28"/>
          <w:szCs w:val="28"/>
        </w:rPr>
        <w:tab/>
      </w:r>
      <w:r>
        <w:rPr>
          <w:sz w:val="28"/>
          <w:szCs w:val="28"/>
        </w:rPr>
        <w:tab/>
        <w:t>30</w:t>
      </w:r>
    </w:p>
    <w:p w14:paraId="5AA61A7F" w14:textId="77777777" w:rsidR="00515B6A" w:rsidRDefault="00515B6A" w:rsidP="003D5E34">
      <w:pPr>
        <w:spacing w:before="240" w:after="240"/>
        <w:jc w:val="both"/>
        <w:rPr>
          <w:sz w:val="28"/>
          <w:szCs w:val="28"/>
        </w:rPr>
      </w:pPr>
    </w:p>
    <w:p w14:paraId="107DE8DD" w14:textId="77777777" w:rsidR="00515B6A" w:rsidRDefault="00515B6A" w:rsidP="00515B6A">
      <w:pPr>
        <w:spacing w:before="240" w:after="240"/>
        <w:jc w:val="both"/>
      </w:pPr>
      <w:r>
        <w:rPr>
          <w:sz w:val="32"/>
          <w:szCs w:val="32"/>
        </w:rPr>
        <w:t>CONTENTS</w:t>
      </w:r>
    </w:p>
    <w:p w14:paraId="495B25D3" w14:textId="77777777" w:rsidR="00515B6A" w:rsidRDefault="00515B6A" w:rsidP="00515B6A">
      <w:pPr>
        <w:spacing w:before="240" w:after="240"/>
        <w:jc w:val="both"/>
      </w:pPr>
      <w:r>
        <w:rPr>
          <w:sz w:val="32"/>
          <w:szCs w:val="32"/>
        </w:rPr>
        <w:t xml:space="preserve"> </w:t>
      </w:r>
      <w:r>
        <w:rPr>
          <w:sz w:val="28"/>
          <w:szCs w:val="28"/>
        </w:rPr>
        <w:t xml:space="preserve">                                                                                                      </w:t>
      </w:r>
      <w:r>
        <w:rPr>
          <w:sz w:val="28"/>
          <w:szCs w:val="28"/>
        </w:rPr>
        <w:tab/>
      </w:r>
      <w:r>
        <w:rPr>
          <w:sz w:val="28"/>
          <w:szCs w:val="28"/>
        </w:rPr>
        <w:tab/>
        <w:t>P.</w:t>
      </w:r>
    </w:p>
    <w:p w14:paraId="48C6EAB1" w14:textId="77777777" w:rsidR="00515B6A" w:rsidRDefault="00515B6A" w:rsidP="00515B6A">
      <w:pPr>
        <w:spacing w:before="240" w:after="240"/>
        <w:jc w:val="both"/>
      </w:pPr>
      <w:r>
        <w:rPr>
          <w:sz w:val="28"/>
          <w:szCs w:val="28"/>
        </w:rPr>
        <w:t xml:space="preserve">I. </w:t>
      </w:r>
      <w:r>
        <w:rPr>
          <w:sz w:val="28"/>
          <w:szCs w:val="28"/>
        </w:rPr>
        <w:tab/>
        <w:t xml:space="preserve">BASIC PROVISIONS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14:paraId="12265661" w14:textId="77777777" w:rsidR="00515B6A" w:rsidRDefault="00515B6A" w:rsidP="00515B6A">
      <w:pPr>
        <w:spacing w:before="240" w:after="240"/>
        <w:jc w:val="both"/>
      </w:pPr>
      <w:r>
        <w:rPr>
          <w:sz w:val="28"/>
          <w:szCs w:val="28"/>
        </w:rPr>
        <w:t xml:space="preserve">II. </w:t>
      </w:r>
      <w:r>
        <w:rPr>
          <w:sz w:val="28"/>
          <w:szCs w:val="28"/>
        </w:rPr>
        <w:tab/>
        <w:t xml:space="preserve">TERRITORIAL VALIDITY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63CC850D" w14:textId="77777777" w:rsidR="00515B6A" w:rsidRDefault="00515B6A" w:rsidP="00515B6A">
      <w:pPr>
        <w:spacing w:before="240" w:after="240"/>
        <w:jc w:val="both"/>
      </w:pPr>
      <w:r>
        <w:rPr>
          <w:sz w:val="28"/>
          <w:szCs w:val="28"/>
        </w:rPr>
        <w:t xml:space="preserve">III. </w:t>
      </w:r>
      <w:r>
        <w:rPr>
          <w:sz w:val="28"/>
          <w:szCs w:val="28"/>
        </w:rPr>
        <w:tab/>
        <w:t xml:space="preserve">PROFESSIONAL VALIDITY </w:t>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14:paraId="38193E4E" w14:textId="77777777" w:rsidR="00515B6A" w:rsidRDefault="00515B6A" w:rsidP="00515B6A">
      <w:pPr>
        <w:spacing w:before="240" w:after="240"/>
        <w:jc w:val="both"/>
      </w:pPr>
      <w:r>
        <w:rPr>
          <w:sz w:val="28"/>
          <w:szCs w:val="28"/>
        </w:rPr>
        <w:t xml:space="preserve">IV. </w:t>
      </w:r>
      <w:r>
        <w:rPr>
          <w:sz w:val="28"/>
          <w:szCs w:val="28"/>
        </w:rPr>
        <w:tab/>
        <w:t xml:space="preserve">VALIDITY WITH REGARD TO PERSONS </w:t>
      </w:r>
      <w:r>
        <w:rPr>
          <w:sz w:val="28"/>
          <w:szCs w:val="28"/>
        </w:rPr>
        <w:tab/>
      </w:r>
      <w:r>
        <w:rPr>
          <w:sz w:val="28"/>
          <w:szCs w:val="28"/>
        </w:rPr>
        <w:tab/>
      </w:r>
      <w:r>
        <w:rPr>
          <w:sz w:val="28"/>
          <w:szCs w:val="28"/>
        </w:rPr>
        <w:tab/>
      </w:r>
      <w:r>
        <w:rPr>
          <w:sz w:val="28"/>
          <w:szCs w:val="28"/>
        </w:rPr>
        <w:tab/>
        <w:t>5</w:t>
      </w:r>
    </w:p>
    <w:p w14:paraId="3B781678" w14:textId="77777777" w:rsidR="00515B6A" w:rsidRDefault="00515B6A" w:rsidP="00515B6A">
      <w:pPr>
        <w:spacing w:before="240" w:after="240"/>
        <w:jc w:val="both"/>
      </w:pPr>
      <w:r>
        <w:rPr>
          <w:sz w:val="28"/>
          <w:szCs w:val="28"/>
        </w:rPr>
        <w:t xml:space="preserve">V. </w:t>
      </w:r>
      <w:r>
        <w:rPr>
          <w:sz w:val="28"/>
          <w:szCs w:val="28"/>
        </w:rPr>
        <w:tab/>
        <w:t xml:space="preserve">CONCLUSION OF EMPLOYMENT CONTRACTS </w:t>
      </w:r>
      <w:r>
        <w:rPr>
          <w:sz w:val="28"/>
          <w:szCs w:val="28"/>
        </w:rPr>
        <w:tab/>
      </w:r>
      <w:r>
        <w:rPr>
          <w:sz w:val="28"/>
          <w:szCs w:val="28"/>
        </w:rPr>
        <w:tab/>
      </w:r>
      <w:r>
        <w:rPr>
          <w:sz w:val="28"/>
          <w:szCs w:val="28"/>
        </w:rPr>
        <w:tab/>
        <w:t>6</w:t>
      </w:r>
    </w:p>
    <w:p w14:paraId="0902D529" w14:textId="77777777" w:rsidR="00515B6A" w:rsidRDefault="00515B6A" w:rsidP="00515B6A">
      <w:pPr>
        <w:spacing w:before="240" w:after="240"/>
        <w:jc w:val="both"/>
      </w:pPr>
      <w:r>
        <w:rPr>
          <w:sz w:val="28"/>
          <w:szCs w:val="28"/>
        </w:rPr>
        <w:t xml:space="preserve">YOU. </w:t>
      </w:r>
      <w:r>
        <w:rPr>
          <w:sz w:val="28"/>
          <w:szCs w:val="28"/>
        </w:rPr>
        <w:tab/>
        <w:t xml:space="preserve">PLAN OF PERFORMANCE OF OBLIGATIONS </w:t>
      </w:r>
      <w:r>
        <w:rPr>
          <w:sz w:val="28"/>
          <w:szCs w:val="28"/>
        </w:rPr>
        <w:tab/>
      </w:r>
      <w:r>
        <w:rPr>
          <w:sz w:val="28"/>
          <w:szCs w:val="28"/>
        </w:rPr>
        <w:tab/>
      </w:r>
      <w:r>
        <w:rPr>
          <w:sz w:val="28"/>
          <w:szCs w:val="28"/>
        </w:rPr>
        <w:tab/>
      </w:r>
      <w:r>
        <w:rPr>
          <w:sz w:val="28"/>
          <w:szCs w:val="28"/>
        </w:rPr>
        <w:tab/>
        <w:t>7</w:t>
      </w:r>
    </w:p>
    <w:p w14:paraId="4CB83805" w14:textId="77777777" w:rsidR="00515B6A" w:rsidRDefault="00515B6A" w:rsidP="00515B6A">
      <w:pPr>
        <w:spacing w:before="240" w:after="240"/>
        <w:jc w:val="both"/>
      </w:pPr>
      <w:r>
        <w:rPr>
          <w:sz w:val="28"/>
          <w:szCs w:val="28"/>
        </w:rPr>
        <w:t xml:space="preserve">VII. </w:t>
      </w:r>
      <w:r>
        <w:rPr>
          <w:sz w:val="28"/>
          <w:szCs w:val="28"/>
        </w:rPr>
        <w:tab/>
        <w:t xml:space="preserve">JOB DESCRIPTION AND LEVELS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524A0583" w14:textId="77777777" w:rsidR="00515B6A" w:rsidRDefault="00515B6A" w:rsidP="00515B6A">
      <w:pPr>
        <w:spacing w:before="240" w:after="240"/>
        <w:jc w:val="both"/>
      </w:pPr>
      <w:r>
        <w:rPr>
          <w:sz w:val="28"/>
          <w:szCs w:val="28"/>
        </w:rPr>
        <w:t xml:space="preserve">VIII. </w:t>
      </w:r>
      <w:r>
        <w:rPr>
          <w:sz w:val="28"/>
          <w:szCs w:val="28"/>
        </w:rPr>
        <w:tab/>
        <w:t xml:space="preserve">EMPLOYMENT OUTSIDE GAMECHUCK DOO </w:t>
      </w:r>
      <w:r>
        <w:rPr>
          <w:sz w:val="28"/>
          <w:szCs w:val="28"/>
        </w:rPr>
        <w:tab/>
      </w:r>
      <w:r>
        <w:rPr>
          <w:sz w:val="28"/>
          <w:szCs w:val="28"/>
        </w:rPr>
        <w:tab/>
      </w:r>
      <w:r>
        <w:rPr>
          <w:sz w:val="28"/>
          <w:szCs w:val="28"/>
        </w:rPr>
        <w:tab/>
        <w:t>8</w:t>
      </w:r>
    </w:p>
    <w:p w14:paraId="7CC2496E" w14:textId="77777777" w:rsidR="00515B6A" w:rsidRDefault="00515B6A" w:rsidP="00515B6A">
      <w:pPr>
        <w:spacing w:before="240" w:after="240"/>
        <w:jc w:val="both"/>
      </w:pPr>
      <w:r>
        <w:rPr>
          <w:sz w:val="28"/>
          <w:szCs w:val="28"/>
        </w:rPr>
        <w:t xml:space="preserve">IX. </w:t>
      </w:r>
      <w:r>
        <w:rPr>
          <w:sz w:val="28"/>
          <w:szCs w:val="28"/>
        </w:rPr>
        <w:tab/>
        <w:t xml:space="preserve">TRIAL WORK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14:paraId="4487EECE" w14:textId="77777777" w:rsidR="00515B6A" w:rsidRDefault="00515B6A" w:rsidP="00515B6A">
      <w:pPr>
        <w:spacing w:before="240" w:after="240"/>
        <w:jc w:val="both"/>
      </w:pPr>
      <w:r>
        <w:rPr>
          <w:sz w:val="28"/>
          <w:szCs w:val="28"/>
        </w:rPr>
        <w:t xml:space="preserve">X. </w:t>
      </w:r>
      <w:r>
        <w:rPr>
          <w:sz w:val="28"/>
          <w:szCs w:val="28"/>
        </w:rPr>
        <w:tab/>
        <w:t xml:space="preserve">SPECIAL CONDITIONS FOR PERFORMING BUSINESS </w:t>
      </w:r>
      <w:r>
        <w:rPr>
          <w:sz w:val="28"/>
          <w:szCs w:val="28"/>
        </w:rPr>
        <w:tab/>
      </w:r>
      <w:r>
        <w:rPr>
          <w:sz w:val="28"/>
          <w:szCs w:val="28"/>
        </w:rPr>
        <w:tab/>
        <w:t>9</w:t>
      </w:r>
    </w:p>
    <w:p w14:paraId="2DE139C4" w14:textId="77777777" w:rsidR="00515B6A" w:rsidRDefault="00515B6A" w:rsidP="00515B6A">
      <w:pPr>
        <w:spacing w:before="240" w:after="240"/>
        <w:jc w:val="both"/>
      </w:pPr>
      <w:r>
        <w:rPr>
          <w:sz w:val="28"/>
          <w:szCs w:val="28"/>
        </w:rPr>
        <w:t xml:space="preserve">XI. </w:t>
      </w:r>
      <w:r>
        <w:rPr>
          <w:sz w:val="28"/>
          <w:szCs w:val="28"/>
        </w:rPr>
        <w:tab/>
        <w:t xml:space="preserve">PROTECTION OF OLDER WORKERS </w:t>
      </w:r>
      <w:r>
        <w:rPr>
          <w:sz w:val="28"/>
          <w:szCs w:val="28"/>
        </w:rPr>
        <w:tab/>
      </w:r>
      <w:r>
        <w:rPr>
          <w:sz w:val="28"/>
          <w:szCs w:val="28"/>
        </w:rPr>
        <w:tab/>
      </w:r>
      <w:r>
        <w:rPr>
          <w:sz w:val="28"/>
          <w:szCs w:val="28"/>
        </w:rPr>
        <w:tab/>
      </w:r>
      <w:r>
        <w:rPr>
          <w:sz w:val="28"/>
          <w:szCs w:val="28"/>
        </w:rPr>
        <w:tab/>
      </w:r>
      <w:r>
        <w:rPr>
          <w:sz w:val="28"/>
          <w:szCs w:val="28"/>
        </w:rPr>
        <w:tab/>
        <w:t>9</w:t>
      </w:r>
    </w:p>
    <w:p w14:paraId="3471E161" w14:textId="77777777" w:rsidR="00515B6A" w:rsidRDefault="00515B6A" w:rsidP="00515B6A">
      <w:pPr>
        <w:spacing w:before="240" w:after="240"/>
        <w:jc w:val="both"/>
      </w:pPr>
      <w:r>
        <w:rPr>
          <w:sz w:val="28"/>
          <w:szCs w:val="28"/>
        </w:rPr>
        <w:t xml:space="preserve">XII. </w:t>
      </w:r>
      <w:r>
        <w:rPr>
          <w:sz w:val="28"/>
          <w:szCs w:val="28"/>
        </w:rPr>
        <w:tab/>
        <w:t xml:space="preserve">RETIREMENT AGE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9</w:t>
      </w:r>
    </w:p>
    <w:p w14:paraId="0FE02387" w14:textId="77777777" w:rsidR="00515B6A" w:rsidRDefault="00515B6A" w:rsidP="00515B6A">
      <w:pPr>
        <w:spacing w:before="240" w:after="240"/>
        <w:jc w:val="both"/>
      </w:pPr>
      <w:r>
        <w:rPr>
          <w:sz w:val="28"/>
          <w:szCs w:val="28"/>
        </w:rPr>
        <w:t xml:space="preserve">XIII. </w:t>
      </w:r>
      <w:r>
        <w:rPr>
          <w:sz w:val="28"/>
          <w:szCs w:val="28"/>
        </w:rPr>
        <w:tab/>
        <w:t xml:space="preserve">SUSPENSION OF EMPLOYMENT </w:t>
      </w:r>
      <w:r>
        <w:rPr>
          <w:sz w:val="28"/>
          <w:szCs w:val="28"/>
        </w:rPr>
        <w:tab/>
      </w:r>
      <w:r>
        <w:rPr>
          <w:sz w:val="28"/>
          <w:szCs w:val="28"/>
        </w:rPr>
        <w:tab/>
      </w:r>
      <w:r>
        <w:rPr>
          <w:sz w:val="28"/>
          <w:szCs w:val="28"/>
        </w:rPr>
        <w:tab/>
      </w:r>
      <w:r>
        <w:rPr>
          <w:sz w:val="28"/>
          <w:szCs w:val="28"/>
        </w:rPr>
        <w:tab/>
      </w:r>
      <w:r>
        <w:rPr>
          <w:sz w:val="28"/>
          <w:szCs w:val="28"/>
        </w:rPr>
        <w:tab/>
        <w:t>10</w:t>
      </w:r>
    </w:p>
    <w:p w14:paraId="24BFAAFE" w14:textId="77777777" w:rsidR="00515B6A" w:rsidRDefault="00515B6A" w:rsidP="00515B6A">
      <w:pPr>
        <w:spacing w:before="240" w:after="240"/>
      </w:pPr>
      <w:r>
        <w:rPr>
          <w:sz w:val="28"/>
          <w:szCs w:val="28"/>
        </w:rPr>
        <w:lastRenderedPageBreak/>
        <w:t xml:space="preserve">XIV. </w:t>
      </w:r>
      <w:r>
        <w:rPr>
          <w:sz w:val="28"/>
          <w:szCs w:val="28"/>
        </w:rPr>
        <w:tab/>
        <w:t xml:space="preserve">PROTECTION OF WORKERS 'RIGHTS AND DIGNITY </w:t>
      </w:r>
      <w:r>
        <w:rPr>
          <w:sz w:val="28"/>
          <w:szCs w:val="28"/>
        </w:rPr>
        <w:tab/>
      </w:r>
      <w:r>
        <w:rPr>
          <w:sz w:val="28"/>
          <w:szCs w:val="28"/>
        </w:rPr>
        <w:tab/>
        <w:t xml:space="preserve">10                                                     </w:t>
      </w:r>
    </w:p>
    <w:p w14:paraId="680F878C" w14:textId="77777777" w:rsidR="00515B6A" w:rsidRDefault="00515B6A" w:rsidP="00515B6A">
      <w:pPr>
        <w:spacing w:before="240" w:after="240"/>
        <w:jc w:val="both"/>
      </w:pPr>
      <w:r>
        <w:rPr>
          <w:sz w:val="28"/>
          <w:szCs w:val="28"/>
        </w:rPr>
        <w:t xml:space="preserve">XV. </w:t>
      </w:r>
      <w:r>
        <w:rPr>
          <w:sz w:val="28"/>
          <w:szCs w:val="28"/>
        </w:rPr>
        <w:tab/>
        <w:t xml:space="preserve">SAFETY AND SAFETY AT WORK </w:t>
      </w:r>
      <w:r>
        <w:rPr>
          <w:sz w:val="28"/>
          <w:szCs w:val="28"/>
        </w:rPr>
        <w:tab/>
      </w:r>
      <w:r>
        <w:rPr>
          <w:sz w:val="28"/>
          <w:szCs w:val="28"/>
        </w:rPr>
        <w:tab/>
      </w:r>
      <w:r>
        <w:rPr>
          <w:sz w:val="28"/>
          <w:szCs w:val="28"/>
        </w:rPr>
        <w:tab/>
      </w:r>
      <w:r>
        <w:rPr>
          <w:sz w:val="28"/>
          <w:szCs w:val="28"/>
        </w:rPr>
        <w:tab/>
      </w:r>
      <w:r>
        <w:rPr>
          <w:sz w:val="28"/>
          <w:szCs w:val="28"/>
        </w:rPr>
        <w:tab/>
      </w:r>
      <w:r>
        <w:rPr>
          <w:sz w:val="28"/>
          <w:szCs w:val="28"/>
        </w:rPr>
        <w:tab/>
        <w:t>13</w:t>
      </w:r>
    </w:p>
    <w:p w14:paraId="36CFE552" w14:textId="77777777" w:rsidR="00515B6A" w:rsidRDefault="00515B6A" w:rsidP="00515B6A">
      <w:pPr>
        <w:spacing w:before="240" w:after="240"/>
        <w:jc w:val="both"/>
      </w:pPr>
      <w:r>
        <w:rPr>
          <w:sz w:val="28"/>
          <w:szCs w:val="28"/>
        </w:rPr>
        <w:t xml:space="preserve">XVI </w:t>
      </w:r>
      <w:r>
        <w:rPr>
          <w:sz w:val="28"/>
          <w:szCs w:val="28"/>
        </w:rPr>
        <w:tab/>
        <w:t xml:space="preserve">PROTECTION OF WORKERS 'HEALTH </w:t>
      </w:r>
      <w:r>
        <w:rPr>
          <w:sz w:val="28"/>
          <w:szCs w:val="28"/>
        </w:rPr>
        <w:tab/>
      </w:r>
      <w:r>
        <w:rPr>
          <w:sz w:val="28"/>
          <w:szCs w:val="28"/>
        </w:rPr>
        <w:tab/>
      </w:r>
      <w:r>
        <w:rPr>
          <w:sz w:val="28"/>
          <w:szCs w:val="28"/>
        </w:rPr>
        <w:tab/>
      </w:r>
      <w:r>
        <w:rPr>
          <w:sz w:val="28"/>
          <w:szCs w:val="28"/>
        </w:rPr>
        <w:tab/>
      </w:r>
      <w:r>
        <w:rPr>
          <w:sz w:val="28"/>
          <w:szCs w:val="28"/>
        </w:rPr>
        <w:tab/>
        <w:t>13</w:t>
      </w:r>
    </w:p>
    <w:p w14:paraId="609D3E00" w14:textId="77777777" w:rsidR="00515B6A" w:rsidRDefault="00515B6A" w:rsidP="00515B6A">
      <w:pPr>
        <w:spacing w:before="240" w:after="240"/>
        <w:jc w:val="both"/>
      </w:pPr>
      <w:r>
        <w:rPr>
          <w:sz w:val="28"/>
          <w:szCs w:val="28"/>
        </w:rPr>
        <w:t xml:space="preserve">XVII. </w:t>
      </w:r>
      <w:r>
        <w:rPr>
          <w:sz w:val="28"/>
          <w:szCs w:val="28"/>
        </w:rPr>
        <w:tab/>
        <w:t xml:space="preserve">WORKING HOURS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14</w:t>
      </w:r>
    </w:p>
    <w:p w14:paraId="0B605D38" w14:textId="77777777" w:rsidR="00515B6A" w:rsidRDefault="00515B6A" w:rsidP="00515B6A">
      <w:pPr>
        <w:spacing w:before="240" w:after="240"/>
        <w:jc w:val="both"/>
      </w:pPr>
      <w:r>
        <w:rPr>
          <w:sz w:val="28"/>
          <w:szCs w:val="28"/>
        </w:rPr>
        <w:t xml:space="preserve">XVIII. HOLIDAYS AND LEAVES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16</w:t>
      </w:r>
    </w:p>
    <w:p w14:paraId="0AE4F14F" w14:textId="77777777" w:rsidR="00515B6A" w:rsidRDefault="00515B6A" w:rsidP="00515B6A">
      <w:pPr>
        <w:spacing w:before="240" w:after="240"/>
        <w:jc w:val="both"/>
      </w:pPr>
      <w:r>
        <w:rPr>
          <w:sz w:val="28"/>
          <w:szCs w:val="28"/>
        </w:rPr>
        <w:t xml:space="preserve">XIX. SALARIES AND FEES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20</w:t>
      </w:r>
    </w:p>
    <w:p w14:paraId="0C0A0D83" w14:textId="77777777" w:rsidR="00515B6A" w:rsidRDefault="00515B6A" w:rsidP="00515B6A">
      <w:pPr>
        <w:spacing w:before="240" w:after="240"/>
        <w:jc w:val="both"/>
      </w:pPr>
      <w:r>
        <w:rPr>
          <w:sz w:val="28"/>
          <w:szCs w:val="28"/>
        </w:rPr>
        <w:t xml:space="preserve">XX </w:t>
      </w:r>
      <w:r>
        <w:rPr>
          <w:sz w:val="28"/>
          <w:szCs w:val="28"/>
        </w:rPr>
        <w:tab/>
        <w:t xml:space="preserve">OTHER PAYMENTS TO WORKERS </w:t>
      </w:r>
      <w:r>
        <w:rPr>
          <w:sz w:val="28"/>
          <w:szCs w:val="28"/>
        </w:rPr>
        <w:tab/>
      </w:r>
      <w:r>
        <w:rPr>
          <w:sz w:val="28"/>
          <w:szCs w:val="28"/>
        </w:rPr>
        <w:tab/>
      </w:r>
      <w:r>
        <w:rPr>
          <w:sz w:val="28"/>
          <w:szCs w:val="28"/>
        </w:rPr>
        <w:tab/>
      </w:r>
      <w:r>
        <w:rPr>
          <w:sz w:val="28"/>
          <w:szCs w:val="28"/>
        </w:rPr>
        <w:tab/>
      </w:r>
      <w:r>
        <w:rPr>
          <w:sz w:val="28"/>
          <w:szCs w:val="28"/>
        </w:rPr>
        <w:tab/>
        <w:t>22</w:t>
      </w:r>
    </w:p>
    <w:p w14:paraId="78B51BB3" w14:textId="77777777" w:rsidR="00515B6A" w:rsidRDefault="00515B6A" w:rsidP="00515B6A">
      <w:pPr>
        <w:spacing w:before="240" w:after="240"/>
        <w:jc w:val="both"/>
      </w:pPr>
      <w:r>
        <w:rPr>
          <w:sz w:val="28"/>
          <w:szCs w:val="28"/>
        </w:rPr>
        <w:t xml:space="preserve">X XI. TERMINATION OF EMPLOYMENT CONTRACT </w:t>
      </w:r>
      <w:r>
        <w:rPr>
          <w:sz w:val="28"/>
          <w:szCs w:val="28"/>
        </w:rPr>
        <w:tab/>
      </w:r>
      <w:r>
        <w:rPr>
          <w:sz w:val="28"/>
          <w:szCs w:val="28"/>
        </w:rPr>
        <w:tab/>
      </w:r>
      <w:r>
        <w:rPr>
          <w:sz w:val="28"/>
          <w:szCs w:val="28"/>
        </w:rPr>
        <w:tab/>
        <w:t>26</w:t>
      </w:r>
    </w:p>
    <w:p w14:paraId="56F49C4F" w14:textId="77777777" w:rsidR="00515B6A" w:rsidRDefault="00515B6A" w:rsidP="00515B6A">
      <w:pPr>
        <w:spacing w:before="240" w:after="240"/>
        <w:jc w:val="both"/>
      </w:pPr>
      <w:r>
        <w:rPr>
          <w:sz w:val="28"/>
          <w:szCs w:val="28"/>
        </w:rPr>
        <w:t xml:space="preserve">XXII. </w:t>
      </w:r>
      <w:r>
        <w:rPr>
          <w:sz w:val="28"/>
          <w:szCs w:val="28"/>
        </w:rPr>
        <w:tab/>
        <w:t xml:space="preserve">COMPENSATION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27</w:t>
      </w:r>
    </w:p>
    <w:p w14:paraId="011D6D54" w14:textId="77777777" w:rsidR="00515B6A" w:rsidRDefault="00515B6A" w:rsidP="00515B6A">
      <w:pPr>
        <w:spacing w:before="240" w:after="240"/>
        <w:jc w:val="both"/>
      </w:pPr>
      <w:r>
        <w:rPr>
          <w:sz w:val="28"/>
          <w:szCs w:val="28"/>
        </w:rPr>
        <w:t xml:space="preserve">XIII. </w:t>
      </w:r>
      <w:r>
        <w:rPr>
          <w:sz w:val="28"/>
          <w:szCs w:val="28"/>
        </w:rPr>
        <w:tab/>
        <w:t xml:space="preserve">CONDITIONS FOR TRADE UNIONS </w:t>
      </w:r>
      <w:r>
        <w:rPr>
          <w:sz w:val="28"/>
          <w:szCs w:val="28"/>
        </w:rPr>
        <w:tab/>
      </w:r>
      <w:r>
        <w:rPr>
          <w:sz w:val="28"/>
          <w:szCs w:val="28"/>
        </w:rPr>
        <w:tab/>
      </w:r>
      <w:r>
        <w:rPr>
          <w:sz w:val="28"/>
          <w:szCs w:val="28"/>
        </w:rPr>
        <w:tab/>
      </w:r>
      <w:r>
        <w:rPr>
          <w:sz w:val="28"/>
          <w:szCs w:val="28"/>
        </w:rPr>
        <w:tab/>
      </w:r>
      <w:r>
        <w:rPr>
          <w:sz w:val="28"/>
          <w:szCs w:val="28"/>
        </w:rPr>
        <w:tab/>
        <w:t>28</w:t>
      </w:r>
    </w:p>
    <w:p w14:paraId="60F7CED5" w14:textId="77777777" w:rsidR="00515B6A" w:rsidRDefault="00515B6A" w:rsidP="00515B6A">
      <w:pPr>
        <w:spacing w:before="240" w:after="240"/>
      </w:pPr>
      <w:r>
        <w:rPr>
          <w:sz w:val="28"/>
          <w:szCs w:val="28"/>
        </w:rPr>
        <w:t xml:space="preserve">XIV. </w:t>
      </w:r>
      <w:r>
        <w:rPr>
          <w:sz w:val="28"/>
          <w:szCs w:val="28"/>
        </w:rPr>
        <w:tab/>
        <w:t xml:space="preserve">RIGHTS AND OBLIGATIONS OF THE CONTRACTING PARTIES </w:t>
      </w:r>
      <w:r>
        <w:rPr>
          <w:sz w:val="28"/>
          <w:szCs w:val="28"/>
        </w:rPr>
        <w:br/>
      </w:r>
      <w:r>
        <w:rPr>
          <w:sz w:val="28"/>
          <w:szCs w:val="28"/>
        </w:rPr>
        <w:tab/>
        <w:t xml:space="preserve">AND METHOD OF SETTLEMENT OF DISPUTES                            </w:t>
      </w:r>
      <w:r>
        <w:rPr>
          <w:sz w:val="28"/>
          <w:szCs w:val="28"/>
        </w:rPr>
        <w:tab/>
        <w:t>29</w:t>
      </w:r>
      <w:r>
        <w:rPr>
          <w:sz w:val="28"/>
          <w:szCs w:val="28"/>
        </w:rPr>
        <w:tab/>
      </w:r>
    </w:p>
    <w:p w14:paraId="67CBCCD5" w14:textId="1DC6BEBD" w:rsidR="00515B6A" w:rsidRPr="00621D98" w:rsidRDefault="00515B6A" w:rsidP="00515B6A">
      <w:pPr>
        <w:spacing w:before="240" w:after="240"/>
        <w:jc w:val="both"/>
        <w:rPr>
          <w:sz w:val="28"/>
          <w:szCs w:val="28"/>
        </w:rPr>
      </w:pPr>
      <w:r>
        <w:rPr>
          <w:sz w:val="28"/>
          <w:szCs w:val="28"/>
        </w:rPr>
        <w:t xml:space="preserve">XXV. TRANSITIONAL AND FINAL PROVISIONS </w:t>
      </w:r>
      <w:r>
        <w:rPr>
          <w:sz w:val="28"/>
          <w:szCs w:val="28"/>
        </w:rPr>
        <w:tab/>
      </w:r>
      <w:r>
        <w:rPr>
          <w:sz w:val="28"/>
          <w:szCs w:val="28"/>
        </w:rPr>
        <w:tab/>
      </w:r>
      <w:r>
        <w:rPr>
          <w:sz w:val="28"/>
          <w:szCs w:val="28"/>
        </w:rPr>
        <w:tab/>
      </w:r>
      <w:r>
        <w:rPr>
          <w:sz w:val="28"/>
          <w:szCs w:val="28"/>
        </w:rPr>
        <w:tab/>
        <w:t>31</w:t>
      </w:r>
    </w:p>
    <w:p w14:paraId="571A621C" w14:textId="77777777" w:rsidR="003D5E34" w:rsidRDefault="003D5E34" w:rsidP="003D5E34">
      <w:pPr>
        <w:spacing w:before="240" w:after="240"/>
        <w:jc w:val="both"/>
        <w:rPr>
          <w:b/>
          <w:sz w:val="28"/>
          <w:szCs w:val="28"/>
        </w:rPr>
      </w:pPr>
    </w:p>
    <w:p w14:paraId="54BF6FF8" w14:textId="77777777" w:rsidR="00515B6A" w:rsidRDefault="00515B6A" w:rsidP="003D5E34">
      <w:pPr>
        <w:spacing w:before="240" w:after="240"/>
        <w:jc w:val="both"/>
        <w:rPr>
          <w:b/>
          <w:sz w:val="28"/>
          <w:szCs w:val="28"/>
        </w:rPr>
      </w:pPr>
    </w:p>
    <w:p w14:paraId="1B172917" w14:textId="77777777" w:rsidR="00515B6A" w:rsidRDefault="00515B6A" w:rsidP="003D5E34">
      <w:pPr>
        <w:spacing w:before="240" w:after="240"/>
        <w:jc w:val="both"/>
        <w:rPr>
          <w:b/>
          <w:sz w:val="28"/>
          <w:szCs w:val="28"/>
        </w:rPr>
      </w:pPr>
    </w:p>
    <w:p w14:paraId="4E1E5AF8" w14:textId="77777777" w:rsidR="00515B6A" w:rsidRDefault="00515B6A" w:rsidP="003D5E34">
      <w:pPr>
        <w:spacing w:before="240" w:after="240"/>
        <w:jc w:val="both"/>
        <w:rPr>
          <w:b/>
          <w:sz w:val="28"/>
          <w:szCs w:val="28"/>
        </w:rPr>
      </w:pPr>
    </w:p>
    <w:p w14:paraId="4D2E4255" w14:textId="77777777" w:rsidR="00515B6A" w:rsidRDefault="00515B6A" w:rsidP="003D5E34">
      <w:pPr>
        <w:spacing w:before="240" w:after="240"/>
        <w:jc w:val="both"/>
        <w:rPr>
          <w:b/>
          <w:sz w:val="28"/>
          <w:szCs w:val="28"/>
        </w:rPr>
      </w:pPr>
    </w:p>
    <w:p w14:paraId="3DE632F7" w14:textId="77777777" w:rsidR="00515B6A" w:rsidRDefault="00515B6A" w:rsidP="003D5E34">
      <w:pPr>
        <w:spacing w:before="240" w:after="240"/>
        <w:jc w:val="both"/>
        <w:rPr>
          <w:b/>
          <w:sz w:val="28"/>
          <w:szCs w:val="28"/>
        </w:rPr>
      </w:pPr>
    </w:p>
    <w:p w14:paraId="3BFAA8A1" w14:textId="77777777" w:rsidR="00515B6A" w:rsidRDefault="00515B6A" w:rsidP="003D5E34">
      <w:pPr>
        <w:spacing w:before="240" w:after="240"/>
        <w:jc w:val="both"/>
        <w:rPr>
          <w:b/>
          <w:sz w:val="28"/>
          <w:szCs w:val="28"/>
        </w:rPr>
      </w:pPr>
    </w:p>
    <w:p w14:paraId="742C2EA8" w14:textId="77777777" w:rsidR="00515B6A" w:rsidRDefault="00515B6A" w:rsidP="003D5E34">
      <w:pPr>
        <w:spacing w:before="240" w:after="240"/>
        <w:jc w:val="both"/>
        <w:rPr>
          <w:b/>
          <w:sz w:val="28"/>
          <w:szCs w:val="28"/>
        </w:rPr>
      </w:pPr>
    </w:p>
    <w:p w14:paraId="5B77E802" w14:textId="77777777" w:rsidR="003D5E34" w:rsidRDefault="003D5E34" w:rsidP="003D5E34">
      <w:pPr>
        <w:spacing w:before="240" w:after="240"/>
        <w:jc w:val="center"/>
        <w:rPr>
          <w:sz w:val="24"/>
          <w:szCs w:val="24"/>
        </w:rPr>
      </w:pPr>
    </w:p>
    <w:tbl>
      <w:tblPr>
        <w:tblStyle w:val="Reetkatablice"/>
        <w:tblW w:w="0" w:type="auto"/>
        <w:tblLook w:val="04A0" w:firstRow="1" w:lastRow="0" w:firstColumn="1" w:lastColumn="0" w:noHBand="0" w:noVBand="1"/>
      </w:tblPr>
      <w:tblGrid>
        <w:gridCol w:w="4531"/>
        <w:gridCol w:w="4531"/>
      </w:tblGrid>
      <w:tr w:rsidR="00F76D43" w14:paraId="32D594C5" w14:textId="77777777" w:rsidTr="00F76D43">
        <w:tc>
          <w:tcPr>
            <w:tcW w:w="4531" w:type="dxa"/>
          </w:tcPr>
          <w:p w14:paraId="010644BC" w14:textId="20F215CD" w:rsidR="00F76D43" w:rsidRPr="00CB088D" w:rsidRDefault="00F76D43" w:rsidP="003D5E34">
            <w:pPr>
              <w:spacing w:before="240" w:after="240"/>
              <w:jc w:val="center"/>
              <w:rPr>
                <w:b/>
                <w:sz w:val="24"/>
                <w:szCs w:val="24"/>
              </w:rPr>
            </w:pPr>
            <w:r w:rsidRPr="00CB088D">
              <w:rPr>
                <w:b/>
                <w:sz w:val="24"/>
                <w:szCs w:val="24"/>
              </w:rPr>
              <w:lastRenderedPageBreak/>
              <w:t>Hrvatski</w:t>
            </w:r>
          </w:p>
        </w:tc>
        <w:tc>
          <w:tcPr>
            <w:tcW w:w="4531" w:type="dxa"/>
          </w:tcPr>
          <w:p w14:paraId="68878A68" w14:textId="31F8D220" w:rsidR="00F76D43" w:rsidRPr="00CB088D" w:rsidRDefault="00F76D43" w:rsidP="003D5E34">
            <w:pPr>
              <w:spacing w:before="240" w:after="240"/>
              <w:jc w:val="center"/>
              <w:rPr>
                <w:b/>
                <w:sz w:val="24"/>
                <w:szCs w:val="24"/>
              </w:rPr>
            </w:pPr>
            <w:r w:rsidRPr="00CB088D">
              <w:rPr>
                <w:b/>
                <w:sz w:val="24"/>
                <w:szCs w:val="24"/>
              </w:rPr>
              <w:t>English</w:t>
            </w:r>
          </w:p>
        </w:tc>
      </w:tr>
      <w:tr w:rsidR="00F76D43" w14:paraId="1AC4BD7F" w14:textId="77777777" w:rsidTr="00F76D43">
        <w:tc>
          <w:tcPr>
            <w:tcW w:w="4531" w:type="dxa"/>
          </w:tcPr>
          <w:p w14:paraId="31A1F469" w14:textId="77777777" w:rsidR="00F76D43" w:rsidRPr="00F76D43" w:rsidRDefault="00F76D43" w:rsidP="00F76D43">
            <w:pPr>
              <w:spacing w:before="240" w:after="240"/>
              <w:jc w:val="both"/>
            </w:pPr>
            <w:r w:rsidRPr="00F76D43">
              <w:t>Gamechuck d.o.o. iz Zagreba, Avenija Dubrovnik 15 zastupan po direktoru Aleksandru Gavriloviću (u daljnjem tekstu: poslodavac)</w:t>
            </w:r>
          </w:p>
          <w:p w14:paraId="2D2A315E" w14:textId="77777777" w:rsidR="00F76D43" w:rsidRPr="00F76D43" w:rsidRDefault="00F76D43" w:rsidP="00F76D43">
            <w:pPr>
              <w:spacing w:before="240" w:after="240"/>
              <w:jc w:val="both"/>
            </w:pPr>
            <w:r w:rsidRPr="00F76D43">
              <w:t>i</w:t>
            </w:r>
          </w:p>
          <w:p w14:paraId="46B4B917" w14:textId="77777777" w:rsidR="00F76D43" w:rsidRPr="00F76D43" w:rsidRDefault="00F76D43" w:rsidP="00F76D43">
            <w:pPr>
              <w:spacing w:before="240" w:after="240"/>
              <w:jc w:val="both"/>
            </w:pPr>
            <w:r w:rsidRPr="00F76D43">
              <w:t>Novi sindikat, Zagreb, Park Stara Trešnjevka 2, zastupan po predsjedniku Mariu Ivekoviću ( u daljnjem tekstu: sindikat),zajedno u tekstu: ugovorne strane,</w:t>
            </w:r>
          </w:p>
          <w:p w14:paraId="535E9D48" w14:textId="77777777" w:rsidR="00F76D43" w:rsidRPr="00F76D43" w:rsidRDefault="00F76D43" w:rsidP="00F76D43">
            <w:pPr>
              <w:spacing w:before="240" w:after="240"/>
              <w:jc w:val="both"/>
            </w:pPr>
            <w:r w:rsidRPr="00F76D43">
              <w:t xml:space="preserve">zaključili su u Zagrebu, </w:t>
            </w:r>
          </w:p>
          <w:p w14:paraId="46B91877" w14:textId="78FE6B12" w:rsidR="00F76D43" w:rsidRPr="00F76D43" w:rsidRDefault="00F76D43" w:rsidP="00F76D43">
            <w:pPr>
              <w:spacing w:before="240" w:after="240"/>
              <w:jc w:val="both"/>
              <w:rPr>
                <w:sz w:val="24"/>
                <w:szCs w:val="24"/>
              </w:rPr>
            </w:pPr>
            <w:r w:rsidRPr="00F76D43">
              <w:t>dana ___________ 2022.g.</w:t>
            </w:r>
          </w:p>
        </w:tc>
        <w:tc>
          <w:tcPr>
            <w:tcW w:w="4531" w:type="dxa"/>
          </w:tcPr>
          <w:p w14:paraId="26637549" w14:textId="77777777" w:rsidR="00E36B09" w:rsidRPr="00E36B09" w:rsidRDefault="00E36B09" w:rsidP="00E36B09">
            <w:pPr>
              <w:spacing w:before="240" w:after="240"/>
              <w:jc w:val="both"/>
            </w:pPr>
            <w:r w:rsidRPr="00E36B09">
              <w:t xml:space="preserve">Gamechuck </w:t>
            </w:r>
            <w:proofErr w:type="spellStart"/>
            <w:r w:rsidRPr="00E36B09">
              <w:t>doo</w:t>
            </w:r>
            <w:proofErr w:type="spellEnd"/>
            <w:r w:rsidRPr="00E36B09">
              <w:t xml:space="preserve"> </w:t>
            </w:r>
            <w:proofErr w:type="spellStart"/>
            <w:r w:rsidRPr="00E36B09">
              <w:t>from</w:t>
            </w:r>
            <w:proofErr w:type="spellEnd"/>
            <w:r w:rsidRPr="00E36B09">
              <w:t xml:space="preserve"> Zagreb, Avenija Dubrovnik 15 </w:t>
            </w:r>
            <w:proofErr w:type="spellStart"/>
            <w:r w:rsidRPr="00E36B09">
              <w:t>represented</w:t>
            </w:r>
            <w:proofErr w:type="spellEnd"/>
            <w:r w:rsidRPr="00E36B09">
              <w:t xml:space="preserve"> </w:t>
            </w:r>
            <w:proofErr w:type="spellStart"/>
            <w:r w:rsidRPr="00E36B09">
              <w:t>by</w:t>
            </w:r>
            <w:proofErr w:type="spellEnd"/>
            <w:r w:rsidRPr="00E36B09">
              <w:t xml:space="preserve"> </w:t>
            </w:r>
            <w:proofErr w:type="spellStart"/>
            <w:r w:rsidRPr="00E36B09">
              <w:t>the</w:t>
            </w:r>
            <w:proofErr w:type="spellEnd"/>
            <w:r w:rsidRPr="00E36B09">
              <w:t xml:space="preserve"> </w:t>
            </w:r>
            <w:proofErr w:type="spellStart"/>
            <w:r w:rsidRPr="00E36B09">
              <w:t>director</w:t>
            </w:r>
            <w:proofErr w:type="spellEnd"/>
            <w:r w:rsidRPr="00E36B09">
              <w:t xml:space="preserve"> Aleksandar Gavrilović (</w:t>
            </w:r>
            <w:proofErr w:type="spellStart"/>
            <w:r w:rsidRPr="00E36B09">
              <w:t>hereinafter</w:t>
            </w:r>
            <w:proofErr w:type="spellEnd"/>
            <w:r w:rsidRPr="00E36B09">
              <w:t xml:space="preserve">: </w:t>
            </w:r>
            <w:proofErr w:type="spellStart"/>
            <w:r w:rsidRPr="00E36B09">
              <w:t>the</w:t>
            </w:r>
            <w:proofErr w:type="spellEnd"/>
            <w:r w:rsidRPr="00E36B09">
              <w:t xml:space="preserve"> </w:t>
            </w:r>
            <w:proofErr w:type="spellStart"/>
            <w:r w:rsidRPr="00E36B09">
              <w:t>employer</w:t>
            </w:r>
            <w:proofErr w:type="spellEnd"/>
            <w:r w:rsidRPr="00E36B09">
              <w:t>)</w:t>
            </w:r>
          </w:p>
          <w:p w14:paraId="50974BA8" w14:textId="77777777" w:rsidR="00E36B09" w:rsidRPr="00E36B09" w:rsidRDefault="00E36B09" w:rsidP="00E36B09">
            <w:pPr>
              <w:spacing w:before="240" w:after="240"/>
              <w:jc w:val="both"/>
            </w:pPr>
            <w:proofErr w:type="spellStart"/>
            <w:r w:rsidRPr="00E36B09">
              <w:t>and</w:t>
            </w:r>
            <w:proofErr w:type="spellEnd"/>
          </w:p>
          <w:p w14:paraId="573E5993" w14:textId="77777777" w:rsidR="00E36B09" w:rsidRPr="00E36B09" w:rsidRDefault="00E36B09" w:rsidP="00E36B09">
            <w:pPr>
              <w:spacing w:before="240" w:after="240"/>
              <w:jc w:val="both"/>
            </w:pPr>
            <w:r w:rsidRPr="00E36B09">
              <w:t xml:space="preserve">New </w:t>
            </w:r>
            <w:proofErr w:type="spellStart"/>
            <w:r w:rsidRPr="00E36B09">
              <w:t>Trade</w:t>
            </w:r>
            <w:proofErr w:type="spellEnd"/>
            <w:r w:rsidRPr="00E36B09">
              <w:t xml:space="preserve"> Union, Zagreb, Stara Trešnjevka Park 2, </w:t>
            </w:r>
            <w:proofErr w:type="spellStart"/>
            <w:r w:rsidRPr="00E36B09">
              <w:t>represented</w:t>
            </w:r>
            <w:proofErr w:type="spellEnd"/>
            <w:r w:rsidRPr="00E36B09">
              <w:t xml:space="preserve"> </w:t>
            </w:r>
            <w:proofErr w:type="spellStart"/>
            <w:r w:rsidRPr="00E36B09">
              <w:t>by</w:t>
            </w:r>
            <w:proofErr w:type="spellEnd"/>
            <w:r w:rsidRPr="00E36B09">
              <w:t xml:space="preserve"> </w:t>
            </w:r>
            <w:proofErr w:type="spellStart"/>
            <w:r w:rsidRPr="00E36B09">
              <w:t>President</w:t>
            </w:r>
            <w:proofErr w:type="spellEnd"/>
            <w:r w:rsidRPr="00E36B09">
              <w:t xml:space="preserve"> Mario Iveković (</w:t>
            </w:r>
            <w:proofErr w:type="spellStart"/>
            <w:r w:rsidRPr="00E36B09">
              <w:t>hereinafter</w:t>
            </w:r>
            <w:proofErr w:type="spellEnd"/>
            <w:r w:rsidRPr="00E36B09">
              <w:t xml:space="preserve">: </w:t>
            </w:r>
            <w:proofErr w:type="spellStart"/>
            <w:r w:rsidRPr="00E36B09">
              <w:t>the</w:t>
            </w:r>
            <w:proofErr w:type="spellEnd"/>
            <w:r w:rsidRPr="00E36B09">
              <w:t xml:space="preserve"> </w:t>
            </w:r>
            <w:proofErr w:type="spellStart"/>
            <w:r w:rsidRPr="00E36B09">
              <w:t>trade</w:t>
            </w:r>
            <w:proofErr w:type="spellEnd"/>
            <w:r w:rsidRPr="00E36B09">
              <w:t xml:space="preserve"> </w:t>
            </w:r>
            <w:proofErr w:type="spellStart"/>
            <w:r w:rsidRPr="00E36B09">
              <w:t>union</w:t>
            </w:r>
            <w:proofErr w:type="spellEnd"/>
            <w:r w:rsidRPr="00E36B09">
              <w:t xml:space="preserve">), </w:t>
            </w:r>
            <w:proofErr w:type="spellStart"/>
            <w:r w:rsidRPr="00E36B09">
              <w:t>together</w:t>
            </w:r>
            <w:proofErr w:type="spellEnd"/>
            <w:r w:rsidRPr="00E36B09">
              <w:t xml:space="preserve"> </w:t>
            </w:r>
            <w:proofErr w:type="spellStart"/>
            <w:r w:rsidRPr="00E36B09">
              <w:t>in</w:t>
            </w:r>
            <w:proofErr w:type="spellEnd"/>
            <w:r w:rsidRPr="00E36B09">
              <w:t xml:space="preserve"> </w:t>
            </w:r>
            <w:proofErr w:type="spellStart"/>
            <w:r w:rsidRPr="00E36B09">
              <w:t>the</w:t>
            </w:r>
            <w:proofErr w:type="spellEnd"/>
            <w:r w:rsidRPr="00E36B09">
              <w:t xml:space="preserve"> </w:t>
            </w:r>
            <w:proofErr w:type="spellStart"/>
            <w:r w:rsidRPr="00E36B09">
              <w:t>text</w:t>
            </w:r>
            <w:proofErr w:type="spellEnd"/>
            <w:r w:rsidRPr="00E36B09">
              <w:t xml:space="preserve">: </w:t>
            </w:r>
            <w:proofErr w:type="spellStart"/>
            <w:r w:rsidRPr="00E36B09">
              <w:t>the</w:t>
            </w:r>
            <w:proofErr w:type="spellEnd"/>
            <w:r w:rsidRPr="00E36B09">
              <w:t xml:space="preserve"> </w:t>
            </w:r>
            <w:proofErr w:type="spellStart"/>
            <w:r w:rsidRPr="00E36B09">
              <w:t>contracting</w:t>
            </w:r>
            <w:proofErr w:type="spellEnd"/>
            <w:r w:rsidRPr="00E36B09">
              <w:t xml:space="preserve"> </w:t>
            </w:r>
            <w:proofErr w:type="spellStart"/>
            <w:r w:rsidRPr="00E36B09">
              <w:t>parties</w:t>
            </w:r>
            <w:proofErr w:type="spellEnd"/>
            <w:r w:rsidRPr="00E36B09">
              <w:t>,</w:t>
            </w:r>
          </w:p>
          <w:p w14:paraId="66FE5CB2" w14:textId="77777777" w:rsidR="00E36B09" w:rsidRPr="00E36B09" w:rsidRDefault="00E36B09" w:rsidP="00E36B09">
            <w:pPr>
              <w:spacing w:before="240" w:after="240"/>
              <w:jc w:val="both"/>
            </w:pPr>
            <w:proofErr w:type="spellStart"/>
            <w:r w:rsidRPr="00E36B09">
              <w:t>concluded</w:t>
            </w:r>
            <w:proofErr w:type="spellEnd"/>
            <w:r w:rsidRPr="00E36B09">
              <w:t xml:space="preserve"> </w:t>
            </w:r>
            <w:proofErr w:type="spellStart"/>
            <w:r w:rsidRPr="00E36B09">
              <w:t>in</w:t>
            </w:r>
            <w:proofErr w:type="spellEnd"/>
            <w:r w:rsidRPr="00E36B09">
              <w:t xml:space="preserve"> Zagreb, </w:t>
            </w:r>
          </w:p>
          <w:p w14:paraId="0DFF4BAD" w14:textId="47140B32" w:rsidR="00E36B09" w:rsidRPr="00E36B09" w:rsidRDefault="00E36B09" w:rsidP="00E36B09">
            <w:pPr>
              <w:spacing w:before="240" w:after="240"/>
              <w:jc w:val="both"/>
            </w:pPr>
            <w:r w:rsidRPr="00E36B09">
              <w:t>on ___________ 2022.g.</w:t>
            </w:r>
          </w:p>
          <w:p w14:paraId="45EC7156" w14:textId="77777777" w:rsidR="00F76D43" w:rsidRPr="00E36B09" w:rsidRDefault="00F76D43" w:rsidP="003D5E34">
            <w:pPr>
              <w:spacing w:before="240" w:after="240"/>
              <w:jc w:val="center"/>
              <w:rPr>
                <w:b/>
              </w:rPr>
            </w:pPr>
          </w:p>
        </w:tc>
      </w:tr>
      <w:tr w:rsidR="00E36B09" w14:paraId="5EA17C71" w14:textId="77777777" w:rsidTr="00F76D43">
        <w:tc>
          <w:tcPr>
            <w:tcW w:w="4531" w:type="dxa"/>
          </w:tcPr>
          <w:p w14:paraId="3BD3B563" w14:textId="3C59355B" w:rsidR="00E36B09" w:rsidRPr="00F76D43" w:rsidRDefault="00046702" w:rsidP="00046702">
            <w:pPr>
              <w:spacing w:before="240" w:after="240"/>
              <w:jc w:val="center"/>
            </w:pPr>
            <w:r w:rsidRPr="00046702">
              <w:rPr>
                <w:b/>
                <w:sz w:val="40"/>
                <w:szCs w:val="40"/>
              </w:rPr>
              <w:t>KOLEKTIVNI UGOVOR ZA RADNIKE TVRTKE GAMECHUCK D.O.O.</w:t>
            </w:r>
          </w:p>
        </w:tc>
        <w:tc>
          <w:tcPr>
            <w:tcW w:w="4531" w:type="dxa"/>
          </w:tcPr>
          <w:p w14:paraId="43E2609F" w14:textId="2E72CBA5" w:rsidR="00E36B09" w:rsidRPr="00E36B09" w:rsidRDefault="001473DA" w:rsidP="001473DA">
            <w:pPr>
              <w:spacing w:before="240" w:after="240"/>
              <w:jc w:val="center"/>
            </w:pPr>
            <w:r w:rsidRPr="001473DA">
              <w:rPr>
                <w:b/>
                <w:sz w:val="40"/>
                <w:szCs w:val="40"/>
              </w:rPr>
              <w:t>COLLECTIVE AGREEMENT FOR EMPLOYEES OF GAMECHUCK DOO</w:t>
            </w:r>
          </w:p>
        </w:tc>
      </w:tr>
      <w:tr w:rsidR="00E36B09" w14:paraId="609F912C" w14:textId="77777777" w:rsidTr="00F76D43">
        <w:tc>
          <w:tcPr>
            <w:tcW w:w="4531" w:type="dxa"/>
          </w:tcPr>
          <w:p w14:paraId="5832F2E8" w14:textId="77777777" w:rsidR="0025623B" w:rsidRPr="0025623B" w:rsidRDefault="0025623B" w:rsidP="0025623B">
            <w:pPr>
              <w:spacing w:before="240" w:after="240"/>
              <w:rPr>
                <w:b/>
              </w:rPr>
            </w:pPr>
            <w:r w:rsidRPr="0025623B">
              <w:rPr>
                <w:b/>
              </w:rPr>
              <w:t>I. TEMELJNE ODREDBE</w:t>
            </w:r>
          </w:p>
          <w:p w14:paraId="359DA56B" w14:textId="77777777" w:rsidR="0025623B" w:rsidRPr="0025623B" w:rsidRDefault="0025623B" w:rsidP="0025623B">
            <w:pPr>
              <w:spacing w:before="240" w:after="240"/>
              <w:rPr>
                <w:b/>
              </w:rPr>
            </w:pPr>
            <w:r w:rsidRPr="0025623B">
              <w:rPr>
                <w:b/>
              </w:rPr>
              <w:t>Članak 1.</w:t>
            </w:r>
          </w:p>
          <w:p w14:paraId="7BDFCC5D" w14:textId="77777777" w:rsidR="0025623B" w:rsidRPr="0025623B" w:rsidRDefault="0025623B" w:rsidP="0025623B">
            <w:pPr>
              <w:spacing w:before="240" w:after="240"/>
            </w:pPr>
            <w:r w:rsidRPr="0025623B">
              <w:t xml:space="preserve">(1) Ovim Kolektivnim ugovorom stranke potpisnice ugovora uređuju međusobna prava i obveze, te određena pravila i pitanja iz radnih odnosa i u vezi s radnim odnosom radnika u </w:t>
            </w:r>
            <w:proofErr w:type="spellStart"/>
            <w:r w:rsidRPr="0025623B">
              <w:t>tvrtci</w:t>
            </w:r>
            <w:proofErr w:type="spellEnd"/>
            <w:r w:rsidRPr="0025623B">
              <w:t xml:space="preserve"> Gamechuck d.o.o. iz Zagreba, članova Novog sindikata, (dalje u tekstu pod pojmom: radnik).</w:t>
            </w:r>
          </w:p>
          <w:p w14:paraId="53B00B76" w14:textId="77777777" w:rsidR="0025623B" w:rsidRPr="0025623B" w:rsidRDefault="0025623B" w:rsidP="0025623B">
            <w:pPr>
              <w:spacing w:before="240" w:after="240"/>
            </w:pPr>
            <w:r w:rsidRPr="0025623B">
              <w:t>(2) Ovim Kolektivnim ugovorom stranke ugovora utvrđuju određena minimalna prava i obveze poslodavca i radnika, a koja nisu utvrđena zakonom, drugim propisima ili aktima poslodavca.</w:t>
            </w:r>
          </w:p>
          <w:p w14:paraId="23B49B7D" w14:textId="77777777" w:rsidR="0025623B" w:rsidRPr="0025623B" w:rsidRDefault="0025623B" w:rsidP="0025623B">
            <w:pPr>
              <w:spacing w:before="240" w:after="240"/>
              <w:rPr>
                <w:b/>
              </w:rPr>
            </w:pPr>
            <w:r w:rsidRPr="0025623B">
              <w:rPr>
                <w:b/>
              </w:rPr>
              <w:lastRenderedPageBreak/>
              <w:t>Članak 2.</w:t>
            </w:r>
          </w:p>
          <w:p w14:paraId="62BDDA48" w14:textId="77777777" w:rsidR="0025623B" w:rsidRPr="0025623B" w:rsidRDefault="0025623B" w:rsidP="0025623B">
            <w:pPr>
              <w:spacing w:before="240" w:after="240"/>
            </w:pPr>
            <w:r w:rsidRPr="0025623B">
              <w:t>(1) Ovaj Kolektivni ugovor obvezuje članice ugovornih strana, te sve pravne osobe koje pristupe Kolektivnom ugovoru.</w:t>
            </w:r>
          </w:p>
          <w:p w14:paraId="742FDC3B" w14:textId="7E11881A" w:rsidR="00E36B09" w:rsidRPr="0025623B" w:rsidRDefault="0025623B" w:rsidP="0025623B">
            <w:pPr>
              <w:spacing w:before="240" w:after="240"/>
            </w:pPr>
            <w:r w:rsidRPr="0025623B">
              <w:t>(2) Zaključujući ovaj Kolektivni ugovor, ugovorne strane se obvezuju u dobroj vjeri poštivati njegove odredbe.</w:t>
            </w:r>
          </w:p>
        </w:tc>
        <w:tc>
          <w:tcPr>
            <w:tcW w:w="4531" w:type="dxa"/>
          </w:tcPr>
          <w:p w14:paraId="1763168E" w14:textId="77777777" w:rsidR="00C055D4" w:rsidRPr="00C055D4" w:rsidRDefault="00C055D4" w:rsidP="00C055D4">
            <w:pPr>
              <w:spacing w:before="240" w:after="240"/>
            </w:pPr>
            <w:r w:rsidRPr="00C055D4">
              <w:rPr>
                <w:b/>
              </w:rPr>
              <w:lastRenderedPageBreak/>
              <w:t>I. BASIC PROVISIONS</w:t>
            </w:r>
          </w:p>
          <w:p w14:paraId="4F650D24" w14:textId="77777777" w:rsidR="00C055D4" w:rsidRPr="00C055D4" w:rsidRDefault="00C055D4" w:rsidP="00C055D4">
            <w:pPr>
              <w:spacing w:before="240" w:after="240"/>
            </w:pPr>
            <w:proofErr w:type="spellStart"/>
            <w:r w:rsidRPr="00C055D4">
              <w:rPr>
                <w:b/>
              </w:rPr>
              <w:t>Article</w:t>
            </w:r>
            <w:proofErr w:type="spellEnd"/>
            <w:r w:rsidRPr="00C055D4">
              <w:rPr>
                <w:b/>
              </w:rPr>
              <w:t xml:space="preserve"> 1.</w:t>
            </w:r>
          </w:p>
          <w:p w14:paraId="72B609D2" w14:textId="77777777" w:rsidR="00C055D4" w:rsidRPr="00C055D4" w:rsidRDefault="00C055D4" w:rsidP="00C055D4">
            <w:pPr>
              <w:spacing w:before="240" w:after="240"/>
            </w:pPr>
            <w:r w:rsidRPr="00C055D4">
              <w:t xml:space="preserve">(1) </w:t>
            </w:r>
            <w:proofErr w:type="spellStart"/>
            <w:r w:rsidRPr="00C055D4">
              <w:t>This</w:t>
            </w:r>
            <w:proofErr w:type="spellEnd"/>
            <w:r w:rsidRPr="00C055D4">
              <w:t xml:space="preserve"> </w:t>
            </w:r>
            <w:proofErr w:type="spellStart"/>
            <w:r w:rsidRPr="00C055D4">
              <w:t>Collective</w:t>
            </w:r>
            <w:proofErr w:type="spellEnd"/>
            <w:r w:rsidRPr="00C055D4">
              <w:t xml:space="preserve"> </w:t>
            </w:r>
            <w:proofErr w:type="spellStart"/>
            <w:r w:rsidRPr="00C055D4">
              <w:t>Agreement</w:t>
            </w:r>
            <w:proofErr w:type="spellEnd"/>
            <w:r w:rsidRPr="00C055D4">
              <w:t xml:space="preserve"> </w:t>
            </w:r>
            <w:proofErr w:type="spellStart"/>
            <w:r w:rsidRPr="00C055D4">
              <w:t>regulates</w:t>
            </w:r>
            <w:proofErr w:type="spellEnd"/>
            <w:r w:rsidRPr="00C055D4">
              <w:t xml:space="preserve"> </w:t>
            </w:r>
            <w:proofErr w:type="spellStart"/>
            <w:r w:rsidRPr="00C055D4">
              <w:t>mutual</w:t>
            </w:r>
            <w:proofErr w:type="spellEnd"/>
            <w:r w:rsidRPr="00C055D4">
              <w:t xml:space="preserve"> </w:t>
            </w:r>
            <w:proofErr w:type="spellStart"/>
            <w:r w:rsidRPr="00C055D4">
              <w:t>rights</w:t>
            </w:r>
            <w:proofErr w:type="spellEnd"/>
            <w:r w:rsidRPr="00C055D4">
              <w:t xml:space="preserve"> </w:t>
            </w:r>
            <w:proofErr w:type="spellStart"/>
            <w:r w:rsidRPr="00C055D4">
              <w:t>and</w:t>
            </w:r>
            <w:proofErr w:type="spellEnd"/>
            <w:r w:rsidRPr="00C055D4">
              <w:t xml:space="preserve"> </w:t>
            </w:r>
            <w:proofErr w:type="spellStart"/>
            <w:r w:rsidRPr="00C055D4">
              <w:t>obligations</w:t>
            </w:r>
            <w:proofErr w:type="spellEnd"/>
            <w:r w:rsidRPr="00C055D4">
              <w:t xml:space="preserve">, as </w:t>
            </w:r>
            <w:proofErr w:type="spellStart"/>
            <w:r w:rsidRPr="00C055D4">
              <w:t>well</w:t>
            </w:r>
            <w:proofErr w:type="spellEnd"/>
            <w:r w:rsidRPr="00C055D4">
              <w:t xml:space="preserve"> as </w:t>
            </w:r>
            <w:proofErr w:type="spellStart"/>
            <w:r w:rsidRPr="00C055D4">
              <w:t>certain</w:t>
            </w:r>
            <w:proofErr w:type="spellEnd"/>
            <w:r w:rsidRPr="00C055D4">
              <w:t xml:space="preserve"> </w:t>
            </w:r>
            <w:proofErr w:type="spellStart"/>
            <w:r w:rsidRPr="00C055D4">
              <w:t>rules</w:t>
            </w:r>
            <w:proofErr w:type="spellEnd"/>
            <w:r w:rsidRPr="00C055D4">
              <w:t xml:space="preserve"> </w:t>
            </w:r>
            <w:proofErr w:type="spellStart"/>
            <w:r w:rsidRPr="00C055D4">
              <w:t>and</w:t>
            </w:r>
            <w:proofErr w:type="spellEnd"/>
            <w:r w:rsidRPr="00C055D4">
              <w:t xml:space="preserve"> </w:t>
            </w:r>
            <w:proofErr w:type="spellStart"/>
            <w:r w:rsidRPr="00C055D4">
              <w:t>issues</w:t>
            </w:r>
            <w:proofErr w:type="spellEnd"/>
            <w:r w:rsidRPr="00C055D4">
              <w:t xml:space="preserve"> </w:t>
            </w:r>
            <w:proofErr w:type="spellStart"/>
            <w:r w:rsidRPr="00C055D4">
              <w:t>arising</w:t>
            </w:r>
            <w:proofErr w:type="spellEnd"/>
            <w:r w:rsidRPr="00C055D4">
              <w:t xml:space="preserve"> </w:t>
            </w:r>
            <w:proofErr w:type="spellStart"/>
            <w:r w:rsidRPr="00C055D4">
              <w:t>from</w:t>
            </w:r>
            <w:proofErr w:type="spellEnd"/>
            <w:r w:rsidRPr="00C055D4">
              <w:t xml:space="preserve"> </w:t>
            </w:r>
            <w:proofErr w:type="spellStart"/>
            <w:r w:rsidRPr="00C055D4">
              <w:t>labor</w:t>
            </w:r>
            <w:proofErr w:type="spellEnd"/>
            <w:r w:rsidRPr="00C055D4">
              <w:t xml:space="preserve"> </w:t>
            </w:r>
            <w:proofErr w:type="spellStart"/>
            <w:r w:rsidRPr="00C055D4">
              <w:t>relations</w:t>
            </w:r>
            <w:proofErr w:type="spellEnd"/>
            <w:r w:rsidRPr="00C055D4">
              <w:t xml:space="preserve"> </w:t>
            </w:r>
            <w:proofErr w:type="spellStart"/>
            <w:r w:rsidRPr="00C055D4">
              <w:t>and</w:t>
            </w:r>
            <w:proofErr w:type="spellEnd"/>
            <w:r w:rsidRPr="00C055D4">
              <w:t xml:space="preserve"> </w:t>
            </w:r>
            <w:proofErr w:type="spellStart"/>
            <w:r w:rsidRPr="00C055D4">
              <w:t>in</w:t>
            </w:r>
            <w:proofErr w:type="spellEnd"/>
            <w:r w:rsidRPr="00C055D4">
              <w:t xml:space="preserve"> </w:t>
            </w:r>
            <w:proofErr w:type="spellStart"/>
            <w:r w:rsidRPr="00C055D4">
              <w:t>connection</w:t>
            </w:r>
            <w:proofErr w:type="spellEnd"/>
            <w:r w:rsidRPr="00C055D4">
              <w:t xml:space="preserve"> </w:t>
            </w:r>
            <w:proofErr w:type="spellStart"/>
            <w:r w:rsidRPr="00C055D4">
              <w:t>with</w:t>
            </w:r>
            <w:proofErr w:type="spellEnd"/>
            <w:r w:rsidRPr="00C055D4">
              <w:t xml:space="preserve"> </w:t>
            </w:r>
            <w:proofErr w:type="spellStart"/>
            <w:r w:rsidRPr="00C055D4">
              <w:t>the</w:t>
            </w:r>
            <w:proofErr w:type="spellEnd"/>
            <w:r w:rsidRPr="00C055D4">
              <w:t xml:space="preserve"> </w:t>
            </w:r>
            <w:proofErr w:type="spellStart"/>
            <w:r w:rsidRPr="00C055D4">
              <w:t>employment</w:t>
            </w:r>
            <w:proofErr w:type="spellEnd"/>
            <w:r w:rsidRPr="00C055D4">
              <w:t xml:space="preserve"> </w:t>
            </w:r>
            <w:proofErr w:type="spellStart"/>
            <w:r w:rsidRPr="00C055D4">
              <w:t>of</w:t>
            </w:r>
            <w:proofErr w:type="spellEnd"/>
            <w:r w:rsidRPr="00C055D4">
              <w:t xml:space="preserve"> </w:t>
            </w:r>
            <w:proofErr w:type="spellStart"/>
            <w:r w:rsidRPr="00C055D4">
              <w:t>workers</w:t>
            </w:r>
            <w:proofErr w:type="spellEnd"/>
            <w:r w:rsidRPr="00C055D4">
              <w:t xml:space="preserve"> </w:t>
            </w:r>
            <w:proofErr w:type="spellStart"/>
            <w:r w:rsidRPr="00C055D4">
              <w:t>in</w:t>
            </w:r>
            <w:proofErr w:type="spellEnd"/>
            <w:r w:rsidRPr="00C055D4">
              <w:t xml:space="preserve"> </w:t>
            </w:r>
            <w:proofErr w:type="spellStart"/>
            <w:r w:rsidRPr="00C055D4">
              <w:t>the</w:t>
            </w:r>
            <w:proofErr w:type="spellEnd"/>
            <w:r w:rsidRPr="00C055D4">
              <w:t xml:space="preserve"> </w:t>
            </w:r>
            <w:proofErr w:type="spellStart"/>
            <w:r w:rsidRPr="00C055D4">
              <w:t>company</w:t>
            </w:r>
            <w:proofErr w:type="spellEnd"/>
            <w:r w:rsidRPr="00C055D4">
              <w:t xml:space="preserve"> Gamechuck </w:t>
            </w:r>
            <w:proofErr w:type="spellStart"/>
            <w:r w:rsidRPr="00C055D4">
              <w:t>doo</w:t>
            </w:r>
            <w:proofErr w:type="spellEnd"/>
            <w:r w:rsidRPr="00C055D4">
              <w:t xml:space="preserve"> </w:t>
            </w:r>
            <w:proofErr w:type="spellStart"/>
            <w:r w:rsidRPr="00C055D4">
              <w:t>from</w:t>
            </w:r>
            <w:proofErr w:type="spellEnd"/>
            <w:r w:rsidRPr="00C055D4">
              <w:t xml:space="preserve"> Zagreb, </w:t>
            </w:r>
            <w:proofErr w:type="spellStart"/>
            <w:r w:rsidRPr="00C055D4">
              <w:t>members</w:t>
            </w:r>
            <w:proofErr w:type="spellEnd"/>
            <w:r w:rsidRPr="00C055D4">
              <w:t xml:space="preserve"> </w:t>
            </w:r>
            <w:proofErr w:type="spellStart"/>
            <w:r w:rsidRPr="00C055D4">
              <w:t>of</w:t>
            </w:r>
            <w:proofErr w:type="spellEnd"/>
            <w:r w:rsidRPr="00C055D4">
              <w:t xml:space="preserve"> </w:t>
            </w:r>
            <w:proofErr w:type="spellStart"/>
            <w:r w:rsidRPr="00C055D4">
              <w:t>the</w:t>
            </w:r>
            <w:proofErr w:type="spellEnd"/>
            <w:r w:rsidRPr="00C055D4">
              <w:t xml:space="preserve"> New </w:t>
            </w:r>
            <w:proofErr w:type="spellStart"/>
            <w:r w:rsidRPr="00C055D4">
              <w:t>Trade</w:t>
            </w:r>
            <w:proofErr w:type="spellEnd"/>
            <w:r w:rsidRPr="00C055D4">
              <w:t xml:space="preserve"> Union, (</w:t>
            </w:r>
            <w:proofErr w:type="spellStart"/>
            <w:r w:rsidRPr="00C055D4">
              <w:t>hereinafter</w:t>
            </w:r>
            <w:proofErr w:type="spellEnd"/>
            <w:r w:rsidRPr="00C055D4">
              <w:t xml:space="preserve">: </w:t>
            </w:r>
            <w:proofErr w:type="spellStart"/>
            <w:r w:rsidRPr="00C055D4">
              <w:t>the</w:t>
            </w:r>
            <w:proofErr w:type="spellEnd"/>
            <w:r w:rsidRPr="00C055D4">
              <w:t xml:space="preserve"> </w:t>
            </w:r>
            <w:proofErr w:type="spellStart"/>
            <w:r w:rsidRPr="00C055D4">
              <w:t>worker</w:t>
            </w:r>
            <w:proofErr w:type="spellEnd"/>
            <w:r w:rsidRPr="00C055D4">
              <w:t>).</w:t>
            </w:r>
          </w:p>
          <w:p w14:paraId="4CA3C522" w14:textId="77777777" w:rsidR="00C055D4" w:rsidRPr="00C055D4" w:rsidRDefault="00C055D4" w:rsidP="00C055D4">
            <w:pPr>
              <w:spacing w:before="240" w:after="240"/>
            </w:pPr>
            <w:r w:rsidRPr="00C055D4">
              <w:t xml:space="preserve">(2) </w:t>
            </w:r>
            <w:proofErr w:type="spellStart"/>
            <w:r w:rsidRPr="00C055D4">
              <w:t>By</w:t>
            </w:r>
            <w:proofErr w:type="spellEnd"/>
            <w:r w:rsidRPr="00C055D4">
              <w:t xml:space="preserve"> </w:t>
            </w:r>
            <w:proofErr w:type="spellStart"/>
            <w:r w:rsidRPr="00C055D4">
              <w:t>this</w:t>
            </w:r>
            <w:proofErr w:type="spellEnd"/>
            <w:r w:rsidRPr="00C055D4">
              <w:t xml:space="preserve"> </w:t>
            </w:r>
            <w:proofErr w:type="spellStart"/>
            <w:r w:rsidRPr="00C055D4">
              <w:t>Collective</w:t>
            </w:r>
            <w:proofErr w:type="spellEnd"/>
            <w:r w:rsidRPr="00C055D4">
              <w:t xml:space="preserve"> </w:t>
            </w:r>
            <w:proofErr w:type="spellStart"/>
            <w:r w:rsidRPr="00C055D4">
              <w:t>Agreement</w:t>
            </w:r>
            <w:proofErr w:type="spellEnd"/>
            <w:r w:rsidRPr="00C055D4">
              <w:t xml:space="preserve">, </w:t>
            </w:r>
            <w:proofErr w:type="spellStart"/>
            <w:r w:rsidRPr="00C055D4">
              <w:t>the</w:t>
            </w:r>
            <w:proofErr w:type="spellEnd"/>
            <w:r w:rsidRPr="00C055D4">
              <w:t xml:space="preserve"> </w:t>
            </w:r>
            <w:proofErr w:type="spellStart"/>
            <w:r w:rsidRPr="00C055D4">
              <w:t>parties</w:t>
            </w:r>
            <w:proofErr w:type="spellEnd"/>
            <w:r w:rsidRPr="00C055D4">
              <w:t xml:space="preserve"> to </w:t>
            </w:r>
            <w:proofErr w:type="spellStart"/>
            <w:r w:rsidRPr="00C055D4">
              <w:t>the</w:t>
            </w:r>
            <w:proofErr w:type="spellEnd"/>
            <w:r w:rsidRPr="00C055D4">
              <w:t xml:space="preserve"> </w:t>
            </w:r>
            <w:proofErr w:type="spellStart"/>
            <w:r w:rsidRPr="00C055D4">
              <w:t>agreement</w:t>
            </w:r>
            <w:proofErr w:type="spellEnd"/>
            <w:r w:rsidRPr="00C055D4">
              <w:t xml:space="preserve"> </w:t>
            </w:r>
            <w:proofErr w:type="spellStart"/>
            <w:r w:rsidRPr="00C055D4">
              <w:t>determine</w:t>
            </w:r>
            <w:proofErr w:type="spellEnd"/>
            <w:r w:rsidRPr="00C055D4">
              <w:t xml:space="preserve"> </w:t>
            </w:r>
            <w:proofErr w:type="spellStart"/>
            <w:r w:rsidRPr="00C055D4">
              <w:t>certain</w:t>
            </w:r>
            <w:proofErr w:type="spellEnd"/>
            <w:r w:rsidRPr="00C055D4">
              <w:t xml:space="preserve"> minimum </w:t>
            </w:r>
            <w:proofErr w:type="spellStart"/>
            <w:r w:rsidRPr="00C055D4">
              <w:t>rights</w:t>
            </w:r>
            <w:proofErr w:type="spellEnd"/>
            <w:r w:rsidRPr="00C055D4">
              <w:t xml:space="preserve"> </w:t>
            </w:r>
            <w:proofErr w:type="spellStart"/>
            <w:r w:rsidRPr="00C055D4">
              <w:t>and</w:t>
            </w:r>
            <w:proofErr w:type="spellEnd"/>
            <w:r w:rsidRPr="00C055D4">
              <w:t xml:space="preserve"> </w:t>
            </w:r>
            <w:proofErr w:type="spellStart"/>
            <w:r w:rsidRPr="00C055D4">
              <w:t>obligations</w:t>
            </w:r>
            <w:proofErr w:type="spellEnd"/>
            <w:r w:rsidRPr="00C055D4">
              <w:t xml:space="preserve"> </w:t>
            </w:r>
            <w:proofErr w:type="spellStart"/>
            <w:r w:rsidRPr="00C055D4">
              <w:t>of</w:t>
            </w:r>
            <w:proofErr w:type="spellEnd"/>
            <w:r w:rsidRPr="00C055D4">
              <w:t xml:space="preserve"> </w:t>
            </w:r>
            <w:proofErr w:type="spellStart"/>
            <w:r w:rsidRPr="00C055D4">
              <w:t>the</w:t>
            </w:r>
            <w:proofErr w:type="spellEnd"/>
            <w:r w:rsidRPr="00C055D4">
              <w:t xml:space="preserve"> </w:t>
            </w:r>
            <w:proofErr w:type="spellStart"/>
            <w:r w:rsidRPr="00C055D4">
              <w:t>employer</w:t>
            </w:r>
            <w:proofErr w:type="spellEnd"/>
            <w:r w:rsidRPr="00C055D4">
              <w:t xml:space="preserve"> </w:t>
            </w:r>
            <w:proofErr w:type="spellStart"/>
            <w:r w:rsidRPr="00C055D4">
              <w:t>and</w:t>
            </w:r>
            <w:proofErr w:type="spellEnd"/>
            <w:r w:rsidRPr="00C055D4">
              <w:t xml:space="preserve"> </w:t>
            </w:r>
            <w:proofErr w:type="spellStart"/>
            <w:r w:rsidRPr="00C055D4">
              <w:t>the</w:t>
            </w:r>
            <w:proofErr w:type="spellEnd"/>
            <w:r w:rsidRPr="00C055D4">
              <w:t xml:space="preserve"> </w:t>
            </w:r>
            <w:proofErr w:type="spellStart"/>
            <w:r w:rsidRPr="00C055D4">
              <w:t>employee</w:t>
            </w:r>
            <w:proofErr w:type="spellEnd"/>
            <w:r w:rsidRPr="00C055D4">
              <w:t xml:space="preserve">, </w:t>
            </w:r>
            <w:proofErr w:type="spellStart"/>
            <w:r w:rsidRPr="00C055D4">
              <w:t>which</w:t>
            </w:r>
            <w:proofErr w:type="spellEnd"/>
            <w:r w:rsidRPr="00C055D4">
              <w:t xml:space="preserve"> are </w:t>
            </w:r>
            <w:proofErr w:type="spellStart"/>
            <w:r w:rsidRPr="00C055D4">
              <w:t>not</w:t>
            </w:r>
            <w:proofErr w:type="spellEnd"/>
            <w:r w:rsidRPr="00C055D4">
              <w:t xml:space="preserve"> </w:t>
            </w:r>
            <w:proofErr w:type="spellStart"/>
            <w:r w:rsidRPr="00C055D4">
              <w:t>determined</w:t>
            </w:r>
            <w:proofErr w:type="spellEnd"/>
            <w:r w:rsidRPr="00C055D4">
              <w:t xml:space="preserve"> </w:t>
            </w:r>
            <w:proofErr w:type="spellStart"/>
            <w:r w:rsidRPr="00C055D4">
              <w:t>by</w:t>
            </w:r>
            <w:proofErr w:type="spellEnd"/>
            <w:r w:rsidRPr="00C055D4">
              <w:t xml:space="preserve"> </w:t>
            </w:r>
            <w:proofErr w:type="spellStart"/>
            <w:r w:rsidRPr="00C055D4">
              <w:t>law</w:t>
            </w:r>
            <w:proofErr w:type="spellEnd"/>
            <w:r w:rsidRPr="00C055D4">
              <w:t xml:space="preserve">, </w:t>
            </w:r>
            <w:proofErr w:type="spellStart"/>
            <w:r w:rsidRPr="00C055D4">
              <w:t>other</w:t>
            </w:r>
            <w:proofErr w:type="spellEnd"/>
            <w:r w:rsidRPr="00C055D4">
              <w:t xml:space="preserve"> </w:t>
            </w:r>
            <w:proofErr w:type="spellStart"/>
            <w:r w:rsidRPr="00C055D4">
              <w:t>regulations</w:t>
            </w:r>
            <w:proofErr w:type="spellEnd"/>
            <w:r w:rsidRPr="00C055D4">
              <w:t xml:space="preserve"> </w:t>
            </w:r>
            <w:proofErr w:type="spellStart"/>
            <w:r w:rsidRPr="00C055D4">
              <w:t>or</w:t>
            </w:r>
            <w:proofErr w:type="spellEnd"/>
            <w:r w:rsidRPr="00C055D4">
              <w:t xml:space="preserve"> </w:t>
            </w:r>
            <w:proofErr w:type="spellStart"/>
            <w:r w:rsidRPr="00C055D4">
              <w:t>acts</w:t>
            </w:r>
            <w:proofErr w:type="spellEnd"/>
            <w:r w:rsidRPr="00C055D4">
              <w:t xml:space="preserve"> </w:t>
            </w:r>
            <w:proofErr w:type="spellStart"/>
            <w:r w:rsidRPr="00C055D4">
              <w:t>of</w:t>
            </w:r>
            <w:proofErr w:type="spellEnd"/>
            <w:r w:rsidRPr="00C055D4">
              <w:t xml:space="preserve"> </w:t>
            </w:r>
            <w:proofErr w:type="spellStart"/>
            <w:r w:rsidRPr="00C055D4">
              <w:t>the</w:t>
            </w:r>
            <w:proofErr w:type="spellEnd"/>
            <w:r w:rsidRPr="00C055D4">
              <w:t xml:space="preserve"> </w:t>
            </w:r>
            <w:proofErr w:type="spellStart"/>
            <w:r w:rsidRPr="00C055D4">
              <w:t>employer</w:t>
            </w:r>
            <w:proofErr w:type="spellEnd"/>
            <w:r w:rsidRPr="00C055D4">
              <w:t>.</w:t>
            </w:r>
          </w:p>
          <w:p w14:paraId="41CE8F54" w14:textId="77777777" w:rsidR="00C055D4" w:rsidRPr="00C055D4" w:rsidRDefault="00C055D4" w:rsidP="00C055D4">
            <w:pPr>
              <w:spacing w:before="240" w:after="240"/>
            </w:pPr>
            <w:proofErr w:type="spellStart"/>
            <w:r w:rsidRPr="00C055D4">
              <w:rPr>
                <w:b/>
              </w:rPr>
              <w:lastRenderedPageBreak/>
              <w:t>Article</w:t>
            </w:r>
            <w:proofErr w:type="spellEnd"/>
            <w:r w:rsidRPr="00C055D4">
              <w:rPr>
                <w:b/>
              </w:rPr>
              <w:t xml:space="preserve"> 2</w:t>
            </w:r>
          </w:p>
          <w:p w14:paraId="2C5D6B86" w14:textId="77777777" w:rsidR="00C055D4" w:rsidRPr="00C055D4" w:rsidRDefault="00C055D4" w:rsidP="00C055D4">
            <w:pPr>
              <w:spacing w:before="240" w:after="240"/>
            </w:pPr>
            <w:r w:rsidRPr="00C055D4">
              <w:t xml:space="preserve">(1) </w:t>
            </w:r>
            <w:proofErr w:type="spellStart"/>
            <w:r w:rsidRPr="00C055D4">
              <w:t>This</w:t>
            </w:r>
            <w:proofErr w:type="spellEnd"/>
            <w:r w:rsidRPr="00C055D4">
              <w:t xml:space="preserve"> </w:t>
            </w:r>
            <w:proofErr w:type="spellStart"/>
            <w:r w:rsidRPr="00C055D4">
              <w:t>Collective</w:t>
            </w:r>
            <w:proofErr w:type="spellEnd"/>
            <w:r w:rsidRPr="00C055D4">
              <w:t xml:space="preserve"> </w:t>
            </w:r>
            <w:proofErr w:type="spellStart"/>
            <w:r w:rsidRPr="00C055D4">
              <w:t>Agreement</w:t>
            </w:r>
            <w:proofErr w:type="spellEnd"/>
            <w:r w:rsidRPr="00C055D4">
              <w:t xml:space="preserve"> </w:t>
            </w:r>
            <w:proofErr w:type="spellStart"/>
            <w:r w:rsidRPr="00C055D4">
              <w:t>is</w:t>
            </w:r>
            <w:proofErr w:type="spellEnd"/>
            <w:r w:rsidRPr="00C055D4">
              <w:t xml:space="preserve"> </w:t>
            </w:r>
            <w:proofErr w:type="spellStart"/>
            <w:r w:rsidRPr="00C055D4">
              <w:t>binding</w:t>
            </w:r>
            <w:proofErr w:type="spellEnd"/>
            <w:r w:rsidRPr="00C055D4">
              <w:t xml:space="preserve"> on </w:t>
            </w:r>
            <w:proofErr w:type="spellStart"/>
            <w:r w:rsidRPr="00C055D4">
              <w:t>the</w:t>
            </w:r>
            <w:proofErr w:type="spellEnd"/>
            <w:r w:rsidRPr="00C055D4">
              <w:t xml:space="preserve"> </w:t>
            </w:r>
            <w:proofErr w:type="spellStart"/>
            <w:r w:rsidRPr="00C055D4">
              <w:t>members</w:t>
            </w:r>
            <w:proofErr w:type="spellEnd"/>
            <w:r w:rsidRPr="00C055D4">
              <w:t xml:space="preserve"> </w:t>
            </w:r>
            <w:proofErr w:type="spellStart"/>
            <w:r w:rsidRPr="00C055D4">
              <w:t>of</w:t>
            </w:r>
            <w:proofErr w:type="spellEnd"/>
            <w:r w:rsidRPr="00C055D4">
              <w:t xml:space="preserve"> </w:t>
            </w:r>
            <w:proofErr w:type="spellStart"/>
            <w:r w:rsidRPr="00C055D4">
              <w:t>the</w:t>
            </w:r>
            <w:proofErr w:type="spellEnd"/>
            <w:r w:rsidRPr="00C055D4">
              <w:t xml:space="preserve"> </w:t>
            </w:r>
            <w:proofErr w:type="spellStart"/>
            <w:r w:rsidRPr="00C055D4">
              <w:t>contracting</w:t>
            </w:r>
            <w:proofErr w:type="spellEnd"/>
            <w:r w:rsidRPr="00C055D4">
              <w:t xml:space="preserve"> </w:t>
            </w:r>
            <w:proofErr w:type="spellStart"/>
            <w:r w:rsidRPr="00C055D4">
              <w:t>parties</w:t>
            </w:r>
            <w:proofErr w:type="spellEnd"/>
            <w:r w:rsidRPr="00C055D4">
              <w:t xml:space="preserve"> </w:t>
            </w:r>
            <w:proofErr w:type="spellStart"/>
            <w:r w:rsidRPr="00C055D4">
              <w:t>and</w:t>
            </w:r>
            <w:proofErr w:type="spellEnd"/>
            <w:r w:rsidRPr="00C055D4">
              <w:t xml:space="preserve"> </w:t>
            </w:r>
            <w:proofErr w:type="spellStart"/>
            <w:r w:rsidRPr="00C055D4">
              <w:t>all</w:t>
            </w:r>
            <w:proofErr w:type="spellEnd"/>
            <w:r w:rsidRPr="00C055D4">
              <w:t xml:space="preserve"> </w:t>
            </w:r>
            <w:proofErr w:type="spellStart"/>
            <w:r w:rsidRPr="00C055D4">
              <w:t>legal</w:t>
            </w:r>
            <w:proofErr w:type="spellEnd"/>
            <w:r w:rsidRPr="00C055D4">
              <w:t xml:space="preserve"> </w:t>
            </w:r>
            <w:proofErr w:type="spellStart"/>
            <w:r w:rsidRPr="00C055D4">
              <w:t>entities</w:t>
            </w:r>
            <w:proofErr w:type="spellEnd"/>
            <w:r w:rsidRPr="00C055D4">
              <w:t xml:space="preserve"> </w:t>
            </w:r>
            <w:proofErr w:type="spellStart"/>
            <w:r w:rsidRPr="00C055D4">
              <w:t>that</w:t>
            </w:r>
            <w:proofErr w:type="spellEnd"/>
            <w:r w:rsidRPr="00C055D4">
              <w:t xml:space="preserve"> </w:t>
            </w:r>
            <w:proofErr w:type="spellStart"/>
            <w:r w:rsidRPr="00C055D4">
              <w:t>accede</w:t>
            </w:r>
            <w:proofErr w:type="spellEnd"/>
            <w:r w:rsidRPr="00C055D4">
              <w:t xml:space="preserve"> to </w:t>
            </w:r>
            <w:proofErr w:type="spellStart"/>
            <w:r w:rsidRPr="00C055D4">
              <w:t>the</w:t>
            </w:r>
            <w:proofErr w:type="spellEnd"/>
            <w:r w:rsidRPr="00C055D4">
              <w:t xml:space="preserve"> </w:t>
            </w:r>
            <w:proofErr w:type="spellStart"/>
            <w:r w:rsidRPr="00C055D4">
              <w:t>Collective</w:t>
            </w:r>
            <w:proofErr w:type="spellEnd"/>
            <w:r w:rsidRPr="00C055D4">
              <w:t xml:space="preserve"> </w:t>
            </w:r>
            <w:proofErr w:type="spellStart"/>
            <w:r w:rsidRPr="00C055D4">
              <w:t>Agreement</w:t>
            </w:r>
            <w:proofErr w:type="spellEnd"/>
            <w:r w:rsidRPr="00C055D4">
              <w:t>.</w:t>
            </w:r>
          </w:p>
          <w:p w14:paraId="16F2BDA3" w14:textId="77777777" w:rsidR="00C055D4" w:rsidRPr="00C055D4" w:rsidRDefault="00C055D4" w:rsidP="00C055D4">
            <w:pPr>
              <w:spacing w:before="240" w:after="240"/>
            </w:pPr>
            <w:r w:rsidRPr="00C055D4">
              <w:t xml:space="preserve">(2) </w:t>
            </w:r>
            <w:proofErr w:type="spellStart"/>
            <w:r w:rsidRPr="00C055D4">
              <w:t>By</w:t>
            </w:r>
            <w:proofErr w:type="spellEnd"/>
            <w:r w:rsidRPr="00C055D4">
              <w:t xml:space="preserve"> </w:t>
            </w:r>
            <w:proofErr w:type="spellStart"/>
            <w:r w:rsidRPr="00C055D4">
              <w:t>concluding</w:t>
            </w:r>
            <w:proofErr w:type="spellEnd"/>
            <w:r w:rsidRPr="00C055D4">
              <w:t xml:space="preserve"> </w:t>
            </w:r>
            <w:proofErr w:type="spellStart"/>
            <w:r w:rsidRPr="00C055D4">
              <w:t>this</w:t>
            </w:r>
            <w:proofErr w:type="spellEnd"/>
            <w:r w:rsidRPr="00C055D4">
              <w:t xml:space="preserve"> </w:t>
            </w:r>
            <w:proofErr w:type="spellStart"/>
            <w:r w:rsidRPr="00C055D4">
              <w:t>Collective</w:t>
            </w:r>
            <w:proofErr w:type="spellEnd"/>
            <w:r w:rsidRPr="00C055D4">
              <w:t xml:space="preserve"> </w:t>
            </w:r>
            <w:proofErr w:type="spellStart"/>
            <w:r w:rsidRPr="00C055D4">
              <w:t>Agreement</w:t>
            </w:r>
            <w:proofErr w:type="spellEnd"/>
            <w:r w:rsidRPr="00C055D4">
              <w:t xml:space="preserve">, </w:t>
            </w:r>
            <w:proofErr w:type="spellStart"/>
            <w:r w:rsidRPr="00C055D4">
              <w:t>the</w:t>
            </w:r>
            <w:proofErr w:type="spellEnd"/>
            <w:r w:rsidRPr="00C055D4">
              <w:t xml:space="preserve"> </w:t>
            </w:r>
            <w:proofErr w:type="spellStart"/>
            <w:r w:rsidRPr="00C055D4">
              <w:t>contracting</w:t>
            </w:r>
            <w:proofErr w:type="spellEnd"/>
            <w:r w:rsidRPr="00C055D4">
              <w:t xml:space="preserve"> </w:t>
            </w:r>
            <w:proofErr w:type="spellStart"/>
            <w:r w:rsidRPr="00C055D4">
              <w:t>parties</w:t>
            </w:r>
            <w:proofErr w:type="spellEnd"/>
            <w:r w:rsidRPr="00C055D4">
              <w:t xml:space="preserve"> </w:t>
            </w:r>
            <w:proofErr w:type="spellStart"/>
            <w:r w:rsidRPr="00C055D4">
              <w:t>undertake</w:t>
            </w:r>
            <w:proofErr w:type="spellEnd"/>
            <w:r w:rsidRPr="00C055D4">
              <w:t xml:space="preserve"> to </w:t>
            </w:r>
            <w:proofErr w:type="spellStart"/>
            <w:r w:rsidRPr="00C055D4">
              <w:t>respect</w:t>
            </w:r>
            <w:proofErr w:type="spellEnd"/>
            <w:r w:rsidRPr="00C055D4">
              <w:t xml:space="preserve"> </w:t>
            </w:r>
            <w:proofErr w:type="spellStart"/>
            <w:r w:rsidRPr="00C055D4">
              <w:t>its</w:t>
            </w:r>
            <w:proofErr w:type="spellEnd"/>
            <w:r w:rsidRPr="00C055D4">
              <w:t xml:space="preserve"> </w:t>
            </w:r>
            <w:proofErr w:type="spellStart"/>
            <w:r w:rsidRPr="00C055D4">
              <w:t>provisions</w:t>
            </w:r>
            <w:proofErr w:type="spellEnd"/>
            <w:r w:rsidRPr="00C055D4">
              <w:t xml:space="preserve"> </w:t>
            </w:r>
            <w:proofErr w:type="spellStart"/>
            <w:r w:rsidRPr="00C055D4">
              <w:t>in</w:t>
            </w:r>
            <w:proofErr w:type="spellEnd"/>
            <w:r w:rsidRPr="00C055D4">
              <w:t xml:space="preserve"> </w:t>
            </w:r>
            <w:proofErr w:type="spellStart"/>
            <w:r w:rsidRPr="00C055D4">
              <w:t>good</w:t>
            </w:r>
            <w:proofErr w:type="spellEnd"/>
            <w:r w:rsidRPr="00C055D4">
              <w:t xml:space="preserve"> </w:t>
            </w:r>
            <w:proofErr w:type="spellStart"/>
            <w:r w:rsidRPr="00C055D4">
              <w:t>faith</w:t>
            </w:r>
            <w:proofErr w:type="spellEnd"/>
            <w:r w:rsidRPr="00C055D4">
              <w:t>.</w:t>
            </w:r>
          </w:p>
          <w:p w14:paraId="6B20B3D3" w14:textId="77777777" w:rsidR="00E36B09" w:rsidRPr="00C055D4" w:rsidRDefault="00E36B09" w:rsidP="00C055D4">
            <w:pPr>
              <w:spacing w:before="240" w:after="240"/>
            </w:pPr>
          </w:p>
        </w:tc>
      </w:tr>
      <w:tr w:rsidR="009E35E9" w14:paraId="25C70063" w14:textId="77777777" w:rsidTr="00F76D43">
        <w:tc>
          <w:tcPr>
            <w:tcW w:w="4531" w:type="dxa"/>
          </w:tcPr>
          <w:p w14:paraId="7607717E" w14:textId="77777777" w:rsidR="00A415A9" w:rsidRPr="00A415A9" w:rsidRDefault="00A415A9" w:rsidP="00A415A9">
            <w:pPr>
              <w:spacing w:before="240" w:after="240"/>
              <w:rPr>
                <w:b/>
                <w:sz w:val="24"/>
                <w:szCs w:val="24"/>
              </w:rPr>
            </w:pPr>
            <w:r w:rsidRPr="00A415A9">
              <w:rPr>
                <w:b/>
                <w:sz w:val="24"/>
                <w:szCs w:val="24"/>
              </w:rPr>
              <w:lastRenderedPageBreak/>
              <w:t>II. TERITORIJALNO VAŽENJE</w:t>
            </w:r>
          </w:p>
          <w:p w14:paraId="1699F306" w14:textId="77777777" w:rsidR="00A415A9" w:rsidRPr="00A415A9" w:rsidRDefault="00A415A9" w:rsidP="00A415A9">
            <w:pPr>
              <w:spacing w:before="240" w:after="240"/>
              <w:rPr>
                <w:b/>
              </w:rPr>
            </w:pPr>
            <w:bookmarkStart w:id="0" w:name="_omoxbde8anhe" w:colFirst="0" w:colLast="0"/>
            <w:bookmarkEnd w:id="0"/>
            <w:r w:rsidRPr="00A415A9">
              <w:rPr>
                <w:b/>
              </w:rPr>
              <w:t>Članak 3.</w:t>
            </w:r>
          </w:p>
          <w:p w14:paraId="5046E389" w14:textId="282A66E2" w:rsidR="009E35E9" w:rsidRPr="00A415A9" w:rsidRDefault="00A415A9" w:rsidP="00A415A9">
            <w:pPr>
              <w:spacing w:before="240" w:after="240"/>
              <w:rPr>
                <w:sz w:val="24"/>
                <w:szCs w:val="24"/>
              </w:rPr>
            </w:pPr>
            <w:r w:rsidRPr="00A415A9">
              <w:t>(1) Ovaj Kolektivni ugovor važeći je na teritoriju Republike Hrvatske, na kojem poslodavac obavlja svoje poslovanje.</w:t>
            </w:r>
          </w:p>
        </w:tc>
        <w:tc>
          <w:tcPr>
            <w:tcW w:w="4531" w:type="dxa"/>
          </w:tcPr>
          <w:p w14:paraId="6C88BC05" w14:textId="77777777" w:rsidR="00881F7D" w:rsidRPr="00881F7D" w:rsidRDefault="00881F7D" w:rsidP="00881F7D">
            <w:pPr>
              <w:spacing w:before="240" w:after="240"/>
              <w:rPr>
                <w:sz w:val="24"/>
                <w:szCs w:val="24"/>
              </w:rPr>
            </w:pPr>
            <w:r w:rsidRPr="00881F7D">
              <w:rPr>
                <w:b/>
                <w:sz w:val="24"/>
                <w:szCs w:val="24"/>
              </w:rPr>
              <w:t>II. TERRITORIAL VALIDITY</w:t>
            </w:r>
          </w:p>
          <w:p w14:paraId="54A20D11" w14:textId="77777777" w:rsidR="00881F7D" w:rsidRPr="00881F7D" w:rsidRDefault="00881F7D" w:rsidP="00881F7D">
            <w:pPr>
              <w:spacing w:before="240" w:after="240"/>
              <w:rPr>
                <w:sz w:val="24"/>
                <w:szCs w:val="24"/>
              </w:rPr>
            </w:pPr>
            <w:proofErr w:type="spellStart"/>
            <w:r w:rsidRPr="00881F7D">
              <w:rPr>
                <w:b/>
                <w:sz w:val="24"/>
                <w:szCs w:val="24"/>
              </w:rPr>
              <w:t>Article</w:t>
            </w:r>
            <w:proofErr w:type="spellEnd"/>
            <w:r w:rsidRPr="00881F7D">
              <w:rPr>
                <w:b/>
                <w:sz w:val="24"/>
                <w:szCs w:val="24"/>
              </w:rPr>
              <w:t xml:space="preserve"> 3</w:t>
            </w:r>
          </w:p>
          <w:p w14:paraId="4A93DE61" w14:textId="660E248B" w:rsidR="009E35E9" w:rsidRPr="00881F7D" w:rsidRDefault="00881F7D" w:rsidP="00881F7D">
            <w:pPr>
              <w:spacing w:before="240" w:after="240"/>
              <w:rPr>
                <w:sz w:val="24"/>
                <w:szCs w:val="24"/>
              </w:rPr>
            </w:pPr>
            <w:r w:rsidRPr="00B57FEA">
              <w:t xml:space="preserve">(1)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w:t>
            </w:r>
            <w:proofErr w:type="spellStart"/>
            <w:r w:rsidRPr="00B57FEA">
              <w:t>is</w:t>
            </w:r>
            <w:proofErr w:type="spellEnd"/>
            <w:r w:rsidRPr="00B57FEA">
              <w:t xml:space="preserve"> </w:t>
            </w:r>
            <w:proofErr w:type="spellStart"/>
            <w:r w:rsidRPr="00B57FEA">
              <w:t>valid</w:t>
            </w:r>
            <w:proofErr w:type="spellEnd"/>
            <w:r w:rsidRPr="00B57FEA">
              <w:t xml:space="preserve"> on </w:t>
            </w:r>
            <w:proofErr w:type="spellStart"/>
            <w:r w:rsidRPr="00B57FEA">
              <w:t>the</w:t>
            </w:r>
            <w:proofErr w:type="spellEnd"/>
            <w:r w:rsidRPr="00B57FEA">
              <w:t xml:space="preserve"> </w:t>
            </w:r>
            <w:proofErr w:type="spellStart"/>
            <w:r w:rsidRPr="00B57FEA">
              <w:t>territory</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Republic </w:t>
            </w:r>
            <w:proofErr w:type="spellStart"/>
            <w:r w:rsidRPr="00B57FEA">
              <w:t>of</w:t>
            </w:r>
            <w:proofErr w:type="spellEnd"/>
            <w:r w:rsidRPr="00B57FEA">
              <w:t xml:space="preserve"> Croatia, </w:t>
            </w:r>
            <w:proofErr w:type="spellStart"/>
            <w:r w:rsidRPr="00B57FEA">
              <w:t>where</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conducts</w:t>
            </w:r>
            <w:proofErr w:type="spellEnd"/>
            <w:r w:rsidRPr="00B57FEA">
              <w:t xml:space="preserve"> </w:t>
            </w:r>
            <w:proofErr w:type="spellStart"/>
            <w:r w:rsidRPr="00B57FEA">
              <w:t>its</w:t>
            </w:r>
            <w:proofErr w:type="spellEnd"/>
            <w:r w:rsidRPr="00B57FEA">
              <w:t xml:space="preserve"> </w:t>
            </w:r>
            <w:proofErr w:type="spellStart"/>
            <w:r w:rsidRPr="00B57FEA">
              <w:t>business</w:t>
            </w:r>
            <w:proofErr w:type="spellEnd"/>
            <w:r w:rsidRPr="00B57FEA">
              <w:t>.</w:t>
            </w:r>
          </w:p>
        </w:tc>
      </w:tr>
      <w:tr w:rsidR="009E35E9" w14:paraId="728BBB72" w14:textId="77777777" w:rsidTr="00F76D43">
        <w:tc>
          <w:tcPr>
            <w:tcW w:w="4531" w:type="dxa"/>
          </w:tcPr>
          <w:p w14:paraId="24172D86" w14:textId="77777777" w:rsidR="00C12268" w:rsidRPr="00C12268" w:rsidRDefault="00C12268" w:rsidP="00C12268">
            <w:pPr>
              <w:spacing w:before="240" w:after="240"/>
              <w:rPr>
                <w:b/>
                <w:sz w:val="24"/>
                <w:szCs w:val="24"/>
              </w:rPr>
            </w:pPr>
            <w:r w:rsidRPr="00C12268">
              <w:rPr>
                <w:b/>
                <w:sz w:val="24"/>
                <w:szCs w:val="24"/>
              </w:rPr>
              <w:t>III. STRUKOVNO VAŽENJE</w:t>
            </w:r>
          </w:p>
          <w:p w14:paraId="283A3EC1" w14:textId="77777777" w:rsidR="00C12268" w:rsidRPr="00C12268" w:rsidRDefault="00C12268" w:rsidP="00C12268">
            <w:pPr>
              <w:spacing w:before="240" w:after="240"/>
              <w:rPr>
                <w:b/>
              </w:rPr>
            </w:pPr>
            <w:bookmarkStart w:id="1" w:name="_o3xy9jvasing" w:colFirst="0" w:colLast="0"/>
            <w:bookmarkEnd w:id="1"/>
            <w:r w:rsidRPr="00C12268">
              <w:rPr>
                <w:b/>
              </w:rPr>
              <w:t>Članak 4.</w:t>
            </w:r>
          </w:p>
          <w:p w14:paraId="7F0FB177" w14:textId="59F93B7D" w:rsidR="009E35E9" w:rsidRPr="00C12268" w:rsidRDefault="00C12268" w:rsidP="00C12268">
            <w:pPr>
              <w:spacing w:before="240" w:after="240"/>
              <w:rPr>
                <w:sz w:val="24"/>
                <w:szCs w:val="24"/>
              </w:rPr>
            </w:pPr>
            <w:r w:rsidRPr="00C12268">
              <w:t>(1) Ovaj Kolektivni ugovor važi za sve djelatnosti koje obavlja poslodavac i za sve struke i poslove koji se obavljaju u okviru predmeta poslovanja poslodavca.</w:t>
            </w:r>
          </w:p>
        </w:tc>
        <w:tc>
          <w:tcPr>
            <w:tcW w:w="4531" w:type="dxa"/>
          </w:tcPr>
          <w:p w14:paraId="4D38D02C" w14:textId="77777777" w:rsidR="00A50268" w:rsidRPr="00A50268" w:rsidRDefault="00A50268" w:rsidP="00A50268">
            <w:pPr>
              <w:spacing w:before="240" w:after="240"/>
              <w:rPr>
                <w:sz w:val="20"/>
                <w:szCs w:val="20"/>
              </w:rPr>
            </w:pPr>
            <w:r w:rsidRPr="00A50268">
              <w:rPr>
                <w:b/>
                <w:sz w:val="24"/>
                <w:szCs w:val="24"/>
              </w:rPr>
              <w:t>III. PROFESSIONAL VALIDITY</w:t>
            </w:r>
          </w:p>
          <w:p w14:paraId="1796FA7C" w14:textId="77777777" w:rsidR="00A50268" w:rsidRPr="00A50268" w:rsidRDefault="00A50268" w:rsidP="00A50268">
            <w:pPr>
              <w:spacing w:before="240" w:after="240"/>
              <w:rPr>
                <w:sz w:val="20"/>
                <w:szCs w:val="20"/>
              </w:rPr>
            </w:pPr>
            <w:proofErr w:type="spellStart"/>
            <w:r w:rsidRPr="00A50268">
              <w:rPr>
                <w:b/>
              </w:rPr>
              <w:t>Article</w:t>
            </w:r>
            <w:proofErr w:type="spellEnd"/>
            <w:r w:rsidRPr="00A50268">
              <w:rPr>
                <w:b/>
              </w:rPr>
              <w:t xml:space="preserve"> 4</w:t>
            </w:r>
          </w:p>
          <w:p w14:paraId="18182D3A" w14:textId="57887B61" w:rsidR="009E35E9" w:rsidRPr="00A50268" w:rsidRDefault="00A50268" w:rsidP="00A50268">
            <w:pPr>
              <w:spacing w:before="240" w:after="240"/>
            </w:pPr>
            <w:r w:rsidRPr="00A50268">
              <w:t xml:space="preserve">(1) </w:t>
            </w:r>
            <w:proofErr w:type="spellStart"/>
            <w:r w:rsidRPr="00A50268">
              <w:t>This</w:t>
            </w:r>
            <w:proofErr w:type="spellEnd"/>
            <w:r w:rsidRPr="00A50268">
              <w:t xml:space="preserve"> </w:t>
            </w:r>
            <w:proofErr w:type="spellStart"/>
            <w:r w:rsidRPr="00A50268">
              <w:t>Collective</w:t>
            </w:r>
            <w:proofErr w:type="spellEnd"/>
            <w:r w:rsidRPr="00A50268">
              <w:t xml:space="preserve"> </w:t>
            </w:r>
            <w:proofErr w:type="spellStart"/>
            <w:r w:rsidRPr="00A50268">
              <w:t>Agreement</w:t>
            </w:r>
            <w:proofErr w:type="spellEnd"/>
            <w:r w:rsidRPr="00A50268">
              <w:t xml:space="preserve"> </w:t>
            </w:r>
            <w:proofErr w:type="spellStart"/>
            <w:r w:rsidRPr="00A50268">
              <w:t>is</w:t>
            </w:r>
            <w:proofErr w:type="spellEnd"/>
            <w:r w:rsidRPr="00A50268">
              <w:t xml:space="preserve"> </w:t>
            </w:r>
            <w:proofErr w:type="spellStart"/>
            <w:r w:rsidRPr="00A50268">
              <w:t>valid</w:t>
            </w:r>
            <w:proofErr w:type="spellEnd"/>
            <w:r w:rsidRPr="00A50268">
              <w:t xml:space="preserve"> for </w:t>
            </w:r>
            <w:proofErr w:type="spellStart"/>
            <w:r w:rsidRPr="00A50268">
              <w:t>all</w:t>
            </w:r>
            <w:proofErr w:type="spellEnd"/>
            <w:r w:rsidRPr="00A50268">
              <w:t xml:space="preserve"> </w:t>
            </w:r>
            <w:proofErr w:type="spellStart"/>
            <w:r w:rsidRPr="00A50268">
              <w:t>activities</w:t>
            </w:r>
            <w:proofErr w:type="spellEnd"/>
            <w:r w:rsidRPr="00A50268">
              <w:t xml:space="preserve"> </w:t>
            </w:r>
            <w:proofErr w:type="spellStart"/>
            <w:r w:rsidRPr="00A50268">
              <w:t>performed</w:t>
            </w:r>
            <w:proofErr w:type="spellEnd"/>
            <w:r w:rsidRPr="00A50268">
              <w:t xml:space="preserve"> </w:t>
            </w:r>
            <w:proofErr w:type="spellStart"/>
            <w:r w:rsidRPr="00A50268">
              <w:t>by</w:t>
            </w:r>
            <w:proofErr w:type="spellEnd"/>
            <w:r w:rsidRPr="00A50268">
              <w:t xml:space="preserve"> </w:t>
            </w:r>
            <w:proofErr w:type="spellStart"/>
            <w:r w:rsidRPr="00A50268">
              <w:t>the</w:t>
            </w:r>
            <w:proofErr w:type="spellEnd"/>
            <w:r w:rsidRPr="00A50268">
              <w:t xml:space="preserve"> </w:t>
            </w:r>
            <w:proofErr w:type="spellStart"/>
            <w:r w:rsidRPr="00A50268">
              <w:t>employer</w:t>
            </w:r>
            <w:proofErr w:type="spellEnd"/>
            <w:r w:rsidRPr="00A50268">
              <w:t xml:space="preserve"> </w:t>
            </w:r>
            <w:proofErr w:type="spellStart"/>
            <w:r w:rsidRPr="00A50268">
              <w:t>and</w:t>
            </w:r>
            <w:proofErr w:type="spellEnd"/>
            <w:r w:rsidRPr="00A50268">
              <w:t xml:space="preserve"> for </w:t>
            </w:r>
            <w:proofErr w:type="spellStart"/>
            <w:r w:rsidRPr="00A50268">
              <w:t>all</w:t>
            </w:r>
            <w:proofErr w:type="spellEnd"/>
            <w:r w:rsidRPr="00A50268">
              <w:t xml:space="preserve"> </w:t>
            </w:r>
            <w:proofErr w:type="spellStart"/>
            <w:r w:rsidRPr="00A50268">
              <w:t>professions</w:t>
            </w:r>
            <w:proofErr w:type="spellEnd"/>
            <w:r w:rsidRPr="00A50268">
              <w:t xml:space="preserve"> </w:t>
            </w:r>
            <w:proofErr w:type="spellStart"/>
            <w:r w:rsidRPr="00A50268">
              <w:t>and</w:t>
            </w:r>
            <w:proofErr w:type="spellEnd"/>
            <w:r w:rsidRPr="00A50268">
              <w:t xml:space="preserve"> </w:t>
            </w:r>
            <w:proofErr w:type="spellStart"/>
            <w:r w:rsidRPr="00A50268">
              <w:t>activities</w:t>
            </w:r>
            <w:proofErr w:type="spellEnd"/>
            <w:r w:rsidRPr="00A50268">
              <w:t xml:space="preserve"> </w:t>
            </w:r>
            <w:proofErr w:type="spellStart"/>
            <w:r w:rsidRPr="00A50268">
              <w:t>performed</w:t>
            </w:r>
            <w:proofErr w:type="spellEnd"/>
            <w:r w:rsidRPr="00A50268">
              <w:t xml:space="preserve"> </w:t>
            </w:r>
            <w:proofErr w:type="spellStart"/>
            <w:r w:rsidRPr="00A50268">
              <w:t>within</w:t>
            </w:r>
            <w:proofErr w:type="spellEnd"/>
            <w:r w:rsidRPr="00A50268">
              <w:t xml:space="preserve"> </w:t>
            </w:r>
            <w:proofErr w:type="spellStart"/>
            <w:r w:rsidRPr="00A50268">
              <w:t>the</w:t>
            </w:r>
            <w:proofErr w:type="spellEnd"/>
            <w:r w:rsidRPr="00A50268">
              <w:t xml:space="preserve"> </w:t>
            </w:r>
            <w:proofErr w:type="spellStart"/>
            <w:r w:rsidRPr="00A50268">
              <w:t>subject</w:t>
            </w:r>
            <w:proofErr w:type="spellEnd"/>
            <w:r w:rsidRPr="00A50268">
              <w:t xml:space="preserve"> </w:t>
            </w:r>
            <w:proofErr w:type="spellStart"/>
            <w:r w:rsidRPr="00A50268">
              <w:t>of</w:t>
            </w:r>
            <w:proofErr w:type="spellEnd"/>
            <w:r w:rsidRPr="00A50268">
              <w:t xml:space="preserve"> </w:t>
            </w:r>
            <w:proofErr w:type="spellStart"/>
            <w:r w:rsidRPr="00A50268">
              <w:t>the</w:t>
            </w:r>
            <w:proofErr w:type="spellEnd"/>
            <w:r w:rsidRPr="00A50268">
              <w:t xml:space="preserve"> </w:t>
            </w:r>
            <w:proofErr w:type="spellStart"/>
            <w:r w:rsidRPr="00A50268">
              <w:t>employer's</w:t>
            </w:r>
            <w:proofErr w:type="spellEnd"/>
            <w:r w:rsidRPr="00A50268">
              <w:t xml:space="preserve"> </w:t>
            </w:r>
            <w:proofErr w:type="spellStart"/>
            <w:r w:rsidRPr="00A50268">
              <w:t>business</w:t>
            </w:r>
            <w:proofErr w:type="spellEnd"/>
            <w:r w:rsidRPr="00A50268">
              <w:t>.</w:t>
            </w:r>
          </w:p>
        </w:tc>
      </w:tr>
      <w:tr w:rsidR="009E35E9" w14:paraId="2D0E497A" w14:textId="77777777" w:rsidTr="00F76D43">
        <w:tc>
          <w:tcPr>
            <w:tcW w:w="4531" w:type="dxa"/>
          </w:tcPr>
          <w:p w14:paraId="2FCB35DE" w14:textId="77777777" w:rsidR="00B16157" w:rsidRPr="00B57FEA" w:rsidRDefault="00B16157" w:rsidP="00B16157">
            <w:pPr>
              <w:spacing w:before="240" w:after="240"/>
              <w:rPr>
                <w:b/>
              </w:rPr>
            </w:pPr>
            <w:r w:rsidRPr="00B57FEA">
              <w:rPr>
                <w:b/>
              </w:rPr>
              <w:t>IV. VAŽENJE S OBZIROM NA OSOBE</w:t>
            </w:r>
          </w:p>
          <w:p w14:paraId="21DE3F92" w14:textId="77777777" w:rsidR="00B16157" w:rsidRPr="00B57FEA" w:rsidRDefault="00B16157" w:rsidP="00B16157">
            <w:pPr>
              <w:spacing w:before="240" w:after="240"/>
              <w:rPr>
                <w:b/>
              </w:rPr>
            </w:pPr>
            <w:bookmarkStart w:id="2" w:name="_mmcza3r50r3p" w:colFirst="0" w:colLast="0"/>
            <w:bookmarkEnd w:id="2"/>
            <w:r w:rsidRPr="00B57FEA">
              <w:rPr>
                <w:b/>
              </w:rPr>
              <w:t>Članak 5.</w:t>
            </w:r>
          </w:p>
          <w:p w14:paraId="6639872C" w14:textId="77777777" w:rsidR="00B16157" w:rsidRPr="00B57FEA" w:rsidRDefault="00B16157" w:rsidP="00B16157">
            <w:pPr>
              <w:spacing w:before="240" w:after="240"/>
            </w:pPr>
            <w:r w:rsidRPr="00B57FEA">
              <w:t>(1) Ovaj Kolektivni ugovor obvezuje ugovorne strane te sve radnike kod poslodavca koji su u trenutku sklapanja ugovora bili ili su naknadno postali članovi sindikata, neovisno o tome jesu li ugovorom o radu zasnovali radni odnos na određeno ili neodređeno radno vrijeme, s punim ili nepunim radnim vremenom.</w:t>
            </w:r>
          </w:p>
          <w:p w14:paraId="48039998" w14:textId="77777777" w:rsidR="00B16157" w:rsidRPr="00B57FEA" w:rsidRDefault="00B16157" w:rsidP="00B16157">
            <w:pPr>
              <w:spacing w:before="240" w:after="240"/>
            </w:pPr>
            <w:r w:rsidRPr="00B57FEA">
              <w:t>(2) Odredbe ovog Kolektivnog ugovora primjenjuju se neposredno.</w:t>
            </w:r>
          </w:p>
          <w:p w14:paraId="4D284AAA" w14:textId="77777777" w:rsidR="00B16157" w:rsidRPr="00B57FEA" w:rsidRDefault="00B16157" w:rsidP="00B16157">
            <w:r w:rsidRPr="00B57FEA">
              <w:lastRenderedPageBreak/>
              <w:t>(3) Poslodavac je ovlašten proširiti primjenu pojedinih odredbi ili cjeline ovog kolektivnog ugovora i na radnike koji nisu članovi sindikata.</w:t>
            </w:r>
          </w:p>
          <w:p w14:paraId="1DC52B8F" w14:textId="77777777" w:rsidR="00B16157" w:rsidRPr="00B57FEA" w:rsidRDefault="00B16157" w:rsidP="00B16157">
            <w:pPr>
              <w:spacing w:before="240" w:after="240"/>
            </w:pPr>
            <w:r w:rsidRPr="00B57FEA">
              <w:t xml:space="preserve">(4) Sindikat ima pravo uvida u ugovore poslodavca s pravnim osobama, koje pružaju poslodavcu usluge rada, te ugovore o djelu s vanjskim suradnicima, isključivo u svrhu provjere prikrivenog zapošljavanja. </w:t>
            </w:r>
          </w:p>
          <w:p w14:paraId="3024D196" w14:textId="77777777" w:rsidR="00B16157" w:rsidRPr="00B57FEA" w:rsidRDefault="00B16157" w:rsidP="00B16157">
            <w:pPr>
              <w:spacing w:before="240" w:after="240"/>
            </w:pPr>
            <w:r w:rsidRPr="00B57FEA">
              <w:t xml:space="preserve">(5) Ako su uvjeti rada kod pravnih osoba i vanjskih suradnika koji pružaju poslodavcu višemjesečne usluge rada u Republici Hrvatskoj, značajno nepovoljniji u bilo kojem elementu, nego kod poslodavca, poslodavac će uvjetovati njihovo pristupanje ovom kolektivnom ugovoru radi korektnog odnosa među svim sudionicima u procesu rada. </w:t>
            </w:r>
          </w:p>
          <w:p w14:paraId="75A2F926" w14:textId="74002A8E" w:rsidR="009E35E9" w:rsidRPr="00B57FEA" w:rsidRDefault="00B16157" w:rsidP="00B16157">
            <w:pPr>
              <w:spacing w:before="240" w:after="240"/>
            </w:pPr>
            <w:r w:rsidRPr="00B57FEA">
              <w:t>(6) Ovaj se Kolektivni ugovor ne odnosi na radnike s posebnim ovlastima čija se prava i obveze uređuju posebnim ugovorom.</w:t>
            </w:r>
          </w:p>
        </w:tc>
        <w:tc>
          <w:tcPr>
            <w:tcW w:w="4531" w:type="dxa"/>
          </w:tcPr>
          <w:p w14:paraId="0220782A" w14:textId="77777777" w:rsidR="002D2249" w:rsidRPr="00B57FEA" w:rsidRDefault="002D2249" w:rsidP="002D2249">
            <w:pPr>
              <w:spacing w:before="240" w:after="240"/>
            </w:pPr>
            <w:r w:rsidRPr="00B57FEA">
              <w:rPr>
                <w:b/>
              </w:rPr>
              <w:lastRenderedPageBreak/>
              <w:t>IV. VALIDITY WITH REGARD TO PERSONS</w:t>
            </w:r>
          </w:p>
          <w:p w14:paraId="32AE83B4" w14:textId="77777777" w:rsidR="002D2249" w:rsidRPr="00B57FEA" w:rsidRDefault="002D2249" w:rsidP="002D2249">
            <w:pPr>
              <w:spacing w:before="240" w:after="240"/>
            </w:pPr>
            <w:proofErr w:type="spellStart"/>
            <w:r w:rsidRPr="00B57FEA">
              <w:rPr>
                <w:b/>
              </w:rPr>
              <w:t>Article</w:t>
            </w:r>
            <w:proofErr w:type="spellEnd"/>
            <w:r w:rsidRPr="00B57FEA">
              <w:rPr>
                <w:b/>
              </w:rPr>
              <w:t xml:space="preserve"> 5</w:t>
            </w:r>
          </w:p>
          <w:p w14:paraId="6BFF5CD1" w14:textId="77777777" w:rsidR="002D2249" w:rsidRPr="00B57FEA" w:rsidRDefault="002D2249" w:rsidP="002D2249">
            <w:pPr>
              <w:spacing w:before="240" w:after="240"/>
            </w:pPr>
            <w:r w:rsidRPr="00B57FEA">
              <w:t xml:space="preserve">(1)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w:t>
            </w:r>
            <w:proofErr w:type="spellStart"/>
            <w:r w:rsidRPr="00B57FEA">
              <w:t>binds</w:t>
            </w:r>
            <w:proofErr w:type="spellEnd"/>
            <w:r w:rsidRPr="00B57FEA">
              <w:t xml:space="preserve"> </w:t>
            </w:r>
            <w:proofErr w:type="spellStart"/>
            <w:r w:rsidRPr="00B57FEA">
              <w:t>the</w:t>
            </w:r>
            <w:proofErr w:type="spellEnd"/>
            <w:r w:rsidRPr="00B57FEA">
              <w:t xml:space="preserve"> </w:t>
            </w:r>
            <w:proofErr w:type="spellStart"/>
            <w:r w:rsidRPr="00B57FEA">
              <w:t>contracting</w:t>
            </w:r>
            <w:proofErr w:type="spellEnd"/>
            <w:r w:rsidRPr="00B57FEA">
              <w:t xml:space="preserve"> </w:t>
            </w:r>
            <w:proofErr w:type="spellStart"/>
            <w:r w:rsidRPr="00B57FEA">
              <w:t>parties</w:t>
            </w:r>
            <w:proofErr w:type="spellEnd"/>
            <w:r w:rsidRPr="00B57FEA">
              <w:t xml:space="preserve"> </w:t>
            </w:r>
            <w:proofErr w:type="spellStart"/>
            <w:r w:rsidRPr="00B57FEA">
              <w:t>and</w:t>
            </w:r>
            <w:proofErr w:type="spellEnd"/>
            <w:r w:rsidRPr="00B57FEA">
              <w:t xml:space="preserve"> </w:t>
            </w:r>
            <w:proofErr w:type="spellStart"/>
            <w:r w:rsidRPr="00B57FEA">
              <w:t>all</w:t>
            </w:r>
            <w:proofErr w:type="spellEnd"/>
            <w:r w:rsidRPr="00B57FEA">
              <w:t xml:space="preserve"> </w:t>
            </w:r>
            <w:proofErr w:type="spellStart"/>
            <w:r w:rsidRPr="00B57FEA">
              <w:t>employees</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who</w:t>
            </w:r>
            <w:proofErr w:type="spellEnd"/>
            <w:r w:rsidRPr="00B57FEA">
              <w:t xml:space="preserve"> at </w:t>
            </w:r>
            <w:proofErr w:type="spellStart"/>
            <w:r w:rsidRPr="00B57FEA">
              <w:t>the</w:t>
            </w:r>
            <w:proofErr w:type="spellEnd"/>
            <w:r w:rsidRPr="00B57FEA">
              <w:t xml:space="preserve"> time </w:t>
            </w:r>
            <w:proofErr w:type="spellStart"/>
            <w:r w:rsidRPr="00B57FEA">
              <w:t>of</w:t>
            </w:r>
            <w:proofErr w:type="spellEnd"/>
            <w:r w:rsidRPr="00B57FEA">
              <w:t xml:space="preserve"> </w:t>
            </w:r>
            <w:proofErr w:type="spellStart"/>
            <w:r w:rsidRPr="00B57FEA">
              <w:t>concluding</w:t>
            </w:r>
            <w:proofErr w:type="spellEnd"/>
            <w:r w:rsidRPr="00B57FEA">
              <w:t xml:space="preserve"> </w:t>
            </w:r>
            <w:proofErr w:type="spellStart"/>
            <w:r w:rsidRPr="00B57FEA">
              <w:t>the</w:t>
            </w:r>
            <w:proofErr w:type="spellEnd"/>
            <w:r w:rsidRPr="00B57FEA">
              <w:t xml:space="preserve"> </w:t>
            </w:r>
            <w:proofErr w:type="spellStart"/>
            <w:r w:rsidRPr="00B57FEA">
              <w:t>contract</w:t>
            </w:r>
            <w:proofErr w:type="spellEnd"/>
            <w:r w:rsidRPr="00B57FEA">
              <w:t xml:space="preserve"> </w:t>
            </w:r>
            <w:proofErr w:type="spellStart"/>
            <w:r w:rsidRPr="00B57FEA">
              <w:t>were</w:t>
            </w:r>
            <w:proofErr w:type="spellEnd"/>
            <w:r w:rsidRPr="00B57FEA">
              <w:t xml:space="preserve"> </w:t>
            </w:r>
            <w:proofErr w:type="spellStart"/>
            <w:r w:rsidRPr="00B57FEA">
              <w:t>or</w:t>
            </w:r>
            <w:proofErr w:type="spellEnd"/>
            <w:r w:rsidRPr="00B57FEA">
              <w:t xml:space="preserve"> </w:t>
            </w:r>
            <w:proofErr w:type="spellStart"/>
            <w:r w:rsidRPr="00B57FEA">
              <w:t>subsequently</w:t>
            </w:r>
            <w:proofErr w:type="spellEnd"/>
            <w:r w:rsidRPr="00B57FEA">
              <w:t xml:space="preserve"> </w:t>
            </w:r>
            <w:proofErr w:type="spellStart"/>
            <w:r w:rsidRPr="00B57FEA">
              <w:t>became</w:t>
            </w:r>
            <w:proofErr w:type="spellEnd"/>
            <w:r w:rsidRPr="00B57FEA">
              <w:t xml:space="preserve"> </w:t>
            </w:r>
            <w:proofErr w:type="spellStart"/>
            <w:r w:rsidRPr="00B57FEA">
              <w:t>trade</w:t>
            </w:r>
            <w:proofErr w:type="spellEnd"/>
            <w:r w:rsidRPr="00B57FEA">
              <w:t xml:space="preserve"> </w:t>
            </w:r>
            <w:proofErr w:type="spellStart"/>
            <w:r w:rsidRPr="00B57FEA">
              <w:t>union</w:t>
            </w:r>
            <w:proofErr w:type="spellEnd"/>
            <w:r w:rsidRPr="00B57FEA">
              <w:t xml:space="preserve"> </w:t>
            </w:r>
            <w:proofErr w:type="spellStart"/>
            <w:r w:rsidRPr="00B57FEA">
              <w:t>members</w:t>
            </w:r>
            <w:proofErr w:type="spellEnd"/>
            <w:r w:rsidRPr="00B57FEA">
              <w:t xml:space="preserve">, </w:t>
            </w:r>
            <w:proofErr w:type="spellStart"/>
            <w:r w:rsidRPr="00B57FEA">
              <w:t>regardless</w:t>
            </w:r>
            <w:proofErr w:type="spellEnd"/>
            <w:r w:rsidRPr="00B57FEA">
              <w:t xml:space="preserve"> </w:t>
            </w:r>
            <w:proofErr w:type="spellStart"/>
            <w:r w:rsidRPr="00B57FEA">
              <w:t>of</w:t>
            </w:r>
            <w:proofErr w:type="spellEnd"/>
            <w:r w:rsidRPr="00B57FEA">
              <w:t xml:space="preserve"> </w:t>
            </w:r>
            <w:proofErr w:type="spellStart"/>
            <w:r w:rsidRPr="00B57FEA">
              <w:t>whether</w:t>
            </w:r>
            <w:proofErr w:type="spellEnd"/>
            <w:r w:rsidRPr="00B57FEA">
              <w:t xml:space="preserve"> </w:t>
            </w:r>
            <w:proofErr w:type="spellStart"/>
            <w:r w:rsidRPr="00B57FEA">
              <w:t>they</w:t>
            </w:r>
            <w:proofErr w:type="spellEnd"/>
            <w:r w:rsidRPr="00B57FEA">
              <w:t xml:space="preserve"> </w:t>
            </w:r>
            <w:proofErr w:type="spellStart"/>
            <w:r w:rsidRPr="00B57FEA">
              <w:t>entered</w:t>
            </w:r>
            <w:proofErr w:type="spellEnd"/>
            <w:r w:rsidRPr="00B57FEA">
              <w:t xml:space="preserve"> </w:t>
            </w:r>
            <w:proofErr w:type="spellStart"/>
            <w:r w:rsidRPr="00B57FEA">
              <w:t>into</w:t>
            </w:r>
            <w:proofErr w:type="spellEnd"/>
            <w:r w:rsidRPr="00B57FEA">
              <w:t xml:space="preserve"> a </w:t>
            </w:r>
            <w:proofErr w:type="spellStart"/>
            <w:r w:rsidRPr="00B57FEA">
              <w:t>fixed-term</w:t>
            </w:r>
            <w:proofErr w:type="spellEnd"/>
            <w:r w:rsidRPr="00B57FEA">
              <w:t xml:space="preserve"> </w:t>
            </w:r>
            <w:proofErr w:type="spellStart"/>
            <w:r w:rsidRPr="00B57FEA">
              <w:t>or</w:t>
            </w:r>
            <w:proofErr w:type="spellEnd"/>
            <w:r w:rsidRPr="00B57FEA">
              <w:t xml:space="preserve"> </w:t>
            </w:r>
            <w:proofErr w:type="spellStart"/>
            <w:r w:rsidRPr="00B57FEA">
              <w:t>permanent</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full</w:t>
            </w:r>
            <w:proofErr w:type="spellEnd"/>
            <w:r w:rsidRPr="00B57FEA">
              <w:t xml:space="preserve"> </w:t>
            </w:r>
            <w:proofErr w:type="spellStart"/>
            <w:r w:rsidRPr="00B57FEA">
              <w:t>or</w:t>
            </w:r>
            <w:proofErr w:type="spellEnd"/>
            <w:r w:rsidRPr="00B57FEA">
              <w:t xml:space="preserve"> </w:t>
            </w:r>
            <w:proofErr w:type="spellStart"/>
            <w:r w:rsidRPr="00B57FEA">
              <w:t>part</w:t>
            </w:r>
            <w:proofErr w:type="spellEnd"/>
            <w:r w:rsidRPr="00B57FEA">
              <w:t xml:space="preserve">-time. </w:t>
            </w:r>
            <w:proofErr w:type="spellStart"/>
            <w:r w:rsidRPr="00B57FEA">
              <w:t>working</w:t>
            </w:r>
            <w:proofErr w:type="spellEnd"/>
            <w:r w:rsidRPr="00B57FEA">
              <w:t xml:space="preserve"> </w:t>
            </w:r>
            <w:proofErr w:type="spellStart"/>
            <w:r w:rsidRPr="00B57FEA">
              <w:t>hours</w:t>
            </w:r>
            <w:proofErr w:type="spellEnd"/>
            <w:r w:rsidRPr="00B57FEA">
              <w:t>.</w:t>
            </w:r>
          </w:p>
          <w:p w14:paraId="3E98B942" w14:textId="77777777" w:rsidR="002D2249" w:rsidRPr="00B57FEA" w:rsidRDefault="002D2249" w:rsidP="002D2249">
            <w:pPr>
              <w:spacing w:before="240" w:after="240"/>
            </w:pPr>
            <w:r w:rsidRPr="00B57FEA">
              <w:lastRenderedPageBreak/>
              <w:t xml:space="preserve">(2) The </w:t>
            </w:r>
            <w:proofErr w:type="spellStart"/>
            <w:r w:rsidRPr="00B57FEA">
              <w:t>provisions</w:t>
            </w:r>
            <w:proofErr w:type="spellEnd"/>
            <w:r w:rsidRPr="00B57FEA">
              <w:t xml:space="preserve"> </w:t>
            </w:r>
            <w:proofErr w:type="spellStart"/>
            <w:r w:rsidRPr="00B57FEA">
              <w:t>of</w:t>
            </w:r>
            <w:proofErr w:type="spellEnd"/>
            <w:r w:rsidRPr="00B57FEA">
              <w:t xml:space="preserve">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w:t>
            </w:r>
            <w:proofErr w:type="spellStart"/>
            <w:r w:rsidRPr="00B57FEA">
              <w:t>shall</w:t>
            </w:r>
            <w:proofErr w:type="spellEnd"/>
            <w:r w:rsidRPr="00B57FEA">
              <w:t xml:space="preserve"> </w:t>
            </w:r>
            <w:proofErr w:type="spellStart"/>
            <w:r w:rsidRPr="00B57FEA">
              <w:t>apply</w:t>
            </w:r>
            <w:proofErr w:type="spellEnd"/>
            <w:r w:rsidRPr="00B57FEA">
              <w:t xml:space="preserve"> </w:t>
            </w:r>
            <w:proofErr w:type="spellStart"/>
            <w:r w:rsidRPr="00B57FEA">
              <w:t>directly</w:t>
            </w:r>
            <w:proofErr w:type="spellEnd"/>
            <w:r w:rsidRPr="00B57FEA">
              <w:t>.</w:t>
            </w:r>
          </w:p>
          <w:p w14:paraId="0407F238" w14:textId="77777777" w:rsidR="002D2249" w:rsidRPr="00B57FEA" w:rsidRDefault="002D2249" w:rsidP="002D2249">
            <w:r w:rsidRPr="00B57FEA">
              <w:t xml:space="preserve">(3) The </w:t>
            </w:r>
            <w:proofErr w:type="spellStart"/>
            <w:r w:rsidRPr="00B57FEA">
              <w:t>employer</w:t>
            </w:r>
            <w:proofErr w:type="spellEnd"/>
            <w:r w:rsidRPr="00B57FEA">
              <w:t xml:space="preserve"> </w:t>
            </w:r>
            <w:proofErr w:type="spellStart"/>
            <w:r w:rsidRPr="00B57FEA">
              <w:t>is</w:t>
            </w:r>
            <w:proofErr w:type="spellEnd"/>
            <w:r w:rsidRPr="00B57FEA">
              <w:t xml:space="preserve"> </w:t>
            </w:r>
            <w:proofErr w:type="spellStart"/>
            <w:r w:rsidRPr="00B57FEA">
              <w:t>authorized</w:t>
            </w:r>
            <w:proofErr w:type="spellEnd"/>
            <w:r w:rsidRPr="00B57FEA">
              <w:t xml:space="preserve"> to </w:t>
            </w:r>
            <w:proofErr w:type="spellStart"/>
            <w:r w:rsidRPr="00B57FEA">
              <w:t>extend</w:t>
            </w:r>
            <w:proofErr w:type="spellEnd"/>
            <w:r w:rsidRPr="00B57FEA">
              <w:t xml:space="preserve"> </w:t>
            </w:r>
            <w:proofErr w:type="spellStart"/>
            <w:r w:rsidRPr="00B57FEA">
              <w:t>the</w:t>
            </w:r>
            <w:proofErr w:type="spellEnd"/>
            <w:r w:rsidRPr="00B57FEA">
              <w:t xml:space="preserve"> </w:t>
            </w:r>
            <w:proofErr w:type="spellStart"/>
            <w:r w:rsidRPr="00B57FEA">
              <w:t>application</w:t>
            </w:r>
            <w:proofErr w:type="spellEnd"/>
            <w:r w:rsidRPr="00B57FEA">
              <w:t xml:space="preserve"> </w:t>
            </w:r>
            <w:proofErr w:type="spellStart"/>
            <w:r w:rsidRPr="00B57FEA">
              <w:t>of</w:t>
            </w:r>
            <w:proofErr w:type="spellEnd"/>
            <w:r w:rsidRPr="00B57FEA">
              <w:t xml:space="preserve"> </w:t>
            </w:r>
            <w:proofErr w:type="spellStart"/>
            <w:r w:rsidRPr="00B57FEA">
              <w:t>certain</w:t>
            </w:r>
            <w:proofErr w:type="spellEnd"/>
            <w:r w:rsidRPr="00B57FEA">
              <w:t xml:space="preserve"> </w:t>
            </w:r>
            <w:proofErr w:type="spellStart"/>
            <w:r w:rsidRPr="00B57FEA">
              <w:t>provisions</w:t>
            </w:r>
            <w:proofErr w:type="spellEnd"/>
            <w:r w:rsidRPr="00B57FEA">
              <w:t xml:space="preserve"> </w:t>
            </w:r>
            <w:proofErr w:type="spellStart"/>
            <w:r w:rsidRPr="00B57FEA">
              <w:t>or</w:t>
            </w:r>
            <w:proofErr w:type="spellEnd"/>
            <w:r w:rsidRPr="00B57FEA">
              <w:t xml:space="preserve"> </w:t>
            </w:r>
            <w:proofErr w:type="spellStart"/>
            <w:r w:rsidRPr="00B57FEA">
              <w:t>the</w:t>
            </w:r>
            <w:proofErr w:type="spellEnd"/>
            <w:r w:rsidRPr="00B57FEA">
              <w:t xml:space="preserve"> </w:t>
            </w:r>
            <w:proofErr w:type="spellStart"/>
            <w:r w:rsidRPr="00B57FEA">
              <w:t>entirety</w:t>
            </w:r>
            <w:proofErr w:type="spellEnd"/>
            <w:r w:rsidRPr="00B57FEA">
              <w:t xml:space="preserve"> </w:t>
            </w:r>
            <w:proofErr w:type="spellStart"/>
            <w:r w:rsidRPr="00B57FEA">
              <w:t>of</w:t>
            </w:r>
            <w:proofErr w:type="spellEnd"/>
            <w:r w:rsidRPr="00B57FEA">
              <w:t xml:space="preserve">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to </w:t>
            </w:r>
            <w:proofErr w:type="spellStart"/>
            <w:r w:rsidRPr="00B57FEA">
              <w:t>workers</w:t>
            </w:r>
            <w:proofErr w:type="spellEnd"/>
            <w:r w:rsidRPr="00B57FEA">
              <w:t xml:space="preserve"> </w:t>
            </w:r>
            <w:proofErr w:type="spellStart"/>
            <w:r w:rsidRPr="00B57FEA">
              <w:t>who</w:t>
            </w:r>
            <w:proofErr w:type="spellEnd"/>
            <w:r w:rsidRPr="00B57FEA">
              <w:t xml:space="preserve"> are </w:t>
            </w:r>
            <w:proofErr w:type="spellStart"/>
            <w:r w:rsidRPr="00B57FEA">
              <w:t>not</w:t>
            </w:r>
            <w:proofErr w:type="spellEnd"/>
            <w:r w:rsidRPr="00B57FEA">
              <w:t xml:space="preserve"> </w:t>
            </w:r>
            <w:proofErr w:type="spellStart"/>
            <w:r w:rsidRPr="00B57FEA">
              <w:t>members</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w:t>
            </w:r>
            <w:proofErr w:type="spellStart"/>
            <w:r w:rsidRPr="00B57FEA">
              <w:t>trade</w:t>
            </w:r>
            <w:proofErr w:type="spellEnd"/>
            <w:r w:rsidRPr="00B57FEA">
              <w:t xml:space="preserve"> </w:t>
            </w:r>
            <w:proofErr w:type="spellStart"/>
            <w:r w:rsidRPr="00B57FEA">
              <w:t>union</w:t>
            </w:r>
            <w:proofErr w:type="spellEnd"/>
            <w:r w:rsidRPr="00B57FEA">
              <w:t>.</w:t>
            </w:r>
          </w:p>
          <w:p w14:paraId="3FE40EA2" w14:textId="77777777" w:rsidR="002D2249" w:rsidRPr="00B57FEA" w:rsidRDefault="002D2249" w:rsidP="002D2249">
            <w:pPr>
              <w:spacing w:before="240" w:after="240"/>
            </w:pPr>
            <w:proofErr w:type="spellStart"/>
            <w:r w:rsidRPr="00B57FEA">
              <w:t>Work</w:t>
            </w:r>
            <w:proofErr w:type="spellEnd"/>
            <w:r w:rsidRPr="00B57FEA">
              <w:t xml:space="preserve"> </w:t>
            </w:r>
            <w:proofErr w:type="spellStart"/>
            <w:r w:rsidRPr="00B57FEA">
              <w:t>with</w:t>
            </w:r>
            <w:proofErr w:type="spellEnd"/>
            <w:r w:rsidRPr="00B57FEA">
              <w:t xml:space="preserve"> </w:t>
            </w:r>
            <w:proofErr w:type="spellStart"/>
            <w:r w:rsidRPr="00B57FEA">
              <w:t>external</w:t>
            </w:r>
            <w:proofErr w:type="spellEnd"/>
            <w:r w:rsidRPr="00B57FEA">
              <w:t xml:space="preserve"> </w:t>
            </w:r>
            <w:proofErr w:type="spellStart"/>
            <w:r w:rsidRPr="00B57FEA">
              <w:t>collaborators</w:t>
            </w:r>
            <w:proofErr w:type="spellEnd"/>
          </w:p>
          <w:p w14:paraId="2B1230D9" w14:textId="77777777" w:rsidR="002D2249" w:rsidRPr="00B57FEA" w:rsidRDefault="002D2249" w:rsidP="002D2249">
            <w:pPr>
              <w:spacing w:before="240" w:after="240"/>
            </w:pPr>
            <w:r w:rsidRPr="00B57FEA">
              <w:t xml:space="preserve">(4) The </w:t>
            </w:r>
            <w:proofErr w:type="spellStart"/>
            <w:r w:rsidRPr="00B57FEA">
              <w:t>trade</w:t>
            </w:r>
            <w:proofErr w:type="spellEnd"/>
            <w:r w:rsidRPr="00B57FEA">
              <w:t xml:space="preserve"> </w:t>
            </w:r>
            <w:proofErr w:type="spellStart"/>
            <w:r w:rsidRPr="00B57FEA">
              <w:t>union</w:t>
            </w:r>
            <w:proofErr w:type="spellEnd"/>
            <w:r w:rsidRPr="00B57FEA">
              <w:t xml:space="preserve"> </w:t>
            </w:r>
            <w:proofErr w:type="spellStart"/>
            <w:r w:rsidRPr="00B57FEA">
              <w:t>has</w:t>
            </w:r>
            <w:proofErr w:type="spellEnd"/>
            <w:r w:rsidRPr="00B57FEA">
              <w:t xml:space="preserve"> </w:t>
            </w:r>
            <w:proofErr w:type="spellStart"/>
            <w:r w:rsidRPr="00B57FEA">
              <w:t>the</w:t>
            </w:r>
            <w:proofErr w:type="spellEnd"/>
            <w:r w:rsidRPr="00B57FEA">
              <w:t xml:space="preserve"> </w:t>
            </w:r>
            <w:proofErr w:type="spellStart"/>
            <w:r w:rsidRPr="00B57FEA">
              <w:t>right</w:t>
            </w:r>
            <w:proofErr w:type="spellEnd"/>
            <w:r w:rsidRPr="00B57FEA">
              <w:t xml:space="preserve"> to </w:t>
            </w:r>
            <w:proofErr w:type="spellStart"/>
            <w:r w:rsidRPr="00B57FEA">
              <w:t>inspect</w:t>
            </w:r>
            <w:proofErr w:type="spellEnd"/>
            <w:r w:rsidRPr="00B57FEA">
              <w:t xml:space="preserve"> </w:t>
            </w:r>
            <w:proofErr w:type="spellStart"/>
            <w:r w:rsidRPr="00B57FEA">
              <w:t>the</w:t>
            </w:r>
            <w:proofErr w:type="spellEnd"/>
            <w:r w:rsidRPr="00B57FEA">
              <w:t xml:space="preserve"> </w:t>
            </w:r>
            <w:proofErr w:type="spellStart"/>
            <w:r w:rsidRPr="00B57FEA">
              <w:t>employer's</w:t>
            </w:r>
            <w:proofErr w:type="spellEnd"/>
            <w:r w:rsidRPr="00B57FEA">
              <w:t xml:space="preserve"> </w:t>
            </w:r>
            <w:proofErr w:type="spellStart"/>
            <w:r w:rsidRPr="00B57FEA">
              <w:t>contracts</w:t>
            </w:r>
            <w:proofErr w:type="spellEnd"/>
            <w:r w:rsidRPr="00B57FEA">
              <w:t xml:space="preserve"> </w:t>
            </w:r>
            <w:proofErr w:type="spellStart"/>
            <w:r w:rsidRPr="00B57FEA">
              <w:t>with</w:t>
            </w:r>
            <w:proofErr w:type="spellEnd"/>
            <w:r w:rsidRPr="00B57FEA">
              <w:t xml:space="preserve"> </w:t>
            </w:r>
            <w:proofErr w:type="spellStart"/>
            <w:r w:rsidRPr="00B57FEA">
              <w:t>legal</w:t>
            </w:r>
            <w:proofErr w:type="spellEnd"/>
            <w:r w:rsidRPr="00B57FEA">
              <w:t xml:space="preserve"> </w:t>
            </w:r>
            <w:proofErr w:type="spellStart"/>
            <w:r w:rsidRPr="00B57FEA">
              <w:t>entities</w:t>
            </w:r>
            <w:proofErr w:type="spellEnd"/>
            <w:r w:rsidRPr="00B57FEA">
              <w:t xml:space="preserve">, </w:t>
            </w:r>
            <w:proofErr w:type="spellStart"/>
            <w:r w:rsidRPr="00B57FEA">
              <w:t>which</w:t>
            </w:r>
            <w:proofErr w:type="spellEnd"/>
            <w:r w:rsidRPr="00B57FEA">
              <w:t xml:space="preserve"> provide </w:t>
            </w:r>
            <w:proofErr w:type="spellStart"/>
            <w:r w:rsidRPr="00B57FEA">
              <w:t>labor</w:t>
            </w:r>
            <w:proofErr w:type="spellEnd"/>
            <w:r w:rsidRPr="00B57FEA">
              <w:t xml:space="preserve"> </w:t>
            </w:r>
            <w:proofErr w:type="spellStart"/>
            <w:r w:rsidRPr="00B57FEA">
              <w:t>services</w:t>
            </w:r>
            <w:proofErr w:type="spellEnd"/>
            <w:r w:rsidRPr="00B57FEA">
              <w:t xml:space="preserve"> to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and</w:t>
            </w:r>
            <w:proofErr w:type="spellEnd"/>
            <w:r w:rsidRPr="00B57FEA">
              <w:t xml:space="preserve"> </w:t>
            </w:r>
            <w:proofErr w:type="spellStart"/>
            <w:r w:rsidRPr="00B57FEA">
              <w:t>employment</w:t>
            </w:r>
            <w:proofErr w:type="spellEnd"/>
            <w:r w:rsidRPr="00B57FEA">
              <w:t xml:space="preserve"> </w:t>
            </w:r>
            <w:proofErr w:type="spellStart"/>
            <w:r w:rsidRPr="00B57FEA">
              <w:t>contracts</w:t>
            </w:r>
            <w:proofErr w:type="spellEnd"/>
            <w:r w:rsidRPr="00B57FEA">
              <w:t xml:space="preserve"> </w:t>
            </w:r>
            <w:proofErr w:type="spellStart"/>
            <w:r w:rsidRPr="00B57FEA">
              <w:t>with</w:t>
            </w:r>
            <w:proofErr w:type="spellEnd"/>
            <w:r w:rsidRPr="00B57FEA">
              <w:t xml:space="preserve"> </w:t>
            </w:r>
            <w:proofErr w:type="spellStart"/>
            <w:r w:rsidRPr="00B57FEA">
              <w:t>external</w:t>
            </w:r>
            <w:proofErr w:type="spellEnd"/>
            <w:r w:rsidRPr="00B57FEA">
              <w:t xml:space="preserve"> </w:t>
            </w:r>
            <w:proofErr w:type="spellStart"/>
            <w:r w:rsidRPr="00B57FEA">
              <w:t>associates</w:t>
            </w:r>
            <w:proofErr w:type="spellEnd"/>
            <w:r w:rsidRPr="00B57FEA">
              <w:t xml:space="preserve">, for </w:t>
            </w:r>
            <w:proofErr w:type="spellStart"/>
            <w:r w:rsidRPr="00B57FEA">
              <w:t>the</w:t>
            </w:r>
            <w:proofErr w:type="spellEnd"/>
            <w:r w:rsidRPr="00B57FEA">
              <w:t xml:space="preserve"> </w:t>
            </w:r>
            <w:proofErr w:type="spellStart"/>
            <w:r w:rsidRPr="00B57FEA">
              <w:t>purpose</w:t>
            </w:r>
            <w:proofErr w:type="spellEnd"/>
            <w:r w:rsidRPr="00B57FEA">
              <w:t xml:space="preserve"> </w:t>
            </w:r>
            <w:proofErr w:type="spellStart"/>
            <w:r w:rsidRPr="00B57FEA">
              <w:t>of</w:t>
            </w:r>
            <w:proofErr w:type="spellEnd"/>
            <w:r w:rsidRPr="00B57FEA">
              <w:t xml:space="preserve"> </w:t>
            </w:r>
            <w:proofErr w:type="spellStart"/>
            <w:r w:rsidRPr="00B57FEA">
              <w:t>checking</w:t>
            </w:r>
            <w:proofErr w:type="spellEnd"/>
            <w:r w:rsidRPr="00B57FEA">
              <w:t xml:space="preserve"> for </w:t>
            </w:r>
            <w:proofErr w:type="spellStart"/>
            <w:r w:rsidRPr="00B57FEA">
              <w:t>hidden</w:t>
            </w:r>
            <w:proofErr w:type="spellEnd"/>
            <w:r w:rsidRPr="00B57FEA">
              <w:t xml:space="preserve"> </w:t>
            </w:r>
            <w:proofErr w:type="spellStart"/>
            <w:r w:rsidRPr="00B57FEA">
              <w:t>employment</w:t>
            </w:r>
            <w:proofErr w:type="spellEnd"/>
            <w:r w:rsidRPr="00B57FEA">
              <w:t>.</w:t>
            </w:r>
          </w:p>
          <w:p w14:paraId="73E8C00F" w14:textId="77777777" w:rsidR="002D2249" w:rsidRPr="00B57FEA" w:rsidRDefault="002D2249" w:rsidP="002D2249">
            <w:pPr>
              <w:spacing w:before="240" w:after="240"/>
            </w:pPr>
            <w:r w:rsidRPr="00B57FEA">
              <w:t xml:space="preserve">(5) </w:t>
            </w:r>
            <w:proofErr w:type="spellStart"/>
            <w:r w:rsidRPr="00B57FEA">
              <w:t>If</w:t>
            </w:r>
            <w:proofErr w:type="spellEnd"/>
            <w:r w:rsidRPr="00B57FEA">
              <w:t xml:space="preserve"> </w:t>
            </w:r>
            <w:proofErr w:type="spellStart"/>
            <w:r w:rsidRPr="00B57FEA">
              <w:t>the</w:t>
            </w:r>
            <w:proofErr w:type="spellEnd"/>
            <w:r w:rsidRPr="00B57FEA">
              <w:t xml:space="preserve"> </w:t>
            </w:r>
            <w:proofErr w:type="spellStart"/>
            <w:r w:rsidRPr="00B57FEA">
              <w:t>working</w:t>
            </w:r>
            <w:proofErr w:type="spellEnd"/>
            <w:r w:rsidRPr="00B57FEA">
              <w:t xml:space="preserve"> </w:t>
            </w:r>
            <w:proofErr w:type="spellStart"/>
            <w:r w:rsidRPr="00B57FEA">
              <w:t>conditions</w:t>
            </w:r>
            <w:proofErr w:type="spellEnd"/>
            <w:r w:rsidRPr="00B57FEA">
              <w:t xml:space="preserve"> </w:t>
            </w:r>
            <w:proofErr w:type="spellStart"/>
            <w:r w:rsidRPr="00B57FEA">
              <w:t>of</w:t>
            </w:r>
            <w:proofErr w:type="spellEnd"/>
            <w:r w:rsidRPr="00B57FEA">
              <w:t xml:space="preserve"> </w:t>
            </w:r>
            <w:proofErr w:type="spellStart"/>
            <w:r w:rsidRPr="00B57FEA">
              <w:t>external</w:t>
            </w:r>
            <w:proofErr w:type="spellEnd"/>
            <w:r w:rsidRPr="00B57FEA">
              <w:t xml:space="preserve"> </w:t>
            </w:r>
            <w:proofErr w:type="spellStart"/>
            <w:r w:rsidRPr="00B57FEA">
              <w:t>associates</w:t>
            </w:r>
            <w:proofErr w:type="spellEnd"/>
            <w:r w:rsidRPr="00B57FEA">
              <w:t xml:space="preserve"> </w:t>
            </w:r>
            <w:proofErr w:type="spellStart"/>
            <w:r w:rsidRPr="00B57FEA">
              <w:t>and</w:t>
            </w:r>
            <w:proofErr w:type="spellEnd"/>
            <w:r w:rsidRPr="00B57FEA">
              <w:t xml:space="preserve"> </w:t>
            </w:r>
            <w:proofErr w:type="spellStart"/>
            <w:r w:rsidRPr="00B57FEA">
              <w:t>legal</w:t>
            </w:r>
            <w:proofErr w:type="spellEnd"/>
            <w:r w:rsidRPr="00B57FEA">
              <w:t xml:space="preserve"> </w:t>
            </w:r>
            <w:proofErr w:type="spellStart"/>
            <w:r w:rsidRPr="00B57FEA">
              <w:t>entities</w:t>
            </w:r>
            <w:proofErr w:type="spellEnd"/>
            <w:r w:rsidRPr="00B57FEA">
              <w:t xml:space="preserve"> </w:t>
            </w:r>
            <w:proofErr w:type="spellStart"/>
            <w:r w:rsidRPr="00B57FEA">
              <w:t>based</w:t>
            </w:r>
            <w:proofErr w:type="spellEnd"/>
            <w:r w:rsidRPr="00B57FEA">
              <w:t xml:space="preserve"> </w:t>
            </w:r>
            <w:proofErr w:type="spellStart"/>
            <w:r w:rsidRPr="00B57FEA">
              <w:t>in</w:t>
            </w:r>
            <w:proofErr w:type="spellEnd"/>
            <w:r w:rsidRPr="00B57FEA">
              <w:t xml:space="preserve"> Croatia </w:t>
            </w:r>
            <w:proofErr w:type="spellStart"/>
            <w:r w:rsidRPr="00B57FEA">
              <w:t>providing</w:t>
            </w:r>
            <w:proofErr w:type="spellEnd"/>
            <w:r w:rsidRPr="00B57FEA">
              <w:t xml:space="preserve"> </w:t>
            </w:r>
            <w:proofErr w:type="spellStart"/>
            <w:r w:rsidRPr="00B57FEA">
              <w:t>employment</w:t>
            </w:r>
            <w:proofErr w:type="spellEnd"/>
            <w:r w:rsidRPr="00B57FEA">
              <w:t xml:space="preserve"> </w:t>
            </w:r>
            <w:proofErr w:type="spellStart"/>
            <w:r w:rsidRPr="00B57FEA">
              <w:t>services</w:t>
            </w:r>
            <w:proofErr w:type="spellEnd"/>
            <w:r w:rsidRPr="00B57FEA">
              <w:t xml:space="preserve"> for a period </w:t>
            </w:r>
            <w:proofErr w:type="spellStart"/>
            <w:r w:rsidRPr="00B57FEA">
              <w:t>of</w:t>
            </w:r>
            <w:proofErr w:type="spellEnd"/>
            <w:r w:rsidRPr="00B57FEA">
              <w:t xml:space="preserve"> </w:t>
            </w:r>
            <w:proofErr w:type="spellStart"/>
            <w:r w:rsidRPr="00B57FEA">
              <w:t>over</w:t>
            </w:r>
            <w:proofErr w:type="spellEnd"/>
            <w:r w:rsidRPr="00B57FEA">
              <w:t xml:space="preserve"> one </w:t>
            </w:r>
            <w:proofErr w:type="spellStart"/>
            <w:r w:rsidRPr="00B57FEA">
              <w:t>month</w:t>
            </w:r>
            <w:proofErr w:type="spellEnd"/>
            <w:r w:rsidRPr="00B57FEA">
              <w:t xml:space="preserve"> are </w:t>
            </w:r>
            <w:proofErr w:type="spellStart"/>
            <w:r w:rsidRPr="00B57FEA">
              <w:t>significantly</w:t>
            </w:r>
            <w:proofErr w:type="spellEnd"/>
            <w:r w:rsidRPr="00B57FEA">
              <w:t xml:space="preserve"> </w:t>
            </w:r>
            <w:proofErr w:type="spellStart"/>
            <w:r w:rsidRPr="00B57FEA">
              <w:t>less</w:t>
            </w:r>
            <w:proofErr w:type="spellEnd"/>
            <w:r w:rsidRPr="00B57FEA">
              <w:t xml:space="preserve"> </w:t>
            </w:r>
            <w:proofErr w:type="spellStart"/>
            <w:r w:rsidRPr="00B57FEA">
              <w:t>favorable</w:t>
            </w:r>
            <w:proofErr w:type="spellEnd"/>
            <w:r w:rsidRPr="00B57FEA">
              <w:t xml:space="preserve"> </w:t>
            </w:r>
            <w:proofErr w:type="spellStart"/>
            <w:r w:rsidRPr="00B57FEA">
              <w:t>than</w:t>
            </w:r>
            <w:proofErr w:type="spellEnd"/>
            <w:r w:rsidRPr="00B57FEA">
              <w:t xml:space="preserve"> </w:t>
            </w:r>
            <w:proofErr w:type="spellStart"/>
            <w:r w:rsidRPr="00B57FEA">
              <w:t>those</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shall</w:t>
            </w:r>
            <w:proofErr w:type="spellEnd"/>
            <w:r w:rsidRPr="00B57FEA">
              <w:t xml:space="preserve"> </w:t>
            </w:r>
            <w:proofErr w:type="spellStart"/>
            <w:r w:rsidRPr="00B57FEA">
              <w:t>condition</w:t>
            </w:r>
            <w:proofErr w:type="spellEnd"/>
            <w:r w:rsidRPr="00B57FEA">
              <w:t xml:space="preserve"> </w:t>
            </w:r>
            <w:proofErr w:type="spellStart"/>
            <w:r w:rsidRPr="00B57FEA">
              <w:t>their</w:t>
            </w:r>
            <w:proofErr w:type="spellEnd"/>
            <w:r w:rsidRPr="00B57FEA">
              <w:t xml:space="preserve"> </w:t>
            </w:r>
            <w:proofErr w:type="spellStart"/>
            <w:r w:rsidRPr="00B57FEA">
              <w:t>accession</w:t>
            </w:r>
            <w:proofErr w:type="spellEnd"/>
            <w:r w:rsidRPr="00B57FEA">
              <w:t xml:space="preserve"> to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for </w:t>
            </w:r>
            <w:proofErr w:type="spellStart"/>
            <w:r w:rsidRPr="00B57FEA">
              <w:t>the</w:t>
            </w:r>
            <w:proofErr w:type="spellEnd"/>
            <w:r w:rsidRPr="00B57FEA">
              <w:t xml:space="preserve"> sake </w:t>
            </w:r>
            <w:proofErr w:type="spellStart"/>
            <w:r w:rsidRPr="00B57FEA">
              <w:t>of</w:t>
            </w:r>
            <w:proofErr w:type="spellEnd"/>
            <w:r w:rsidRPr="00B57FEA">
              <w:t xml:space="preserve"> a fair </w:t>
            </w:r>
            <w:proofErr w:type="spellStart"/>
            <w:r w:rsidRPr="00B57FEA">
              <w:t>relationship</w:t>
            </w:r>
            <w:proofErr w:type="spellEnd"/>
            <w:r w:rsidRPr="00B57FEA">
              <w:t xml:space="preserve"> </w:t>
            </w:r>
            <w:proofErr w:type="spellStart"/>
            <w:r w:rsidRPr="00B57FEA">
              <w:t>among</w:t>
            </w:r>
            <w:proofErr w:type="spellEnd"/>
            <w:r w:rsidRPr="00B57FEA">
              <w:t xml:space="preserve"> </w:t>
            </w:r>
            <w:proofErr w:type="spellStart"/>
            <w:r w:rsidRPr="00B57FEA">
              <w:t>all</w:t>
            </w:r>
            <w:proofErr w:type="spellEnd"/>
            <w:r w:rsidRPr="00B57FEA">
              <w:t xml:space="preserve"> </w:t>
            </w:r>
            <w:proofErr w:type="spellStart"/>
            <w:r w:rsidRPr="00B57FEA">
              <w:t>participants</w:t>
            </w:r>
            <w:proofErr w:type="spellEnd"/>
            <w:r w:rsidRPr="00B57FEA">
              <w:t xml:space="preserve"> </w:t>
            </w:r>
            <w:proofErr w:type="spellStart"/>
            <w:r w:rsidRPr="00B57FEA">
              <w:t>in</w:t>
            </w:r>
            <w:proofErr w:type="spellEnd"/>
            <w:r w:rsidRPr="00B57FEA">
              <w:t xml:space="preserve"> </w:t>
            </w:r>
            <w:proofErr w:type="spellStart"/>
            <w:r w:rsidRPr="00B57FEA">
              <w:t>the</w:t>
            </w:r>
            <w:proofErr w:type="spellEnd"/>
            <w:r w:rsidRPr="00B57FEA">
              <w:t xml:space="preserve"> </w:t>
            </w:r>
            <w:proofErr w:type="spellStart"/>
            <w:r w:rsidRPr="00B57FEA">
              <w:t>work</w:t>
            </w:r>
            <w:proofErr w:type="spellEnd"/>
            <w:r w:rsidRPr="00B57FEA">
              <w:t xml:space="preserve"> </w:t>
            </w:r>
            <w:proofErr w:type="spellStart"/>
            <w:r w:rsidRPr="00B57FEA">
              <w:t>process</w:t>
            </w:r>
            <w:proofErr w:type="spellEnd"/>
            <w:r w:rsidRPr="00B57FEA">
              <w:t>.</w:t>
            </w:r>
            <w:r w:rsidRPr="00B57FEA">
              <w:tab/>
            </w:r>
          </w:p>
          <w:p w14:paraId="431CE760" w14:textId="77777777" w:rsidR="002D2249" w:rsidRPr="00B57FEA" w:rsidRDefault="002D2249" w:rsidP="002D2249">
            <w:pPr>
              <w:spacing w:before="240" w:after="240"/>
            </w:pPr>
            <w:r w:rsidRPr="00B57FEA">
              <w:t xml:space="preserve">(6) </w:t>
            </w:r>
            <w:proofErr w:type="spellStart"/>
            <w:r w:rsidRPr="00B57FEA">
              <w:t>This</w:t>
            </w:r>
            <w:proofErr w:type="spellEnd"/>
            <w:r w:rsidRPr="00B57FEA">
              <w:t xml:space="preserve"> </w:t>
            </w:r>
            <w:proofErr w:type="spellStart"/>
            <w:r w:rsidRPr="00B57FEA">
              <w:t>Collective</w:t>
            </w:r>
            <w:proofErr w:type="spellEnd"/>
            <w:r w:rsidRPr="00B57FEA">
              <w:t xml:space="preserve"> </w:t>
            </w:r>
            <w:proofErr w:type="spellStart"/>
            <w:r w:rsidRPr="00B57FEA">
              <w:t>Agreement</w:t>
            </w:r>
            <w:proofErr w:type="spellEnd"/>
            <w:r w:rsidRPr="00B57FEA">
              <w:t xml:space="preserve"> </w:t>
            </w:r>
            <w:proofErr w:type="spellStart"/>
            <w:r w:rsidRPr="00B57FEA">
              <w:t>does</w:t>
            </w:r>
            <w:proofErr w:type="spellEnd"/>
            <w:r w:rsidRPr="00B57FEA">
              <w:t xml:space="preserve"> </w:t>
            </w:r>
            <w:proofErr w:type="spellStart"/>
            <w:r w:rsidRPr="00B57FEA">
              <w:t>not</w:t>
            </w:r>
            <w:proofErr w:type="spellEnd"/>
            <w:r w:rsidRPr="00B57FEA">
              <w:t xml:space="preserve"> </w:t>
            </w:r>
            <w:proofErr w:type="spellStart"/>
            <w:r w:rsidRPr="00B57FEA">
              <w:t>apply</w:t>
            </w:r>
            <w:proofErr w:type="spellEnd"/>
            <w:r w:rsidRPr="00B57FEA">
              <w:t xml:space="preserve"> to </w:t>
            </w:r>
            <w:proofErr w:type="spellStart"/>
            <w:r w:rsidRPr="00B57FEA">
              <w:t>workers</w:t>
            </w:r>
            <w:proofErr w:type="spellEnd"/>
            <w:r w:rsidRPr="00B57FEA">
              <w:t xml:space="preserve"> </w:t>
            </w:r>
            <w:proofErr w:type="spellStart"/>
            <w:r w:rsidRPr="00B57FEA">
              <w:t>with</w:t>
            </w:r>
            <w:proofErr w:type="spellEnd"/>
            <w:r w:rsidRPr="00B57FEA">
              <w:t xml:space="preserve"> </w:t>
            </w:r>
            <w:proofErr w:type="spellStart"/>
            <w:r w:rsidRPr="00B57FEA">
              <w:t>special</w:t>
            </w:r>
            <w:proofErr w:type="spellEnd"/>
            <w:r w:rsidRPr="00B57FEA">
              <w:t xml:space="preserve"> </w:t>
            </w:r>
            <w:proofErr w:type="spellStart"/>
            <w:r w:rsidRPr="00B57FEA">
              <w:t>powers</w:t>
            </w:r>
            <w:proofErr w:type="spellEnd"/>
            <w:r w:rsidRPr="00B57FEA">
              <w:t xml:space="preserve"> </w:t>
            </w:r>
            <w:proofErr w:type="spellStart"/>
            <w:r w:rsidRPr="00B57FEA">
              <w:t>whose</w:t>
            </w:r>
            <w:proofErr w:type="spellEnd"/>
            <w:r w:rsidRPr="00B57FEA">
              <w:t xml:space="preserve"> </w:t>
            </w:r>
            <w:proofErr w:type="spellStart"/>
            <w:r w:rsidRPr="00B57FEA">
              <w:t>rights</w:t>
            </w:r>
            <w:proofErr w:type="spellEnd"/>
            <w:r w:rsidRPr="00B57FEA">
              <w:t xml:space="preserve"> </w:t>
            </w:r>
            <w:proofErr w:type="spellStart"/>
            <w:r w:rsidRPr="00B57FEA">
              <w:t>and</w:t>
            </w:r>
            <w:proofErr w:type="spellEnd"/>
            <w:r w:rsidRPr="00B57FEA">
              <w:t xml:space="preserve"> </w:t>
            </w:r>
            <w:proofErr w:type="spellStart"/>
            <w:r w:rsidRPr="00B57FEA">
              <w:t>obligations</w:t>
            </w:r>
            <w:proofErr w:type="spellEnd"/>
            <w:r w:rsidRPr="00B57FEA">
              <w:t xml:space="preserve"> are </w:t>
            </w:r>
            <w:proofErr w:type="spellStart"/>
            <w:r w:rsidRPr="00B57FEA">
              <w:t>regulated</w:t>
            </w:r>
            <w:proofErr w:type="spellEnd"/>
            <w:r w:rsidRPr="00B57FEA">
              <w:t xml:space="preserve"> </w:t>
            </w:r>
            <w:proofErr w:type="spellStart"/>
            <w:r w:rsidRPr="00B57FEA">
              <w:t>by</w:t>
            </w:r>
            <w:proofErr w:type="spellEnd"/>
            <w:r w:rsidRPr="00B57FEA">
              <w:t xml:space="preserve"> a </w:t>
            </w:r>
            <w:proofErr w:type="spellStart"/>
            <w:r w:rsidRPr="00B57FEA">
              <w:t>special</w:t>
            </w:r>
            <w:proofErr w:type="spellEnd"/>
            <w:r w:rsidRPr="00B57FEA">
              <w:t xml:space="preserve"> </w:t>
            </w:r>
            <w:proofErr w:type="spellStart"/>
            <w:r w:rsidRPr="00B57FEA">
              <w:t>agreement</w:t>
            </w:r>
            <w:proofErr w:type="spellEnd"/>
            <w:r w:rsidRPr="00B57FEA">
              <w:t>.</w:t>
            </w:r>
          </w:p>
          <w:p w14:paraId="083D2703" w14:textId="77777777" w:rsidR="009E35E9" w:rsidRPr="00B57FEA" w:rsidRDefault="009E35E9" w:rsidP="002D2249">
            <w:pPr>
              <w:spacing w:before="240" w:after="240"/>
              <w:rPr>
                <w:b/>
              </w:rPr>
            </w:pPr>
          </w:p>
        </w:tc>
      </w:tr>
      <w:tr w:rsidR="009E35E9" w14:paraId="097F4589" w14:textId="77777777" w:rsidTr="00F76D43">
        <w:tc>
          <w:tcPr>
            <w:tcW w:w="4531" w:type="dxa"/>
          </w:tcPr>
          <w:p w14:paraId="17FAE248" w14:textId="77777777" w:rsidR="001410FE" w:rsidRPr="00B57FEA" w:rsidRDefault="001410FE" w:rsidP="001410FE">
            <w:pPr>
              <w:spacing w:before="240" w:after="240"/>
            </w:pPr>
            <w:r w:rsidRPr="00B57FEA">
              <w:rPr>
                <w:b/>
              </w:rPr>
              <w:lastRenderedPageBreak/>
              <w:t>V. SKLAPANJE UGOVORA O RADU</w:t>
            </w:r>
            <w:bookmarkStart w:id="3" w:name="_50txuykdxbfs" w:colFirst="0" w:colLast="0"/>
            <w:bookmarkEnd w:id="3"/>
          </w:p>
          <w:p w14:paraId="0EC79C0E" w14:textId="77777777" w:rsidR="001410FE" w:rsidRPr="00B57FEA" w:rsidRDefault="001410FE" w:rsidP="001410FE">
            <w:pPr>
              <w:spacing w:before="240" w:after="240"/>
              <w:rPr>
                <w:b/>
              </w:rPr>
            </w:pPr>
            <w:r w:rsidRPr="00B57FEA">
              <w:rPr>
                <w:b/>
              </w:rPr>
              <w:t>Članak 6.</w:t>
            </w:r>
          </w:p>
          <w:p w14:paraId="1ABA8BE5" w14:textId="77777777" w:rsidR="001410FE" w:rsidRPr="00B57FEA" w:rsidRDefault="001410FE" w:rsidP="001410FE">
            <w:pPr>
              <w:spacing w:before="240" w:after="240"/>
            </w:pPr>
            <w:r w:rsidRPr="00B57FEA">
              <w:t>(1) Radni odnos se zasniva ugovorom o radu na neodređeno vrijeme.</w:t>
            </w:r>
          </w:p>
          <w:p w14:paraId="01959C9F" w14:textId="77777777" w:rsidR="001410FE" w:rsidRPr="00B57FEA" w:rsidRDefault="001410FE" w:rsidP="001410FE">
            <w:pPr>
              <w:spacing w:before="240" w:after="240"/>
              <w:rPr>
                <w:color w:val="38761D"/>
              </w:rPr>
            </w:pPr>
            <w:r w:rsidRPr="00B57FEA">
              <w:t xml:space="preserve">(2) Ugovor o radu može se sklopiti na određeno vrijeme, a u slučaju produljenja roka za završetak posla, poslodavac s radnikom potpisuje aneks ugovora o radu na određeno </w:t>
            </w:r>
            <w:r w:rsidRPr="00B57FEA">
              <w:lastRenderedPageBreak/>
              <w:t>vrijeme, s nadopunjenim rokovima za izvršenje posla.</w:t>
            </w:r>
          </w:p>
          <w:p w14:paraId="63A63DBA" w14:textId="77777777" w:rsidR="001410FE" w:rsidRPr="00B57FEA" w:rsidRDefault="001410FE" w:rsidP="001410FE">
            <w:pPr>
              <w:spacing w:before="240" w:after="240"/>
            </w:pPr>
            <w:r w:rsidRPr="00B57FEA">
              <w:t>(3) Ugovor o radu može se iznimno sklopiti na određeno vrijeme, u slučaju da poslodavac treba radnika radi dovršetka određenog projekta u unaprijed utvrđenom roku, trenutno povećanog obujma posla, zamjenu za radnika na godišnjem odmoru, bolovanju, porodiljnom ili roditeljskom dopustu te drugog objektivnog razloga za koji je prethodnu suglasnost ishodio sa sindikatom, koji je opravdan rokom, izvršenjem određenog posla ili nastupanjem određenog događaja.</w:t>
            </w:r>
          </w:p>
          <w:p w14:paraId="7B9AEAB9" w14:textId="77777777" w:rsidR="001410FE" w:rsidRPr="00B57FEA" w:rsidRDefault="001410FE" w:rsidP="001410FE">
            <w:pPr>
              <w:spacing w:before="240" w:after="240"/>
            </w:pPr>
            <w:r w:rsidRPr="00B57FEA">
              <w:t>(4) Ugovor o radu i aneks ugovora o radu na određeno vrijeme ne smiju u ukupnom trajanju trajati duže od dvije godine.</w:t>
            </w:r>
          </w:p>
          <w:p w14:paraId="012BC4EE" w14:textId="77777777" w:rsidR="001410FE" w:rsidRPr="00B57FEA" w:rsidRDefault="001410FE" w:rsidP="001410FE">
            <w:pPr>
              <w:spacing w:before="240" w:after="240"/>
            </w:pPr>
            <w:r w:rsidRPr="00B57FEA">
              <w:t>(5) Iznimno od stavka 5. ovoga članka, ugovor i aneks ugovora o radu na određeno vrijeme može trajati duže od dvije godine, samo ako je to potrebno zbog zamjene privremeno nenazočnog radnika ili zbog nekog drugog objektivnog razloga koji je prethodno usuglašen sa sindikatom.</w:t>
            </w:r>
          </w:p>
          <w:p w14:paraId="072E8C8C" w14:textId="77777777" w:rsidR="001410FE" w:rsidRPr="00B57FEA" w:rsidRDefault="001410FE" w:rsidP="001410FE">
            <w:pPr>
              <w:spacing w:before="240" w:after="240"/>
            </w:pPr>
            <w:r w:rsidRPr="00B57FEA">
              <w:t>(6) Poslodavac je radniku koji je zaposlen na određeno vrijeme dužan ponuditi ugovor na neodređeno vrijeme ako je taj radnik bio zaposlen kod poslodavca na određeno vrijeme 24 mjeseca unutar posljednje tri godine. Ako radnik ne prihvati poslodavčevu ponudu u roku od 15 dana, smatra se da je ugovor odbio.</w:t>
            </w:r>
          </w:p>
          <w:p w14:paraId="1FD27F2D" w14:textId="77777777" w:rsidR="001410FE" w:rsidRPr="00B57FEA" w:rsidRDefault="001410FE" w:rsidP="001410FE">
            <w:pPr>
              <w:spacing w:before="240" w:after="240"/>
            </w:pPr>
            <w:r w:rsidRPr="00B57FEA">
              <w:t>(7) Sindikat ima pravo uvida u ugovore i anekse ugovora na određeno vrijeme između poslodavca i pojedinog radnika ako ima osnovanu sumnju da poslodavac zloupotrebljava ugovore na određeno vrijeme</w:t>
            </w:r>
            <w:r w:rsidRPr="00B57FEA">
              <w:rPr>
                <w:i/>
              </w:rPr>
              <w:t xml:space="preserve">, </w:t>
            </w:r>
            <w:r w:rsidRPr="00B57FEA">
              <w:t>te u tom slučaju ponuditi pravnu pomoć članu sindikata i pokrenuti potrebne pravne postupke za nadzor poslodavca.</w:t>
            </w:r>
          </w:p>
          <w:p w14:paraId="696595AF" w14:textId="77777777" w:rsidR="001410FE" w:rsidRPr="00B57FEA" w:rsidRDefault="001410FE" w:rsidP="001410FE">
            <w:pPr>
              <w:spacing w:before="240" w:after="240"/>
            </w:pPr>
            <w:r w:rsidRPr="00B57FEA">
              <w:t xml:space="preserve">(8) Ugovor o radu sklapa se u pisanom obliku prije zasnivanja radnog odnosa. Radnik je dužan </w:t>
            </w:r>
            <w:r w:rsidRPr="00B57FEA">
              <w:lastRenderedPageBreak/>
              <w:t>obavljati poslove za koje je s poslodavcem sklopio ugovor o radu.</w:t>
            </w:r>
          </w:p>
          <w:p w14:paraId="792C42D5" w14:textId="77777777" w:rsidR="001410FE" w:rsidRPr="00B57FEA" w:rsidRDefault="001410FE" w:rsidP="001410FE">
            <w:pPr>
              <w:spacing w:before="240" w:after="240"/>
            </w:pPr>
            <w:r w:rsidRPr="00B57FEA">
              <w:t xml:space="preserve">(9) Osim načina, oblika i bitnih </w:t>
            </w:r>
            <w:proofErr w:type="spellStart"/>
            <w:r w:rsidRPr="00B57FEA">
              <w:t>uglavaka</w:t>
            </w:r>
            <w:proofErr w:type="spellEnd"/>
            <w:r w:rsidRPr="00B57FEA">
              <w:t xml:space="preserve"> propisanih zakonom, ugovor o radu mora sadržavati:</w:t>
            </w:r>
          </w:p>
          <w:p w14:paraId="320CEF40" w14:textId="77777777" w:rsidR="001410FE" w:rsidRPr="00B57FEA" w:rsidRDefault="001410FE" w:rsidP="001410FE">
            <w:pPr>
              <w:pStyle w:val="Odlomakpopisa"/>
              <w:numPr>
                <w:ilvl w:val="0"/>
                <w:numId w:val="4"/>
              </w:numPr>
              <w:spacing w:before="240" w:after="240"/>
              <w:rPr>
                <w:rFonts w:asciiTheme="minorHAnsi" w:hAnsiTheme="minorHAnsi"/>
              </w:rPr>
            </w:pPr>
            <w:r w:rsidRPr="00B57FEA">
              <w:rPr>
                <w:rFonts w:asciiTheme="minorHAnsi" w:hAnsiTheme="minorHAnsi"/>
              </w:rPr>
              <w:t>koeficijent složenosti poslova koje će obavljati radnik,</w:t>
            </w:r>
          </w:p>
          <w:p w14:paraId="3543261E" w14:textId="77777777" w:rsidR="001410FE" w:rsidRPr="00B57FEA" w:rsidRDefault="001410FE" w:rsidP="001410FE">
            <w:pPr>
              <w:pStyle w:val="Odlomakpopisa"/>
              <w:numPr>
                <w:ilvl w:val="0"/>
                <w:numId w:val="4"/>
              </w:numPr>
              <w:spacing w:before="240" w:after="240"/>
              <w:rPr>
                <w:rFonts w:asciiTheme="minorHAnsi" w:hAnsiTheme="minorHAnsi"/>
              </w:rPr>
            </w:pPr>
            <w:r w:rsidRPr="00B57FEA">
              <w:rPr>
                <w:rFonts w:asciiTheme="minorHAnsi" w:hAnsiTheme="minorHAnsi"/>
              </w:rPr>
              <w:t>odredbe o osnovnoj plaći, dodacima na plaću i razdobljima isplate primanja na koje radnik ima pravo</w:t>
            </w:r>
          </w:p>
          <w:p w14:paraId="6C1A2BC1" w14:textId="77777777" w:rsidR="001410FE" w:rsidRPr="00B57FEA" w:rsidRDefault="001410FE" w:rsidP="001410FE">
            <w:pPr>
              <w:pStyle w:val="Odlomakpopisa"/>
              <w:numPr>
                <w:ilvl w:val="0"/>
                <w:numId w:val="4"/>
              </w:numPr>
              <w:spacing w:before="240" w:after="240"/>
              <w:rPr>
                <w:rFonts w:asciiTheme="minorHAnsi" w:hAnsiTheme="minorHAnsi"/>
              </w:rPr>
            </w:pPr>
            <w:r w:rsidRPr="00B57FEA">
              <w:rPr>
                <w:rFonts w:asciiTheme="minorHAnsi" w:hAnsiTheme="minorHAnsi"/>
              </w:rPr>
              <w:t>detaljan opis poslova radnog mjesta</w:t>
            </w:r>
          </w:p>
          <w:p w14:paraId="430D89AB" w14:textId="77777777" w:rsidR="001410FE" w:rsidRPr="00B57FEA" w:rsidRDefault="001410FE" w:rsidP="001410FE">
            <w:pPr>
              <w:pStyle w:val="Odlomakpopisa"/>
              <w:numPr>
                <w:ilvl w:val="0"/>
                <w:numId w:val="4"/>
              </w:numPr>
              <w:spacing w:before="240" w:after="240"/>
              <w:rPr>
                <w:rFonts w:asciiTheme="minorHAnsi" w:hAnsiTheme="minorHAnsi"/>
              </w:rPr>
            </w:pPr>
            <w:r w:rsidRPr="00B57FEA">
              <w:rPr>
                <w:rFonts w:asciiTheme="minorHAnsi" w:hAnsiTheme="minorHAnsi"/>
              </w:rPr>
              <w:t>odredbe o očekivanom trajanju ugovora u slučaju sklapanja ugovora o radu na određeno vrijeme</w:t>
            </w:r>
          </w:p>
          <w:p w14:paraId="79673704" w14:textId="77777777" w:rsidR="001410FE" w:rsidRPr="00B57FEA" w:rsidRDefault="001410FE" w:rsidP="001410FE">
            <w:pPr>
              <w:spacing w:before="240" w:after="120"/>
            </w:pPr>
            <w:r w:rsidRPr="00B57FEA">
              <w:t>(10) U trenutku kad radnik počne raditi kod poslodavca, poslodavac od radnika ne smije zatražiti podatke koji nisu u neposrednoj vezi s radnim odnosom O promjenama dužan je obavijestiti svoje nadređene.</w:t>
            </w:r>
          </w:p>
          <w:p w14:paraId="07B682C0" w14:textId="77777777" w:rsidR="001410FE" w:rsidRPr="00B57FEA" w:rsidRDefault="001410FE" w:rsidP="001410FE">
            <w:r w:rsidRPr="00B57FEA">
              <w:t>(11) Osobni  podaci  radnika  smiju  se  prikupljati,  obrađivati,  koristiti  i  dostavljati  trećim osobama  u skladu s Uredbom EU 2016/679 Europskog parlamenta i Vijeća od 27.04.2016 o zaštiti pojedinaca u vezi s obradom osobnih podataka i slobodnom kretanju takvih podataka, te Zakonom o provedbi Opće Uredbe o zaštiti podataka NN 42/18</w:t>
            </w:r>
          </w:p>
          <w:p w14:paraId="7FC2C19C" w14:textId="77777777" w:rsidR="001410FE" w:rsidRPr="00B57FEA" w:rsidRDefault="001410FE" w:rsidP="001410FE">
            <w:r w:rsidRPr="00B57FEA">
              <w:t>(12) Radnik  je  dužan  po  promjeni  podataka  iz  ovog  članka  obavijestiti  ovlaštenu  osobu poslodavca.</w:t>
            </w:r>
          </w:p>
          <w:p w14:paraId="18258751" w14:textId="6D8A70E9" w:rsidR="009E35E9" w:rsidRPr="00B57FEA" w:rsidRDefault="001410FE" w:rsidP="001410FE">
            <w:pPr>
              <w:spacing w:before="240" w:after="240"/>
              <w:rPr>
                <w:b/>
              </w:rPr>
            </w:pPr>
            <w:r w:rsidRPr="00B57FEA">
              <w:t>(13) Prikupljanje,  obradu,  korištenje  i  dostavljanje  podataka  iz  ovog  članka  trećim osobama obavlja ovlaštena osoba  poslodavca.</w:t>
            </w:r>
          </w:p>
        </w:tc>
        <w:tc>
          <w:tcPr>
            <w:tcW w:w="4531" w:type="dxa"/>
          </w:tcPr>
          <w:p w14:paraId="6E0F3E2B" w14:textId="77777777" w:rsidR="007B5DF1" w:rsidRPr="00B57FEA" w:rsidRDefault="007B5DF1" w:rsidP="007B5DF1">
            <w:pPr>
              <w:spacing w:before="240" w:after="240"/>
            </w:pPr>
            <w:r w:rsidRPr="00B57FEA">
              <w:rPr>
                <w:b/>
              </w:rPr>
              <w:lastRenderedPageBreak/>
              <w:t>V. CONCLUSION OF EMPLOYMENT CONTRACTS</w:t>
            </w:r>
          </w:p>
          <w:p w14:paraId="59D0E889" w14:textId="77777777" w:rsidR="007B5DF1" w:rsidRPr="00B57FEA" w:rsidRDefault="007B5DF1" w:rsidP="007B5DF1">
            <w:pPr>
              <w:spacing w:before="240" w:after="240"/>
            </w:pPr>
            <w:proofErr w:type="spellStart"/>
            <w:r w:rsidRPr="00B57FEA">
              <w:rPr>
                <w:b/>
              </w:rPr>
              <w:t>Article</w:t>
            </w:r>
            <w:proofErr w:type="spellEnd"/>
            <w:r w:rsidRPr="00B57FEA">
              <w:rPr>
                <w:b/>
              </w:rPr>
              <w:t xml:space="preserve"> 6</w:t>
            </w:r>
          </w:p>
          <w:p w14:paraId="3E75C5C8" w14:textId="77777777" w:rsidR="007B5DF1" w:rsidRPr="00B57FEA" w:rsidRDefault="007B5DF1" w:rsidP="007B5DF1">
            <w:pPr>
              <w:spacing w:before="240" w:after="240"/>
            </w:pPr>
            <w:r w:rsidRPr="00B57FEA">
              <w:t xml:space="preserve">(1) </w:t>
            </w:r>
            <w:proofErr w:type="spellStart"/>
            <w:r w:rsidRPr="00B57FEA">
              <w:t>Employment</w:t>
            </w:r>
            <w:proofErr w:type="spellEnd"/>
            <w:r w:rsidRPr="00B57FEA">
              <w:t xml:space="preserve"> </w:t>
            </w:r>
            <w:proofErr w:type="spellStart"/>
            <w:r w:rsidRPr="00B57FEA">
              <w:t>is</w:t>
            </w:r>
            <w:proofErr w:type="spellEnd"/>
            <w:r w:rsidRPr="00B57FEA">
              <w:t xml:space="preserve"> </w:t>
            </w:r>
            <w:proofErr w:type="spellStart"/>
            <w:r w:rsidRPr="00B57FEA">
              <w:t>established</w:t>
            </w:r>
            <w:proofErr w:type="spellEnd"/>
            <w:r w:rsidRPr="00B57FEA">
              <w:t xml:space="preserve"> </w:t>
            </w:r>
            <w:proofErr w:type="spellStart"/>
            <w:r w:rsidRPr="00B57FEA">
              <w:t>by</w:t>
            </w:r>
            <w:proofErr w:type="spellEnd"/>
            <w:r w:rsidRPr="00B57FEA">
              <w:t xml:space="preserve"> </w:t>
            </w:r>
            <w:proofErr w:type="spellStart"/>
            <w:r w:rsidRPr="00B57FEA">
              <w:t>an</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for </w:t>
            </w:r>
            <w:proofErr w:type="spellStart"/>
            <w:r w:rsidRPr="00B57FEA">
              <w:t>an</w:t>
            </w:r>
            <w:proofErr w:type="spellEnd"/>
            <w:r w:rsidRPr="00B57FEA">
              <w:t xml:space="preserve"> </w:t>
            </w:r>
            <w:proofErr w:type="spellStart"/>
            <w:r w:rsidRPr="00B57FEA">
              <w:t>indefinite</w:t>
            </w:r>
            <w:proofErr w:type="spellEnd"/>
            <w:r w:rsidRPr="00B57FEA">
              <w:t xml:space="preserve"> period </w:t>
            </w:r>
            <w:proofErr w:type="spellStart"/>
            <w:r w:rsidRPr="00B57FEA">
              <w:t>of</w:t>
            </w:r>
            <w:proofErr w:type="spellEnd"/>
            <w:r w:rsidRPr="00B57FEA">
              <w:t xml:space="preserve"> time.</w:t>
            </w:r>
          </w:p>
          <w:p w14:paraId="473166B8" w14:textId="77777777" w:rsidR="007B5DF1" w:rsidRPr="00B57FEA" w:rsidRDefault="007B5DF1" w:rsidP="007B5DF1">
            <w:pPr>
              <w:spacing w:before="240" w:after="240"/>
            </w:pPr>
            <w:r w:rsidRPr="00B57FEA">
              <w:t xml:space="preserve">(2) An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may</w:t>
            </w:r>
            <w:proofErr w:type="spellEnd"/>
            <w:r w:rsidRPr="00B57FEA">
              <w:t xml:space="preserve"> </w:t>
            </w:r>
            <w:proofErr w:type="spellStart"/>
            <w:r w:rsidRPr="00B57FEA">
              <w:t>be</w:t>
            </w:r>
            <w:proofErr w:type="spellEnd"/>
            <w:r w:rsidRPr="00B57FEA">
              <w:t xml:space="preserve"> </w:t>
            </w:r>
            <w:proofErr w:type="spellStart"/>
            <w:r w:rsidRPr="00B57FEA">
              <w:t>concluded</w:t>
            </w:r>
            <w:proofErr w:type="spellEnd"/>
            <w:r w:rsidRPr="00B57FEA">
              <w:t xml:space="preserve"> for a </w:t>
            </w:r>
            <w:proofErr w:type="spellStart"/>
            <w:r w:rsidRPr="00B57FEA">
              <w:t>definite</w:t>
            </w:r>
            <w:proofErr w:type="spellEnd"/>
            <w:r w:rsidRPr="00B57FEA">
              <w:t xml:space="preserve"> period </w:t>
            </w:r>
            <w:proofErr w:type="spellStart"/>
            <w:r w:rsidRPr="00B57FEA">
              <w:t>of</w:t>
            </w:r>
            <w:proofErr w:type="spellEnd"/>
            <w:r w:rsidRPr="00B57FEA">
              <w:t xml:space="preserve"> time, </w:t>
            </w:r>
            <w:proofErr w:type="spellStart"/>
            <w:r w:rsidRPr="00B57FEA">
              <w:t>and</w:t>
            </w:r>
            <w:proofErr w:type="spellEnd"/>
            <w:r w:rsidRPr="00B57FEA">
              <w:t xml:space="preserve"> </w:t>
            </w:r>
            <w:proofErr w:type="spellStart"/>
            <w:r w:rsidRPr="00B57FEA">
              <w:t>in</w:t>
            </w:r>
            <w:proofErr w:type="spellEnd"/>
            <w:r w:rsidRPr="00B57FEA">
              <w:t xml:space="preserve"> </w:t>
            </w:r>
            <w:proofErr w:type="spellStart"/>
            <w:r w:rsidRPr="00B57FEA">
              <w:t>the</w:t>
            </w:r>
            <w:proofErr w:type="spellEnd"/>
            <w:r w:rsidRPr="00B57FEA">
              <w:t xml:space="preserve"> event </w:t>
            </w:r>
            <w:proofErr w:type="spellStart"/>
            <w:r w:rsidRPr="00B57FEA">
              <w:t>of</w:t>
            </w:r>
            <w:proofErr w:type="spellEnd"/>
            <w:r w:rsidRPr="00B57FEA">
              <w:t xml:space="preserve"> </w:t>
            </w:r>
            <w:proofErr w:type="spellStart"/>
            <w:r w:rsidRPr="00B57FEA">
              <w:t>an</w:t>
            </w:r>
            <w:proofErr w:type="spellEnd"/>
            <w:r w:rsidRPr="00B57FEA">
              <w:t xml:space="preserve"> </w:t>
            </w:r>
            <w:proofErr w:type="spellStart"/>
            <w:r w:rsidRPr="00B57FEA">
              <w:t>extension</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w:t>
            </w:r>
            <w:proofErr w:type="spellStart"/>
            <w:r w:rsidRPr="00B57FEA">
              <w:t>deadline</w:t>
            </w:r>
            <w:proofErr w:type="spellEnd"/>
            <w:r w:rsidRPr="00B57FEA">
              <w:t xml:space="preserve"> for </w:t>
            </w:r>
            <w:proofErr w:type="spellStart"/>
            <w:r w:rsidRPr="00B57FEA">
              <w:t>completion</w:t>
            </w:r>
            <w:proofErr w:type="spellEnd"/>
            <w:r w:rsidRPr="00B57FEA">
              <w:t xml:space="preserve"> </w:t>
            </w:r>
            <w:proofErr w:type="spellStart"/>
            <w:r w:rsidRPr="00B57FEA">
              <w:t>of</w:t>
            </w:r>
            <w:proofErr w:type="spellEnd"/>
            <w:r w:rsidRPr="00B57FEA">
              <w:t xml:space="preserve"> </w:t>
            </w:r>
            <w:proofErr w:type="spellStart"/>
            <w:r w:rsidRPr="00B57FEA">
              <w:t>work</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shall</w:t>
            </w:r>
            <w:proofErr w:type="spellEnd"/>
            <w:r w:rsidRPr="00B57FEA">
              <w:t xml:space="preserve"> </w:t>
            </w:r>
            <w:proofErr w:type="spellStart"/>
            <w:r w:rsidRPr="00B57FEA">
              <w:t>sign</w:t>
            </w:r>
            <w:proofErr w:type="spellEnd"/>
            <w:r w:rsidRPr="00B57FEA">
              <w:t xml:space="preserve"> </w:t>
            </w:r>
            <w:proofErr w:type="spellStart"/>
            <w:r w:rsidRPr="00B57FEA">
              <w:t>an</w:t>
            </w:r>
            <w:proofErr w:type="spellEnd"/>
            <w:r w:rsidRPr="00B57FEA">
              <w:t xml:space="preserve"> </w:t>
            </w:r>
            <w:proofErr w:type="spellStart"/>
            <w:r w:rsidRPr="00B57FEA">
              <w:t>annex</w:t>
            </w:r>
            <w:proofErr w:type="spellEnd"/>
            <w:r w:rsidRPr="00B57FEA">
              <w:t xml:space="preserve"> to </w:t>
            </w:r>
            <w:proofErr w:type="spellStart"/>
            <w:r w:rsidRPr="00B57FEA">
              <w:t>the</w:t>
            </w:r>
            <w:proofErr w:type="spellEnd"/>
            <w:r w:rsidRPr="00B57FEA">
              <w:t xml:space="preserve"> </w:t>
            </w:r>
            <w:proofErr w:type="spellStart"/>
            <w:r w:rsidRPr="00B57FEA">
              <w:lastRenderedPageBreak/>
              <w:t>fixed-term</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with</w:t>
            </w:r>
            <w:proofErr w:type="spellEnd"/>
            <w:r w:rsidRPr="00B57FEA">
              <w:t xml:space="preserve"> </w:t>
            </w:r>
            <w:proofErr w:type="spellStart"/>
            <w:r w:rsidRPr="00B57FEA">
              <w:t>supplemented</w:t>
            </w:r>
            <w:proofErr w:type="spellEnd"/>
            <w:r w:rsidRPr="00B57FEA">
              <w:t xml:space="preserve"> </w:t>
            </w:r>
            <w:proofErr w:type="spellStart"/>
            <w:r w:rsidRPr="00B57FEA">
              <w:t>deadlines</w:t>
            </w:r>
            <w:proofErr w:type="spellEnd"/>
            <w:r w:rsidRPr="00B57FEA">
              <w:t xml:space="preserve"> for </w:t>
            </w:r>
            <w:proofErr w:type="spellStart"/>
            <w:r w:rsidRPr="00B57FEA">
              <w:t>work</w:t>
            </w:r>
            <w:proofErr w:type="spellEnd"/>
            <w:r w:rsidRPr="00B57FEA">
              <w:t>.</w:t>
            </w:r>
          </w:p>
          <w:p w14:paraId="4D3E6B3F" w14:textId="77777777" w:rsidR="007B5DF1" w:rsidRPr="00B57FEA" w:rsidRDefault="007B5DF1" w:rsidP="007B5DF1">
            <w:pPr>
              <w:spacing w:before="240" w:after="240"/>
            </w:pPr>
            <w:r w:rsidRPr="00B57FEA">
              <w:t xml:space="preserve">(3) An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may</w:t>
            </w:r>
            <w:proofErr w:type="spellEnd"/>
            <w:r w:rsidRPr="00B57FEA">
              <w:t xml:space="preserve"> </w:t>
            </w:r>
            <w:proofErr w:type="spellStart"/>
            <w:r w:rsidRPr="00B57FEA">
              <w:t>exceptionally</w:t>
            </w:r>
            <w:proofErr w:type="spellEnd"/>
            <w:r w:rsidRPr="00B57FEA">
              <w:t xml:space="preserve"> </w:t>
            </w:r>
            <w:proofErr w:type="spellStart"/>
            <w:r w:rsidRPr="00B57FEA">
              <w:t>be</w:t>
            </w:r>
            <w:proofErr w:type="spellEnd"/>
            <w:r w:rsidRPr="00B57FEA">
              <w:t xml:space="preserve"> </w:t>
            </w:r>
            <w:proofErr w:type="spellStart"/>
            <w:r w:rsidRPr="00B57FEA">
              <w:t>concluded</w:t>
            </w:r>
            <w:proofErr w:type="spellEnd"/>
            <w:r w:rsidRPr="00B57FEA">
              <w:t xml:space="preserve"> for a </w:t>
            </w:r>
            <w:proofErr w:type="spellStart"/>
            <w:r w:rsidRPr="00B57FEA">
              <w:t>definite</w:t>
            </w:r>
            <w:proofErr w:type="spellEnd"/>
            <w:r w:rsidRPr="00B57FEA">
              <w:t xml:space="preserve"> period </w:t>
            </w:r>
            <w:proofErr w:type="spellStart"/>
            <w:r w:rsidRPr="00B57FEA">
              <w:t>of</w:t>
            </w:r>
            <w:proofErr w:type="spellEnd"/>
            <w:r w:rsidRPr="00B57FEA">
              <w:t xml:space="preserve"> time, </w:t>
            </w:r>
            <w:proofErr w:type="spellStart"/>
            <w:r w:rsidRPr="00B57FEA">
              <w:t>in</w:t>
            </w:r>
            <w:proofErr w:type="spellEnd"/>
            <w:r w:rsidRPr="00B57FEA">
              <w:t xml:space="preserve"> </w:t>
            </w:r>
            <w:proofErr w:type="spellStart"/>
            <w:r w:rsidRPr="00B57FEA">
              <w:t>case</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needs</w:t>
            </w:r>
            <w:proofErr w:type="spellEnd"/>
            <w:r w:rsidRPr="00B57FEA">
              <w:t xml:space="preserve"> a </w:t>
            </w:r>
            <w:proofErr w:type="spellStart"/>
            <w:r w:rsidRPr="00B57FEA">
              <w:t>worker</w:t>
            </w:r>
            <w:proofErr w:type="spellEnd"/>
            <w:r w:rsidRPr="00B57FEA">
              <w:t xml:space="preserve"> to </w:t>
            </w:r>
            <w:proofErr w:type="spellStart"/>
            <w:r w:rsidRPr="00B57FEA">
              <w:t>complete</w:t>
            </w:r>
            <w:proofErr w:type="spellEnd"/>
            <w:r w:rsidRPr="00B57FEA">
              <w:t xml:space="preserve"> a </w:t>
            </w:r>
            <w:proofErr w:type="spellStart"/>
            <w:r w:rsidRPr="00B57FEA">
              <w:t>certain</w:t>
            </w:r>
            <w:proofErr w:type="spellEnd"/>
            <w:r w:rsidRPr="00B57FEA">
              <w:t xml:space="preserve"> </w:t>
            </w:r>
            <w:proofErr w:type="spellStart"/>
            <w:r w:rsidRPr="00B57FEA">
              <w:t>project</w:t>
            </w:r>
            <w:proofErr w:type="spellEnd"/>
            <w:r w:rsidRPr="00B57FEA">
              <w:t xml:space="preserve"> </w:t>
            </w:r>
            <w:proofErr w:type="spellStart"/>
            <w:r w:rsidRPr="00B57FEA">
              <w:t>within</w:t>
            </w:r>
            <w:proofErr w:type="spellEnd"/>
            <w:r w:rsidRPr="00B57FEA">
              <w:t xml:space="preserve"> a </w:t>
            </w:r>
            <w:proofErr w:type="spellStart"/>
            <w:r w:rsidRPr="00B57FEA">
              <w:t>predetermined</w:t>
            </w:r>
            <w:proofErr w:type="spellEnd"/>
            <w:r w:rsidRPr="00B57FEA">
              <w:t xml:space="preserve"> period, </w:t>
            </w:r>
            <w:proofErr w:type="spellStart"/>
            <w:r w:rsidRPr="00B57FEA">
              <w:t>currently</w:t>
            </w:r>
            <w:proofErr w:type="spellEnd"/>
            <w:r w:rsidRPr="00B57FEA">
              <w:t xml:space="preserve"> </w:t>
            </w:r>
            <w:proofErr w:type="spellStart"/>
            <w:r w:rsidRPr="00B57FEA">
              <w:t>increased</w:t>
            </w:r>
            <w:proofErr w:type="spellEnd"/>
            <w:r w:rsidRPr="00B57FEA">
              <w:t xml:space="preserve"> </w:t>
            </w:r>
            <w:proofErr w:type="spellStart"/>
            <w:r w:rsidRPr="00B57FEA">
              <w:t>workload</w:t>
            </w:r>
            <w:proofErr w:type="spellEnd"/>
            <w:r w:rsidRPr="00B57FEA">
              <w:t xml:space="preserve">, </w:t>
            </w:r>
            <w:proofErr w:type="spellStart"/>
            <w:r w:rsidRPr="00B57FEA">
              <w:t>replacement</w:t>
            </w:r>
            <w:proofErr w:type="spellEnd"/>
            <w:r w:rsidRPr="00B57FEA">
              <w:t xml:space="preserve"> for a </w:t>
            </w:r>
            <w:proofErr w:type="spellStart"/>
            <w:r w:rsidRPr="00B57FEA">
              <w:t>worker</w:t>
            </w:r>
            <w:proofErr w:type="spellEnd"/>
            <w:r w:rsidRPr="00B57FEA">
              <w:t xml:space="preserve"> on </w:t>
            </w:r>
            <w:proofErr w:type="spellStart"/>
            <w:r w:rsidRPr="00B57FEA">
              <w:t>vacation</w:t>
            </w:r>
            <w:proofErr w:type="spellEnd"/>
            <w:r w:rsidRPr="00B57FEA">
              <w:t xml:space="preserve">, </w:t>
            </w:r>
            <w:proofErr w:type="spellStart"/>
            <w:r w:rsidRPr="00B57FEA">
              <w:t>sick</w:t>
            </w:r>
            <w:proofErr w:type="spellEnd"/>
            <w:r w:rsidRPr="00B57FEA">
              <w:t xml:space="preserve"> </w:t>
            </w:r>
            <w:proofErr w:type="spellStart"/>
            <w:r w:rsidRPr="00B57FEA">
              <w:t>leave</w:t>
            </w:r>
            <w:proofErr w:type="spellEnd"/>
            <w:r w:rsidRPr="00B57FEA">
              <w:t xml:space="preserve">, </w:t>
            </w:r>
            <w:proofErr w:type="spellStart"/>
            <w:r w:rsidRPr="00B57FEA">
              <w:t>maternity</w:t>
            </w:r>
            <w:proofErr w:type="spellEnd"/>
            <w:r w:rsidRPr="00B57FEA">
              <w:t xml:space="preserve"> </w:t>
            </w:r>
            <w:proofErr w:type="spellStart"/>
            <w:r w:rsidRPr="00B57FEA">
              <w:t>or</w:t>
            </w:r>
            <w:proofErr w:type="spellEnd"/>
            <w:r w:rsidRPr="00B57FEA">
              <w:t xml:space="preserve"> </w:t>
            </w:r>
            <w:proofErr w:type="spellStart"/>
            <w:r w:rsidRPr="00B57FEA">
              <w:t>parental</w:t>
            </w:r>
            <w:proofErr w:type="spellEnd"/>
            <w:r w:rsidRPr="00B57FEA">
              <w:t xml:space="preserve"> </w:t>
            </w:r>
            <w:proofErr w:type="spellStart"/>
            <w:r w:rsidRPr="00B57FEA">
              <w:t>leave</w:t>
            </w:r>
            <w:proofErr w:type="spellEnd"/>
            <w:r w:rsidRPr="00B57FEA">
              <w:t xml:space="preserve"> </w:t>
            </w:r>
            <w:proofErr w:type="spellStart"/>
            <w:r w:rsidRPr="00B57FEA">
              <w:t>and</w:t>
            </w:r>
            <w:proofErr w:type="spellEnd"/>
            <w:r w:rsidRPr="00B57FEA">
              <w:t xml:space="preserve"> </w:t>
            </w:r>
            <w:proofErr w:type="spellStart"/>
            <w:r w:rsidRPr="00B57FEA">
              <w:t>other</w:t>
            </w:r>
            <w:proofErr w:type="spellEnd"/>
            <w:r w:rsidRPr="00B57FEA">
              <w:t xml:space="preserve"> </w:t>
            </w:r>
            <w:proofErr w:type="spellStart"/>
            <w:r w:rsidRPr="00B57FEA">
              <w:t>objective</w:t>
            </w:r>
            <w:proofErr w:type="spellEnd"/>
            <w:r w:rsidRPr="00B57FEA">
              <w:t xml:space="preserve"> </w:t>
            </w:r>
            <w:proofErr w:type="spellStart"/>
            <w:r w:rsidRPr="00B57FEA">
              <w:t>the</w:t>
            </w:r>
            <w:proofErr w:type="spellEnd"/>
            <w:r w:rsidRPr="00B57FEA">
              <w:t xml:space="preserve"> </w:t>
            </w:r>
            <w:proofErr w:type="spellStart"/>
            <w:r w:rsidRPr="00B57FEA">
              <w:t>reason</w:t>
            </w:r>
            <w:proofErr w:type="spellEnd"/>
            <w:r w:rsidRPr="00B57FEA">
              <w:t xml:space="preserve"> for </w:t>
            </w:r>
            <w:proofErr w:type="spellStart"/>
            <w:r w:rsidRPr="00B57FEA">
              <w:t>which</w:t>
            </w:r>
            <w:proofErr w:type="spellEnd"/>
            <w:r w:rsidRPr="00B57FEA">
              <w:t xml:space="preserve"> he </w:t>
            </w:r>
            <w:proofErr w:type="spellStart"/>
            <w:r w:rsidRPr="00B57FEA">
              <w:t>obtained</w:t>
            </w:r>
            <w:proofErr w:type="spellEnd"/>
            <w:r w:rsidRPr="00B57FEA">
              <w:t xml:space="preserve"> </w:t>
            </w:r>
            <w:proofErr w:type="spellStart"/>
            <w:r w:rsidRPr="00B57FEA">
              <w:t>the</w:t>
            </w:r>
            <w:proofErr w:type="spellEnd"/>
            <w:r w:rsidRPr="00B57FEA">
              <w:t xml:space="preserve"> prior </w:t>
            </w:r>
            <w:proofErr w:type="spellStart"/>
            <w:r w:rsidRPr="00B57FEA">
              <w:t>consent</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w:t>
            </w:r>
            <w:proofErr w:type="spellStart"/>
            <w:r w:rsidRPr="00B57FEA">
              <w:t>trade</w:t>
            </w:r>
            <w:proofErr w:type="spellEnd"/>
            <w:r w:rsidRPr="00B57FEA">
              <w:t xml:space="preserve"> </w:t>
            </w:r>
            <w:proofErr w:type="spellStart"/>
            <w:r w:rsidRPr="00B57FEA">
              <w:t>union</w:t>
            </w:r>
            <w:proofErr w:type="spellEnd"/>
            <w:r w:rsidRPr="00B57FEA">
              <w:t xml:space="preserve">, </w:t>
            </w:r>
            <w:proofErr w:type="spellStart"/>
            <w:r w:rsidRPr="00B57FEA">
              <w:t>which</w:t>
            </w:r>
            <w:proofErr w:type="spellEnd"/>
            <w:r w:rsidRPr="00B57FEA">
              <w:t xml:space="preserve"> </w:t>
            </w:r>
            <w:proofErr w:type="spellStart"/>
            <w:r w:rsidRPr="00B57FEA">
              <w:t>is</w:t>
            </w:r>
            <w:proofErr w:type="spellEnd"/>
            <w:r w:rsidRPr="00B57FEA">
              <w:t xml:space="preserve"> </w:t>
            </w:r>
            <w:proofErr w:type="spellStart"/>
            <w:r w:rsidRPr="00B57FEA">
              <w:t>justified</w:t>
            </w:r>
            <w:proofErr w:type="spellEnd"/>
            <w:r w:rsidRPr="00B57FEA">
              <w:t xml:space="preserve"> </w:t>
            </w:r>
            <w:proofErr w:type="spellStart"/>
            <w:r w:rsidRPr="00B57FEA">
              <w:t>by</w:t>
            </w:r>
            <w:proofErr w:type="spellEnd"/>
            <w:r w:rsidRPr="00B57FEA">
              <w:t xml:space="preserve"> </w:t>
            </w:r>
            <w:proofErr w:type="spellStart"/>
            <w:r w:rsidRPr="00B57FEA">
              <w:t>the</w:t>
            </w:r>
            <w:proofErr w:type="spellEnd"/>
            <w:r w:rsidRPr="00B57FEA">
              <w:t xml:space="preserve"> </w:t>
            </w:r>
            <w:proofErr w:type="spellStart"/>
            <w:r w:rsidRPr="00B57FEA">
              <w:t>deadline</w:t>
            </w:r>
            <w:proofErr w:type="spellEnd"/>
            <w:r w:rsidRPr="00B57FEA">
              <w:t xml:space="preserve">, </w:t>
            </w:r>
            <w:proofErr w:type="spellStart"/>
            <w:r w:rsidRPr="00B57FEA">
              <w:t>the</w:t>
            </w:r>
            <w:proofErr w:type="spellEnd"/>
            <w:r w:rsidRPr="00B57FEA">
              <w:t xml:space="preserve"> </w:t>
            </w:r>
            <w:proofErr w:type="spellStart"/>
            <w:r w:rsidRPr="00B57FEA">
              <w:t>execution</w:t>
            </w:r>
            <w:proofErr w:type="spellEnd"/>
            <w:r w:rsidRPr="00B57FEA">
              <w:t xml:space="preserve"> </w:t>
            </w:r>
            <w:proofErr w:type="spellStart"/>
            <w:r w:rsidRPr="00B57FEA">
              <w:t>of</w:t>
            </w:r>
            <w:proofErr w:type="spellEnd"/>
            <w:r w:rsidRPr="00B57FEA">
              <w:t xml:space="preserve"> a </w:t>
            </w:r>
            <w:proofErr w:type="spellStart"/>
            <w:r w:rsidRPr="00B57FEA">
              <w:t>certain</w:t>
            </w:r>
            <w:proofErr w:type="spellEnd"/>
            <w:r w:rsidRPr="00B57FEA">
              <w:t xml:space="preserve"> </w:t>
            </w:r>
            <w:proofErr w:type="spellStart"/>
            <w:r w:rsidRPr="00B57FEA">
              <w:t>job</w:t>
            </w:r>
            <w:proofErr w:type="spellEnd"/>
            <w:r w:rsidRPr="00B57FEA">
              <w:t xml:space="preserve"> </w:t>
            </w:r>
            <w:proofErr w:type="spellStart"/>
            <w:r w:rsidRPr="00B57FEA">
              <w:t>or</w:t>
            </w:r>
            <w:proofErr w:type="spellEnd"/>
            <w:r w:rsidRPr="00B57FEA">
              <w:t xml:space="preserve"> </w:t>
            </w:r>
            <w:proofErr w:type="spellStart"/>
            <w:r w:rsidRPr="00B57FEA">
              <w:t>the</w:t>
            </w:r>
            <w:proofErr w:type="spellEnd"/>
            <w:r w:rsidRPr="00B57FEA">
              <w:t xml:space="preserve"> </w:t>
            </w:r>
            <w:proofErr w:type="spellStart"/>
            <w:r w:rsidRPr="00B57FEA">
              <w:t>occurrence</w:t>
            </w:r>
            <w:proofErr w:type="spellEnd"/>
            <w:r w:rsidRPr="00B57FEA">
              <w:t xml:space="preserve"> </w:t>
            </w:r>
            <w:proofErr w:type="spellStart"/>
            <w:r w:rsidRPr="00B57FEA">
              <w:t>of</w:t>
            </w:r>
            <w:proofErr w:type="spellEnd"/>
            <w:r w:rsidRPr="00B57FEA">
              <w:t xml:space="preserve"> a </w:t>
            </w:r>
            <w:proofErr w:type="spellStart"/>
            <w:r w:rsidRPr="00B57FEA">
              <w:t>certain</w:t>
            </w:r>
            <w:proofErr w:type="spellEnd"/>
            <w:r w:rsidRPr="00B57FEA">
              <w:t xml:space="preserve"> event.</w:t>
            </w:r>
          </w:p>
          <w:p w14:paraId="6EA537E2" w14:textId="77777777" w:rsidR="007B5DF1" w:rsidRPr="00B57FEA" w:rsidRDefault="007B5DF1" w:rsidP="007B5DF1">
            <w:pPr>
              <w:spacing w:before="240" w:after="240"/>
            </w:pPr>
            <w:r w:rsidRPr="00B57FEA">
              <w:t xml:space="preserve">(4) The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and</w:t>
            </w:r>
            <w:proofErr w:type="spellEnd"/>
            <w:r w:rsidRPr="00B57FEA">
              <w:t xml:space="preserve"> </w:t>
            </w:r>
            <w:proofErr w:type="spellStart"/>
            <w:r w:rsidRPr="00B57FEA">
              <w:t>the</w:t>
            </w:r>
            <w:proofErr w:type="spellEnd"/>
            <w:r w:rsidRPr="00B57FEA">
              <w:t xml:space="preserve"> </w:t>
            </w:r>
            <w:proofErr w:type="spellStart"/>
            <w:r w:rsidRPr="00B57FEA">
              <w:t>annex</w:t>
            </w:r>
            <w:proofErr w:type="spellEnd"/>
            <w:r w:rsidRPr="00B57FEA">
              <w:t xml:space="preserve"> to </w:t>
            </w:r>
            <w:proofErr w:type="spellStart"/>
            <w:r w:rsidRPr="00B57FEA">
              <w:t>the</w:t>
            </w:r>
            <w:proofErr w:type="spellEnd"/>
            <w:r w:rsidRPr="00B57FEA">
              <w:t xml:space="preserve"> </w:t>
            </w:r>
            <w:proofErr w:type="spellStart"/>
            <w:r w:rsidRPr="00B57FEA">
              <w:t>fixed-term</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may</w:t>
            </w:r>
            <w:proofErr w:type="spellEnd"/>
            <w:r w:rsidRPr="00B57FEA">
              <w:t xml:space="preserve"> </w:t>
            </w:r>
            <w:proofErr w:type="spellStart"/>
            <w:r w:rsidRPr="00B57FEA">
              <w:t>not</w:t>
            </w:r>
            <w:proofErr w:type="spellEnd"/>
            <w:r w:rsidRPr="00B57FEA">
              <w:t xml:space="preserve"> </w:t>
            </w:r>
            <w:proofErr w:type="spellStart"/>
            <w:r w:rsidRPr="00B57FEA">
              <w:t>last</w:t>
            </w:r>
            <w:proofErr w:type="spellEnd"/>
            <w:r w:rsidRPr="00B57FEA">
              <w:t xml:space="preserve"> </w:t>
            </w:r>
            <w:proofErr w:type="spellStart"/>
            <w:r w:rsidRPr="00B57FEA">
              <w:t>longer</w:t>
            </w:r>
            <w:proofErr w:type="spellEnd"/>
            <w:r w:rsidRPr="00B57FEA">
              <w:t xml:space="preserve"> </w:t>
            </w:r>
            <w:proofErr w:type="spellStart"/>
            <w:r w:rsidRPr="00B57FEA">
              <w:t>than</w:t>
            </w:r>
            <w:proofErr w:type="spellEnd"/>
            <w:r w:rsidRPr="00B57FEA">
              <w:t xml:space="preserve"> </w:t>
            </w:r>
            <w:proofErr w:type="spellStart"/>
            <w:r w:rsidRPr="00B57FEA">
              <w:t>two</w:t>
            </w:r>
            <w:proofErr w:type="spellEnd"/>
            <w:r w:rsidRPr="00B57FEA">
              <w:t xml:space="preserve"> </w:t>
            </w:r>
            <w:proofErr w:type="spellStart"/>
            <w:r w:rsidRPr="00B57FEA">
              <w:t>years</w:t>
            </w:r>
            <w:proofErr w:type="spellEnd"/>
            <w:r w:rsidRPr="00B57FEA">
              <w:t xml:space="preserve"> </w:t>
            </w:r>
            <w:proofErr w:type="spellStart"/>
            <w:r w:rsidRPr="00B57FEA">
              <w:t>in</w:t>
            </w:r>
            <w:proofErr w:type="spellEnd"/>
            <w:r w:rsidRPr="00B57FEA">
              <w:t xml:space="preserve"> total.</w:t>
            </w:r>
          </w:p>
          <w:p w14:paraId="535DDDCC" w14:textId="77777777" w:rsidR="007B5DF1" w:rsidRPr="00B57FEA" w:rsidRDefault="007B5DF1" w:rsidP="007B5DF1">
            <w:pPr>
              <w:spacing w:before="240" w:after="240"/>
            </w:pPr>
            <w:r w:rsidRPr="00B57FEA">
              <w:t xml:space="preserve">(5) As </w:t>
            </w:r>
            <w:proofErr w:type="spellStart"/>
            <w:r w:rsidRPr="00B57FEA">
              <w:t>an</w:t>
            </w:r>
            <w:proofErr w:type="spellEnd"/>
            <w:r w:rsidRPr="00B57FEA">
              <w:t xml:space="preserve"> </w:t>
            </w:r>
            <w:proofErr w:type="spellStart"/>
            <w:r w:rsidRPr="00B57FEA">
              <w:t>exception</w:t>
            </w:r>
            <w:proofErr w:type="spellEnd"/>
            <w:r w:rsidRPr="00B57FEA">
              <w:t xml:space="preserve"> to </w:t>
            </w:r>
            <w:proofErr w:type="spellStart"/>
            <w:r w:rsidRPr="00B57FEA">
              <w:t>paragraph</w:t>
            </w:r>
            <w:proofErr w:type="spellEnd"/>
            <w:r w:rsidRPr="00B57FEA">
              <w:t xml:space="preserve"> 5 </w:t>
            </w:r>
            <w:proofErr w:type="spellStart"/>
            <w:r w:rsidRPr="00B57FEA">
              <w:t>of</w:t>
            </w:r>
            <w:proofErr w:type="spellEnd"/>
            <w:r w:rsidRPr="00B57FEA">
              <w:t xml:space="preserve"> </w:t>
            </w:r>
            <w:proofErr w:type="spellStart"/>
            <w:r w:rsidRPr="00B57FEA">
              <w:t>this</w:t>
            </w:r>
            <w:proofErr w:type="spellEnd"/>
            <w:r w:rsidRPr="00B57FEA">
              <w:t xml:space="preserve"> </w:t>
            </w:r>
            <w:proofErr w:type="spellStart"/>
            <w:r w:rsidRPr="00B57FEA">
              <w:t>Article</w:t>
            </w:r>
            <w:proofErr w:type="spellEnd"/>
            <w:r w:rsidRPr="00B57FEA">
              <w:t xml:space="preserve">, a </w:t>
            </w:r>
            <w:proofErr w:type="spellStart"/>
            <w:r w:rsidRPr="00B57FEA">
              <w:t>fixed-term</w:t>
            </w:r>
            <w:proofErr w:type="spellEnd"/>
            <w:r w:rsidRPr="00B57FEA">
              <w:t xml:space="preserve"> </w:t>
            </w:r>
            <w:proofErr w:type="spellStart"/>
            <w:r w:rsidRPr="00B57FEA">
              <w:t>contract</w:t>
            </w:r>
            <w:proofErr w:type="spellEnd"/>
            <w:r w:rsidRPr="00B57FEA">
              <w:t xml:space="preserve"> </w:t>
            </w:r>
            <w:proofErr w:type="spellStart"/>
            <w:r w:rsidRPr="00B57FEA">
              <w:t>and</w:t>
            </w:r>
            <w:proofErr w:type="spellEnd"/>
            <w:r w:rsidRPr="00B57FEA">
              <w:t xml:space="preserve"> </w:t>
            </w:r>
            <w:proofErr w:type="spellStart"/>
            <w:r w:rsidRPr="00B57FEA">
              <w:t>annex</w:t>
            </w:r>
            <w:proofErr w:type="spellEnd"/>
            <w:r w:rsidRPr="00B57FEA">
              <w:t xml:space="preserve"> to a </w:t>
            </w:r>
            <w:proofErr w:type="spellStart"/>
            <w:r w:rsidRPr="00B57FEA">
              <w:t>fixed-term</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may</w:t>
            </w:r>
            <w:proofErr w:type="spellEnd"/>
            <w:r w:rsidRPr="00B57FEA">
              <w:t xml:space="preserve"> </w:t>
            </w:r>
            <w:proofErr w:type="spellStart"/>
            <w:r w:rsidRPr="00B57FEA">
              <w:t>last</w:t>
            </w:r>
            <w:proofErr w:type="spellEnd"/>
            <w:r w:rsidRPr="00B57FEA">
              <w:t xml:space="preserve"> </w:t>
            </w:r>
            <w:proofErr w:type="spellStart"/>
            <w:r w:rsidRPr="00B57FEA">
              <w:t>longer</w:t>
            </w:r>
            <w:proofErr w:type="spellEnd"/>
            <w:r w:rsidRPr="00B57FEA">
              <w:t xml:space="preserve"> </w:t>
            </w:r>
            <w:proofErr w:type="spellStart"/>
            <w:r w:rsidRPr="00B57FEA">
              <w:t>than</w:t>
            </w:r>
            <w:proofErr w:type="spellEnd"/>
            <w:r w:rsidRPr="00B57FEA">
              <w:t xml:space="preserve"> </w:t>
            </w:r>
            <w:proofErr w:type="spellStart"/>
            <w:r w:rsidRPr="00B57FEA">
              <w:t>two</w:t>
            </w:r>
            <w:proofErr w:type="spellEnd"/>
            <w:r w:rsidRPr="00B57FEA">
              <w:t xml:space="preserve"> </w:t>
            </w:r>
            <w:proofErr w:type="spellStart"/>
            <w:r w:rsidRPr="00B57FEA">
              <w:t>years</w:t>
            </w:r>
            <w:proofErr w:type="spellEnd"/>
            <w:r w:rsidRPr="00B57FEA">
              <w:t xml:space="preserve">, </w:t>
            </w:r>
            <w:proofErr w:type="spellStart"/>
            <w:r w:rsidRPr="00B57FEA">
              <w:t>only</w:t>
            </w:r>
            <w:proofErr w:type="spellEnd"/>
            <w:r w:rsidRPr="00B57FEA">
              <w:t xml:space="preserve"> </w:t>
            </w:r>
            <w:proofErr w:type="spellStart"/>
            <w:r w:rsidRPr="00B57FEA">
              <w:t>if</w:t>
            </w:r>
            <w:proofErr w:type="spellEnd"/>
            <w:r w:rsidRPr="00B57FEA">
              <w:t xml:space="preserve"> </w:t>
            </w:r>
            <w:proofErr w:type="spellStart"/>
            <w:r w:rsidRPr="00B57FEA">
              <w:t>necessary</w:t>
            </w:r>
            <w:proofErr w:type="spellEnd"/>
            <w:r w:rsidRPr="00B57FEA">
              <w:t xml:space="preserve"> for </w:t>
            </w:r>
            <w:proofErr w:type="spellStart"/>
            <w:r w:rsidRPr="00B57FEA">
              <w:t>the</w:t>
            </w:r>
            <w:proofErr w:type="spellEnd"/>
            <w:r w:rsidRPr="00B57FEA">
              <w:t xml:space="preserve"> </w:t>
            </w:r>
            <w:proofErr w:type="spellStart"/>
            <w:r w:rsidRPr="00B57FEA">
              <w:t>replacement</w:t>
            </w:r>
            <w:proofErr w:type="spellEnd"/>
            <w:r w:rsidRPr="00B57FEA">
              <w:t xml:space="preserve"> </w:t>
            </w:r>
            <w:proofErr w:type="spellStart"/>
            <w:r w:rsidRPr="00B57FEA">
              <w:t>of</w:t>
            </w:r>
            <w:proofErr w:type="spellEnd"/>
            <w:r w:rsidRPr="00B57FEA">
              <w:t xml:space="preserve"> a </w:t>
            </w:r>
            <w:proofErr w:type="spellStart"/>
            <w:r w:rsidRPr="00B57FEA">
              <w:t>temporarily</w:t>
            </w:r>
            <w:proofErr w:type="spellEnd"/>
            <w:r w:rsidRPr="00B57FEA">
              <w:t xml:space="preserve"> </w:t>
            </w:r>
            <w:proofErr w:type="spellStart"/>
            <w:r w:rsidRPr="00B57FEA">
              <w:t>absent</w:t>
            </w:r>
            <w:proofErr w:type="spellEnd"/>
            <w:r w:rsidRPr="00B57FEA">
              <w:t xml:space="preserve"> </w:t>
            </w:r>
            <w:proofErr w:type="spellStart"/>
            <w:r w:rsidRPr="00B57FEA">
              <w:t>worker</w:t>
            </w:r>
            <w:proofErr w:type="spellEnd"/>
            <w:r w:rsidRPr="00B57FEA">
              <w:t xml:space="preserve"> </w:t>
            </w:r>
            <w:proofErr w:type="spellStart"/>
            <w:r w:rsidRPr="00B57FEA">
              <w:t>or</w:t>
            </w:r>
            <w:proofErr w:type="spellEnd"/>
            <w:r w:rsidRPr="00B57FEA">
              <w:t xml:space="preserve"> for some </w:t>
            </w:r>
            <w:proofErr w:type="spellStart"/>
            <w:r w:rsidRPr="00B57FEA">
              <w:t>other</w:t>
            </w:r>
            <w:proofErr w:type="spellEnd"/>
            <w:r w:rsidRPr="00B57FEA">
              <w:t xml:space="preserve"> </w:t>
            </w:r>
            <w:proofErr w:type="spellStart"/>
            <w:r w:rsidRPr="00B57FEA">
              <w:t>objective</w:t>
            </w:r>
            <w:proofErr w:type="spellEnd"/>
            <w:r w:rsidRPr="00B57FEA">
              <w:t xml:space="preserve"> </w:t>
            </w:r>
            <w:proofErr w:type="spellStart"/>
            <w:r w:rsidRPr="00B57FEA">
              <w:t>reason</w:t>
            </w:r>
            <w:proofErr w:type="spellEnd"/>
            <w:r w:rsidRPr="00B57FEA">
              <w:t xml:space="preserve"> </w:t>
            </w:r>
            <w:proofErr w:type="spellStart"/>
            <w:r w:rsidRPr="00B57FEA">
              <w:t>previously</w:t>
            </w:r>
            <w:proofErr w:type="spellEnd"/>
            <w:r w:rsidRPr="00B57FEA">
              <w:t xml:space="preserve"> </w:t>
            </w:r>
            <w:proofErr w:type="spellStart"/>
            <w:r w:rsidRPr="00B57FEA">
              <w:t>agreed</w:t>
            </w:r>
            <w:proofErr w:type="spellEnd"/>
            <w:r w:rsidRPr="00B57FEA">
              <w:t xml:space="preserve"> </w:t>
            </w:r>
            <w:proofErr w:type="spellStart"/>
            <w:r w:rsidRPr="00B57FEA">
              <w:t>upon</w:t>
            </w:r>
            <w:proofErr w:type="spellEnd"/>
            <w:r w:rsidRPr="00B57FEA">
              <w:t xml:space="preserve"> </w:t>
            </w:r>
            <w:proofErr w:type="spellStart"/>
            <w:r w:rsidRPr="00B57FEA">
              <w:t>with</w:t>
            </w:r>
            <w:proofErr w:type="spellEnd"/>
            <w:r w:rsidRPr="00B57FEA">
              <w:t xml:space="preserve"> </w:t>
            </w:r>
            <w:proofErr w:type="spellStart"/>
            <w:r w:rsidRPr="00B57FEA">
              <w:t>the</w:t>
            </w:r>
            <w:proofErr w:type="spellEnd"/>
            <w:r w:rsidRPr="00B57FEA">
              <w:t xml:space="preserve"> </w:t>
            </w:r>
            <w:proofErr w:type="spellStart"/>
            <w:r w:rsidRPr="00B57FEA">
              <w:t>union</w:t>
            </w:r>
            <w:proofErr w:type="spellEnd"/>
            <w:r w:rsidRPr="00B57FEA">
              <w:t>.</w:t>
            </w:r>
          </w:p>
          <w:p w14:paraId="5312CF53" w14:textId="77777777" w:rsidR="007B5DF1" w:rsidRPr="00B57FEA" w:rsidRDefault="007B5DF1" w:rsidP="007B5DF1">
            <w:pPr>
              <w:spacing w:before="240" w:after="240"/>
            </w:pPr>
            <w:r w:rsidRPr="00B57FEA">
              <w:t xml:space="preserve">(6) The </w:t>
            </w:r>
            <w:proofErr w:type="spellStart"/>
            <w:r w:rsidRPr="00B57FEA">
              <w:t>employer</w:t>
            </w:r>
            <w:proofErr w:type="spellEnd"/>
            <w:r w:rsidRPr="00B57FEA">
              <w:t xml:space="preserve"> </w:t>
            </w:r>
            <w:proofErr w:type="spellStart"/>
            <w:r w:rsidRPr="00B57FEA">
              <w:t>is</w:t>
            </w:r>
            <w:proofErr w:type="spellEnd"/>
            <w:r w:rsidRPr="00B57FEA">
              <w:t xml:space="preserve"> </w:t>
            </w:r>
            <w:proofErr w:type="spellStart"/>
            <w:r w:rsidRPr="00B57FEA">
              <w:t>obliged</w:t>
            </w:r>
            <w:proofErr w:type="spellEnd"/>
            <w:r w:rsidRPr="00B57FEA">
              <w:t xml:space="preserve"> to </w:t>
            </w:r>
            <w:proofErr w:type="spellStart"/>
            <w:r w:rsidRPr="00B57FEA">
              <w:t>offer</w:t>
            </w:r>
            <w:proofErr w:type="spellEnd"/>
            <w:r w:rsidRPr="00B57FEA">
              <w:t xml:space="preserve"> a </w:t>
            </w:r>
            <w:proofErr w:type="spellStart"/>
            <w:r w:rsidRPr="00B57FEA">
              <w:t>fixed-term</w:t>
            </w:r>
            <w:proofErr w:type="spellEnd"/>
            <w:r w:rsidRPr="00B57FEA">
              <w:t xml:space="preserve"> </w:t>
            </w:r>
            <w:proofErr w:type="spellStart"/>
            <w:r w:rsidRPr="00B57FEA">
              <w:t>employee</w:t>
            </w:r>
            <w:proofErr w:type="spellEnd"/>
            <w:r w:rsidRPr="00B57FEA">
              <w:t xml:space="preserve"> a </w:t>
            </w:r>
            <w:proofErr w:type="spellStart"/>
            <w:r w:rsidRPr="00B57FEA">
              <w:t>contract</w:t>
            </w:r>
            <w:proofErr w:type="spellEnd"/>
            <w:r w:rsidRPr="00B57FEA">
              <w:t xml:space="preserve"> for </w:t>
            </w:r>
            <w:proofErr w:type="spellStart"/>
            <w:r w:rsidRPr="00B57FEA">
              <w:t>an</w:t>
            </w:r>
            <w:proofErr w:type="spellEnd"/>
            <w:r w:rsidRPr="00B57FEA">
              <w:t xml:space="preserve"> </w:t>
            </w:r>
            <w:proofErr w:type="spellStart"/>
            <w:r w:rsidRPr="00B57FEA">
              <w:t>indefinite</w:t>
            </w:r>
            <w:proofErr w:type="spellEnd"/>
            <w:r w:rsidRPr="00B57FEA">
              <w:t xml:space="preserve"> period </w:t>
            </w:r>
            <w:proofErr w:type="spellStart"/>
            <w:r w:rsidRPr="00B57FEA">
              <w:t>if</w:t>
            </w:r>
            <w:proofErr w:type="spellEnd"/>
            <w:r w:rsidRPr="00B57FEA">
              <w:t xml:space="preserve"> </w:t>
            </w:r>
            <w:proofErr w:type="spellStart"/>
            <w:r w:rsidRPr="00B57FEA">
              <w:t>that</w:t>
            </w:r>
            <w:proofErr w:type="spellEnd"/>
            <w:r w:rsidRPr="00B57FEA">
              <w:t xml:space="preserve"> </w:t>
            </w:r>
            <w:proofErr w:type="spellStart"/>
            <w:r w:rsidRPr="00B57FEA">
              <w:t>employee</w:t>
            </w:r>
            <w:proofErr w:type="spellEnd"/>
            <w:r w:rsidRPr="00B57FEA">
              <w:t xml:space="preserve"> </w:t>
            </w:r>
            <w:proofErr w:type="spellStart"/>
            <w:r w:rsidRPr="00B57FEA">
              <w:t>has</w:t>
            </w:r>
            <w:proofErr w:type="spellEnd"/>
            <w:r w:rsidRPr="00B57FEA">
              <w:t xml:space="preserve"> </w:t>
            </w:r>
            <w:proofErr w:type="spellStart"/>
            <w:r w:rsidRPr="00B57FEA">
              <w:t>been</w:t>
            </w:r>
            <w:proofErr w:type="spellEnd"/>
            <w:r w:rsidRPr="00B57FEA">
              <w:t xml:space="preserve"> </w:t>
            </w:r>
            <w:proofErr w:type="spellStart"/>
            <w:r w:rsidRPr="00B57FEA">
              <w:t>employed</w:t>
            </w:r>
            <w:proofErr w:type="spellEnd"/>
            <w:r w:rsidRPr="00B57FEA">
              <w:t xml:space="preserve"> </w:t>
            </w:r>
            <w:proofErr w:type="spellStart"/>
            <w:r w:rsidRPr="00B57FEA">
              <w:t>by</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for a </w:t>
            </w:r>
            <w:proofErr w:type="spellStart"/>
            <w:r w:rsidRPr="00B57FEA">
              <w:t>fixed</w:t>
            </w:r>
            <w:proofErr w:type="spellEnd"/>
            <w:r w:rsidRPr="00B57FEA">
              <w:t xml:space="preserve"> period </w:t>
            </w:r>
            <w:proofErr w:type="spellStart"/>
            <w:r w:rsidRPr="00B57FEA">
              <w:t>of</w:t>
            </w:r>
            <w:proofErr w:type="spellEnd"/>
            <w:r w:rsidRPr="00B57FEA">
              <w:t xml:space="preserve"> 24 </w:t>
            </w:r>
            <w:proofErr w:type="spellStart"/>
            <w:r w:rsidRPr="00B57FEA">
              <w:t>months</w:t>
            </w:r>
            <w:proofErr w:type="spellEnd"/>
            <w:r w:rsidRPr="00B57FEA">
              <w:t xml:space="preserve"> </w:t>
            </w:r>
            <w:proofErr w:type="spellStart"/>
            <w:r w:rsidRPr="00B57FEA">
              <w:t>within</w:t>
            </w:r>
            <w:proofErr w:type="spellEnd"/>
            <w:r w:rsidRPr="00B57FEA">
              <w:t xml:space="preserve"> </w:t>
            </w:r>
            <w:proofErr w:type="spellStart"/>
            <w:r w:rsidRPr="00B57FEA">
              <w:t>the</w:t>
            </w:r>
            <w:proofErr w:type="spellEnd"/>
            <w:r w:rsidRPr="00B57FEA">
              <w:t xml:space="preserve"> </w:t>
            </w:r>
            <w:proofErr w:type="spellStart"/>
            <w:r w:rsidRPr="00B57FEA">
              <w:t>last</w:t>
            </w:r>
            <w:proofErr w:type="spellEnd"/>
            <w:r w:rsidRPr="00B57FEA">
              <w:t xml:space="preserve"> </w:t>
            </w:r>
            <w:proofErr w:type="spellStart"/>
            <w:r w:rsidRPr="00B57FEA">
              <w:t>three</w:t>
            </w:r>
            <w:proofErr w:type="spellEnd"/>
            <w:r w:rsidRPr="00B57FEA">
              <w:t xml:space="preserve"> </w:t>
            </w:r>
            <w:proofErr w:type="spellStart"/>
            <w:r w:rsidRPr="00B57FEA">
              <w:t>years</w:t>
            </w:r>
            <w:proofErr w:type="spellEnd"/>
            <w:r w:rsidRPr="00B57FEA">
              <w:t xml:space="preserve">. </w:t>
            </w:r>
            <w:proofErr w:type="spellStart"/>
            <w:r w:rsidRPr="00B57FEA">
              <w:t>If</w:t>
            </w:r>
            <w:proofErr w:type="spellEnd"/>
            <w:r w:rsidRPr="00B57FEA">
              <w:t xml:space="preserve"> </w:t>
            </w:r>
            <w:proofErr w:type="spellStart"/>
            <w:r w:rsidRPr="00B57FEA">
              <w:t>the</w:t>
            </w:r>
            <w:proofErr w:type="spellEnd"/>
            <w:r w:rsidRPr="00B57FEA">
              <w:t xml:space="preserve"> </w:t>
            </w:r>
            <w:proofErr w:type="spellStart"/>
            <w:r w:rsidRPr="00B57FEA">
              <w:t>employee</w:t>
            </w:r>
            <w:proofErr w:type="spellEnd"/>
            <w:r w:rsidRPr="00B57FEA">
              <w:t xml:space="preserve"> </w:t>
            </w:r>
            <w:proofErr w:type="spellStart"/>
            <w:r w:rsidRPr="00B57FEA">
              <w:t>does</w:t>
            </w:r>
            <w:proofErr w:type="spellEnd"/>
            <w:r w:rsidRPr="00B57FEA">
              <w:t xml:space="preserve"> </w:t>
            </w:r>
            <w:proofErr w:type="spellStart"/>
            <w:r w:rsidRPr="00B57FEA">
              <w:t>not</w:t>
            </w:r>
            <w:proofErr w:type="spellEnd"/>
            <w:r w:rsidRPr="00B57FEA">
              <w:t xml:space="preserve"> </w:t>
            </w:r>
            <w:proofErr w:type="spellStart"/>
            <w:r w:rsidRPr="00B57FEA">
              <w:t>accept</w:t>
            </w:r>
            <w:proofErr w:type="spellEnd"/>
            <w:r w:rsidRPr="00B57FEA">
              <w:t xml:space="preserve"> </w:t>
            </w:r>
            <w:proofErr w:type="spellStart"/>
            <w:r w:rsidRPr="00B57FEA">
              <w:t>the</w:t>
            </w:r>
            <w:proofErr w:type="spellEnd"/>
            <w:r w:rsidRPr="00B57FEA">
              <w:t xml:space="preserve"> </w:t>
            </w:r>
            <w:proofErr w:type="spellStart"/>
            <w:r w:rsidRPr="00B57FEA">
              <w:t>employer's</w:t>
            </w:r>
            <w:proofErr w:type="spellEnd"/>
            <w:r w:rsidRPr="00B57FEA">
              <w:t xml:space="preserve"> </w:t>
            </w:r>
            <w:proofErr w:type="spellStart"/>
            <w:r w:rsidRPr="00B57FEA">
              <w:t>offer</w:t>
            </w:r>
            <w:proofErr w:type="spellEnd"/>
            <w:r w:rsidRPr="00B57FEA">
              <w:t xml:space="preserve"> </w:t>
            </w:r>
            <w:proofErr w:type="spellStart"/>
            <w:r w:rsidRPr="00B57FEA">
              <w:t>within</w:t>
            </w:r>
            <w:proofErr w:type="spellEnd"/>
            <w:r w:rsidRPr="00B57FEA">
              <w:t xml:space="preserve"> 15 </w:t>
            </w:r>
            <w:proofErr w:type="spellStart"/>
            <w:r w:rsidRPr="00B57FEA">
              <w:t>days</w:t>
            </w:r>
            <w:proofErr w:type="spellEnd"/>
            <w:r w:rsidRPr="00B57FEA">
              <w:t xml:space="preserve">, </w:t>
            </w:r>
            <w:proofErr w:type="spellStart"/>
            <w:r w:rsidRPr="00B57FEA">
              <w:t>the</w:t>
            </w:r>
            <w:proofErr w:type="spellEnd"/>
            <w:r w:rsidRPr="00B57FEA">
              <w:t xml:space="preserve"> </w:t>
            </w:r>
            <w:proofErr w:type="spellStart"/>
            <w:r w:rsidRPr="00B57FEA">
              <w:t>contract</w:t>
            </w:r>
            <w:proofErr w:type="spellEnd"/>
            <w:r w:rsidRPr="00B57FEA">
              <w:t xml:space="preserve"> </w:t>
            </w:r>
            <w:proofErr w:type="spellStart"/>
            <w:r w:rsidRPr="00B57FEA">
              <w:t>is</w:t>
            </w:r>
            <w:proofErr w:type="spellEnd"/>
            <w:r w:rsidRPr="00B57FEA">
              <w:t xml:space="preserve"> </w:t>
            </w:r>
            <w:proofErr w:type="spellStart"/>
            <w:r w:rsidRPr="00B57FEA">
              <w:t>considered</w:t>
            </w:r>
            <w:proofErr w:type="spellEnd"/>
            <w:r w:rsidRPr="00B57FEA">
              <w:t xml:space="preserve"> </w:t>
            </w:r>
            <w:proofErr w:type="spellStart"/>
            <w:r w:rsidRPr="00B57FEA">
              <w:t>rejected</w:t>
            </w:r>
            <w:proofErr w:type="spellEnd"/>
            <w:r w:rsidRPr="00B57FEA">
              <w:t>.</w:t>
            </w:r>
          </w:p>
          <w:p w14:paraId="13A8726E" w14:textId="77777777" w:rsidR="007B5DF1" w:rsidRPr="00B57FEA" w:rsidRDefault="007B5DF1" w:rsidP="007B5DF1">
            <w:pPr>
              <w:spacing w:before="240" w:after="240"/>
            </w:pPr>
            <w:r w:rsidRPr="00B57FEA">
              <w:t xml:space="preserve">(7) The </w:t>
            </w:r>
            <w:proofErr w:type="spellStart"/>
            <w:r w:rsidRPr="00B57FEA">
              <w:t>trade</w:t>
            </w:r>
            <w:proofErr w:type="spellEnd"/>
            <w:r w:rsidRPr="00B57FEA">
              <w:t xml:space="preserve"> </w:t>
            </w:r>
            <w:proofErr w:type="spellStart"/>
            <w:r w:rsidRPr="00B57FEA">
              <w:t>union</w:t>
            </w:r>
            <w:proofErr w:type="spellEnd"/>
            <w:r w:rsidRPr="00B57FEA">
              <w:t xml:space="preserve"> </w:t>
            </w:r>
            <w:proofErr w:type="spellStart"/>
            <w:r w:rsidRPr="00B57FEA">
              <w:t>has</w:t>
            </w:r>
            <w:proofErr w:type="spellEnd"/>
            <w:r w:rsidRPr="00B57FEA">
              <w:t xml:space="preserve"> </w:t>
            </w:r>
            <w:proofErr w:type="spellStart"/>
            <w:r w:rsidRPr="00B57FEA">
              <w:t>the</w:t>
            </w:r>
            <w:proofErr w:type="spellEnd"/>
            <w:r w:rsidRPr="00B57FEA">
              <w:t xml:space="preserve"> </w:t>
            </w:r>
            <w:proofErr w:type="spellStart"/>
            <w:r w:rsidRPr="00B57FEA">
              <w:t>right</w:t>
            </w:r>
            <w:proofErr w:type="spellEnd"/>
            <w:r w:rsidRPr="00B57FEA">
              <w:t xml:space="preserve"> to </w:t>
            </w:r>
            <w:proofErr w:type="spellStart"/>
            <w:r w:rsidRPr="00B57FEA">
              <w:t>inspect</w:t>
            </w:r>
            <w:proofErr w:type="spellEnd"/>
            <w:r w:rsidRPr="00B57FEA">
              <w:t xml:space="preserve"> </w:t>
            </w:r>
            <w:proofErr w:type="spellStart"/>
            <w:r w:rsidRPr="00B57FEA">
              <w:t>contracts</w:t>
            </w:r>
            <w:proofErr w:type="spellEnd"/>
            <w:r w:rsidRPr="00B57FEA">
              <w:t xml:space="preserve"> </w:t>
            </w:r>
            <w:proofErr w:type="spellStart"/>
            <w:r w:rsidRPr="00B57FEA">
              <w:t>and</w:t>
            </w:r>
            <w:proofErr w:type="spellEnd"/>
            <w:r w:rsidRPr="00B57FEA">
              <w:t xml:space="preserve"> </w:t>
            </w:r>
            <w:proofErr w:type="spellStart"/>
            <w:r w:rsidRPr="00B57FEA">
              <w:t>annexes</w:t>
            </w:r>
            <w:proofErr w:type="spellEnd"/>
            <w:r w:rsidRPr="00B57FEA">
              <w:t xml:space="preserve"> to </w:t>
            </w:r>
            <w:proofErr w:type="spellStart"/>
            <w:r w:rsidRPr="00B57FEA">
              <w:t>fixed-term</w:t>
            </w:r>
            <w:proofErr w:type="spellEnd"/>
            <w:r w:rsidRPr="00B57FEA">
              <w:t xml:space="preserve"> </w:t>
            </w:r>
            <w:proofErr w:type="spellStart"/>
            <w:r w:rsidRPr="00B57FEA">
              <w:t>contracts</w:t>
            </w:r>
            <w:proofErr w:type="spellEnd"/>
            <w:r w:rsidRPr="00B57FEA">
              <w:t xml:space="preserve"> </w:t>
            </w:r>
            <w:proofErr w:type="spellStart"/>
            <w:r w:rsidRPr="00B57FEA">
              <w:t>between</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and</w:t>
            </w:r>
            <w:proofErr w:type="spellEnd"/>
            <w:r w:rsidRPr="00B57FEA">
              <w:t xml:space="preserve"> </w:t>
            </w:r>
            <w:proofErr w:type="spellStart"/>
            <w:r w:rsidRPr="00B57FEA">
              <w:t>an</w:t>
            </w:r>
            <w:proofErr w:type="spellEnd"/>
            <w:r w:rsidRPr="00B57FEA">
              <w:t xml:space="preserve"> </w:t>
            </w:r>
            <w:proofErr w:type="spellStart"/>
            <w:r w:rsidRPr="00B57FEA">
              <w:t>individual</w:t>
            </w:r>
            <w:proofErr w:type="spellEnd"/>
            <w:r w:rsidRPr="00B57FEA">
              <w:t xml:space="preserve"> </w:t>
            </w:r>
            <w:proofErr w:type="spellStart"/>
            <w:r w:rsidRPr="00B57FEA">
              <w:t>worker</w:t>
            </w:r>
            <w:proofErr w:type="spellEnd"/>
            <w:r w:rsidRPr="00B57FEA">
              <w:t xml:space="preserve"> </w:t>
            </w:r>
            <w:proofErr w:type="spellStart"/>
            <w:r w:rsidRPr="00B57FEA">
              <w:t>if</w:t>
            </w:r>
            <w:proofErr w:type="spellEnd"/>
            <w:r w:rsidRPr="00B57FEA">
              <w:t xml:space="preserve"> </w:t>
            </w:r>
            <w:proofErr w:type="spellStart"/>
            <w:r w:rsidRPr="00B57FEA">
              <w:t>it</w:t>
            </w:r>
            <w:proofErr w:type="spellEnd"/>
            <w:r w:rsidRPr="00B57FEA">
              <w:t xml:space="preserve"> </w:t>
            </w:r>
            <w:proofErr w:type="spellStart"/>
            <w:r w:rsidRPr="00B57FEA">
              <w:t>has</w:t>
            </w:r>
            <w:proofErr w:type="spellEnd"/>
            <w:r w:rsidRPr="00B57FEA">
              <w:t xml:space="preserve"> a </w:t>
            </w:r>
            <w:proofErr w:type="spellStart"/>
            <w:r w:rsidRPr="00B57FEA">
              <w:t>reasonable</w:t>
            </w:r>
            <w:proofErr w:type="spellEnd"/>
            <w:r w:rsidRPr="00B57FEA">
              <w:t xml:space="preserve"> </w:t>
            </w:r>
            <w:proofErr w:type="spellStart"/>
            <w:r w:rsidRPr="00B57FEA">
              <w:t>suspicion</w:t>
            </w:r>
            <w:proofErr w:type="spellEnd"/>
            <w:r w:rsidRPr="00B57FEA">
              <w:t xml:space="preserve"> </w:t>
            </w:r>
            <w:proofErr w:type="spellStart"/>
            <w:r w:rsidRPr="00B57FEA">
              <w:t>that</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is</w:t>
            </w:r>
            <w:proofErr w:type="spellEnd"/>
            <w:r w:rsidRPr="00B57FEA">
              <w:t xml:space="preserve"> </w:t>
            </w:r>
            <w:proofErr w:type="spellStart"/>
            <w:r w:rsidRPr="00B57FEA">
              <w:t>abusing</w:t>
            </w:r>
            <w:proofErr w:type="spellEnd"/>
            <w:r w:rsidRPr="00B57FEA">
              <w:t xml:space="preserve"> </w:t>
            </w:r>
            <w:proofErr w:type="spellStart"/>
            <w:r w:rsidRPr="00B57FEA">
              <w:t>fixed-term</w:t>
            </w:r>
            <w:proofErr w:type="spellEnd"/>
            <w:r w:rsidRPr="00B57FEA">
              <w:t xml:space="preserve"> </w:t>
            </w:r>
            <w:proofErr w:type="spellStart"/>
            <w:r w:rsidRPr="00B57FEA">
              <w:t>contracts</w:t>
            </w:r>
            <w:proofErr w:type="spellEnd"/>
            <w:r w:rsidRPr="00B57FEA">
              <w:rPr>
                <w:i/>
              </w:rPr>
              <w:t xml:space="preserve">, </w:t>
            </w:r>
            <w:proofErr w:type="spellStart"/>
            <w:r w:rsidRPr="00B57FEA">
              <w:t>and</w:t>
            </w:r>
            <w:proofErr w:type="spellEnd"/>
            <w:r w:rsidRPr="00B57FEA">
              <w:t xml:space="preserve"> </w:t>
            </w:r>
            <w:proofErr w:type="spellStart"/>
            <w:r w:rsidRPr="00B57FEA">
              <w:t>in</w:t>
            </w:r>
            <w:proofErr w:type="spellEnd"/>
            <w:r w:rsidRPr="00B57FEA">
              <w:t xml:space="preserve"> </w:t>
            </w:r>
            <w:proofErr w:type="spellStart"/>
            <w:r w:rsidRPr="00B57FEA">
              <w:t>that</w:t>
            </w:r>
            <w:proofErr w:type="spellEnd"/>
            <w:r w:rsidRPr="00B57FEA">
              <w:t xml:space="preserve"> </w:t>
            </w:r>
            <w:proofErr w:type="spellStart"/>
            <w:r w:rsidRPr="00B57FEA">
              <w:t>case</w:t>
            </w:r>
            <w:proofErr w:type="spellEnd"/>
            <w:r w:rsidRPr="00B57FEA">
              <w:t xml:space="preserve"> </w:t>
            </w:r>
            <w:proofErr w:type="spellStart"/>
            <w:r w:rsidRPr="00B57FEA">
              <w:t>offer</w:t>
            </w:r>
            <w:proofErr w:type="spellEnd"/>
            <w:r w:rsidRPr="00B57FEA">
              <w:t xml:space="preserve"> </w:t>
            </w:r>
            <w:proofErr w:type="spellStart"/>
            <w:r w:rsidRPr="00B57FEA">
              <w:t>legal</w:t>
            </w:r>
            <w:proofErr w:type="spellEnd"/>
            <w:r w:rsidRPr="00B57FEA">
              <w:t xml:space="preserve"> </w:t>
            </w:r>
            <w:proofErr w:type="spellStart"/>
            <w:r w:rsidRPr="00B57FEA">
              <w:t>assistance</w:t>
            </w:r>
            <w:proofErr w:type="spellEnd"/>
            <w:r w:rsidRPr="00B57FEA">
              <w:t xml:space="preserve"> to </w:t>
            </w:r>
            <w:proofErr w:type="spellStart"/>
            <w:r w:rsidRPr="00B57FEA">
              <w:t>union</w:t>
            </w:r>
            <w:proofErr w:type="spellEnd"/>
            <w:r w:rsidRPr="00B57FEA">
              <w:t xml:space="preserve"> </w:t>
            </w:r>
            <w:proofErr w:type="spellStart"/>
            <w:r w:rsidRPr="00B57FEA">
              <w:t>members</w:t>
            </w:r>
            <w:proofErr w:type="spellEnd"/>
            <w:r w:rsidRPr="00B57FEA">
              <w:t xml:space="preserve"> </w:t>
            </w:r>
            <w:proofErr w:type="spellStart"/>
            <w:r w:rsidRPr="00B57FEA">
              <w:t>and</w:t>
            </w:r>
            <w:proofErr w:type="spellEnd"/>
            <w:r w:rsidRPr="00B57FEA">
              <w:t xml:space="preserve"> </w:t>
            </w:r>
            <w:proofErr w:type="spellStart"/>
            <w:r w:rsidRPr="00B57FEA">
              <w:t>initiate</w:t>
            </w:r>
            <w:proofErr w:type="spellEnd"/>
            <w:r w:rsidRPr="00B57FEA">
              <w:t xml:space="preserve"> </w:t>
            </w:r>
            <w:proofErr w:type="spellStart"/>
            <w:r w:rsidRPr="00B57FEA">
              <w:t>necessary</w:t>
            </w:r>
            <w:proofErr w:type="spellEnd"/>
            <w:r w:rsidRPr="00B57FEA">
              <w:t xml:space="preserve"> </w:t>
            </w:r>
            <w:proofErr w:type="spellStart"/>
            <w:r w:rsidRPr="00B57FEA">
              <w:t>legal</w:t>
            </w:r>
            <w:proofErr w:type="spellEnd"/>
            <w:r w:rsidRPr="00B57FEA">
              <w:t xml:space="preserve"> </w:t>
            </w:r>
            <w:proofErr w:type="spellStart"/>
            <w:r w:rsidRPr="00B57FEA">
              <w:t>proceedings</w:t>
            </w:r>
            <w:proofErr w:type="spellEnd"/>
            <w:r w:rsidRPr="00B57FEA">
              <w:t>.</w:t>
            </w:r>
          </w:p>
          <w:p w14:paraId="403AA02E" w14:textId="77777777" w:rsidR="007B5DF1" w:rsidRPr="00B57FEA" w:rsidRDefault="007B5DF1" w:rsidP="007B5DF1">
            <w:pPr>
              <w:spacing w:before="240" w:after="240"/>
            </w:pPr>
            <w:r w:rsidRPr="00B57FEA">
              <w:t xml:space="preserve">(8) The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shall</w:t>
            </w:r>
            <w:proofErr w:type="spellEnd"/>
            <w:r w:rsidRPr="00B57FEA">
              <w:t xml:space="preserve"> </w:t>
            </w:r>
            <w:proofErr w:type="spellStart"/>
            <w:r w:rsidRPr="00B57FEA">
              <w:t>be</w:t>
            </w:r>
            <w:proofErr w:type="spellEnd"/>
            <w:r w:rsidRPr="00B57FEA">
              <w:t xml:space="preserve"> </w:t>
            </w:r>
            <w:proofErr w:type="spellStart"/>
            <w:r w:rsidRPr="00B57FEA">
              <w:t>concluded</w:t>
            </w:r>
            <w:proofErr w:type="spellEnd"/>
            <w:r w:rsidRPr="00B57FEA">
              <w:t xml:space="preserve"> </w:t>
            </w:r>
            <w:proofErr w:type="spellStart"/>
            <w:r w:rsidRPr="00B57FEA">
              <w:t>in</w:t>
            </w:r>
            <w:proofErr w:type="spellEnd"/>
            <w:r w:rsidRPr="00B57FEA">
              <w:t xml:space="preserve"> </w:t>
            </w:r>
            <w:proofErr w:type="spellStart"/>
            <w:r w:rsidRPr="00B57FEA">
              <w:t>writing</w:t>
            </w:r>
            <w:proofErr w:type="spellEnd"/>
            <w:r w:rsidRPr="00B57FEA">
              <w:t xml:space="preserve"> </w:t>
            </w:r>
            <w:proofErr w:type="spellStart"/>
            <w:r w:rsidRPr="00B57FEA">
              <w:t>before</w:t>
            </w:r>
            <w:proofErr w:type="spellEnd"/>
            <w:r w:rsidRPr="00B57FEA">
              <w:t xml:space="preserve"> </w:t>
            </w:r>
            <w:proofErr w:type="spellStart"/>
            <w:r w:rsidRPr="00B57FEA">
              <w:t>the</w:t>
            </w:r>
            <w:proofErr w:type="spellEnd"/>
            <w:r w:rsidRPr="00B57FEA">
              <w:t xml:space="preserve"> </w:t>
            </w:r>
            <w:proofErr w:type="spellStart"/>
            <w:r w:rsidRPr="00B57FEA">
              <w:t>employment</w:t>
            </w:r>
            <w:proofErr w:type="spellEnd"/>
            <w:r w:rsidRPr="00B57FEA">
              <w:t xml:space="preserve"> </w:t>
            </w:r>
            <w:proofErr w:type="spellStart"/>
            <w:r w:rsidRPr="00B57FEA">
              <w:t>is</w:t>
            </w:r>
            <w:proofErr w:type="spellEnd"/>
            <w:r w:rsidRPr="00B57FEA">
              <w:t xml:space="preserve"> </w:t>
            </w:r>
            <w:proofErr w:type="spellStart"/>
            <w:r w:rsidRPr="00B57FEA">
              <w:lastRenderedPageBreak/>
              <w:t>established</w:t>
            </w:r>
            <w:proofErr w:type="spellEnd"/>
            <w:r w:rsidRPr="00B57FEA">
              <w:t xml:space="preserve">. The </w:t>
            </w:r>
            <w:proofErr w:type="spellStart"/>
            <w:r w:rsidRPr="00B57FEA">
              <w:t>employee</w:t>
            </w:r>
            <w:proofErr w:type="spellEnd"/>
            <w:r w:rsidRPr="00B57FEA">
              <w:t xml:space="preserve"> </w:t>
            </w:r>
            <w:proofErr w:type="spellStart"/>
            <w:r w:rsidRPr="00B57FEA">
              <w:t>is</w:t>
            </w:r>
            <w:proofErr w:type="spellEnd"/>
            <w:r w:rsidRPr="00B57FEA">
              <w:t xml:space="preserve"> </w:t>
            </w:r>
            <w:proofErr w:type="spellStart"/>
            <w:r w:rsidRPr="00B57FEA">
              <w:t>obliged</w:t>
            </w:r>
            <w:proofErr w:type="spellEnd"/>
            <w:r w:rsidRPr="00B57FEA">
              <w:t xml:space="preserve"> to </w:t>
            </w:r>
            <w:proofErr w:type="spellStart"/>
            <w:r w:rsidRPr="00B57FEA">
              <w:t>perform</w:t>
            </w:r>
            <w:proofErr w:type="spellEnd"/>
            <w:r w:rsidRPr="00B57FEA">
              <w:t xml:space="preserve"> </w:t>
            </w:r>
            <w:proofErr w:type="spellStart"/>
            <w:r w:rsidRPr="00B57FEA">
              <w:t>tasks</w:t>
            </w:r>
            <w:proofErr w:type="spellEnd"/>
            <w:r w:rsidRPr="00B57FEA">
              <w:t xml:space="preserve"> for </w:t>
            </w:r>
            <w:proofErr w:type="spellStart"/>
            <w:r w:rsidRPr="00B57FEA">
              <w:t>which</w:t>
            </w:r>
            <w:proofErr w:type="spellEnd"/>
            <w:r w:rsidRPr="00B57FEA">
              <w:t xml:space="preserve"> he </w:t>
            </w:r>
            <w:proofErr w:type="spellStart"/>
            <w:r w:rsidRPr="00B57FEA">
              <w:t>has</w:t>
            </w:r>
            <w:proofErr w:type="spellEnd"/>
            <w:r w:rsidRPr="00B57FEA">
              <w:t xml:space="preserve"> </w:t>
            </w:r>
            <w:proofErr w:type="spellStart"/>
            <w:r w:rsidRPr="00B57FEA">
              <w:t>concluded</w:t>
            </w:r>
            <w:proofErr w:type="spellEnd"/>
            <w:r w:rsidRPr="00B57FEA">
              <w:t xml:space="preserve"> </w:t>
            </w:r>
            <w:proofErr w:type="spellStart"/>
            <w:r w:rsidRPr="00B57FEA">
              <w:t>an</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w:t>
            </w:r>
            <w:proofErr w:type="spellStart"/>
            <w:r w:rsidRPr="00B57FEA">
              <w:t>with</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w:t>
            </w:r>
          </w:p>
          <w:p w14:paraId="241FE3B9" w14:textId="77777777" w:rsidR="007B5DF1" w:rsidRPr="00B57FEA" w:rsidRDefault="007B5DF1" w:rsidP="007B5DF1">
            <w:pPr>
              <w:spacing w:before="240" w:after="240"/>
            </w:pPr>
            <w:r w:rsidRPr="00B57FEA">
              <w:t xml:space="preserve">(9) In </w:t>
            </w:r>
            <w:proofErr w:type="spellStart"/>
            <w:r w:rsidRPr="00B57FEA">
              <w:t>addition</w:t>
            </w:r>
            <w:proofErr w:type="spellEnd"/>
            <w:r w:rsidRPr="00B57FEA">
              <w:t xml:space="preserve"> to </w:t>
            </w:r>
            <w:proofErr w:type="spellStart"/>
            <w:r w:rsidRPr="00B57FEA">
              <w:t>the</w:t>
            </w:r>
            <w:proofErr w:type="spellEnd"/>
            <w:r w:rsidRPr="00B57FEA">
              <w:t xml:space="preserve"> </w:t>
            </w:r>
            <w:proofErr w:type="spellStart"/>
            <w:r w:rsidRPr="00B57FEA">
              <w:t>manner</w:t>
            </w:r>
            <w:proofErr w:type="spellEnd"/>
            <w:r w:rsidRPr="00B57FEA">
              <w:t xml:space="preserve">, </w:t>
            </w:r>
            <w:proofErr w:type="spellStart"/>
            <w:r w:rsidRPr="00B57FEA">
              <w:t>form</w:t>
            </w:r>
            <w:proofErr w:type="spellEnd"/>
            <w:r w:rsidRPr="00B57FEA">
              <w:t xml:space="preserve"> </w:t>
            </w:r>
            <w:proofErr w:type="spellStart"/>
            <w:r w:rsidRPr="00B57FEA">
              <w:t>and</w:t>
            </w:r>
            <w:proofErr w:type="spellEnd"/>
            <w:r w:rsidRPr="00B57FEA">
              <w:t xml:space="preserve"> </w:t>
            </w:r>
            <w:proofErr w:type="spellStart"/>
            <w:r w:rsidRPr="00B57FEA">
              <w:t>essential</w:t>
            </w:r>
            <w:proofErr w:type="spellEnd"/>
            <w:r w:rsidRPr="00B57FEA">
              <w:t xml:space="preserve"> </w:t>
            </w:r>
            <w:proofErr w:type="spellStart"/>
            <w:r w:rsidRPr="00B57FEA">
              <w:t>provisions</w:t>
            </w:r>
            <w:proofErr w:type="spellEnd"/>
            <w:r w:rsidRPr="00B57FEA">
              <w:t xml:space="preserve"> </w:t>
            </w:r>
            <w:proofErr w:type="spellStart"/>
            <w:r w:rsidRPr="00B57FEA">
              <w:t>prescribed</w:t>
            </w:r>
            <w:proofErr w:type="spellEnd"/>
            <w:r w:rsidRPr="00B57FEA">
              <w:t xml:space="preserve"> </w:t>
            </w:r>
            <w:proofErr w:type="spellStart"/>
            <w:r w:rsidRPr="00B57FEA">
              <w:t>by</w:t>
            </w:r>
            <w:proofErr w:type="spellEnd"/>
            <w:r w:rsidRPr="00B57FEA">
              <w:t xml:space="preserve"> </w:t>
            </w:r>
            <w:proofErr w:type="spellStart"/>
            <w:r w:rsidRPr="00B57FEA">
              <w:t>law</w:t>
            </w:r>
            <w:proofErr w:type="spellEnd"/>
            <w:r w:rsidRPr="00B57FEA">
              <w:t xml:space="preserve">, </w:t>
            </w:r>
            <w:proofErr w:type="spellStart"/>
            <w:r w:rsidRPr="00B57FEA">
              <w:t>the</w:t>
            </w:r>
            <w:proofErr w:type="spellEnd"/>
            <w:r w:rsidRPr="00B57FEA">
              <w:t xml:space="preserve"> </w:t>
            </w:r>
            <w:proofErr w:type="spellStart"/>
            <w:r w:rsidRPr="00B57FEA">
              <w:t>employment</w:t>
            </w:r>
            <w:proofErr w:type="spellEnd"/>
            <w:r w:rsidRPr="00B57FEA">
              <w:t xml:space="preserve"> </w:t>
            </w:r>
            <w:proofErr w:type="spellStart"/>
            <w:r w:rsidRPr="00B57FEA">
              <w:t>contract</w:t>
            </w:r>
            <w:proofErr w:type="spellEnd"/>
            <w:r w:rsidRPr="00B57FEA">
              <w:t xml:space="preserve"> must </w:t>
            </w:r>
            <w:proofErr w:type="spellStart"/>
            <w:r w:rsidRPr="00B57FEA">
              <w:t>contain</w:t>
            </w:r>
            <w:proofErr w:type="spellEnd"/>
            <w:r w:rsidRPr="00B57FEA">
              <w:t>:</w:t>
            </w:r>
          </w:p>
          <w:p w14:paraId="766FEFF8" w14:textId="77777777" w:rsidR="007B5DF1" w:rsidRPr="00B57FEA" w:rsidRDefault="007B5DF1" w:rsidP="007B5DF1">
            <w:pPr>
              <w:pStyle w:val="Odlomakpopisa"/>
              <w:numPr>
                <w:ilvl w:val="0"/>
                <w:numId w:val="8"/>
              </w:numPr>
              <w:suppressAutoHyphens/>
              <w:spacing w:before="240" w:after="240"/>
            </w:pPr>
            <w:proofErr w:type="spellStart"/>
            <w:r w:rsidRPr="00B57FEA">
              <w:rPr>
                <w:rFonts w:asciiTheme="minorHAnsi" w:hAnsiTheme="minorHAnsi"/>
              </w:rPr>
              <w:t>coefficient</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complexity</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jobs</w:t>
            </w:r>
            <w:proofErr w:type="spellEnd"/>
            <w:r w:rsidRPr="00B57FEA">
              <w:rPr>
                <w:rFonts w:asciiTheme="minorHAnsi" w:hAnsiTheme="minorHAnsi"/>
              </w:rPr>
              <w:t xml:space="preserve"> to </w:t>
            </w:r>
            <w:proofErr w:type="spellStart"/>
            <w:r w:rsidRPr="00B57FEA">
              <w:rPr>
                <w:rFonts w:asciiTheme="minorHAnsi" w:hAnsiTheme="minorHAnsi"/>
              </w:rPr>
              <w:t>be</w:t>
            </w:r>
            <w:proofErr w:type="spellEnd"/>
            <w:r w:rsidRPr="00B57FEA">
              <w:rPr>
                <w:rFonts w:asciiTheme="minorHAnsi" w:hAnsiTheme="minorHAnsi"/>
              </w:rPr>
              <w:t xml:space="preserve"> </w:t>
            </w:r>
            <w:proofErr w:type="spellStart"/>
            <w:r w:rsidRPr="00B57FEA">
              <w:rPr>
                <w:rFonts w:asciiTheme="minorHAnsi" w:hAnsiTheme="minorHAnsi"/>
              </w:rPr>
              <w:t>performed</w:t>
            </w:r>
            <w:proofErr w:type="spellEnd"/>
            <w:r w:rsidRPr="00B57FEA">
              <w:rPr>
                <w:rFonts w:asciiTheme="minorHAnsi" w:hAnsiTheme="minorHAnsi"/>
              </w:rPr>
              <w:t xml:space="preserve"> </w:t>
            </w:r>
            <w:proofErr w:type="spellStart"/>
            <w:r w:rsidRPr="00B57FEA">
              <w:rPr>
                <w:rFonts w:asciiTheme="minorHAnsi" w:hAnsiTheme="minorHAnsi"/>
              </w:rPr>
              <w:t>by</w:t>
            </w:r>
            <w:proofErr w:type="spellEnd"/>
            <w:r w:rsidRPr="00B57FEA">
              <w:rPr>
                <w:rFonts w:asciiTheme="minorHAnsi" w:hAnsiTheme="minorHAnsi"/>
              </w:rPr>
              <w:t xml:space="preserve"> </w:t>
            </w:r>
            <w:proofErr w:type="spellStart"/>
            <w:r w:rsidRPr="00B57FEA">
              <w:rPr>
                <w:rFonts w:asciiTheme="minorHAnsi" w:hAnsiTheme="minorHAnsi"/>
              </w:rPr>
              <w:t>the</w:t>
            </w:r>
            <w:proofErr w:type="spellEnd"/>
            <w:r w:rsidRPr="00B57FEA">
              <w:rPr>
                <w:rFonts w:asciiTheme="minorHAnsi" w:hAnsiTheme="minorHAnsi"/>
              </w:rPr>
              <w:t xml:space="preserve"> </w:t>
            </w:r>
            <w:proofErr w:type="spellStart"/>
            <w:r w:rsidRPr="00B57FEA">
              <w:rPr>
                <w:rFonts w:asciiTheme="minorHAnsi" w:hAnsiTheme="minorHAnsi"/>
              </w:rPr>
              <w:t>worker</w:t>
            </w:r>
            <w:proofErr w:type="spellEnd"/>
            <w:r w:rsidRPr="00B57FEA">
              <w:rPr>
                <w:rFonts w:asciiTheme="minorHAnsi" w:hAnsiTheme="minorHAnsi"/>
              </w:rPr>
              <w:t>,</w:t>
            </w:r>
          </w:p>
          <w:p w14:paraId="3F55ED09" w14:textId="77777777" w:rsidR="007B5DF1" w:rsidRPr="00B57FEA" w:rsidRDefault="007B5DF1" w:rsidP="007B5DF1">
            <w:pPr>
              <w:pStyle w:val="Odlomakpopisa"/>
              <w:numPr>
                <w:ilvl w:val="0"/>
                <w:numId w:val="8"/>
              </w:numPr>
              <w:suppressAutoHyphens/>
              <w:spacing w:before="240" w:after="240"/>
            </w:pPr>
            <w:proofErr w:type="spellStart"/>
            <w:r w:rsidRPr="00B57FEA">
              <w:rPr>
                <w:rFonts w:asciiTheme="minorHAnsi" w:hAnsiTheme="minorHAnsi"/>
              </w:rPr>
              <w:t>provisions</w:t>
            </w:r>
            <w:proofErr w:type="spellEnd"/>
            <w:r w:rsidRPr="00B57FEA">
              <w:rPr>
                <w:rFonts w:asciiTheme="minorHAnsi" w:hAnsiTheme="minorHAnsi"/>
              </w:rPr>
              <w:t xml:space="preserve"> on </w:t>
            </w:r>
            <w:proofErr w:type="spellStart"/>
            <w:r w:rsidRPr="00B57FEA">
              <w:rPr>
                <w:rFonts w:asciiTheme="minorHAnsi" w:hAnsiTheme="minorHAnsi"/>
              </w:rPr>
              <w:t>basic</w:t>
            </w:r>
            <w:proofErr w:type="spellEnd"/>
            <w:r w:rsidRPr="00B57FEA">
              <w:rPr>
                <w:rFonts w:asciiTheme="minorHAnsi" w:hAnsiTheme="minorHAnsi"/>
              </w:rPr>
              <w:t xml:space="preserve"> </w:t>
            </w:r>
            <w:proofErr w:type="spellStart"/>
            <w:r w:rsidRPr="00B57FEA">
              <w:rPr>
                <w:rFonts w:asciiTheme="minorHAnsi" w:hAnsiTheme="minorHAnsi"/>
              </w:rPr>
              <w:t>salary</w:t>
            </w:r>
            <w:proofErr w:type="spellEnd"/>
            <w:r w:rsidRPr="00B57FEA">
              <w:rPr>
                <w:rFonts w:asciiTheme="minorHAnsi" w:hAnsiTheme="minorHAnsi"/>
              </w:rPr>
              <w:t xml:space="preserve">, </w:t>
            </w:r>
            <w:proofErr w:type="spellStart"/>
            <w:r w:rsidRPr="00B57FEA">
              <w:rPr>
                <w:rFonts w:asciiTheme="minorHAnsi" w:hAnsiTheme="minorHAnsi"/>
              </w:rPr>
              <w:t>salary</w:t>
            </w:r>
            <w:proofErr w:type="spellEnd"/>
            <w:r w:rsidRPr="00B57FEA">
              <w:rPr>
                <w:rFonts w:asciiTheme="minorHAnsi" w:hAnsiTheme="minorHAnsi"/>
              </w:rPr>
              <w:t xml:space="preserve"> </w:t>
            </w:r>
            <w:proofErr w:type="spellStart"/>
            <w:r w:rsidRPr="00B57FEA">
              <w:rPr>
                <w:rFonts w:asciiTheme="minorHAnsi" w:hAnsiTheme="minorHAnsi"/>
              </w:rPr>
              <w:t>supplements</w:t>
            </w:r>
            <w:proofErr w:type="spellEnd"/>
            <w:r w:rsidRPr="00B57FEA">
              <w:rPr>
                <w:rFonts w:asciiTheme="minorHAnsi" w:hAnsiTheme="minorHAnsi"/>
              </w:rPr>
              <w:t xml:space="preserve"> </w:t>
            </w:r>
            <w:proofErr w:type="spellStart"/>
            <w:r w:rsidRPr="00B57FEA">
              <w:rPr>
                <w:rFonts w:asciiTheme="minorHAnsi" w:hAnsiTheme="minorHAnsi"/>
              </w:rPr>
              <w:t>and</w:t>
            </w:r>
            <w:proofErr w:type="spellEnd"/>
            <w:r w:rsidRPr="00B57FEA">
              <w:rPr>
                <w:rFonts w:asciiTheme="minorHAnsi" w:hAnsiTheme="minorHAnsi"/>
              </w:rPr>
              <w:t xml:space="preserve"> </w:t>
            </w:r>
            <w:proofErr w:type="spellStart"/>
            <w:r w:rsidRPr="00B57FEA">
              <w:rPr>
                <w:rFonts w:asciiTheme="minorHAnsi" w:hAnsiTheme="minorHAnsi"/>
              </w:rPr>
              <w:t>periods</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payment</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benefits</w:t>
            </w:r>
            <w:proofErr w:type="spellEnd"/>
            <w:r w:rsidRPr="00B57FEA">
              <w:rPr>
                <w:rFonts w:asciiTheme="minorHAnsi" w:hAnsiTheme="minorHAnsi"/>
              </w:rPr>
              <w:t xml:space="preserve"> to </w:t>
            </w:r>
            <w:proofErr w:type="spellStart"/>
            <w:r w:rsidRPr="00B57FEA">
              <w:rPr>
                <w:rFonts w:asciiTheme="minorHAnsi" w:hAnsiTheme="minorHAnsi"/>
              </w:rPr>
              <w:t>which</w:t>
            </w:r>
            <w:proofErr w:type="spellEnd"/>
            <w:r w:rsidRPr="00B57FEA">
              <w:rPr>
                <w:rFonts w:asciiTheme="minorHAnsi" w:hAnsiTheme="minorHAnsi"/>
              </w:rPr>
              <w:t xml:space="preserve"> </w:t>
            </w:r>
            <w:proofErr w:type="spellStart"/>
            <w:r w:rsidRPr="00B57FEA">
              <w:rPr>
                <w:rFonts w:asciiTheme="minorHAnsi" w:hAnsiTheme="minorHAnsi"/>
              </w:rPr>
              <w:t>the</w:t>
            </w:r>
            <w:proofErr w:type="spellEnd"/>
            <w:r w:rsidRPr="00B57FEA">
              <w:rPr>
                <w:rFonts w:asciiTheme="minorHAnsi" w:hAnsiTheme="minorHAnsi"/>
              </w:rPr>
              <w:t xml:space="preserve"> </w:t>
            </w:r>
            <w:proofErr w:type="spellStart"/>
            <w:r w:rsidRPr="00B57FEA">
              <w:rPr>
                <w:rFonts w:asciiTheme="minorHAnsi" w:hAnsiTheme="minorHAnsi"/>
              </w:rPr>
              <w:t>worker</w:t>
            </w:r>
            <w:proofErr w:type="spellEnd"/>
            <w:r w:rsidRPr="00B57FEA">
              <w:rPr>
                <w:rFonts w:asciiTheme="minorHAnsi" w:hAnsiTheme="minorHAnsi"/>
              </w:rPr>
              <w:t xml:space="preserve"> </w:t>
            </w:r>
            <w:proofErr w:type="spellStart"/>
            <w:r w:rsidRPr="00B57FEA">
              <w:rPr>
                <w:rFonts w:asciiTheme="minorHAnsi" w:hAnsiTheme="minorHAnsi"/>
              </w:rPr>
              <w:t>is</w:t>
            </w:r>
            <w:proofErr w:type="spellEnd"/>
            <w:r w:rsidRPr="00B57FEA">
              <w:rPr>
                <w:rFonts w:asciiTheme="minorHAnsi" w:hAnsiTheme="minorHAnsi"/>
              </w:rPr>
              <w:t xml:space="preserve"> </w:t>
            </w:r>
            <w:proofErr w:type="spellStart"/>
            <w:r w:rsidRPr="00B57FEA">
              <w:rPr>
                <w:rFonts w:asciiTheme="minorHAnsi" w:hAnsiTheme="minorHAnsi"/>
              </w:rPr>
              <w:t>entitled</w:t>
            </w:r>
            <w:proofErr w:type="spellEnd"/>
          </w:p>
          <w:p w14:paraId="5E735A7E" w14:textId="77777777" w:rsidR="007B5DF1" w:rsidRPr="00B57FEA" w:rsidRDefault="007B5DF1" w:rsidP="007B5DF1">
            <w:pPr>
              <w:pStyle w:val="Odlomakpopisa"/>
              <w:numPr>
                <w:ilvl w:val="0"/>
                <w:numId w:val="8"/>
              </w:numPr>
              <w:suppressAutoHyphens/>
              <w:spacing w:before="240" w:after="240"/>
            </w:pPr>
            <w:proofErr w:type="spellStart"/>
            <w:r w:rsidRPr="00B57FEA">
              <w:rPr>
                <w:rFonts w:asciiTheme="minorHAnsi" w:hAnsiTheme="minorHAnsi"/>
              </w:rPr>
              <w:t>detailed</w:t>
            </w:r>
            <w:proofErr w:type="spellEnd"/>
            <w:r w:rsidRPr="00B57FEA">
              <w:rPr>
                <w:rFonts w:asciiTheme="minorHAnsi" w:hAnsiTheme="minorHAnsi"/>
              </w:rPr>
              <w:t xml:space="preserve"> </w:t>
            </w:r>
            <w:proofErr w:type="spellStart"/>
            <w:r w:rsidRPr="00B57FEA">
              <w:rPr>
                <w:rFonts w:asciiTheme="minorHAnsi" w:hAnsiTheme="minorHAnsi"/>
              </w:rPr>
              <w:t>job</w:t>
            </w:r>
            <w:proofErr w:type="spellEnd"/>
            <w:r w:rsidRPr="00B57FEA">
              <w:rPr>
                <w:rFonts w:asciiTheme="minorHAnsi" w:hAnsiTheme="minorHAnsi"/>
              </w:rPr>
              <w:t xml:space="preserve"> </w:t>
            </w:r>
            <w:proofErr w:type="spellStart"/>
            <w:r w:rsidRPr="00B57FEA">
              <w:rPr>
                <w:rFonts w:asciiTheme="minorHAnsi" w:hAnsiTheme="minorHAnsi"/>
              </w:rPr>
              <w:t>description</w:t>
            </w:r>
            <w:proofErr w:type="spellEnd"/>
          </w:p>
          <w:p w14:paraId="0A638704" w14:textId="77777777" w:rsidR="007B5DF1" w:rsidRPr="00B57FEA" w:rsidRDefault="007B5DF1" w:rsidP="007B5DF1">
            <w:pPr>
              <w:pStyle w:val="Odlomakpopisa"/>
              <w:numPr>
                <w:ilvl w:val="0"/>
                <w:numId w:val="8"/>
              </w:numPr>
              <w:suppressAutoHyphens/>
              <w:spacing w:before="240" w:after="240"/>
            </w:pPr>
            <w:proofErr w:type="spellStart"/>
            <w:r w:rsidRPr="00B57FEA">
              <w:rPr>
                <w:rFonts w:asciiTheme="minorHAnsi" w:hAnsiTheme="minorHAnsi"/>
              </w:rPr>
              <w:t>provisions</w:t>
            </w:r>
            <w:proofErr w:type="spellEnd"/>
            <w:r w:rsidRPr="00B57FEA">
              <w:rPr>
                <w:rFonts w:asciiTheme="minorHAnsi" w:hAnsiTheme="minorHAnsi"/>
              </w:rPr>
              <w:t xml:space="preserve"> on </w:t>
            </w:r>
            <w:proofErr w:type="spellStart"/>
            <w:r w:rsidRPr="00B57FEA">
              <w:rPr>
                <w:rFonts w:asciiTheme="minorHAnsi" w:hAnsiTheme="minorHAnsi"/>
              </w:rPr>
              <w:t>the</w:t>
            </w:r>
            <w:proofErr w:type="spellEnd"/>
            <w:r w:rsidRPr="00B57FEA">
              <w:rPr>
                <w:rFonts w:asciiTheme="minorHAnsi" w:hAnsiTheme="minorHAnsi"/>
              </w:rPr>
              <w:t xml:space="preserve"> </w:t>
            </w:r>
            <w:proofErr w:type="spellStart"/>
            <w:r w:rsidRPr="00B57FEA">
              <w:rPr>
                <w:rFonts w:asciiTheme="minorHAnsi" w:hAnsiTheme="minorHAnsi"/>
              </w:rPr>
              <w:t>expected</w:t>
            </w:r>
            <w:proofErr w:type="spellEnd"/>
            <w:r w:rsidRPr="00B57FEA">
              <w:rPr>
                <w:rFonts w:asciiTheme="minorHAnsi" w:hAnsiTheme="minorHAnsi"/>
              </w:rPr>
              <w:t xml:space="preserve"> </w:t>
            </w:r>
            <w:proofErr w:type="spellStart"/>
            <w:r w:rsidRPr="00B57FEA">
              <w:rPr>
                <w:rFonts w:asciiTheme="minorHAnsi" w:hAnsiTheme="minorHAnsi"/>
              </w:rPr>
              <w:t>duration</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the</w:t>
            </w:r>
            <w:proofErr w:type="spellEnd"/>
            <w:r w:rsidRPr="00B57FEA">
              <w:rPr>
                <w:rFonts w:asciiTheme="minorHAnsi" w:hAnsiTheme="minorHAnsi"/>
              </w:rPr>
              <w:t xml:space="preserve"> </w:t>
            </w:r>
            <w:proofErr w:type="spellStart"/>
            <w:r w:rsidRPr="00B57FEA">
              <w:rPr>
                <w:rFonts w:asciiTheme="minorHAnsi" w:hAnsiTheme="minorHAnsi"/>
              </w:rPr>
              <w:t>contract</w:t>
            </w:r>
            <w:proofErr w:type="spellEnd"/>
            <w:r w:rsidRPr="00B57FEA">
              <w:rPr>
                <w:rFonts w:asciiTheme="minorHAnsi" w:hAnsiTheme="minorHAnsi"/>
              </w:rPr>
              <w:t xml:space="preserve"> </w:t>
            </w:r>
            <w:proofErr w:type="spellStart"/>
            <w:r w:rsidRPr="00B57FEA">
              <w:rPr>
                <w:rFonts w:asciiTheme="minorHAnsi" w:hAnsiTheme="minorHAnsi"/>
              </w:rPr>
              <w:t>in</w:t>
            </w:r>
            <w:proofErr w:type="spellEnd"/>
            <w:r w:rsidRPr="00B57FEA">
              <w:rPr>
                <w:rFonts w:asciiTheme="minorHAnsi" w:hAnsiTheme="minorHAnsi"/>
              </w:rPr>
              <w:t xml:space="preserve"> </w:t>
            </w:r>
            <w:proofErr w:type="spellStart"/>
            <w:r w:rsidRPr="00B57FEA">
              <w:rPr>
                <w:rFonts w:asciiTheme="minorHAnsi" w:hAnsiTheme="minorHAnsi"/>
              </w:rPr>
              <w:t>the</w:t>
            </w:r>
            <w:proofErr w:type="spellEnd"/>
            <w:r w:rsidRPr="00B57FEA">
              <w:rPr>
                <w:rFonts w:asciiTheme="minorHAnsi" w:hAnsiTheme="minorHAnsi"/>
              </w:rPr>
              <w:t xml:space="preserve"> </w:t>
            </w:r>
            <w:proofErr w:type="spellStart"/>
            <w:r w:rsidRPr="00B57FEA">
              <w:rPr>
                <w:rFonts w:asciiTheme="minorHAnsi" w:hAnsiTheme="minorHAnsi"/>
              </w:rPr>
              <w:t>case</w:t>
            </w:r>
            <w:proofErr w:type="spellEnd"/>
            <w:r w:rsidRPr="00B57FEA">
              <w:rPr>
                <w:rFonts w:asciiTheme="minorHAnsi" w:hAnsiTheme="minorHAnsi"/>
              </w:rPr>
              <w:t xml:space="preserve"> </w:t>
            </w:r>
            <w:proofErr w:type="spellStart"/>
            <w:r w:rsidRPr="00B57FEA">
              <w:rPr>
                <w:rFonts w:asciiTheme="minorHAnsi" w:hAnsiTheme="minorHAnsi"/>
              </w:rPr>
              <w:t>of</w:t>
            </w:r>
            <w:proofErr w:type="spellEnd"/>
            <w:r w:rsidRPr="00B57FEA">
              <w:rPr>
                <w:rFonts w:asciiTheme="minorHAnsi" w:hAnsiTheme="minorHAnsi"/>
              </w:rPr>
              <w:t xml:space="preserve"> </w:t>
            </w:r>
            <w:proofErr w:type="spellStart"/>
            <w:r w:rsidRPr="00B57FEA">
              <w:rPr>
                <w:rFonts w:asciiTheme="minorHAnsi" w:hAnsiTheme="minorHAnsi"/>
              </w:rPr>
              <w:t>concluding</w:t>
            </w:r>
            <w:proofErr w:type="spellEnd"/>
            <w:r w:rsidRPr="00B57FEA">
              <w:rPr>
                <w:rFonts w:asciiTheme="minorHAnsi" w:hAnsiTheme="minorHAnsi"/>
              </w:rPr>
              <w:t xml:space="preserve"> a </w:t>
            </w:r>
            <w:proofErr w:type="spellStart"/>
            <w:r w:rsidRPr="00B57FEA">
              <w:rPr>
                <w:rFonts w:asciiTheme="minorHAnsi" w:hAnsiTheme="minorHAnsi"/>
              </w:rPr>
              <w:t>fixed-term</w:t>
            </w:r>
            <w:proofErr w:type="spellEnd"/>
            <w:r w:rsidRPr="00B57FEA">
              <w:rPr>
                <w:rFonts w:asciiTheme="minorHAnsi" w:hAnsiTheme="minorHAnsi"/>
              </w:rPr>
              <w:t xml:space="preserve"> </w:t>
            </w:r>
            <w:proofErr w:type="spellStart"/>
            <w:r w:rsidRPr="00B57FEA">
              <w:rPr>
                <w:rFonts w:asciiTheme="minorHAnsi" w:hAnsiTheme="minorHAnsi"/>
              </w:rPr>
              <w:t>employment</w:t>
            </w:r>
            <w:proofErr w:type="spellEnd"/>
            <w:r w:rsidRPr="00B57FEA">
              <w:rPr>
                <w:rFonts w:asciiTheme="minorHAnsi" w:hAnsiTheme="minorHAnsi"/>
              </w:rPr>
              <w:t xml:space="preserve"> </w:t>
            </w:r>
            <w:proofErr w:type="spellStart"/>
            <w:r w:rsidRPr="00B57FEA">
              <w:rPr>
                <w:rFonts w:asciiTheme="minorHAnsi" w:hAnsiTheme="minorHAnsi"/>
              </w:rPr>
              <w:t>contract</w:t>
            </w:r>
            <w:proofErr w:type="spellEnd"/>
          </w:p>
          <w:p w14:paraId="273F65DE" w14:textId="77777777" w:rsidR="007B5DF1" w:rsidRPr="00B57FEA" w:rsidRDefault="007B5DF1" w:rsidP="007B5DF1">
            <w:pPr>
              <w:spacing w:before="240" w:after="120"/>
            </w:pPr>
            <w:r w:rsidRPr="00B57FEA">
              <w:t xml:space="preserve">(10) At </w:t>
            </w:r>
            <w:proofErr w:type="spellStart"/>
            <w:r w:rsidRPr="00B57FEA">
              <w:t>the</w:t>
            </w:r>
            <w:proofErr w:type="spellEnd"/>
            <w:r w:rsidRPr="00B57FEA">
              <w:t xml:space="preserve"> moment </w:t>
            </w:r>
            <w:proofErr w:type="spellStart"/>
            <w:r w:rsidRPr="00B57FEA">
              <w:t>when</w:t>
            </w:r>
            <w:proofErr w:type="spellEnd"/>
            <w:r w:rsidRPr="00B57FEA">
              <w:t xml:space="preserve"> </w:t>
            </w:r>
            <w:proofErr w:type="spellStart"/>
            <w:r w:rsidRPr="00B57FEA">
              <w:t>the</w:t>
            </w:r>
            <w:proofErr w:type="spellEnd"/>
            <w:r w:rsidRPr="00B57FEA">
              <w:t xml:space="preserve"> </w:t>
            </w:r>
            <w:proofErr w:type="spellStart"/>
            <w:r w:rsidRPr="00B57FEA">
              <w:t>employee</w:t>
            </w:r>
            <w:proofErr w:type="spellEnd"/>
            <w:r w:rsidRPr="00B57FEA">
              <w:t xml:space="preserve"> </w:t>
            </w:r>
            <w:proofErr w:type="spellStart"/>
            <w:r w:rsidRPr="00B57FEA">
              <w:t>starts</w:t>
            </w:r>
            <w:proofErr w:type="spellEnd"/>
            <w:r w:rsidRPr="00B57FEA">
              <w:t xml:space="preserve"> </w:t>
            </w:r>
            <w:proofErr w:type="spellStart"/>
            <w:r w:rsidRPr="00B57FEA">
              <w:t>working</w:t>
            </w:r>
            <w:proofErr w:type="spellEnd"/>
            <w:r w:rsidRPr="00B57FEA">
              <w:t xml:space="preserve"> for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the</w:t>
            </w:r>
            <w:proofErr w:type="spellEnd"/>
            <w:r w:rsidRPr="00B57FEA">
              <w:t xml:space="preserve"> </w:t>
            </w:r>
            <w:proofErr w:type="spellStart"/>
            <w:r w:rsidRPr="00B57FEA">
              <w:t>employer</w:t>
            </w:r>
            <w:proofErr w:type="spellEnd"/>
            <w:r w:rsidRPr="00B57FEA">
              <w:t xml:space="preserve"> </w:t>
            </w:r>
            <w:proofErr w:type="spellStart"/>
            <w:r w:rsidRPr="00B57FEA">
              <w:t>may</w:t>
            </w:r>
            <w:proofErr w:type="spellEnd"/>
            <w:r w:rsidRPr="00B57FEA">
              <w:t xml:space="preserve"> </w:t>
            </w:r>
            <w:proofErr w:type="spellStart"/>
            <w:r w:rsidRPr="00B57FEA">
              <w:t>not</w:t>
            </w:r>
            <w:proofErr w:type="spellEnd"/>
            <w:r w:rsidRPr="00B57FEA">
              <w:t xml:space="preserve"> </w:t>
            </w:r>
            <w:proofErr w:type="spellStart"/>
            <w:r w:rsidRPr="00B57FEA">
              <w:t>request</w:t>
            </w:r>
            <w:proofErr w:type="spellEnd"/>
            <w:r w:rsidRPr="00B57FEA">
              <w:t xml:space="preserve"> </w:t>
            </w:r>
            <w:proofErr w:type="spellStart"/>
            <w:r w:rsidRPr="00B57FEA">
              <w:t>information</w:t>
            </w:r>
            <w:proofErr w:type="spellEnd"/>
            <w:r w:rsidRPr="00B57FEA">
              <w:t xml:space="preserve"> </w:t>
            </w:r>
            <w:proofErr w:type="spellStart"/>
            <w:r w:rsidRPr="00B57FEA">
              <w:t>from</w:t>
            </w:r>
            <w:proofErr w:type="spellEnd"/>
            <w:r w:rsidRPr="00B57FEA">
              <w:t xml:space="preserve"> </w:t>
            </w:r>
            <w:proofErr w:type="spellStart"/>
            <w:r w:rsidRPr="00B57FEA">
              <w:t>the</w:t>
            </w:r>
            <w:proofErr w:type="spellEnd"/>
            <w:r w:rsidRPr="00B57FEA">
              <w:t xml:space="preserve"> </w:t>
            </w:r>
            <w:proofErr w:type="spellStart"/>
            <w:r w:rsidRPr="00B57FEA">
              <w:t>employee</w:t>
            </w:r>
            <w:proofErr w:type="spellEnd"/>
            <w:r w:rsidRPr="00B57FEA">
              <w:t xml:space="preserve"> </w:t>
            </w:r>
            <w:proofErr w:type="spellStart"/>
            <w:r w:rsidRPr="00B57FEA">
              <w:t>that</w:t>
            </w:r>
            <w:proofErr w:type="spellEnd"/>
            <w:r w:rsidRPr="00B57FEA">
              <w:t xml:space="preserve"> </w:t>
            </w:r>
            <w:proofErr w:type="spellStart"/>
            <w:r w:rsidRPr="00B57FEA">
              <w:t>is</w:t>
            </w:r>
            <w:proofErr w:type="spellEnd"/>
            <w:r w:rsidRPr="00B57FEA">
              <w:t xml:space="preserve"> </w:t>
            </w:r>
            <w:proofErr w:type="spellStart"/>
            <w:r w:rsidRPr="00B57FEA">
              <w:t>not</w:t>
            </w:r>
            <w:proofErr w:type="spellEnd"/>
            <w:r w:rsidRPr="00B57FEA">
              <w:t xml:space="preserve"> </w:t>
            </w:r>
            <w:proofErr w:type="spellStart"/>
            <w:r w:rsidRPr="00B57FEA">
              <w:t>directly</w:t>
            </w:r>
            <w:proofErr w:type="spellEnd"/>
            <w:r w:rsidRPr="00B57FEA">
              <w:t xml:space="preserve"> </w:t>
            </w:r>
            <w:proofErr w:type="spellStart"/>
            <w:r w:rsidRPr="00B57FEA">
              <w:t>related</w:t>
            </w:r>
            <w:proofErr w:type="spellEnd"/>
            <w:r w:rsidRPr="00B57FEA">
              <w:t xml:space="preserve"> to </w:t>
            </w:r>
            <w:proofErr w:type="spellStart"/>
            <w:r w:rsidRPr="00B57FEA">
              <w:t>the</w:t>
            </w:r>
            <w:proofErr w:type="spellEnd"/>
            <w:r w:rsidRPr="00B57FEA">
              <w:t xml:space="preserve"> </w:t>
            </w:r>
            <w:proofErr w:type="spellStart"/>
            <w:r w:rsidRPr="00B57FEA">
              <w:t>employment</w:t>
            </w:r>
            <w:proofErr w:type="spellEnd"/>
            <w:r w:rsidRPr="00B57FEA">
              <w:t xml:space="preserve"> </w:t>
            </w:r>
            <w:proofErr w:type="spellStart"/>
            <w:r w:rsidRPr="00B57FEA">
              <w:t>relationship</w:t>
            </w:r>
            <w:proofErr w:type="spellEnd"/>
            <w:r w:rsidRPr="00B57FEA">
              <w:t xml:space="preserve">. He </w:t>
            </w:r>
            <w:proofErr w:type="spellStart"/>
            <w:r w:rsidRPr="00B57FEA">
              <w:t>is</w:t>
            </w:r>
            <w:proofErr w:type="spellEnd"/>
            <w:r w:rsidRPr="00B57FEA">
              <w:t xml:space="preserve"> </w:t>
            </w:r>
            <w:proofErr w:type="spellStart"/>
            <w:r w:rsidRPr="00B57FEA">
              <w:t>obliged</w:t>
            </w:r>
            <w:proofErr w:type="spellEnd"/>
            <w:r w:rsidRPr="00B57FEA">
              <w:t xml:space="preserve"> to </w:t>
            </w:r>
            <w:proofErr w:type="spellStart"/>
            <w:r w:rsidRPr="00B57FEA">
              <w:t>inform</w:t>
            </w:r>
            <w:proofErr w:type="spellEnd"/>
            <w:r w:rsidRPr="00B57FEA">
              <w:t xml:space="preserve"> </w:t>
            </w:r>
            <w:proofErr w:type="spellStart"/>
            <w:r w:rsidRPr="00B57FEA">
              <w:t>his</w:t>
            </w:r>
            <w:proofErr w:type="spellEnd"/>
            <w:r w:rsidRPr="00B57FEA">
              <w:t xml:space="preserve"> </w:t>
            </w:r>
            <w:proofErr w:type="spellStart"/>
            <w:r w:rsidRPr="00B57FEA">
              <w:t>superiors</w:t>
            </w:r>
            <w:proofErr w:type="spellEnd"/>
            <w:r w:rsidRPr="00B57FEA">
              <w:t xml:space="preserve"> </w:t>
            </w:r>
            <w:proofErr w:type="spellStart"/>
            <w:r w:rsidRPr="00B57FEA">
              <w:t>about</w:t>
            </w:r>
            <w:proofErr w:type="spellEnd"/>
            <w:r w:rsidRPr="00B57FEA">
              <w:t xml:space="preserve"> </w:t>
            </w:r>
            <w:proofErr w:type="spellStart"/>
            <w:r w:rsidRPr="00B57FEA">
              <w:t>the</w:t>
            </w:r>
            <w:proofErr w:type="spellEnd"/>
            <w:r w:rsidRPr="00B57FEA">
              <w:t xml:space="preserve"> </w:t>
            </w:r>
            <w:proofErr w:type="spellStart"/>
            <w:r w:rsidRPr="00B57FEA">
              <w:t>changes</w:t>
            </w:r>
            <w:proofErr w:type="spellEnd"/>
            <w:r w:rsidRPr="00B57FEA">
              <w:t>.</w:t>
            </w:r>
          </w:p>
          <w:p w14:paraId="4633BF14" w14:textId="77777777" w:rsidR="007B5DF1" w:rsidRPr="00B57FEA" w:rsidRDefault="007B5DF1" w:rsidP="007B5DF1">
            <w:r w:rsidRPr="00B57FEA">
              <w:t xml:space="preserve">(11) Personal data </w:t>
            </w:r>
            <w:proofErr w:type="spellStart"/>
            <w:r w:rsidRPr="00B57FEA">
              <w:t>of</w:t>
            </w:r>
            <w:proofErr w:type="spellEnd"/>
            <w:r w:rsidRPr="00B57FEA">
              <w:t xml:space="preserve"> </w:t>
            </w:r>
            <w:proofErr w:type="spellStart"/>
            <w:r w:rsidRPr="00B57FEA">
              <w:t>employees</w:t>
            </w:r>
            <w:proofErr w:type="spellEnd"/>
            <w:r w:rsidRPr="00B57FEA">
              <w:t xml:space="preserve"> </w:t>
            </w:r>
            <w:proofErr w:type="spellStart"/>
            <w:r w:rsidRPr="00B57FEA">
              <w:t>may</w:t>
            </w:r>
            <w:proofErr w:type="spellEnd"/>
            <w:r w:rsidRPr="00B57FEA">
              <w:t xml:space="preserve"> </w:t>
            </w:r>
            <w:proofErr w:type="spellStart"/>
            <w:r w:rsidRPr="00B57FEA">
              <w:t>be</w:t>
            </w:r>
            <w:proofErr w:type="spellEnd"/>
            <w:r w:rsidRPr="00B57FEA">
              <w:t xml:space="preserve"> </w:t>
            </w:r>
            <w:proofErr w:type="spellStart"/>
            <w:r w:rsidRPr="00B57FEA">
              <w:t>collected</w:t>
            </w:r>
            <w:proofErr w:type="spellEnd"/>
            <w:r w:rsidRPr="00B57FEA">
              <w:t xml:space="preserve">, </w:t>
            </w:r>
            <w:proofErr w:type="spellStart"/>
            <w:r w:rsidRPr="00B57FEA">
              <w:t>processed</w:t>
            </w:r>
            <w:proofErr w:type="spellEnd"/>
            <w:r w:rsidRPr="00B57FEA">
              <w:t xml:space="preserve">, </w:t>
            </w:r>
            <w:proofErr w:type="spellStart"/>
            <w:r w:rsidRPr="00B57FEA">
              <w:t>used</w:t>
            </w:r>
            <w:proofErr w:type="spellEnd"/>
            <w:r w:rsidRPr="00B57FEA">
              <w:t xml:space="preserve"> </w:t>
            </w:r>
            <w:proofErr w:type="spellStart"/>
            <w:r w:rsidRPr="00B57FEA">
              <w:t>and</w:t>
            </w:r>
            <w:proofErr w:type="spellEnd"/>
            <w:r w:rsidRPr="00B57FEA">
              <w:t xml:space="preserve"> </w:t>
            </w:r>
            <w:proofErr w:type="spellStart"/>
            <w:r w:rsidRPr="00B57FEA">
              <w:t>transmitted</w:t>
            </w:r>
            <w:proofErr w:type="spellEnd"/>
            <w:r w:rsidRPr="00B57FEA">
              <w:t xml:space="preserve"> to </w:t>
            </w:r>
            <w:proofErr w:type="spellStart"/>
            <w:r w:rsidRPr="00B57FEA">
              <w:t>third</w:t>
            </w:r>
            <w:proofErr w:type="spellEnd"/>
            <w:r w:rsidRPr="00B57FEA">
              <w:t xml:space="preserve"> </w:t>
            </w:r>
            <w:proofErr w:type="spellStart"/>
            <w:r w:rsidRPr="00B57FEA">
              <w:t>parties</w:t>
            </w:r>
            <w:proofErr w:type="spellEnd"/>
            <w:r w:rsidRPr="00B57FEA">
              <w:t xml:space="preserve"> </w:t>
            </w:r>
            <w:proofErr w:type="spellStart"/>
            <w:r w:rsidRPr="00B57FEA">
              <w:t>in</w:t>
            </w:r>
            <w:proofErr w:type="spellEnd"/>
            <w:r w:rsidRPr="00B57FEA">
              <w:t xml:space="preserve"> </w:t>
            </w:r>
            <w:proofErr w:type="spellStart"/>
            <w:r w:rsidRPr="00B57FEA">
              <w:t>accordance</w:t>
            </w:r>
            <w:proofErr w:type="spellEnd"/>
            <w:r w:rsidRPr="00B57FEA">
              <w:t xml:space="preserve"> </w:t>
            </w:r>
            <w:proofErr w:type="spellStart"/>
            <w:r w:rsidRPr="00B57FEA">
              <w:t>with</w:t>
            </w:r>
            <w:proofErr w:type="spellEnd"/>
            <w:r w:rsidRPr="00B57FEA">
              <w:t xml:space="preserve"> EU </w:t>
            </w:r>
            <w:proofErr w:type="spellStart"/>
            <w:r w:rsidRPr="00B57FEA">
              <w:t>Regulation</w:t>
            </w:r>
            <w:proofErr w:type="spellEnd"/>
            <w:r w:rsidRPr="00B57FEA">
              <w:t xml:space="preserve"> 2016/679 </w:t>
            </w:r>
            <w:proofErr w:type="spellStart"/>
            <w:r w:rsidRPr="00B57FEA">
              <w:t>of</w:t>
            </w:r>
            <w:proofErr w:type="spellEnd"/>
            <w:r w:rsidRPr="00B57FEA">
              <w:t xml:space="preserve"> </w:t>
            </w:r>
            <w:proofErr w:type="spellStart"/>
            <w:r w:rsidRPr="00B57FEA">
              <w:t>the</w:t>
            </w:r>
            <w:proofErr w:type="spellEnd"/>
            <w:r w:rsidRPr="00B57FEA">
              <w:t xml:space="preserve"> European </w:t>
            </w:r>
            <w:proofErr w:type="spellStart"/>
            <w:r w:rsidRPr="00B57FEA">
              <w:t>Parliament</w:t>
            </w:r>
            <w:proofErr w:type="spellEnd"/>
            <w:r w:rsidRPr="00B57FEA">
              <w:t xml:space="preserve"> </w:t>
            </w:r>
            <w:proofErr w:type="spellStart"/>
            <w:r w:rsidRPr="00B57FEA">
              <w:t>and</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Council </w:t>
            </w:r>
            <w:proofErr w:type="spellStart"/>
            <w:r w:rsidRPr="00B57FEA">
              <w:t>of</w:t>
            </w:r>
            <w:proofErr w:type="spellEnd"/>
            <w:r w:rsidRPr="00B57FEA">
              <w:t xml:space="preserve"> 27 April 2016 on </w:t>
            </w:r>
            <w:proofErr w:type="spellStart"/>
            <w:r w:rsidRPr="00B57FEA">
              <w:t>the</w:t>
            </w:r>
            <w:proofErr w:type="spellEnd"/>
            <w:r w:rsidRPr="00B57FEA">
              <w:t xml:space="preserve"> </w:t>
            </w:r>
            <w:proofErr w:type="spellStart"/>
            <w:r w:rsidRPr="00B57FEA">
              <w:t>protection</w:t>
            </w:r>
            <w:proofErr w:type="spellEnd"/>
            <w:r w:rsidRPr="00B57FEA">
              <w:t xml:space="preserve"> </w:t>
            </w:r>
            <w:proofErr w:type="spellStart"/>
            <w:r w:rsidRPr="00B57FEA">
              <w:t>of</w:t>
            </w:r>
            <w:proofErr w:type="spellEnd"/>
            <w:r w:rsidRPr="00B57FEA">
              <w:t xml:space="preserve"> </w:t>
            </w:r>
            <w:proofErr w:type="spellStart"/>
            <w:r w:rsidRPr="00B57FEA">
              <w:t>individuals</w:t>
            </w:r>
            <w:proofErr w:type="spellEnd"/>
            <w:r w:rsidRPr="00B57FEA">
              <w:t xml:space="preserve"> </w:t>
            </w:r>
            <w:proofErr w:type="spellStart"/>
            <w:r w:rsidRPr="00B57FEA">
              <w:t>with</w:t>
            </w:r>
            <w:proofErr w:type="spellEnd"/>
            <w:r w:rsidRPr="00B57FEA">
              <w:t xml:space="preserve"> </w:t>
            </w:r>
            <w:proofErr w:type="spellStart"/>
            <w:r w:rsidRPr="00B57FEA">
              <w:t>regard</w:t>
            </w:r>
            <w:proofErr w:type="spellEnd"/>
            <w:r w:rsidRPr="00B57FEA">
              <w:t xml:space="preserve"> to </w:t>
            </w:r>
            <w:proofErr w:type="spellStart"/>
            <w:r w:rsidRPr="00B57FEA">
              <w:t>the</w:t>
            </w:r>
            <w:proofErr w:type="spellEnd"/>
            <w:r w:rsidRPr="00B57FEA">
              <w:t xml:space="preserve"> processing </w:t>
            </w:r>
            <w:proofErr w:type="spellStart"/>
            <w:r w:rsidRPr="00B57FEA">
              <w:t>of</w:t>
            </w:r>
            <w:proofErr w:type="spellEnd"/>
            <w:r w:rsidRPr="00B57FEA">
              <w:t xml:space="preserve"> personal data </w:t>
            </w:r>
            <w:proofErr w:type="spellStart"/>
            <w:r w:rsidRPr="00B57FEA">
              <w:t>and</w:t>
            </w:r>
            <w:proofErr w:type="spellEnd"/>
            <w:r w:rsidRPr="00B57FEA">
              <w:t xml:space="preserve"> free </w:t>
            </w:r>
            <w:proofErr w:type="spellStart"/>
            <w:r w:rsidRPr="00B57FEA">
              <w:t>movement</w:t>
            </w:r>
            <w:proofErr w:type="spellEnd"/>
            <w:r w:rsidRPr="00B57FEA">
              <w:t xml:space="preserve"> </w:t>
            </w:r>
            <w:proofErr w:type="spellStart"/>
            <w:r w:rsidRPr="00B57FEA">
              <w:t>of</w:t>
            </w:r>
            <w:proofErr w:type="spellEnd"/>
            <w:r w:rsidRPr="00B57FEA">
              <w:t xml:space="preserve"> </w:t>
            </w:r>
            <w:proofErr w:type="spellStart"/>
            <w:r w:rsidRPr="00B57FEA">
              <w:t>such</w:t>
            </w:r>
            <w:proofErr w:type="spellEnd"/>
            <w:r w:rsidRPr="00B57FEA">
              <w:t xml:space="preserve"> data. on </w:t>
            </w:r>
            <w:proofErr w:type="spellStart"/>
            <w:r w:rsidRPr="00B57FEA">
              <w:t>the</w:t>
            </w:r>
            <w:proofErr w:type="spellEnd"/>
            <w:r w:rsidRPr="00B57FEA">
              <w:t xml:space="preserve"> </w:t>
            </w:r>
            <w:proofErr w:type="spellStart"/>
            <w:r w:rsidRPr="00B57FEA">
              <w:t>implementation</w:t>
            </w:r>
            <w:proofErr w:type="spellEnd"/>
            <w:r w:rsidRPr="00B57FEA">
              <w:t xml:space="preserve"> </w:t>
            </w:r>
            <w:proofErr w:type="spellStart"/>
            <w:r w:rsidRPr="00B57FEA">
              <w:t>of</w:t>
            </w:r>
            <w:proofErr w:type="spellEnd"/>
            <w:r w:rsidRPr="00B57FEA">
              <w:t xml:space="preserve"> </w:t>
            </w:r>
            <w:proofErr w:type="spellStart"/>
            <w:r w:rsidRPr="00B57FEA">
              <w:t>the</w:t>
            </w:r>
            <w:proofErr w:type="spellEnd"/>
            <w:r w:rsidRPr="00B57FEA">
              <w:t xml:space="preserve"> General </w:t>
            </w:r>
            <w:proofErr w:type="spellStart"/>
            <w:r w:rsidRPr="00B57FEA">
              <w:t>Regulation</w:t>
            </w:r>
            <w:proofErr w:type="spellEnd"/>
            <w:r w:rsidRPr="00B57FEA">
              <w:t xml:space="preserve"> on Data Protection OG 42/18</w:t>
            </w:r>
          </w:p>
          <w:p w14:paraId="4A363C67" w14:textId="77777777" w:rsidR="007B5DF1" w:rsidRPr="00B57FEA" w:rsidRDefault="007B5DF1" w:rsidP="007B5DF1">
            <w:r w:rsidRPr="00B57FEA">
              <w:t xml:space="preserve">(12) The </w:t>
            </w:r>
            <w:proofErr w:type="spellStart"/>
            <w:r w:rsidRPr="00B57FEA">
              <w:t>employee</w:t>
            </w:r>
            <w:proofErr w:type="spellEnd"/>
            <w:r w:rsidRPr="00B57FEA">
              <w:t xml:space="preserve"> </w:t>
            </w:r>
            <w:proofErr w:type="spellStart"/>
            <w:r w:rsidRPr="00B57FEA">
              <w:t>is</w:t>
            </w:r>
            <w:proofErr w:type="spellEnd"/>
            <w:r w:rsidRPr="00B57FEA">
              <w:t xml:space="preserve"> </w:t>
            </w:r>
            <w:proofErr w:type="spellStart"/>
            <w:r w:rsidRPr="00B57FEA">
              <w:t>obliged</w:t>
            </w:r>
            <w:proofErr w:type="spellEnd"/>
            <w:r w:rsidRPr="00B57FEA">
              <w:t xml:space="preserve"> to </w:t>
            </w:r>
            <w:proofErr w:type="spellStart"/>
            <w:r w:rsidRPr="00B57FEA">
              <w:t>inform</w:t>
            </w:r>
            <w:proofErr w:type="spellEnd"/>
            <w:r w:rsidRPr="00B57FEA">
              <w:t xml:space="preserve"> </w:t>
            </w:r>
            <w:proofErr w:type="spellStart"/>
            <w:r w:rsidRPr="00B57FEA">
              <w:t>the</w:t>
            </w:r>
            <w:proofErr w:type="spellEnd"/>
            <w:r w:rsidRPr="00B57FEA">
              <w:t xml:space="preserve"> </w:t>
            </w:r>
            <w:proofErr w:type="spellStart"/>
            <w:r w:rsidRPr="00B57FEA">
              <w:t>employer-authorized</w:t>
            </w:r>
            <w:proofErr w:type="spellEnd"/>
            <w:r w:rsidRPr="00B57FEA">
              <w:t xml:space="preserve"> </w:t>
            </w:r>
            <w:proofErr w:type="spellStart"/>
            <w:r w:rsidRPr="00B57FEA">
              <w:t>personnel</w:t>
            </w:r>
            <w:proofErr w:type="spellEnd"/>
            <w:r w:rsidRPr="00B57FEA">
              <w:t xml:space="preserve"> </w:t>
            </w:r>
            <w:proofErr w:type="spellStart"/>
            <w:r w:rsidRPr="00B57FEA">
              <w:t>after</w:t>
            </w:r>
            <w:proofErr w:type="spellEnd"/>
            <w:r w:rsidRPr="00B57FEA">
              <w:t xml:space="preserve"> a </w:t>
            </w:r>
            <w:proofErr w:type="spellStart"/>
            <w:r w:rsidRPr="00B57FEA">
              <w:t>change</w:t>
            </w:r>
            <w:proofErr w:type="spellEnd"/>
            <w:r w:rsidRPr="00B57FEA">
              <w:t xml:space="preserve"> </w:t>
            </w:r>
            <w:proofErr w:type="spellStart"/>
            <w:r w:rsidRPr="00B57FEA">
              <w:t>in</w:t>
            </w:r>
            <w:proofErr w:type="spellEnd"/>
            <w:r w:rsidRPr="00B57FEA">
              <w:t xml:space="preserve"> </w:t>
            </w:r>
            <w:proofErr w:type="spellStart"/>
            <w:r w:rsidRPr="00B57FEA">
              <w:t>the</w:t>
            </w:r>
            <w:proofErr w:type="spellEnd"/>
            <w:r w:rsidRPr="00B57FEA">
              <w:t xml:space="preserve"> data </w:t>
            </w:r>
            <w:proofErr w:type="spellStart"/>
            <w:r w:rsidRPr="00B57FEA">
              <w:t>referred</w:t>
            </w:r>
            <w:proofErr w:type="spellEnd"/>
            <w:r w:rsidRPr="00B57FEA">
              <w:t xml:space="preserve"> to </w:t>
            </w:r>
            <w:proofErr w:type="spellStart"/>
            <w:r w:rsidRPr="00B57FEA">
              <w:t>in</w:t>
            </w:r>
            <w:proofErr w:type="spellEnd"/>
            <w:r w:rsidRPr="00B57FEA">
              <w:t xml:space="preserve"> </w:t>
            </w:r>
            <w:proofErr w:type="spellStart"/>
            <w:r w:rsidRPr="00B57FEA">
              <w:t>this</w:t>
            </w:r>
            <w:proofErr w:type="spellEnd"/>
            <w:r w:rsidRPr="00B57FEA">
              <w:t xml:space="preserve"> </w:t>
            </w:r>
            <w:proofErr w:type="spellStart"/>
            <w:r w:rsidRPr="00B57FEA">
              <w:t>Article</w:t>
            </w:r>
            <w:proofErr w:type="spellEnd"/>
            <w:r w:rsidRPr="00B57FEA">
              <w:t>.</w:t>
            </w:r>
          </w:p>
          <w:p w14:paraId="72C4F887" w14:textId="1DB828F7" w:rsidR="009E35E9" w:rsidRPr="00B57FEA" w:rsidRDefault="007B5DF1" w:rsidP="007B5DF1">
            <w:pPr>
              <w:spacing w:before="240" w:after="240"/>
              <w:rPr>
                <w:b/>
              </w:rPr>
            </w:pPr>
            <w:r w:rsidRPr="00B57FEA">
              <w:t xml:space="preserve">(13) The </w:t>
            </w:r>
            <w:proofErr w:type="spellStart"/>
            <w:r w:rsidRPr="00B57FEA">
              <w:t>collection</w:t>
            </w:r>
            <w:proofErr w:type="spellEnd"/>
            <w:r w:rsidRPr="00B57FEA">
              <w:t xml:space="preserve">, processing, use </w:t>
            </w:r>
            <w:proofErr w:type="spellStart"/>
            <w:r w:rsidRPr="00B57FEA">
              <w:t>and</w:t>
            </w:r>
            <w:proofErr w:type="spellEnd"/>
            <w:r w:rsidRPr="00B57FEA">
              <w:t xml:space="preserve"> </w:t>
            </w:r>
            <w:proofErr w:type="spellStart"/>
            <w:r w:rsidRPr="00B57FEA">
              <w:t>delivery</w:t>
            </w:r>
            <w:proofErr w:type="spellEnd"/>
            <w:r w:rsidRPr="00B57FEA">
              <w:t xml:space="preserve"> </w:t>
            </w:r>
            <w:proofErr w:type="spellStart"/>
            <w:r w:rsidRPr="00B57FEA">
              <w:t>of</w:t>
            </w:r>
            <w:proofErr w:type="spellEnd"/>
            <w:r w:rsidRPr="00B57FEA">
              <w:t xml:space="preserve"> data </w:t>
            </w:r>
            <w:proofErr w:type="spellStart"/>
            <w:r w:rsidRPr="00B57FEA">
              <w:t>referred</w:t>
            </w:r>
            <w:proofErr w:type="spellEnd"/>
            <w:r w:rsidRPr="00B57FEA">
              <w:t xml:space="preserve"> to </w:t>
            </w:r>
            <w:proofErr w:type="spellStart"/>
            <w:r w:rsidRPr="00B57FEA">
              <w:t>in</w:t>
            </w:r>
            <w:proofErr w:type="spellEnd"/>
            <w:r w:rsidRPr="00B57FEA">
              <w:t xml:space="preserve"> </w:t>
            </w:r>
            <w:proofErr w:type="spellStart"/>
            <w:r w:rsidRPr="00B57FEA">
              <w:t>this</w:t>
            </w:r>
            <w:proofErr w:type="spellEnd"/>
            <w:r w:rsidRPr="00B57FEA">
              <w:t xml:space="preserve"> </w:t>
            </w:r>
            <w:proofErr w:type="spellStart"/>
            <w:r w:rsidRPr="00B57FEA">
              <w:t>Article</w:t>
            </w:r>
            <w:proofErr w:type="spellEnd"/>
            <w:r w:rsidRPr="00B57FEA">
              <w:t xml:space="preserve"> to </w:t>
            </w:r>
            <w:proofErr w:type="spellStart"/>
            <w:r w:rsidRPr="00B57FEA">
              <w:t>third</w:t>
            </w:r>
            <w:proofErr w:type="spellEnd"/>
            <w:r w:rsidRPr="00B57FEA">
              <w:t xml:space="preserve"> </w:t>
            </w:r>
            <w:proofErr w:type="spellStart"/>
            <w:r w:rsidRPr="00B57FEA">
              <w:t>parties</w:t>
            </w:r>
            <w:proofErr w:type="spellEnd"/>
            <w:r w:rsidRPr="00B57FEA">
              <w:t xml:space="preserve"> </w:t>
            </w:r>
            <w:proofErr w:type="spellStart"/>
            <w:r w:rsidRPr="00B57FEA">
              <w:t>shall</w:t>
            </w:r>
            <w:proofErr w:type="spellEnd"/>
            <w:r w:rsidRPr="00B57FEA">
              <w:t xml:space="preserve"> </w:t>
            </w:r>
            <w:proofErr w:type="spellStart"/>
            <w:r w:rsidRPr="00B57FEA">
              <w:t>be</w:t>
            </w:r>
            <w:proofErr w:type="spellEnd"/>
            <w:r w:rsidRPr="00B57FEA">
              <w:t xml:space="preserve"> </w:t>
            </w:r>
            <w:proofErr w:type="spellStart"/>
            <w:r w:rsidRPr="00B57FEA">
              <w:t>performed</w:t>
            </w:r>
            <w:proofErr w:type="spellEnd"/>
            <w:r w:rsidRPr="00B57FEA">
              <w:t xml:space="preserve"> </w:t>
            </w:r>
            <w:proofErr w:type="spellStart"/>
            <w:r w:rsidRPr="00B57FEA">
              <w:t>by</w:t>
            </w:r>
            <w:proofErr w:type="spellEnd"/>
            <w:r w:rsidRPr="00B57FEA">
              <w:t xml:space="preserve"> </w:t>
            </w:r>
            <w:proofErr w:type="spellStart"/>
            <w:r w:rsidRPr="00B57FEA">
              <w:t>employer-authorized</w:t>
            </w:r>
            <w:proofErr w:type="spellEnd"/>
            <w:r w:rsidRPr="00B57FEA">
              <w:t xml:space="preserve"> </w:t>
            </w:r>
            <w:proofErr w:type="spellStart"/>
            <w:r w:rsidRPr="00B57FEA">
              <w:t>personnel</w:t>
            </w:r>
            <w:proofErr w:type="spellEnd"/>
            <w:r w:rsidRPr="00B57FEA">
              <w:t>.</w:t>
            </w:r>
          </w:p>
        </w:tc>
      </w:tr>
      <w:tr w:rsidR="009E35E9" w14:paraId="3412BEE0" w14:textId="77777777" w:rsidTr="00F76D43">
        <w:tc>
          <w:tcPr>
            <w:tcW w:w="4531" w:type="dxa"/>
          </w:tcPr>
          <w:p w14:paraId="40301144" w14:textId="77777777" w:rsidR="008A4F26" w:rsidRPr="008A4F26" w:rsidRDefault="008A4F26" w:rsidP="008A4F26">
            <w:pPr>
              <w:spacing w:before="240" w:after="120"/>
              <w:rPr>
                <w:sz w:val="24"/>
                <w:szCs w:val="24"/>
              </w:rPr>
            </w:pPr>
            <w:r w:rsidRPr="008A4F26">
              <w:rPr>
                <w:b/>
                <w:sz w:val="24"/>
                <w:szCs w:val="24"/>
              </w:rPr>
              <w:lastRenderedPageBreak/>
              <w:t>VI. PLAN IZVRŠENJA OBVEZA</w:t>
            </w:r>
            <w:bookmarkStart w:id="4" w:name="_tzt37fh31aqc" w:colFirst="0" w:colLast="0"/>
            <w:bookmarkEnd w:id="4"/>
          </w:p>
          <w:p w14:paraId="0F132B55" w14:textId="77777777" w:rsidR="008A4F26" w:rsidRPr="008A4F26" w:rsidRDefault="008A4F26" w:rsidP="008A4F26">
            <w:pPr>
              <w:spacing w:before="240" w:after="120"/>
              <w:rPr>
                <w:b/>
                <w:sz w:val="24"/>
                <w:szCs w:val="24"/>
              </w:rPr>
            </w:pPr>
            <w:r w:rsidRPr="008A4F26">
              <w:rPr>
                <w:b/>
                <w:sz w:val="24"/>
                <w:szCs w:val="24"/>
              </w:rPr>
              <w:t>Članak 7.</w:t>
            </w:r>
          </w:p>
          <w:p w14:paraId="6D72163F" w14:textId="77777777" w:rsidR="008A4F26" w:rsidRPr="008A4F26" w:rsidRDefault="008A4F26" w:rsidP="008A4F26">
            <w:pPr>
              <w:spacing w:before="240" w:after="120"/>
              <w:rPr>
                <w:sz w:val="24"/>
                <w:szCs w:val="24"/>
              </w:rPr>
            </w:pPr>
            <w:r w:rsidRPr="008A4F26">
              <w:rPr>
                <w:sz w:val="24"/>
                <w:szCs w:val="24"/>
              </w:rPr>
              <w:t>(1) Odgovornost je poslodavca da napravi Plan izvršenja obveza, koji je na snazi unutar financijske godine. Plan treba pregledavati i prema potrebi osvježavati kvartalno, odnosno svaka tri mjeseca.</w:t>
            </w:r>
          </w:p>
          <w:p w14:paraId="4CCC5BD5" w14:textId="77777777" w:rsidR="008A4F26" w:rsidRPr="008A4F26" w:rsidRDefault="008A4F26" w:rsidP="008A4F26">
            <w:pPr>
              <w:numPr>
                <w:ilvl w:val="0"/>
                <w:numId w:val="1"/>
              </w:numPr>
              <w:spacing w:before="240" w:after="0"/>
              <w:rPr>
                <w:sz w:val="24"/>
                <w:szCs w:val="24"/>
              </w:rPr>
            </w:pPr>
            <w:r w:rsidRPr="008A4F26">
              <w:rPr>
                <w:rFonts w:ascii="Calibri" w:eastAsia="Calibri" w:hAnsi="Calibri" w:cs="Calibri"/>
                <w:sz w:val="24"/>
                <w:szCs w:val="24"/>
              </w:rPr>
              <w:t>biti usuglašen s radnikom na početku svakog kvartala</w:t>
            </w:r>
          </w:p>
          <w:p w14:paraId="56EBD86A" w14:textId="77777777" w:rsidR="008A4F26" w:rsidRPr="008A4F26" w:rsidRDefault="008A4F26" w:rsidP="008A4F26">
            <w:pPr>
              <w:numPr>
                <w:ilvl w:val="0"/>
                <w:numId w:val="1"/>
              </w:numPr>
              <w:spacing w:after="0"/>
              <w:rPr>
                <w:rFonts w:ascii="Calibri" w:eastAsia="Calibri" w:hAnsi="Calibri" w:cs="Calibri"/>
                <w:sz w:val="24"/>
                <w:szCs w:val="24"/>
              </w:rPr>
            </w:pPr>
            <w:r w:rsidRPr="008A4F26">
              <w:rPr>
                <w:rFonts w:ascii="Calibri" w:eastAsia="Calibri" w:hAnsi="Calibri" w:cs="Calibri"/>
                <w:sz w:val="24"/>
                <w:szCs w:val="24"/>
              </w:rPr>
              <w:t>pokrivati razdoblje razvoja projekta od najviše 3 mjeseca</w:t>
            </w:r>
          </w:p>
          <w:p w14:paraId="30DA32C6" w14:textId="77777777" w:rsidR="008A4F26" w:rsidRPr="008A4F26" w:rsidRDefault="008A4F26" w:rsidP="008A4F26">
            <w:pPr>
              <w:spacing w:before="240" w:after="120"/>
              <w:rPr>
                <w:sz w:val="24"/>
                <w:szCs w:val="24"/>
              </w:rPr>
            </w:pPr>
            <w:r w:rsidRPr="008A4F26">
              <w:rPr>
                <w:sz w:val="24"/>
                <w:szCs w:val="24"/>
              </w:rPr>
              <w:t xml:space="preserve"> (3) Sastavljanje očekivanih rezultata je prilika da radnik sa svojim nadređenim razgovara o obveznoj edukaciji i razvoju, što također treba biti dio sporazuma o radnom planu.</w:t>
            </w:r>
          </w:p>
          <w:p w14:paraId="729B6139" w14:textId="77777777" w:rsidR="009E35E9" w:rsidRPr="008A4F26" w:rsidRDefault="009E35E9" w:rsidP="008A4F26">
            <w:pPr>
              <w:spacing w:before="240" w:after="240"/>
              <w:rPr>
                <w:b/>
                <w:sz w:val="24"/>
                <w:szCs w:val="24"/>
              </w:rPr>
            </w:pPr>
          </w:p>
        </w:tc>
        <w:tc>
          <w:tcPr>
            <w:tcW w:w="4531" w:type="dxa"/>
          </w:tcPr>
          <w:p w14:paraId="46876380" w14:textId="77777777" w:rsidR="0052596F" w:rsidRPr="0052596F" w:rsidRDefault="0052596F" w:rsidP="0052596F">
            <w:pPr>
              <w:spacing w:before="240" w:after="120"/>
              <w:rPr>
                <w:sz w:val="24"/>
                <w:szCs w:val="24"/>
              </w:rPr>
            </w:pPr>
            <w:r w:rsidRPr="0052596F">
              <w:rPr>
                <w:b/>
                <w:sz w:val="24"/>
                <w:szCs w:val="24"/>
              </w:rPr>
              <w:t>VI. PLAN OF PERFORMANCE OF OBLIGATIONS</w:t>
            </w:r>
          </w:p>
          <w:p w14:paraId="5300FEAA" w14:textId="77777777" w:rsidR="0052596F" w:rsidRPr="0052596F" w:rsidRDefault="0052596F" w:rsidP="0052596F">
            <w:pPr>
              <w:spacing w:before="240" w:after="120"/>
              <w:rPr>
                <w:sz w:val="24"/>
                <w:szCs w:val="24"/>
              </w:rPr>
            </w:pPr>
            <w:proofErr w:type="spellStart"/>
            <w:r w:rsidRPr="0052596F">
              <w:rPr>
                <w:b/>
                <w:sz w:val="24"/>
                <w:szCs w:val="24"/>
              </w:rPr>
              <w:t>Article</w:t>
            </w:r>
            <w:proofErr w:type="spellEnd"/>
            <w:r w:rsidRPr="0052596F">
              <w:rPr>
                <w:b/>
                <w:sz w:val="24"/>
                <w:szCs w:val="24"/>
              </w:rPr>
              <w:t xml:space="preserve"> 7</w:t>
            </w:r>
          </w:p>
          <w:p w14:paraId="68369F70" w14:textId="77777777" w:rsidR="0052596F" w:rsidRPr="0052596F" w:rsidRDefault="0052596F" w:rsidP="0052596F">
            <w:pPr>
              <w:spacing w:before="240" w:after="120"/>
              <w:rPr>
                <w:rStyle w:val="q4iawc"/>
                <w:sz w:val="24"/>
                <w:szCs w:val="24"/>
              </w:rPr>
            </w:pPr>
            <w:r w:rsidRPr="0052596F">
              <w:rPr>
                <w:rStyle w:val="q4iawc"/>
                <w:sz w:val="24"/>
                <w:szCs w:val="24"/>
              </w:rPr>
              <w:t xml:space="preserve">(1) </w:t>
            </w:r>
            <w:proofErr w:type="spellStart"/>
            <w:r w:rsidRPr="0052596F">
              <w:rPr>
                <w:rStyle w:val="q4iawc"/>
                <w:sz w:val="24"/>
                <w:szCs w:val="24"/>
              </w:rPr>
              <w:t>It</w:t>
            </w:r>
            <w:proofErr w:type="spellEnd"/>
            <w:r w:rsidRPr="0052596F">
              <w:rPr>
                <w:rStyle w:val="q4iawc"/>
                <w:sz w:val="24"/>
                <w:szCs w:val="24"/>
              </w:rPr>
              <w:t xml:space="preserve"> </w:t>
            </w:r>
            <w:proofErr w:type="spellStart"/>
            <w:r w:rsidRPr="0052596F">
              <w:rPr>
                <w:rStyle w:val="q4iawc"/>
                <w:sz w:val="24"/>
                <w:szCs w:val="24"/>
              </w:rPr>
              <w:t>is</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responsibility</w:t>
            </w:r>
            <w:proofErr w:type="spellEnd"/>
            <w:r w:rsidRPr="0052596F">
              <w:rPr>
                <w:rStyle w:val="q4iawc"/>
                <w:sz w:val="24"/>
                <w:szCs w:val="24"/>
              </w:rPr>
              <w:t xml:space="preserve"> </w:t>
            </w:r>
            <w:proofErr w:type="spellStart"/>
            <w:r w:rsidRPr="0052596F">
              <w:rPr>
                <w:rStyle w:val="q4iawc"/>
                <w:sz w:val="24"/>
                <w:szCs w:val="24"/>
              </w:rPr>
              <w:t>of</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employer</w:t>
            </w:r>
            <w:proofErr w:type="spellEnd"/>
            <w:r w:rsidRPr="0052596F">
              <w:rPr>
                <w:rStyle w:val="q4iawc"/>
                <w:sz w:val="24"/>
                <w:szCs w:val="24"/>
              </w:rPr>
              <w:t xml:space="preserve"> to </w:t>
            </w:r>
            <w:proofErr w:type="spellStart"/>
            <w:r w:rsidRPr="0052596F">
              <w:rPr>
                <w:rStyle w:val="q4iawc"/>
                <w:sz w:val="24"/>
                <w:szCs w:val="24"/>
              </w:rPr>
              <w:t>draw</w:t>
            </w:r>
            <w:proofErr w:type="spellEnd"/>
            <w:r w:rsidRPr="0052596F">
              <w:rPr>
                <w:rStyle w:val="q4iawc"/>
                <w:sz w:val="24"/>
                <w:szCs w:val="24"/>
              </w:rPr>
              <w:t xml:space="preserve"> </w:t>
            </w:r>
            <w:proofErr w:type="spellStart"/>
            <w:r w:rsidRPr="0052596F">
              <w:rPr>
                <w:rStyle w:val="q4iawc"/>
                <w:sz w:val="24"/>
                <w:szCs w:val="24"/>
              </w:rPr>
              <w:t>up</w:t>
            </w:r>
            <w:proofErr w:type="spellEnd"/>
            <w:r w:rsidRPr="0052596F">
              <w:rPr>
                <w:rStyle w:val="q4iawc"/>
                <w:sz w:val="24"/>
                <w:szCs w:val="24"/>
              </w:rPr>
              <w:t xml:space="preserve"> a </w:t>
            </w:r>
            <w:proofErr w:type="spellStart"/>
            <w:r w:rsidRPr="0052596F">
              <w:rPr>
                <w:rStyle w:val="q4iawc"/>
                <w:sz w:val="24"/>
                <w:szCs w:val="24"/>
              </w:rPr>
              <w:t>Commitment</w:t>
            </w:r>
            <w:proofErr w:type="spellEnd"/>
            <w:r w:rsidRPr="0052596F">
              <w:rPr>
                <w:rStyle w:val="q4iawc"/>
                <w:sz w:val="24"/>
                <w:szCs w:val="24"/>
              </w:rPr>
              <w:t xml:space="preserve"> </w:t>
            </w:r>
            <w:proofErr w:type="spellStart"/>
            <w:r w:rsidRPr="0052596F">
              <w:rPr>
                <w:rStyle w:val="q4iawc"/>
                <w:sz w:val="24"/>
                <w:szCs w:val="24"/>
              </w:rPr>
              <w:t>Execution</w:t>
            </w:r>
            <w:proofErr w:type="spellEnd"/>
            <w:r w:rsidRPr="0052596F">
              <w:rPr>
                <w:rStyle w:val="q4iawc"/>
                <w:sz w:val="24"/>
                <w:szCs w:val="24"/>
              </w:rPr>
              <w:t xml:space="preserve"> Plan, </w:t>
            </w:r>
            <w:proofErr w:type="spellStart"/>
            <w:r w:rsidRPr="0052596F">
              <w:rPr>
                <w:rStyle w:val="q4iawc"/>
                <w:sz w:val="24"/>
                <w:szCs w:val="24"/>
              </w:rPr>
              <w:t>which</w:t>
            </w:r>
            <w:proofErr w:type="spellEnd"/>
            <w:r w:rsidRPr="0052596F">
              <w:rPr>
                <w:rStyle w:val="q4iawc"/>
                <w:sz w:val="24"/>
                <w:szCs w:val="24"/>
              </w:rPr>
              <w:t xml:space="preserve"> </w:t>
            </w:r>
            <w:proofErr w:type="spellStart"/>
            <w:r w:rsidRPr="0052596F">
              <w:rPr>
                <w:rStyle w:val="q4iawc"/>
                <w:sz w:val="24"/>
                <w:szCs w:val="24"/>
              </w:rPr>
              <w:t>is</w:t>
            </w:r>
            <w:proofErr w:type="spellEnd"/>
            <w:r w:rsidRPr="0052596F">
              <w:rPr>
                <w:rStyle w:val="q4iawc"/>
                <w:sz w:val="24"/>
                <w:szCs w:val="24"/>
              </w:rPr>
              <w:t xml:space="preserve"> </w:t>
            </w:r>
            <w:proofErr w:type="spellStart"/>
            <w:r w:rsidRPr="0052596F">
              <w:rPr>
                <w:rStyle w:val="q4iawc"/>
                <w:sz w:val="24"/>
                <w:szCs w:val="24"/>
              </w:rPr>
              <w:t>in</w:t>
            </w:r>
            <w:proofErr w:type="spellEnd"/>
            <w:r w:rsidRPr="0052596F">
              <w:rPr>
                <w:rStyle w:val="q4iawc"/>
                <w:sz w:val="24"/>
                <w:szCs w:val="24"/>
              </w:rPr>
              <w:t xml:space="preserve"> </w:t>
            </w:r>
            <w:proofErr w:type="spellStart"/>
            <w:r w:rsidRPr="0052596F">
              <w:rPr>
                <w:rStyle w:val="q4iawc"/>
                <w:sz w:val="24"/>
                <w:szCs w:val="24"/>
              </w:rPr>
              <w:t>force</w:t>
            </w:r>
            <w:proofErr w:type="spellEnd"/>
            <w:r w:rsidRPr="0052596F">
              <w:rPr>
                <w:rStyle w:val="q4iawc"/>
                <w:sz w:val="24"/>
                <w:szCs w:val="24"/>
              </w:rPr>
              <w:t xml:space="preserve"> </w:t>
            </w:r>
            <w:proofErr w:type="spellStart"/>
            <w:r w:rsidRPr="0052596F">
              <w:rPr>
                <w:rStyle w:val="q4iawc"/>
                <w:sz w:val="24"/>
                <w:szCs w:val="24"/>
              </w:rPr>
              <w:t>within</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financial</w:t>
            </w:r>
            <w:proofErr w:type="spellEnd"/>
            <w:r w:rsidRPr="0052596F">
              <w:rPr>
                <w:rStyle w:val="q4iawc"/>
                <w:sz w:val="24"/>
                <w:szCs w:val="24"/>
              </w:rPr>
              <w:t xml:space="preserve"> </w:t>
            </w:r>
            <w:proofErr w:type="spellStart"/>
            <w:r w:rsidRPr="0052596F">
              <w:rPr>
                <w:rStyle w:val="q4iawc"/>
                <w:sz w:val="24"/>
                <w:szCs w:val="24"/>
              </w:rPr>
              <w:t>year</w:t>
            </w:r>
            <w:proofErr w:type="spellEnd"/>
            <w:r w:rsidRPr="0052596F">
              <w:rPr>
                <w:rStyle w:val="q4iawc"/>
                <w:sz w:val="24"/>
                <w:szCs w:val="24"/>
              </w:rPr>
              <w:t>.</w:t>
            </w:r>
            <w:r w:rsidRPr="0052596F">
              <w:rPr>
                <w:rStyle w:val="viiyi"/>
                <w:sz w:val="24"/>
                <w:szCs w:val="24"/>
              </w:rPr>
              <w:t xml:space="preserve"> </w:t>
            </w:r>
            <w:r w:rsidRPr="0052596F">
              <w:rPr>
                <w:rStyle w:val="q4iawc"/>
                <w:sz w:val="24"/>
                <w:szCs w:val="24"/>
              </w:rPr>
              <w:t xml:space="preserve">The plan </w:t>
            </w:r>
            <w:proofErr w:type="spellStart"/>
            <w:r w:rsidRPr="0052596F">
              <w:rPr>
                <w:rStyle w:val="q4iawc"/>
                <w:sz w:val="24"/>
                <w:szCs w:val="24"/>
              </w:rPr>
              <w:t>should</w:t>
            </w:r>
            <w:proofErr w:type="spellEnd"/>
            <w:r w:rsidRPr="0052596F">
              <w:rPr>
                <w:rStyle w:val="q4iawc"/>
                <w:sz w:val="24"/>
                <w:szCs w:val="24"/>
              </w:rPr>
              <w:t xml:space="preserve"> </w:t>
            </w:r>
            <w:proofErr w:type="spellStart"/>
            <w:r w:rsidRPr="0052596F">
              <w:rPr>
                <w:rStyle w:val="q4iawc"/>
                <w:sz w:val="24"/>
                <w:szCs w:val="24"/>
              </w:rPr>
              <w:t>be</w:t>
            </w:r>
            <w:proofErr w:type="spellEnd"/>
            <w:r w:rsidRPr="0052596F">
              <w:rPr>
                <w:rStyle w:val="q4iawc"/>
                <w:sz w:val="24"/>
                <w:szCs w:val="24"/>
              </w:rPr>
              <w:t xml:space="preserve">: </w:t>
            </w:r>
          </w:p>
          <w:p w14:paraId="128F8A2B" w14:textId="77777777" w:rsidR="0052596F" w:rsidRPr="0052596F" w:rsidRDefault="0052596F" w:rsidP="0052596F">
            <w:pPr>
              <w:spacing w:before="240" w:after="120"/>
              <w:rPr>
                <w:rStyle w:val="q4iawc"/>
                <w:sz w:val="24"/>
                <w:szCs w:val="24"/>
              </w:rPr>
            </w:pPr>
            <w:r w:rsidRPr="0052596F">
              <w:rPr>
                <w:rStyle w:val="q4iawc"/>
                <w:sz w:val="24"/>
                <w:szCs w:val="24"/>
              </w:rPr>
              <w:t xml:space="preserve">- </w:t>
            </w:r>
            <w:proofErr w:type="spellStart"/>
            <w:r w:rsidRPr="0052596F">
              <w:rPr>
                <w:rStyle w:val="q4iawc"/>
                <w:sz w:val="24"/>
                <w:szCs w:val="24"/>
              </w:rPr>
              <w:t>reviewed</w:t>
            </w:r>
            <w:proofErr w:type="spellEnd"/>
            <w:r w:rsidRPr="0052596F">
              <w:rPr>
                <w:rStyle w:val="q4iawc"/>
                <w:sz w:val="24"/>
                <w:szCs w:val="24"/>
              </w:rPr>
              <w:t xml:space="preserve"> </w:t>
            </w:r>
            <w:proofErr w:type="spellStart"/>
            <w:r w:rsidRPr="0052596F">
              <w:rPr>
                <w:rStyle w:val="q4iawc"/>
                <w:sz w:val="24"/>
                <w:szCs w:val="24"/>
              </w:rPr>
              <w:t>and</w:t>
            </w:r>
            <w:proofErr w:type="spellEnd"/>
            <w:r w:rsidRPr="0052596F">
              <w:rPr>
                <w:rStyle w:val="q4iawc"/>
                <w:sz w:val="24"/>
                <w:szCs w:val="24"/>
              </w:rPr>
              <w:t xml:space="preserve">, </w:t>
            </w:r>
            <w:proofErr w:type="spellStart"/>
            <w:r w:rsidRPr="0052596F">
              <w:rPr>
                <w:rStyle w:val="q4iawc"/>
                <w:sz w:val="24"/>
                <w:szCs w:val="24"/>
              </w:rPr>
              <w:t>if</w:t>
            </w:r>
            <w:proofErr w:type="spellEnd"/>
            <w:r w:rsidRPr="0052596F">
              <w:rPr>
                <w:rStyle w:val="q4iawc"/>
                <w:sz w:val="24"/>
                <w:szCs w:val="24"/>
              </w:rPr>
              <w:t xml:space="preserve"> </w:t>
            </w:r>
            <w:proofErr w:type="spellStart"/>
            <w:r w:rsidRPr="0052596F">
              <w:rPr>
                <w:rStyle w:val="q4iawc"/>
                <w:sz w:val="24"/>
                <w:szCs w:val="24"/>
              </w:rPr>
              <w:t>necessary</w:t>
            </w:r>
            <w:proofErr w:type="spellEnd"/>
            <w:r w:rsidRPr="0052596F">
              <w:rPr>
                <w:rStyle w:val="q4iawc"/>
                <w:sz w:val="24"/>
                <w:szCs w:val="24"/>
              </w:rPr>
              <w:t xml:space="preserve">, </w:t>
            </w:r>
            <w:proofErr w:type="spellStart"/>
            <w:r w:rsidRPr="0052596F">
              <w:rPr>
                <w:rStyle w:val="q4iawc"/>
                <w:sz w:val="24"/>
                <w:szCs w:val="24"/>
              </w:rPr>
              <w:t>updated</w:t>
            </w:r>
            <w:proofErr w:type="spellEnd"/>
            <w:r w:rsidRPr="0052596F">
              <w:rPr>
                <w:rStyle w:val="q4iawc"/>
                <w:sz w:val="24"/>
                <w:szCs w:val="24"/>
              </w:rPr>
              <w:t xml:space="preserve"> </w:t>
            </w:r>
            <w:proofErr w:type="spellStart"/>
            <w:r w:rsidRPr="0052596F">
              <w:rPr>
                <w:rStyle w:val="q4iawc"/>
                <w:sz w:val="24"/>
                <w:szCs w:val="24"/>
              </w:rPr>
              <w:t>quarterly</w:t>
            </w:r>
            <w:proofErr w:type="spellEnd"/>
            <w:r w:rsidRPr="0052596F">
              <w:rPr>
                <w:rStyle w:val="q4iawc"/>
                <w:sz w:val="24"/>
                <w:szCs w:val="24"/>
              </w:rPr>
              <w:t xml:space="preserve"> </w:t>
            </w:r>
            <w:proofErr w:type="spellStart"/>
            <w:r w:rsidRPr="0052596F">
              <w:rPr>
                <w:rStyle w:val="q4iawc"/>
                <w:sz w:val="24"/>
                <w:szCs w:val="24"/>
              </w:rPr>
              <w:t>or</w:t>
            </w:r>
            <w:proofErr w:type="spellEnd"/>
            <w:r w:rsidRPr="0052596F">
              <w:rPr>
                <w:rStyle w:val="q4iawc"/>
                <w:sz w:val="24"/>
                <w:szCs w:val="24"/>
              </w:rPr>
              <w:t xml:space="preserve"> </w:t>
            </w:r>
            <w:proofErr w:type="spellStart"/>
            <w:r w:rsidRPr="0052596F">
              <w:rPr>
                <w:rStyle w:val="q4iawc"/>
                <w:sz w:val="24"/>
                <w:szCs w:val="24"/>
              </w:rPr>
              <w:t>every</w:t>
            </w:r>
            <w:proofErr w:type="spellEnd"/>
            <w:r w:rsidRPr="0052596F">
              <w:rPr>
                <w:rStyle w:val="q4iawc"/>
                <w:sz w:val="24"/>
                <w:szCs w:val="24"/>
              </w:rPr>
              <w:t xml:space="preserve"> </w:t>
            </w:r>
            <w:proofErr w:type="spellStart"/>
            <w:r w:rsidRPr="0052596F">
              <w:rPr>
                <w:rStyle w:val="q4iawc"/>
                <w:sz w:val="24"/>
                <w:szCs w:val="24"/>
              </w:rPr>
              <w:t>three</w:t>
            </w:r>
            <w:proofErr w:type="spellEnd"/>
            <w:r w:rsidRPr="0052596F">
              <w:rPr>
                <w:rStyle w:val="q4iawc"/>
                <w:sz w:val="24"/>
                <w:szCs w:val="24"/>
              </w:rPr>
              <w:t xml:space="preserve"> </w:t>
            </w:r>
            <w:proofErr w:type="spellStart"/>
            <w:r w:rsidRPr="0052596F">
              <w:rPr>
                <w:rStyle w:val="q4iawc"/>
                <w:sz w:val="24"/>
                <w:szCs w:val="24"/>
              </w:rPr>
              <w:t>months</w:t>
            </w:r>
            <w:proofErr w:type="spellEnd"/>
            <w:r w:rsidRPr="0052596F">
              <w:rPr>
                <w:rStyle w:val="q4iawc"/>
                <w:sz w:val="24"/>
                <w:szCs w:val="24"/>
              </w:rPr>
              <w:t xml:space="preserve">. </w:t>
            </w:r>
          </w:p>
          <w:p w14:paraId="27B45E7A" w14:textId="77777777" w:rsidR="0052596F" w:rsidRPr="0052596F" w:rsidRDefault="0052596F" w:rsidP="0052596F">
            <w:pPr>
              <w:spacing w:before="240" w:after="120"/>
              <w:rPr>
                <w:rStyle w:val="q4iawc"/>
                <w:sz w:val="24"/>
                <w:szCs w:val="24"/>
              </w:rPr>
            </w:pPr>
            <w:r w:rsidRPr="0052596F">
              <w:rPr>
                <w:rStyle w:val="q4iawc"/>
                <w:sz w:val="24"/>
                <w:szCs w:val="24"/>
              </w:rPr>
              <w:t xml:space="preserve">- </w:t>
            </w:r>
            <w:proofErr w:type="spellStart"/>
            <w:r w:rsidRPr="0052596F">
              <w:rPr>
                <w:rStyle w:val="q4iawc"/>
                <w:sz w:val="24"/>
                <w:szCs w:val="24"/>
              </w:rPr>
              <w:t>be</w:t>
            </w:r>
            <w:proofErr w:type="spellEnd"/>
            <w:r w:rsidRPr="0052596F">
              <w:rPr>
                <w:rStyle w:val="q4iawc"/>
                <w:sz w:val="24"/>
                <w:szCs w:val="24"/>
              </w:rPr>
              <w:t xml:space="preserve"> </w:t>
            </w:r>
            <w:proofErr w:type="spellStart"/>
            <w:r w:rsidRPr="0052596F">
              <w:rPr>
                <w:rStyle w:val="q4iawc"/>
                <w:sz w:val="24"/>
                <w:szCs w:val="24"/>
              </w:rPr>
              <w:t>agreed</w:t>
            </w:r>
            <w:proofErr w:type="spellEnd"/>
            <w:r w:rsidRPr="0052596F">
              <w:rPr>
                <w:rStyle w:val="q4iawc"/>
                <w:sz w:val="24"/>
                <w:szCs w:val="24"/>
              </w:rPr>
              <w:t xml:space="preserve"> </w:t>
            </w:r>
            <w:proofErr w:type="spellStart"/>
            <w:r w:rsidRPr="0052596F">
              <w:rPr>
                <w:rStyle w:val="q4iawc"/>
                <w:sz w:val="24"/>
                <w:szCs w:val="24"/>
              </w:rPr>
              <w:t>with</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employee</w:t>
            </w:r>
            <w:proofErr w:type="spellEnd"/>
            <w:r w:rsidRPr="0052596F">
              <w:rPr>
                <w:rStyle w:val="q4iawc"/>
                <w:sz w:val="24"/>
                <w:szCs w:val="24"/>
              </w:rPr>
              <w:t xml:space="preserve"> at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beginning</w:t>
            </w:r>
            <w:proofErr w:type="spellEnd"/>
            <w:r w:rsidRPr="0052596F">
              <w:rPr>
                <w:rStyle w:val="q4iawc"/>
                <w:sz w:val="24"/>
                <w:szCs w:val="24"/>
              </w:rPr>
              <w:t xml:space="preserve"> </w:t>
            </w:r>
            <w:proofErr w:type="spellStart"/>
            <w:r w:rsidRPr="0052596F">
              <w:rPr>
                <w:rStyle w:val="q4iawc"/>
                <w:sz w:val="24"/>
                <w:szCs w:val="24"/>
              </w:rPr>
              <w:t>of</w:t>
            </w:r>
            <w:proofErr w:type="spellEnd"/>
            <w:r w:rsidRPr="0052596F">
              <w:rPr>
                <w:rStyle w:val="q4iawc"/>
                <w:sz w:val="24"/>
                <w:szCs w:val="24"/>
              </w:rPr>
              <w:t xml:space="preserve"> </w:t>
            </w:r>
            <w:proofErr w:type="spellStart"/>
            <w:r w:rsidRPr="0052596F">
              <w:rPr>
                <w:rStyle w:val="q4iawc"/>
                <w:sz w:val="24"/>
                <w:szCs w:val="24"/>
              </w:rPr>
              <w:t>each</w:t>
            </w:r>
            <w:proofErr w:type="spellEnd"/>
            <w:r w:rsidRPr="0052596F">
              <w:rPr>
                <w:rStyle w:val="q4iawc"/>
                <w:sz w:val="24"/>
                <w:szCs w:val="24"/>
              </w:rPr>
              <w:t xml:space="preserve"> </w:t>
            </w:r>
            <w:proofErr w:type="spellStart"/>
            <w:r w:rsidRPr="0052596F">
              <w:rPr>
                <w:rStyle w:val="q4iawc"/>
                <w:sz w:val="24"/>
                <w:szCs w:val="24"/>
              </w:rPr>
              <w:t>quarter</w:t>
            </w:r>
            <w:proofErr w:type="spellEnd"/>
            <w:r w:rsidRPr="0052596F">
              <w:rPr>
                <w:rStyle w:val="q4iawc"/>
                <w:sz w:val="24"/>
                <w:szCs w:val="24"/>
              </w:rPr>
              <w:t xml:space="preserve"> </w:t>
            </w:r>
          </w:p>
          <w:p w14:paraId="4D993367" w14:textId="77777777" w:rsidR="0052596F" w:rsidRPr="0052596F" w:rsidRDefault="0052596F" w:rsidP="0052596F">
            <w:pPr>
              <w:spacing w:before="240" w:after="120"/>
              <w:rPr>
                <w:rStyle w:val="q4iawc"/>
                <w:sz w:val="24"/>
                <w:szCs w:val="24"/>
              </w:rPr>
            </w:pPr>
            <w:r w:rsidRPr="0052596F">
              <w:rPr>
                <w:rStyle w:val="q4iawc"/>
                <w:sz w:val="24"/>
                <w:szCs w:val="24"/>
              </w:rPr>
              <w:t xml:space="preserve">- </w:t>
            </w:r>
            <w:proofErr w:type="spellStart"/>
            <w:r w:rsidRPr="0052596F">
              <w:rPr>
                <w:rStyle w:val="q4iawc"/>
                <w:sz w:val="24"/>
                <w:szCs w:val="24"/>
              </w:rPr>
              <w:t>cover</w:t>
            </w:r>
            <w:proofErr w:type="spellEnd"/>
            <w:r w:rsidRPr="0052596F">
              <w:rPr>
                <w:rStyle w:val="q4iawc"/>
                <w:sz w:val="24"/>
                <w:szCs w:val="24"/>
              </w:rPr>
              <w:t xml:space="preserve"> a </w:t>
            </w:r>
            <w:proofErr w:type="spellStart"/>
            <w:r w:rsidRPr="0052596F">
              <w:rPr>
                <w:rStyle w:val="q4iawc"/>
                <w:sz w:val="24"/>
                <w:szCs w:val="24"/>
              </w:rPr>
              <w:t>project</w:t>
            </w:r>
            <w:proofErr w:type="spellEnd"/>
            <w:r w:rsidRPr="0052596F">
              <w:rPr>
                <w:rStyle w:val="q4iawc"/>
                <w:sz w:val="24"/>
                <w:szCs w:val="24"/>
              </w:rPr>
              <w:t xml:space="preserve"> development period </w:t>
            </w:r>
            <w:proofErr w:type="spellStart"/>
            <w:r w:rsidRPr="0052596F">
              <w:rPr>
                <w:rStyle w:val="q4iawc"/>
                <w:sz w:val="24"/>
                <w:szCs w:val="24"/>
              </w:rPr>
              <w:t>of</w:t>
            </w:r>
            <w:proofErr w:type="spellEnd"/>
            <w:r w:rsidRPr="0052596F">
              <w:rPr>
                <w:rStyle w:val="q4iawc"/>
                <w:sz w:val="24"/>
                <w:szCs w:val="24"/>
              </w:rPr>
              <w:t xml:space="preserve"> a </w:t>
            </w:r>
            <w:proofErr w:type="spellStart"/>
            <w:r w:rsidRPr="0052596F">
              <w:rPr>
                <w:rStyle w:val="q4iawc"/>
                <w:sz w:val="24"/>
                <w:szCs w:val="24"/>
              </w:rPr>
              <w:t>maximum</w:t>
            </w:r>
            <w:proofErr w:type="spellEnd"/>
            <w:r w:rsidRPr="0052596F">
              <w:rPr>
                <w:rStyle w:val="q4iawc"/>
                <w:sz w:val="24"/>
                <w:szCs w:val="24"/>
              </w:rPr>
              <w:t xml:space="preserve"> </w:t>
            </w:r>
            <w:proofErr w:type="spellStart"/>
            <w:r w:rsidRPr="0052596F">
              <w:rPr>
                <w:rStyle w:val="q4iawc"/>
                <w:sz w:val="24"/>
                <w:szCs w:val="24"/>
              </w:rPr>
              <w:t>of</w:t>
            </w:r>
            <w:proofErr w:type="spellEnd"/>
            <w:r w:rsidRPr="0052596F">
              <w:rPr>
                <w:rStyle w:val="q4iawc"/>
                <w:sz w:val="24"/>
                <w:szCs w:val="24"/>
              </w:rPr>
              <w:t xml:space="preserve"> 3 </w:t>
            </w:r>
            <w:proofErr w:type="spellStart"/>
            <w:r w:rsidRPr="0052596F">
              <w:rPr>
                <w:rStyle w:val="q4iawc"/>
                <w:sz w:val="24"/>
                <w:szCs w:val="24"/>
              </w:rPr>
              <w:t>months</w:t>
            </w:r>
            <w:proofErr w:type="spellEnd"/>
            <w:r w:rsidRPr="0052596F">
              <w:rPr>
                <w:rStyle w:val="q4iawc"/>
                <w:sz w:val="24"/>
                <w:szCs w:val="24"/>
              </w:rPr>
              <w:t xml:space="preserve"> </w:t>
            </w:r>
          </w:p>
          <w:p w14:paraId="0955E265" w14:textId="77777777" w:rsidR="0052596F" w:rsidRPr="0052596F" w:rsidRDefault="0052596F" w:rsidP="0052596F">
            <w:pPr>
              <w:spacing w:before="240" w:after="120"/>
              <w:rPr>
                <w:sz w:val="24"/>
                <w:szCs w:val="24"/>
              </w:rPr>
            </w:pPr>
            <w:r w:rsidRPr="0052596F">
              <w:rPr>
                <w:rStyle w:val="q4iawc"/>
                <w:sz w:val="24"/>
                <w:szCs w:val="24"/>
              </w:rPr>
              <w:t xml:space="preserve">(2) </w:t>
            </w:r>
            <w:proofErr w:type="spellStart"/>
            <w:r w:rsidRPr="0052596F">
              <w:rPr>
                <w:rStyle w:val="q4iawc"/>
                <w:sz w:val="24"/>
                <w:szCs w:val="24"/>
              </w:rPr>
              <w:t>Compiling</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expected</w:t>
            </w:r>
            <w:proofErr w:type="spellEnd"/>
            <w:r w:rsidRPr="0052596F">
              <w:rPr>
                <w:rStyle w:val="q4iawc"/>
                <w:sz w:val="24"/>
                <w:szCs w:val="24"/>
              </w:rPr>
              <w:t xml:space="preserve"> </w:t>
            </w:r>
            <w:proofErr w:type="spellStart"/>
            <w:r w:rsidRPr="0052596F">
              <w:rPr>
                <w:rStyle w:val="q4iawc"/>
                <w:sz w:val="24"/>
                <w:szCs w:val="24"/>
              </w:rPr>
              <w:t>results</w:t>
            </w:r>
            <w:proofErr w:type="spellEnd"/>
            <w:r w:rsidRPr="0052596F">
              <w:rPr>
                <w:rStyle w:val="q4iawc"/>
                <w:sz w:val="24"/>
                <w:szCs w:val="24"/>
              </w:rPr>
              <w:t xml:space="preserve"> </w:t>
            </w:r>
            <w:proofErr w:type="spellStart"/>
            <w:r w:rsidRPr="0052596F">
              <w:rPr>
                <w:rStyle w:val="q4iawc"/>
                <w:sz w:val="24"/>
                <w:szCs w:val="24"/>
              </w:rPr>
              <w:t>is</w:t>
            </w:r>
            <w:proofErr w:type="spellEnd"/>
            <w:r w:rsidRPr="0052596F">
              <w:rPr>
                <w:rStyle w:val="q4iawc"/>
                <w:sz w:val="24"/>
                <w:szCs w:val="24"/>
              </w:rPr>
              <w:t xml:space="preserve"> </w:t>
            </w:r>
            <w:proofErr w:type="spellStart"/>
            <w:r w:rsidRPr="0052596F">
              <w:rPr>
                <w:rStyle w:val="q4iawc"/>
                <w:sz w:val="24"/>
                <w:szCs w:val="24"/>
              </w:rPr>
              <w:t>an</w:t>
            </w:r>
            <w:proofErr w:type="spellEnd"/>
            <w:r w:rsidRPr="0052596F">
              <w:rPr>
                <w:rStyle w:val="q4iawc"/>
                <w:sz w:val="24"/>
                <w:szCs w:val="24"/>
              </w:rPr>
              <w:t xml:space="preserve"> </w:t>
            </w:r>
            <w:proofErr w:type="spellStart"/>
            <w:r w:rsidRPr="0052596F">
              <w:rPr>
                <w:rStyle w:val="q4iawc"/>
                <w:sz w:val="24"/>
                <w:szCs w:val="24"/>
              </w:rPr>
              <w:t>opportunity</w:t>
            </w:r>
            <w:proofErr w:type="spellEnd"/>
            <w:r w:rsidRPr="0052596F">
              <w:rPr>
                <w:rStyle w:val="q4iawc"/>
                <w:sz w:val="24"/>
                <w:szCs w:val="24"/>
              </w:rPr>
              <w:t xml:space="preserve"> for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worker</w:t>
            </w:r>
            <w:proofErr w:type="spellEnd"/>
            <w:r w:rsidRPr="0052596F">
              <w:rPr>
                <w:rStyle w:val="q4iawc"/>
                <w:sz w:val="24"/>
                <w:szCs w:val="24"/>
              </w:rPr>
              <w:t xml:space="preserve"> to </w:t>
            </w:r>
            <w:proofErr w:type="spellStart"/>
            <w:r w:rsidRPr="0052596F">
              <w:rPr>
                <w:rStyle w:val="q4iawc"/>
                <w:sz w:val="24"/>
                <w:szCs w:val="24"/>
              </w:rPr>
              <w:t>discuss</w:t>
            </w:r>
            <w:proofErr w:type="spellEnd"/>
            <w:r w:rsidRPr="0052596F">
              <w:rPr>
                <w:rStyle w:val="q4iawc"/>
                <w:sz w:val="24"/>
                <w:szCs w:val="24"/>
              </w:rPr>
              <w:t xml:space="preserve"> </w:t>
            </w:r>
            <w:proofErr w:type="spellStart"/>
            <w:r w:rsidRPr="0052596F">
              <w:rPr>
                <w:rStyle w:val="q4iawc"/>
                <w:sz w:val="24"/>
                <w:szCs w:val="24"/>
              </w:rPr>
              <w:t>compulsory</w:t>
            </w:r>
            <w:proofErr w:type="spellEnd"/>
            <w:r w:rsidRPr="0052596F">
              <w:rPr>
                <w:rStyle w:val="q4iawc"/>
                <w:sz w:val="24"/>
                <w:szCs w:val="24"/>
              </w:rPr>
              <w:t xml:space="preserve"> </w:t>
            </w:r>
            <w:proofErr w:type="spellStart"/>
            <w:r w:rsidRPr="0052596F">
              <w:rPr>
                <w:rStyle w:val="q4iawc"/>
                <w:sz w:val="24"/>
                <w:szCs w:val="24"/>
              </w:rPr>
              <w:t>education</w:t>
            </w:r>
            <w:proofErr w:type="spellEnd"/>
            <w:r w:rsidRPr="0052596F">
              <w:rPr>
                <w:rStyle w:val="q4iawc"/>
                <w:sz w:val="24"/>
                <w:szCs w:val="24"/>
              </w:rPr>
              <w:t xml:space="preserve"> </w:t>
            </w:r>
            <w:proofErr w:type="spellStart"/>
            <w:r w:rsidRPr="0052596F">
              <w:rPr>
                <w:rStyle w:val="q4iawc"/>
                <w:sz w:val="24"/>
                <w:szCs w:val="24"/>
              </w:rPr>
              <w:t>and</w:t>
            </w:r>
            <w:proofErr w:type="spellEnd"/>
            <w:r w:rsidRPr="0052596F">
              <w:rPr>
                <w:rStyle w:val="q4iawc"/>
                <w:sz w:val="24"/>
                <w:szCs w:val="24"/>
              </w:rPr>
              <w:t xml:space="preserve"> development </w:t>
            </w:r>
            <w:proofErr w:type="spellStart"/>
            <w:r w:rsidRPr="0052596F">
              <w:rPr>
                <w:rStyle w:val="q4iawc"/>
                <w:sz w:val="24"/>
                <w:szCs w:val="24"/>
              </w:rPr>
              <w:t>with</w:t>
            </w:r>
            <w:proofErr w:type="spellEnd"/>
            <w:r w:rsidRPr="0052596F">
              <w:rPr>
                <w:rStyle w:val="q4iawc"/>
                <w:sz w:val="24"/>
                <w:szCs w:val="24"/>
              </w:rPr>
              <w:t xml:space="preserve"> </w:t>
            </w:r>
            <w:proofErr w:type="spellStart"/>
            <w:r w:rsidRPr="0052596F">
              <w:rPr>
                <w:rStyle w:val="q4iawc"/>
                <w:sz w:val="24"/>
                <w:szCs w:val="24"/>
              </w:rPr>
              <w:t>his</w:t>
            </w:r>
            <w:proofErr w:type="spellEnd"/>
            <w:r w:rsidRPr="0052596F">
              <w:rPr>
                <w:rStyle w:val="q4iawc"/>
                <w:sz w:val="24"/>
                <w:szCs w:val="24"/>
              </w:rPr>
              <w:t xml:space="preserve"> / </w:t>
            </w:r>
            <w:proofErr w:type="spellStart"/>
            <w:r w:rsidRPr="0052596F">
              <w:rPr>
                <w:rStyle w:val="q4iawc"/>
                <w:sz w:val="24"/>
                <w:szCs w:val="24"/>
              </w:rPr>
              <w:t>her</w:t>
            </w:r>
            <w:proofErr w:type="spellEnd"/>
            <w:r w:rsidRPr="0052596F">
              <w:rPr>
                <w:rStyle w:val="q4iawc"/>
                <w:sz w:val="24"/>
                <w:szCs w:val="24"/>
              </w:rPr>
              <w:t xml:space="preserve"> </w:t>
            </w:r>
            <w:proofErr w:type="spellStart"/>
            <w:r w:rsidRPr="0052596F">
              <w:rPr>
                <w:rStyle w:val="q4iawc"/>
                <w:sz w:val="24"/>
                <w:szCs w:val="24"/>
              </w:rPr>
              <w:t>superior</w:t>
            </w:r>
            <w:proofErr w:type="spellEnd"/>
            <w:r w:rsidRPr="0052596F">
              <w:rPr>
                <w:rStyle w:val="q4iawc"/>
                <w:sz w:val="24"/>
                <w:szCs w:val="24"/>
              </w:rPr>
              <w:t xml:space="preserve">, </w:t>
            </w:r>
            <w:proofErr w:type="spellStart"/>
            <w:r w:rsidRPr="0052596F">
              <w:rPr>
                <w:rStyle w:val="q4iawc"/>
                <w:sz w:val="24"/>
                <w:szCs w:val="24"/>
              </w:rPr>
              <w:t>which</w:t>
            </w:r>
            <w:proofErr w:type="spellEnd"/>
            <w:r w:rsidRPr="0052596F">
              <w:rPr>
                <w:rStyle w:val="q4iawc"/>
                <w:sz w:val="24"/>
                <w:szCs w:val="24"/>
              </w:rPr>
              <w:t xml:space="preserve"> </w:t>
            </w:r>
            <w:proofErr w:type="spellStart"/>
            <w:r w:rsidRPr="0052596F">
              <w:rPr>
                <w:rStyle w:val="q4iawc"/>
                <w:sz w:val="24"/>
                <w:szCs w:val="24"/>
              </w:rPr>
              <w:t>should</w:t>
            </w:r>
            <w:proofErr w:type="spellEnd"/>
            <w:r w:rsidRPr="0052596F">
              <w:rPr>
                <w:rStyle w:val="q4iawc"/>
                <w:sz w:val="24"/>
                <w:szCs w:val="24"/>
              </w:rPr>
              <w:t xml:space="preserve"> </w:t>
            </w:r>
            <w:proofErr w:type="spellStart"/>
            <w:r w:rsidRPr="0052596F">
              <w:rPr>
                <w:rStyle w:val="q4iawc"/>
                <w:sz w:val="24"/>
                <w:szCs w:val="24"/>
              </w:rPr>
              <w:t>also</w:t>
            </w:r>
            <w:proofErr w:type="spellEnd"/>
            <w:r w:rsidRPr="0052596F">
              <w:rPr>
                <w:rStyle w:val="q4iawc"/>
                <w:sz w:val="24"/>
                <w:szCs w:val="24"/>
              </w:rPr>
              <w:t xml:space="preserve"> </w:t>
            </w:r>
            <w:proofErr w:type="spellStart"/>
            <w:r w:rsidRPr="0052596F">
              <w:rPr>
                <w:rStyle w:val="q4iawc"/>
                <w:sz w:val="24"/>
                <w:szCs w:val="24"/>
              </w:rPr>
              <w:t>be</w:t>
            </w:r>
            <w:proofErr w:type="spellEnd"/>
            <w:r w:rsidRPr="0052596F">
              <w:rPr>
                <w:rStyle w:val="q4iawc"/>
                <w:sz w:val="24"/>
                <w:szCs w:val="24"/>
              </w:rPr>
              <w:t xml:space="preserve"> </w:t>
            </w:r>
            <w:proofErr w:type="spellStart"/>
            <w:r w:rsidRPr="0052596F">
              <w:rPr>
                <w:rStyle w:val="q4iawc"/>
                <w:sz w:val="24"/>
                <w:szCs w:val="24"/>
              </w:rPr>
              <w:t>part</w:t>
            </w:r>
            <w:proofErr w:type="spellEnd"/>
            <w:r w:rsidRPr="0052596F">
              <w:rPr>
                <w:rStyle w:val="q4iawc"/>
                <w:sz w:val="24"/>
                <w:szCs w:val="24"/>
              </w:rPr>
              <w:t xml:space="preserve"> </w:t>
            </w:r>
            <w:proofErr w:type="spellStart"/>
            <w:r w:rsidRPr="0052596F">
              <w:rPr>
                <w:rStyle w:val="q4iawc"/>
                <w:sz w:val="24"/>
                <w:szCs w:val="24"/>
              </w:rPr>
              <w:t>of</w:t>
            </w:r>
            <w:proofErr w:type="spellEnd"/>
            <w:r w:rsidRPr="0052596F">
              <w:rPr>
                <w:rStyle w:val="q4iawc"/>
                <w:sz w:val="24"/>
                <w:szCs w:val="24"/>
              </w:rPr>
              <w:t xml:space="preserve"> </w:t>
            </w:r>
            <w:proofErr w:type="spellStart"/>
            <w:r w:rsidRPr="0052596F">
              <w:rPr>
                <w:rStyle w:val="q4iawc"/>
                <w:sz w:val="24"/>
                <w:szCs w:val="24"/>
              </w:rPr>
              <w:t>the</w:t>
            </w:r>
            <w:proofErr w:type="spellEnd"/>
            <w:r w:rsidRPr="0052596F">
              <w:rPr>
                <w:rStyle w:val="q4iawc"/>
                <w:sz w:val="24"/>
                <w:szCs w:val="24"/>
              </w:rPr>
              <w:t xml:space="preserve"> </w:t>
            </w:r>
            <w:proofErr w:type="spellStart"/>
            <w:r w:rsidRPr="0052596F">
              <w:rPr>
                <w:rStyle w:val="q4iawc"/>
                <w:sz w:val="24"/>
                <w:szCs w:val="24"/>
              </w:rPr>
              <w:t>work</w:t>
            </w:r>
            <w:proofErr w:type="spellEnd"/>
            <w:r w:rsidRPr="0052596F">
              <w:rPr>
                <w:rStyle w:val="q4iawc"/>
                <w:sz w:val="24"/>
                <w:szCs w:val="24"/>
              </w:rPr>
              <w:t xml:space="preserve"> plan </w:t>
            </w:r>
            <w:proofErr w:type="spellStart"/>
            <w:r w:rsidRPr="0052596F">
              <w:rPr>
                <w:rStyle w:val="q4iawc"/>
                <w:sz w:val="24"/>
                <w:szCs w:val="24"/>
              </w:rPr>
              <w:t>agreement</w:t>
            </w:r>
            <w:proofErr w:type="spellEnd"/>
            <w:r w:rsidRPr="0052596F">
              <w:rPr>
                <w:rStyle w:val="q4iawc"/>
                <w:sz w:val="24"/>
                <w:szCs w:val="24"/>
              </w:rPr>
              <w:t>.</w:t>
            </w:r>
          </w:p>
          <w:p w14:paraId="4DEDBA59" w14:textId="77777777" w:rsidR="009E35E9" w:rsidRPr="0052596F" w:rsidRDefault="009E35E9" w:rsidP="0052596F">
            <w:pPr>
              <w:spacing w:before="240" w:after="240"/>
              <w:rPr>
                <w:b/>
                <w:sz w:val="24"/>
                <w:szCs w:val="24"/>
              </w:rPr>
            </w:pPr>
          </w:p>
        </w:tc>
      </w:tr>
      <w:tr w:rsidR="009E35E9" w14:paraId="0B639D8B" w14:textId="77777777" w:rsidTr="00F76D43">
        <w:tc>
          <w:tcPr>
            <w:tcW w:w="4531" w:type="dxa"/>
          </w:tcPr>
          <w:p w14:paraId="2C4E4079" w14:textId="77777777" w:rsidR="004D2986" w:rsidRPr="004D2986" w:rsidRDefault="004D2986" w:rsidP="004D2986">
            <w:pPr>
              <w:spacing w:before="240" w:after="120"/>
              <w:rPr>
                <w:b/>
                <w:sz w:val="24"/>
                <w:szCs w:val="24"/>
              </w:rPr>
            </w:pPr>
            <w:r w:rsidRPr="004D2986">
              <w:rPr>
                <w:b/>
                <w:sz w:val="24"/>
                <w:szCs w:val="24"/>
              </w:rPr>
              <w:t>VII. OPIS POSLA I RAZINE</w:t>
            </w:r>
          </w:p>
          <w:p w14:paraId="510C28EA" w14:textId="77777777" w:rsidR="004D2986" w:rsidRPr="004D2986" w:rsidRDefault="004D2986" w:rsidP="004D2986">
            <w:pPr>
              <w:spacing w:before="240" w:after="120"/>
              <w:rPr>
                <w:b/>
              </w:rPr>
            </w:pPr>
            <w:bookmarkStart w:id="5" w:name="_2tpqeccct9id" w:colFirst="0" w:colLast="0"/>
            <w:bookmarkEnd w:id="5"/>
            <w:r w:rsidRPr="004D2986">
              <w:rPr>
                <w:b/>
              </w:rPr>
              <w:t>Članak 8.</w:t>
            </w:r>
          </w:p>
          <w:p w14:paraId="4E316959" w14:textId="1B9762FB" w:rsidR="009E35E9" w:rsidRPr="004D2986" w:rsidRDefault="004D2986" w:rsidP="004D2986">
            <w:pPr>
              <w:spacing w:before="240" w:after="120"/>
              <w:rPr>
                <w:sz w:val="24"/>
                <w:szCs w:val="24"/>
              </w:rPr>
            </w:pPr>
            <w:r w:rsidRPr="004D2986">
              <w:t>(1) Zajednička je odgovornost radnika i njegovog nadređenog da svake godine revidira eventualne promjene u opisu radnikovog radnog mjesta te da provjere odgovaraju li trenutnoj razini.</w:t>
            </w:r>
          </w:p>
        </w:tc>
        <w:tc>
          <w:tcPr>
            <w:tcW w:w="4531" w:type="dxa"/>
          </w:tcPr>
          <w:p w14:paraId="6A84F0BB" w14:textId="77777777" w:rsidR="00687C14" w:rsidRPr="00687C14" w:rsidRDefault="00687C14" w:rsidP="00687C14">
            <w:pPr>
              <w:spacing w:before="240" w:after="120"/>
              <w:rPr>
                <w:sz w:val="20"/>
                <w:szCs w:val="20"/>
              </w:rPr>
            </w:pPr>
            <w:r w:rsidRPr="00687C14">
              <w:rPr>
                <w:b/>
                <w:sz w:val="24"/>
                <w:szCs w:val="24"/>
              </w:rPr>
              <w:t>VII. JOB DESCRIPTION AND LEVELS</w:t>
            </w:r>
          </w:p>
          <w:p w14:paraId="0914322B" w14:textId="77777777" w:rsidR="00687C14" w:rsidRPr="00687C14" w:rsidRDefault="00687C14" w:rsidP="00687C14">
            <w:pPr>
              <w:spacing w:before="240" w:after="120"/>
              <w:rPr>
                <w:sz w:val="20"/>
                <w:szCs w:val="20"/>
              </w:rPr>
            </w:pPr>
            <w:proofErr w:type="spellStart"/>
            <w:r w:rsidRPr="00687C14">
              <w:rPr>
                <w:b/>
              </w:rPr>
              <w:t>Article</w:t>
            </w:r>
            <w:proofErr w:type="spellEnd"/>
            <w:r w:rsidRPr="00687C14">
              <w:rPr>
                <w:b/>
              </w:rPr>
              <w:t xml:space="preserve"> 8</w:t>
            </w:r>
          </w:p>
          <w:p w14:paraId="58A34A3B" w14:textId="3252F7BA" w:rsidR="009E35E9" w:rsidRPr="00687C14" w:rsidRDefault="00687C14" w:rsidP="00687C14">
            <w:pPr>
              <w:spacing w:before="240" w:after="120"/>
            </w:pPr>
            <w:r w:rsidRPr="00687C14">
              <w:t xml:space="preserve">(1) </w:t>
            </w:r>
            <w:proofErr w:type="spellStart"/>
            <w:r w:rsidRPr="00687C14">
              <w:t>It</w:t>
            </w:r>
            <w:proofErr w:type="spellEnd"/>
            <w:r w:rsidRPr="00687C14">
              <w:t xml:space="preserve"> </w:t>
            </w:r>
            <w:proofErr w:type="spellStart"/>
            <w:r w:rsidRPr="00687C14">
              <w:t>is</w:t>
            </w:r>
            <w:proofErr w:type="spellEnd"/>
            <w:r w:rsidRPr="00687C14">
              <w:t xml:space="preserve"> </w:t>
            </w:r>
            <w:proofErr w:type="spellStart"/>
            <w:r w:rsidRPr="00687C14">
              <w:t>the</w:t>
            </w:r>
            <w:proofErr w:type="spellEnd"/>
            <w:r w:rsidRPr="00687C14">
              <w:t xml:space="preserve"> joint </w:t>
            </w:r>
            <w:proofErr w:type="spellStart"/>
            <w:r w:rsidRPr="00687C14">
              <w:t>responsibility</w:t>
            </w:r>
            <w:proofErr w:type="spellEnd"/>
            <w:r w:rsidRPr="00687C14">
              <w:t xml:space="preserve"> </w:t>
            </w:r>
            <w:proofErr w:type="spellStart"/>
            <w:r w:rsidRPr="00687C14">
              <w:t>of</w:t>
            </w:r>
            <w:proofErr w:type="spellEnd"/>
            <w:r w:rsidRPr="00687C14">
              <w:t xml:space="preserve"> </w:t>
            </w:r>
            <w:proofErr w:type="spellStart"/>
            <w:r w:rsidRPr="00687C14">
              <w:t>the</w:t>
            </w:r>
            <w:proofErr w:type="spellEnd"/>
            <w:r w:rsidRPr="00687C14">
              <w:t xml:space="preserve"> </w:t>
            </w:r>
            <w:proofErr w:type="spellStart"/>
            <w:r w:rsidRPr="00687C14">
              <w:t>employee</w:t>
            </w:r>
            <w:proofErr w:type="spellEnd"/>
            <w:r w:rsidRPr="00687C14">
              <w:t xml:space="preserve"> </w:t>
            </w:r>
            <w:proofErr w:type="spellStart"/>
            <w:r w:rsidRPr="00687C14">
              <w:t>and</w:t>
            </w:r>
            <w:proofErr w:type="spellEnd"/>
            <w:r w:rsidRPr="00687C14">
              <w:t xml:space="preserve"> </w:t>
            </w:r>
            <w:proofErr w:type="spellStart"/>
            <w:r w:rsidRPr="00687C14">
              <w:t>their</w:t>
            </w:r>
            <w:proofErr w:type="spellEnd"/>
            <w:r w:rsidRPr="00687C14">
              <w:t xml:space="preserve"> </w:t>
            </w:r>
            <w:proofErr w:type="spellStart"/>
            <w:r w:rsidRPr="00687C14">
              <w:t>superior</w:t>
            </w:r>
            <w:proofErr w:type="spellEnd"/>
            <w:r w:rsidRPr="00687C14">
              <w:t xml:space="preserve"> to </w:t>
            </w:r>
            <w:proofErr w:type="spellStart"/>
            <w:r w:rsidRPr="00687C14">
              <w:t>review</w:t>
            </w:r>
            <w:proofErr w:type="spellEnd"/>
            <w:r w:rsidRPr="00687C14">
              <w:t xml:space="preserve"> </w:t>
            </w:r>
            <w:proofErr w:type="spellStart"/>
            <w:r w:rsidRPr="00687C14">
              <w:t>any</w:t>
            </w:r>
            <w:proofErr w:type="spellEnd"/>
            <w:r w:rsidRPr="00687C14">
              <w:t xml:space="preserve"> </w:t>
            </w:r>
            <w:proofErr w:type="spellStart"/>
            <w:r w:rsidRPr="00687C14">
              <w:t>changes</w:t>
            </w:r>
            <w:proofErr w:type="spellEnd"/>
            <w:r w:rsidRPr="00687C14">
              <w:t xml:space="preserve"> </w:t>
            </w:r>
            <w:proofErr w:type="spellStart"/>
            <w:r w:rsidRPr="00687C14">
              <w:t>in</w:t>
            </w:r>
            <w:proofErr w:type="spellEnd"/>
            <w:r w:rsidRPr="00687C14">
              <w:t xml:space="preserve"> </w:t>
            </w:r>
            <w:proofErr w:type="spellStart"/>
            <w:r w:rsidRPr="00687C14">
              <w:t>the</w:t>
            </w:r>
            <w:proofErr w:type="spellEnd"/>
            <w:r w:rsidRPr="00687C14">
              <w:t xml:space="preserve"> </w:t>
            </w:r>
            <w:proofErr w:type="spellStart"/>
            <w:r w:rsidRPr="00687C14">
              <w:t>employee's</w:t>
            </w:r>
            <w:proofErr w:type="spellEnd"/>
            <w:r w:rsidRPr="00687C14">
              <w:t xml:space="preserve"> </w:t>
            </w:r>
            <w:proofErr w:type="spellStart"/>
            <w:r w:rsidRPr="00687C14">
              <w:t>job</w:t>
            </w:r>
            <w:proofErr w:type="spellEnd"/>
            <w:r w:rsidRPr="00687C14">
              <w:t xml:space="preserve"> </w:t>
            </w:r>
            <w:proofErr w:type="spellStart"/>
            <w:r w:rsidRPr="00687C14">
              <w:t>description</w:t>
            </w:r>
            <w:proofErr w:type="spellEnd"/>
            <w:r w:rsidRPr="00687C14">
              <w:t xml:space="preserve"> </w:t>
            </w:r>
            <w:proofErr w:type="spellStart"/>
            <w:r w:rsidRPr="00687C14">
              <w:t>every</w:t>
            </w:r>
            <w:proofErr w:type="spellEnd"/>
            <w:r w:rsidRPr="00687C14">
              <w:t xml:space="preserve"> </w:t>
            </w:r>
            <w:proofErr w:type="spellStart"/>
            <w:r w:rsidRPr="00687C14">
              <w:t>year</w:t>
            </w:r>
            <w:proofErr w:type="spellEnd"/>
            <w:r w:rsidRPr="00687C14">
              <w:t xml:space="preserve"> </w:t>
            </w:r>
            <w:proofErr w:type="spellStart"/>
            <w:r w:rsidRPr="00687C14">
              <w:t>and</w:t>
            </w:r>
            <w:proofErr w:type="spellEnd"/>
            <w:r w:rsidRPr="00687C14">
              <w:t xml:space="preserve"> to </w:t>
            </w:r>
            <w:proofErr w:type="spellStart"/>
            <w:r w:rsidRPr="00687C14">
              <w:t>check</w:t>
            </w:r>
            <w:proofErr w:type="spellEnd"/>
            <w:r w:rsidRPr="00687C14">
              <w:t xml:space="preserve"> </w:t>
            </w:r>
            <w:proofErr w:type="spellStart"/>
            <w:r w:rsidRPr="00687C14">
              <w:t>whether</w:t>
            </w:r>
            <w:proofErr w:type="spellEnd"/>
            <w:r w:rsidRPr="00687C14">
              <w:t xml:space="preserve"> </w:t>
            </w:r>
            <w:proofErr w:type="spellStart"/>
            <w:r w:rsidRPr="00687C14">
              <w:t>they</w:t>
            </w:r>
            <w:proofErr w:type="spellEnd"/>
            <w:r w:rsidRPr="00687C14">
              <w:t xml:space="preserve"> </w:t>
            </w:r>
            <w:proofErr w:type="spellStart"/>
            <w:r w:rsidRPr="00687C14">
              <w:t>correspond</w:t>
            </w:r>
            <w:proofErr w:type="spellEnd"/>
            <w:r w:rsidRPr="00687C14">
              <w:t xml:space="preserve"> to </w:t>
            </w:r>
            <w:proofErr w:type="spellStart"/>
            <w:r w:rsidRPr="00687C14">
              <w:t>the</w:t>
            </w:r>
            <w:proofErr w:type="spellEnd"/>
            <w:r w:rsidRPr="00687C14">
              <w:t xml:space="preserve"> </w:t>
            </w:r>
            <w:proofErr w:type="spellStart"/>
            <w:r w:rsidRPr="00687C14">
              <w:t>current</w:t>
            </w:r>
            <w:proofErr w:type="spellEnd"/>
            <w:r w:rsidRPr="00687C14">
              <w:t xml:space="preserve"> </w:t>
            </w:r>
            <w:proofErr w:type="spellStart"/>
            <w:r w:rsidRPr="00687C14">
              <w:t>level</w:t>
            </w:r>
            <w:proofErr w:type="spellEnd"/>
            <w:r w:rsidRPr="00687C14">
              <w:t>.</w:t>
            </w:r>
          </w:p>
        </w:tc>
      </w:tr>
      <w:tr w:rsidR="0052596F" w14:paraId="2F65A8D7" w14:textId="77777777" w:rsidTr="00F76D43">
        <w:tc>
          <w:tcPr>
            <w:tcW w:w="4531" w:type="dxa"/>
          </w:tcPr>
          <w:p w14:paraId="5A329435" w14:textId="77777777" w:rsidR="00327632" w:rsidRPr="00327632" w:rsidRDefault="00327632" w:rsidP="00327632">
            <w:pPr>
              <w:spacing w:before="240" w:after="120"/>
              <w:rPr>
                <w:b/>
                <w:sz w:val="24"/>
                <w:szCs w:val="24"/>
              </w:rPr>
            </w:pPr>
            <w:r w:rsidRPr="00327632">
              <w:rPr>
                <w:b/>
                <w:sz w:val="24"/>
                <w:szCs w:val="24"/>
              </w:rPr>
              <w:t>VIII. ZAPOSLENJE IZVAN GAMECHUCK D.O.O.</w:t>
            </w:r>
          </w:p>
          <w:p w14:paraId="616CA545" w14:textId="77777777" w:rsidR="00327632" w:rsidRPr="00327632" w:rsidRDefault="00327632" w:rsidP="00327632">
            <w:pPr>
              <w:spacing w:before="240" w:after="120"/>
              <w:rPr>
                <w:b/>
                <w:sz w:val="24"/>
                <w:szCs w:val="24"/>
              </w:rPr>
            </w:pPr>
            <w:bookmarkStart w:id="6" w:name="_a6khwqxse4qv" w:colFirst="0" w:colLast="0"/>
            <w:bookmarkEnd w:id="6"/>
            <w:r w:rsidRPr="00327632">
              <w:rPr>
                <w:b/>
                <w:sz w:val="24"/>
                <w:szCs w:val="24"/>
              </w:rPr>
              <w:t>Članak 9.</w:t>
            </w:r>
          </w:p>
          <w:p w14:paraId="200D371D" w14:textId="77777777" w:rsidR="00327632" w:rsidRPr="00327632" w:rsidRDefault="00327632" w:rsidP="00327632">
            <w:pPr>
              <w:spacing w:before="240" w:after="120"/>
              <w:rPr>
                <w:sz w:val="24"/>
                <w:szCs w:val="24"/>
              </w:rPr>
            </w:pPr>
            <w:r w:rsidRPr="00327632">
              <w:rPr>
                <w:sz w:val="24"/>
                <w:szCs w:val="24"/>
              </w:rPr>
              <w:lastRenderedPageBreak/>
              <w:t>(1) Ako radnik namjerava obavljati poslove izvan Gamechuck d.o.o., o tome prvo mora obavijestiti direktora i dobiti njegovo pismeno odobrenje.</w:t>
            </w:r>
          </w:p>
          <w:p w14:paraId="36080E5B" w14:textId="77777777" w:rsidR="00327632" w:rsidRPr="00327632" w:rsidRDefault="00327632" w:rsidP="00327632">
            <w:pPr>
              <w:spacing w:before="240" w:after="120"/>
              <w:rPr>
                <w:sz w:val="24"/>
                <w:szCs w:val="24"/>
              </w:rPr>
            </w:pPr>
            <w:r w:rsidRPr="00327632">
              <w:rPr>
                <w:sz w:val="24"/>
                <w:szCs w:val="24"/>
              </w:rPr>
              <w:t>(2) Pristanak za to se obično daje, osim ako se pokaže da će takav posao predstavljati sukob interesa .</w:t>
            </w:r>
          </w:p>
          <w:p w14:paraId="6E1B8316" w14:textId="77777777" w:rsidR="00327632" w:rsidRPr="00327632" w:rsidRDefault="00327632" w:rsidP="00327632">
            <w:pPr>
              <w:spacing w:before="240" w:after="120"/>
              <w:rPr>
                <w:sz w:val="24"/>
                <w:szCs w:val="24"/>
              </w:rPr>
            </w:pPr>
            <w:r w:rsidRPr="00327632">
              <w:rPr>
                <w:sz w:val="24"/>
                <w:szCs w:val="24"/>
              </w:rPr>
              <w:t>(3) Radnik nema pravo koristiti intelektualno vlasništvo poslodavca za projekte na kojima radi u slobodno vrijeme, osim ako ne dobije izričitu i pismenu dozvolu poslodavca.</w:t>
            </w:r>
          </w:p>
          <w:p w14:paraId="3080CE84" w14:textId="77777777" w:rsidR="00327632" w:rsidRPr="00327632" w:rsidRDefault="00327632" w:rsidP="00327632">
            <w:pPr>
              <w:spacing w:before="240" w:after="120"/>
              <w:rPr>
                <w:sz w:val="24"/>
                <w:szCs w:val="24"/>
              </w:rPr>
            </w:pPr>
            <w:r w:rsidRPr="00327632">
              <w:rPr>
                <w:sz w:val="24"/>
                <w:szCs w:val="24"/>
              </w:rPr>
              <w:t>(4) Poslodavac i radnik mogu ugovoriti zabranu natjecanja za razdoblje do 12 mjeseci tijekom kojeg je poslodavac radniku obvezan isplaćivati mjesečnu naknadu u visini od 75% prosječne plaće radnika u posljednjih 6 mjeseci radnog odnosa.</w:t>
            </w:r>
          </w:p>
          <w:p w14:paraId="587F6A9B" w14:textId="77777777" w:rsidR="00327632" w:rsidRPr="00327632" w:rsidRDefault="00327632" w:rsidP="00327632">
            <w:pPr>
              <w:spacing w:before="240" w:after="120"/>
              <w:rPr>
                <w:sz w:val="24"/>
                <w:szCs w:val="24"/>
              </w:rPr>
            </w:pPr>
            <w:r w:rsidRPr="00327632">
              <w:rPr>
                <w:sz w:val="24"/>
                <w:szCs w:val="24"/>
              </w:rPr>
              <w:t>(5) Poslodavac i radnik aneksom ugovora mogu skratiti trajanje ugovora o zabrani natjecanja nakon prestanka radnog odnosa ili ga otkazati</w:t>
            </w:r>
          </w:p>
          <w:p w14:paraId="35E5ECA5" w14:textId="2B298F2E" w:rsidR="0052596F" w:rsidRPr="00327632" w:rsidRDefault="00327632" w:rsidP="00327632">
            <w:pPr>
              <w:spacing w:before="240" w:after="240"/>
              <w:rPr>
                <w:b/>
                <w:sz w:val="24"/>
                <w:szCs w:val="24"/>
              </w:rPr>
            </w:pPr>
            <w:r w:rsidRPr="00327632">
              <w:rPr>
                <w:sz w:val="24"/>
                <w:szCs w:val="24"/>
              </w:rPr>
              <w:t xml:space="preserve">(6) U slučaju skraćenja ugovora o zabrani natjecanja, poslodavac je dužan radniku isplatiti mjesečnu naknadu u visini od 75% prosječne plaće radnika u </w:t>
            </w:r>
            <w:proofErr w:type="spellStart"/>
            <w:r w:rsidRPr="00327632">
              <w:rPr>
                <w:sz w:val="24"/>
                <w:szCs w:val="24"/>
              </w:rPr>
              <w:t>posljednih</w:t>
            </w:r>
            <w:proofErr w:type="spellEnd"/>
            <w:r w:rsidRPr="00327632">
              <w:rPr>
                <w:sz w:val="24"/>
                <w:szCs w:val="24"/>
              </w:rPr>
              <w:t xml:space="preserve"> šest mjeseci radnog odnosa u vremenskom razdoblju jednakom trajanju skraćenog ugovora o zabrani natjecanja. U slučaju otkazivanja ugovora, poslodavac nije obvezan radniku plaćati mjesečnu naknadu, izuzev  prava na isplatu materijalnih prava, koje je radnik ostvario tijekom radnog odnosa, poput otpremnine, naknade za neiskorišteni godišnji odmor te ostalih </w:t>
            </w:r>
            <w:r w:rsidRPr="00327632">
              <w:rPr>
                <w:sz w:val="24"/>
                <w:szCs w:val="24"/>
              </w:rPr>
              <w:lastRenderedPageBreak/>
              <w:t>naknada previđenih zakonima i ovim kolektivnim ugovorom.</w:t>
            </w:r>
          </w:p>
        </w:tc>
        <w:tc>
          <w:tcPr>
            <w:tcW w:w="4531" w:type="dxa"/>
          </w:tcPr>
          <w:p w14:paraId="36FD68BD" w14:textId="77777777" w:rsidR="0046625C" w:rsidRPr="0046625C" w:rsidRDefault="0046625C" w:rsidP="0046625C">
            <w:pPr>
              <w:spacing w:before="240" w:after="120"/>
              <w:rPr>
                <w:sz w:val="24"/>
                <w:szCs w:val="24"/>
              </w:rPr>
            </w:pPr>
            <w:r w:rsidRPr="0046625C">
              <w:rPr>
                <w:b/>
                <w:sz w:val="24"/>
                <w:szCs w:val="24"/>
              </w:rPr>
              <w:lastRenderedPageBreak/>
              <w:t>VIII. EMPLOYMENT OUTSIDE THE COMPANY</w:t>
            </w:r>
          </w:p>
          <w:p w14:paraId="32A7E2E4" w14:textId="77777777" w:rsidR="0046625C" w:rsidRPr="0046625C" w:rsidRDefault="0046625C" w:rsidP="0046625C">
            <w:pPr>
              <w:spacing w:before="240" w:after="120"/>
              <w:rPr>
                <w:sz w:val="24"/>
                <w:szCs w:val="24"/>
              </w:rPr>
            </w:pPr>
            <w:proofErr w:type="spellStart"/>
            <w:r w:rsidRPr="0046625C">
              <w:rPr>
                <w:b/>
                <w:sz w:val="24"/>
                <w:szCs w:val="24"/>
              </w:rPr>
              <w:t>Article</w:t>
            </w:r>
            <w:proofErr w:type="spellEnd"/>
            <w:r w:rsidRPr="0046625C">
              <w:rPr>
                <w:b/>
                <w:sz w:val="24"/>
                <w:szCs w:val="24"/>
              </w:rPr>
              <w:t xml:space="preserve"> 9</w:t>
            </w:r>
          </w:p>
          <w:p w14:paraId="6DB82290" w14:textId="77777777" w:rsidR="0046625C" w:rsidRPr="0046625C" w:rsidRDefault="0046625C" w:rsidP="0046625C">
            <w:pPr>
              <w:spacing w:before="240" w:after="120"/>
              <w:rPr>
                <w:sz w:val="24"/>
                <w:szCs w:val="24"/>
              </w:rPr>
            </w:pPr>
            <w:r w:rsidRPr="0046625C">
              <w:rPr>
                <w:sz w:val="24"/>
                <w:szCs w:val="24"/>
              </w:rPr>
              <w:lastRenderedPageBreak/>
              <w:t xml:space="preserve">(1) </w:t>
            </w:r>
            <w:proofErr w:type="spellStart"/>
            <w:r w:rsidRPr="0046625C">
              <w:rPr>
                <w:sz w:val="24"/>
                <w:szCs w:val="24"/>
              </w:rPr>
              <w:t>If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w:t>
            </w:r>
            <w:proofErr w:type="spellStart"/>
            <w:r w:rsidRPr="0046625C">
              <w:rPr>
                <w:sz w:val="24"/>
                <w:szCs w:val="24"/>
              </w:rPr>
              <w:t>intends</w:t>
            </w:r>
            <w:proofErr w:type="spellEnd"/>
            <w:r w:rsidRPr="0046625C">
              <w:rPr>
                <w:sz w:val="24"/>
                <w:szCs w:val="24"/>
              </w:rPr>
              <w:t xml:space="preserve"> to </w:t>
            </w:r>
            <w:proofErr w:type="spellStart"/>
            <w:r w:rsidRPr="0046625C">
              <w:rPr>
                <w:sz w:val="24"/>
                <w:szCs w:val="24"/>
              </w:rPr>
              <w:t>perform</w:t>
            </w:r>
            <w:proofErr w:type="spellEnd"/>
            <w:r w:rsidRPr="0046625C">
              <w:rPr>
                <w:sz w:val="24"/>
                <w:szCs w:val="24"/>
              </w:rPr>
              <w:t xml:space="preserve"> </w:t>
            </w:r>
            <w:proofErr w:type="spellStart"/>
            <w:r w:rsidRPr="0046625C">
              <w:rPr>
                <w:sz w:val="24"/>
                <w:szCs w:val="24"/>
              </w:rPr>
              <w:t>employment</w:t>
            </w:r>
            <w:proofErr w:type="spellEnd"/>
            <w:r w:rsidRPr="0046625C">
              <w:rPr>
                <w:sz w:val="24"/>
                <w:szCs w:val="24"/>
              </w:rPr>
              <w:t xml:space="preserve"> </w:t>
            </w:r>
            <w:proofErr w:type="spellStart"/>
            <w:r w:rsidRPr="0046625C">
              <w:rPr>
                <w:sz w:val="24"/>
                <w:szCs w:val="24"/>
              </w:rPr>
              <w:t>activities</w:t>
            </w:r>
            <w:proofErr w:type="spellEnd"/>
            <w:r w:rsidRPr="0046625C">
              <w:rPr>
                <w:sz w:val="24"/>
                <w:szCs w:val="24"/>
              </w:rPr>
              <w:t xml:space="preserve"> for </w:t>
            </w:r>
            <w:proofErr w:type="spellStart"/>
            <w:r w:rsidRPr="0046625C">
              <w:rPr>
                <w:sz w:val="24"/>
                <w:szCs w:val="24"/>
              </w:rPr>
              <w:t>other</w:t>
            </w:r>
            <w:proofErr w:type="spellEnd"/>
            <w:r w:rsidRPr="0046625C">
              <w:rPr>
                <w:sz w:val="24"/>
                <w:szCs w:val="24"/>
              </w:rPr>
              <w:t xml:space="preserve"> </w:t>
            </w:r>
            <w:proofErr w:type="spellStart"/>
            <w:r w:rsidRPr="0046625C">
              <w:rPr>
                <w:sz w:val="24"/>
                <w:szCs w:val="24"/>
              </w:rPr>
              <w:t>employers</w:t>
            </w:r>
            <w:proofErr w:type="spellEnd"/>
            <w:r w:rsidRPr="0046625C">
              <w:rPr>
                <w:sz w:val="24"/>
                <w:szCs w:val="24"/>
              </w:rPr>
              <w:t xml:space="preserve">, </w:t>
            </w:r>
            <w:proofErr w:type="spellStart"/>
            <w:r w:rsidRPr="0046625C">
              <w:rPr>
                <w:sz w:val="24"/>
                <w:szCs w:val="24"/>
              </w:rPr>
              <w:t>they</w:t>
            </w:r>
            <w:proofErr w:type="spellEnd"/>
            <w:r w:rsidRPr="0046625C">
              <w:rPr>
                <w:sz w:val="24"/>
                <w:szCs w:val="24"/>
              </w:rPr>
              <w:t xml:space="preserve"> must </w:t>
            </w:r>
            <w:proofErr w:type="spellStart"/>
            <w:r w:rsidRPr="0046625C">
              <w:rPr>
                <w:sz w:val="24"/>
                <w:szCs w:val="24"/>
              </w:rPr>
              <w:t>first</w:t>
            </w:r>
            <w:proofErr w:type="spellEnd"/>
            <w:r w:rsidRPr="0046625C">
              <w:rPr>
                <w:sz w:val="24"/>
                <w:szCs w:val="24"/>
              </w:rPr>
              <w:t xml:space="preserve"> </w:t>
            </w:r>
            <w:proofErr w:type="spellStart"/>
            <w:r w:rsidRPr="0046625C">
              <w:rPr>
                <w:sz w:val="24"/>
                <w:szCs w:val="24"/>
              </w:rPr>
              <w:t>inform</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director</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obtain</w:t>
            </w:r>
            <w:proofErr w:type="spellEnd"/>
            <w:r w:rsidRPr="0046625C">
              <w:rPr>
                <w:sz w:val="24"/>
                <w:szCs w:val="24"/>
              </w:rPr>
              <w:t xml:space="preserve"> </w:t>
            </w:r>
            <w:proofErr w:type="spellStart"/>
            <w:r w:rsidRPr="0046625C">
              <w:rPr>
                <w:sz w:val="24"/>
                <w:szCs w:val="24"/>
              </w:rPr>
              <w:t>their</w:t>
            </w:r>
            <w:proofErr w:type="spellEnd"/>
            <w:r w:rsidRPr="0046625C">
              <w:rPr>
                <w:sz w:val="24"/>
                <w:szCs w:val="24"/>
              </w:rPr>
              <w:t xml:space="preserve"> </w:t>
            </w:r>
            <w:proofErr w:type="spellStart"/>
            <w:r w:rsidRPr="0046625C">
              <w:rPr>
                <w:sz w:val="24"/>
                <w:szCs w:val="24"/>
              </w:rPr>
              <w:t>written</w:t>
            </w:r>
            <w:proofErr w:type="spellEnd"/>
            <w:r w:rsidRPr="0046625C">
              <w:rPr>
                <w:sz w:val="24"/>
                <w:szCs w:val="24"/>
              </w:rPr>
              <w:t xml:space="preserve"> </w:t>
            </w:r>
            <w:proofErr w:type="spellStart"/>
            <w:r w:rsidRPr="0046625C">
              <w:rPr>
                <w:sz w:val="24"/>
                <w:szCs w:val="24"/>
              </w:rPr>
              <w:t>approval</w:t>
            </w:r>
            <w:proofErr w:type="spellEnd"/>
            <w:r w:rsidRPr="0046625C">
              <w:rPr>
                <w:sz w:val="24"/>
                <w:szCs w:val="24"/>
              </w:rPr>
              <w:t>.</w:t>
            </w:r>
          </w:p>
          <w:p w14:paraId="4C12D111" w14:textId="77777777" w:rsidR="0046625C" w:rsidRPr="0046625C" w:rsidRDefault="0046625C" w:rsidP="0046625C">
            <w:pPr>
              <w:spacing w:before="240" w:after="120"/>
              <w:rPr>
                <w:sz w:val="24"/>
                <w:szCs w:val="24"/>
              </w:rPr>
            </w:pPr>
            <w:r w:rsidRPr="0046625C">
              <w:rPr>
                <w:sz w:val="24"/>
                <w:szCs w:val="24"/>
              </w:rPr>
              <w:t xml:space="preserve">(2) </w:t>
            </w:r>
            <w:proofErr w:type="spellStart"/>
            <w:r w:rsidRPr="0046625C">
              <w:rPr>
                <w:sz w:val="24"/>
                <w:szCs w:val="24"/>
              </w:rPr>
              <w:t>Consent</w:t>
            </w:r>
            <w:proofErr w:type="spellEnd"/>
            <w:r w:rsidRPr="0046625C">
              <w:rPr>
                <w:sz w:val="24"/>
                <w:szCs w:val="24"/>
              </w:rPr>
              <w:t xml:space="preserve"> to </w:t>
            </w:r>
            <w:proofErr w:type="spellStart"/>
            <w:r w:rsidRPr="0046625C">
              <w:rPr>
                <w:sz w:val="24"/>
                <w:szCs w:val="24"/>
              </w:rPr>
              <w:t>this</w:t>
            </w:r>
            <w:proofErr w:type="spellEnd"/>
            <w:r w:rsidRPr="0046625C">
              <w:rPr>
                <w:sz w:val="24"/>
                <w:szCs w:val="24"/>
              </w:rPr>
              <w:t xml:space="preserve"> </w:t>
            </w:r>
            <w:proofErr w:type="spellStart"/>
            <w:r w:rsidRPr="0046625C">
              <w:rPr>
                <w:sz w:val="24"/>
                <w:szCs w:val="24"/>
              </w:rPr>
              <w:t>is</w:t>
            </w:r>
            <w:proofErr w:type="spellEnd"/>
            <w:r w:rsidRPr="0046625C">
              <w:rPr>
                <w:sz w:val="24"/>
                <w:szCs w:val="24"/>
              </w:rPr>
              <w:t xml:space="preserve"> </w:t>
            </w:r>
            <w:proofErr w:type="spellStart"/>
            <w:r w:rsidRPr="0046625C">
              <w:rPr>
                <w:sz w:val="24"/>
                <w:szCs w:val="24"/>
              </w:rPr>
              <w:t>usually</w:t>
            </w:r>
            <w:proofErr w:type="spellEnd"/>
            <w:r w:rsidRPr="0046625C">
              <w:rPr>
                <w:sz w:val="24"/>
                <w:szCs w:val="24"/>
              </w:rPr>
              <w:t xml:space="preserve"> </w:t>
            </w:r>
            <w:proofErr w:type="spellStart"/>
            <w:r w:rsidRPr="0046625C">
              <w:rPr>
                <w:sz w:val="24"/>
                <w:szCs w:val="24"/>
              </w:rPr>
              <w:t>given</w:t>
            </w:r>
            <w:proofErr w:type="spellEnd"/>
            <w:r w:rsidRPr="0046625C">
              <w:rPr>
                <w:sz w:val="24"/>
                <w:szCs w:val="24"/>
              </w:rPr>
              <w:t xml:space="preserve">, </w:t>
            </w:r>
            <w:proofErr w:type="spellStart"/>
            <w:r w:rsidRPr="0046625C">
              <w:rPr>
                <w:sz w:val="24"/>
                <w:szCs w:val="24"/>
              </w:rPr>
              <w:t>unless</w:t>
            </w:r>
            <w:proofErr w:type="spellEnd"/>
            <w:r w:rsidRPr="0046625C">
              <w:rPr>
                <w:sz w:val="24"/>
                <w:szCs w:val="24"/>
              </w:rPr>
              <w:t xml:space="preserve"> </w:t>
            </w:r>
            <w:proofErr w:type="spellStart"/>
            <w:r w:rsidRPr="0046625C">
              <w:rPr>
                <w:sz w:val="24"/>
                <w:szCs w:val="24"/>
              </w:rPr>
              <w:t>it</w:t>
            </w:r>
            <w:proofErr w:type="spellEnd"/>
            <w:r w:rsidRPr="0046625C">
              <w:rPr>
                <w:sz w:val="24"/>
                <w:szCs w:val="24"/>
              </w:rPr>
              <w:t xml:space="preserve"> </w:t>
            </w:r>
            <w:proofErr w:type="spellStart"/>
            <w:r w:rsidRPr="0046625C">
              <w:rPr>
                <w:sz w:val="24"/>
                <w:szCs w:val="24"/>
              </w:rPr>
              <w:t>is</w:t>
            </w:r>
            <w:proofErr w:type="spellEnd"/>
            <w:r w:rsidRPr="0046625C">
              <w:rPr>
                <w:sz w:val="24"/>
                <w:szCs w:val="24"/>
              </w:rPr>
              <w:t xml:space="preserve"> </w:t>
            </w:r>
            <w:proofErr w:type="spellStart"/>
            <w:r w:rsidRPr="0046625C">
              <w:rPr>
                <w:sz w:val="24"/>
                <w:szCs w:val="24"/>
              </w:rPr>
              <w:t>shown</w:t>
            </w:r>
            <w:proofErr w:type="spellEnd"/>
            <w:r w:rsidRPr="0046625C">
              <w:rPr>
                <w:sz w:val="24"/>
                <w:szCs w:val="24"/>
              </w:rPr>
              <w:t xml:space="preserve"> </w:t>
            </w:r>
            <w:proofErr w:type="spellStart"/>
            <w:r w:rsidRPr="0046625C">
              <w:rPr>
                <w:sz w:val="24"/>
                <w:szCs w:val="24"/>
              </w:rPr>
              <w:t>that</w:t>
            </w:r>
            <w:proofErr w:type="spellEnd"/>
            <w:r w:rsidRPr="0046625C">
              <w:rPr>
                <w:sz w:val="24"/>
                <w:szCs w:val="24"/>
              </w:rPr>
              <w:t xml:space="preserve"> </w:t>
            </w:r>
            <w:proofErr w:type="spellStart"/>
            <w:r w:rsidRPr="0046625C">
              <w:rPr>
                <w:sz w:val="24"/>
                <w:szCs w:val="24"/>
              </w:rPr>
              <w:t>such</w:t>
            </w:r>
            <w:proofErr w:type="spellEnd"/>
            <w:r w:rsidRPr="0046625C">
              <w:rPr>
                <w:sz w:val="24"/>
                <w:szCs w:val="24"/>
              </w:rPr>
              <w:t xml:space="preserve"> </w:t>
            </w:r>
            <w:proofErr w:type="spellStart"/>
            <w:r w:rsidRPr="0046625C">
              <w:rPr>
                <w:sz w:val="24"/>
                <w:szCs w:val="24"/>
              </w:rPr>
              <w:t>work</w:t>
            </w:r>
            <w:proofErr w:type="spellEnd"/>
            <w:r w:rsidRPr="0046625C">
              <w:rPr>
                <w:sz w:val="24"/>
                <w:szCs w:val="24"/>
              </w:rPr>
              <w:t xml:space="preserve"> </w:t>
            </w:r>
            <w:proofErr w:type="spellStart"/>
            <w:r w:rsidRPr="0046625C">
              <w:rPr>
                <w:sz w:val="24"/>
                <w:szCs w:val="24"/>
              </w:rPr>
              <w:t>will</w:t>
            </w:r>
            <w:proofErr w:type="spellEnd"/>
            <w:r w:rsidRPr="0046625C">
              <w:rPr>
                <w:sz w:val="24"/>
                <w:szCs w:val="24"/>
              </w:rPr>
              <w:t xml:space="preserve"> </w:t>
            </w:r>
            <w:proofErr w:type="spellStart"/>
            <w:r w:rsidRPr="0046625C">
              <w:rPr>
                <w:sz w:val="24"/>
                <w:szCs w:val="24"/>
              </w:rPr>
              <w:t>constitute</w:t>
            </w:r>
            <w:proofErr w:type="spellEnd"/>
            <w:r w:rsidRPr="0046625C">
              <w:rPr>
                <w:sz w:val="24"/>
                <w:szCs w:val="24"/>
              </w:rPr>
              <w:t xml:space="preserve"> a </w:t>
            </w:r>
            <w:proofErr w:type="spellStart"/>
            <w:r w:rsidRPr="0046625C">
              <w:rPr>
                <w:sz w:val="24"/>
                <w:szCs w:val="24"/>
              </w:rPr>
              <w:t>conflict</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interest</w:t>
            </w:r>
            <w:proofErr w:type="spellEnd"/>
            <w:r w:rsidRPr="0046625C">
              <w:rPr>
                <w:sz w:val="24"/>
                <w:szCs w:val="24"/>
              </w:rPr>
              <w:t>.</w:t>
            </w:r>
          </w:p>
          <w:p w14:paraId="08EB629B" w14:textId="77777777" w:rsidR="0046625C" w:rsidRPr="0046625C" w:rsidRDefault="0046625C" w:rsidP="0046625C">
            <w:pPr>
              <w:spacing w:before="240" w:after="120"/>
              <w:rPr>
                <w:sz w:val="24"/>
                <w:szCs w:val="24"/>
              </w:rPr>
            </w:pPr>
            <w:r w:rsidRPr="0046625C">
              <w:rPr>
                <w:sz w:val="24"/>
                <w:szCs w:val="24"/>
              </w:rPr>
              <w:t xml:space="preserve">(3) A </w:t>
            </w:r>
            <w:proofErr w:type="spellStart"/>
            <w:r w:rsidRPr="0046625C">
              <w:rPr>
                <w:sz w:val="24"/>
                <w:szCs w:val="24"/>
              </w:rPr>
              <w:t>worker</w:t>
            </w:r>
            <w:proofErr w:type="spellEnd"/>
            <w:r w:rsidRPr="0046625C">
              <w:rPr>
                <w:sz w:val="24"/>
                <w:szCs w:val="24"/>
              </w:rPr>
              <w:t xml:space="preserve"> </w:t>
            </w:r>
            <w:proofErr w:type="spellStart"/>
            <w:r w:rsidRPr="0046625C">
              <w:rPr>
                <w:sz w:val="24"/>
                <w:szCs w:val="24"/>
              </w:rPr>
              <w:t>has</w:t>
            </w:r>
            <w:proofErr w:type="spellEnd"/>
            <w:r w:rsidRPr="0046625C">
              <w:rPr>
                <w:sz w:val="24"/>
                <w:szCs w:val="24"/>
              </w:rPr>
              <w:t xml:space="preserve"> no </w:t>
            </w:r>
            <w:proofErr w:type="spellStart"/>
            <w:r w:rsidRPr="0046625C">
              <w:rPr>
                <w:sz w:val="24"/>
                <w:szCs w:val="24"/>
              </w:rPr>
              <w:t>right</w:t>
            </w:r>
            <w:proofErr w:type="spellEnd"/>
            <w:r w:rsidRPr="0046625C">
              <w:rPr>
                <w:sz w:val="24"/>
                <w:szCs w:val="24"/>
              </w:rPr>
              <w:t xml:space="preserve"> to use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intellectual</w:t>
            </w:r>
            <w:proofErr w:type="spellEnd"/>
            <w:r w:rsidRPr="0046625C">
              <w:rPr>
                <w:sz w:val="24"/>
                <w:szCs w:val="24"/>
              </w:rPr>
              <w:t xml:space="preserve"> </w:t>
            </w:r>
            <w:proofErr w:type="spellStart"/>
            <w:r w:rsidRPr="0046625C">
              <w:rPr>
                <w:sz w:val="24"/>
                <w:szCs w:val="24"/>
              </w:rPr>
              <w:t>property</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employer</w:t>
            </w:r>
            <w:proofErr w:type="spellEnd"/>
            <w:r w:rsidRPr="0046625C">
              <w:rPr>
                <w:sz w:val="24"/>
                <w:szCs w:val="24"/>
              </w:rPr>
              <w:t xml:space="preserve"> for </w:t>
            </w:r>
            <w:proofErr w:type="spellStart"/>
            <w:r w:rsidRPr="0046625C">
              <w:rPr>
                <w:sz w:val="24"/>
                <w:szCs w:val="24"/>
              </w:rPr>
              <w:t>projects</w:t>
            </w:r>
            <w:proofErr w:type="spellEnd"/>
            <w:r w:rsidRPr="0046625C">
              <w:rPr>
                <w:sz w:val="24"/>
                <w:szCs w:val="24"/>
              </w:rPr>
              <w:t xml:space="preserve"> he </w:t>
            </w:r>
            <w:proofErr w:type="spellStart"/>
            <w:r w:rsidRPr="0046625C">
              <w:rPr>
                <w:sz w:val="24"/>
                <w:szCs w:val="24"/>
              </w:rPr>
              <w:t>works</w:t>
            </w:r>
            <w:proofErr w:type="spellEnd"/>
            <w:r w:rsidRPr="0046625C">
              <w:rPr>
                <w:sz w:val="24"/>
                <w:szCs w:val="24"/>
              </w:rPr>
              <w:t xml:space="preserve"> on </w:t>
            </w:r>
            <w:proofErr w:type="spellStart"/>
            <w:r w:rsidRPr="0046625C">
              <w:rPr>
                <w:sz w:val="24"/>
                <w:szCs w:val="24"/>
              </w:rPr>
              <w:t>in</w:t>
            </w:r>
            <w:proofErr w:type="spellEnd"/>
            <w:r w:rsidRPr="0046625C">
              <w:rPr>
                <w:sz w:val="24"/>
                <w:szCs w:val="24"/>
              </w:rPr>
              <w:t xml:space="preserve"> </w:t>
            </w:r>
            <w:proofErr w:type="spellStart"/>
            <w:r w:rsidRPr="0046625C">
              <w:rPr>
                <w:sz w:val="24"/>
                <w:szCs w:val="24"/>
              </w:rPr>
              <w:t>his</w:t>
            </w:r>
            <w:proofErr w:type="spellEnd"/>
            <w:r w:rsidRPr="0046625C">
              <w:rPr>
                <w:sz w:val="24"/>
                <w:szCs w:val="24"/>
              </w:rPr>
              <w:t xml:space="preserve"> free time, </w:t>
            </w:r>
            <w:proofErr w:type="spellStart"/>
            <w:r w:rsidRPr="0046625C">
              <w:rPr>
                <w:sz w:val="24"/>
                <w:szCs w:val="24"/>
              </w:rPr>
              <w:t>unless</w:t>
            </w:r>
            <w:proofErr w:type="spellEnd"/>
            <w:r w:rsidRPr="0046625C">
              <w:rPr>
                <w:sz w:val="24"/>
                <w:szCs w:val="24"/>
              </w:rPr>
              <w:t xml:space="preserve"> he </w:t>
            </w:r>
            <w:proofErr w:type="spellStart"/>
            <w:r w:rsidRPr="0046625C">
              <w:rPr>
                <w:sz w:val="24"/>
                <w:szCs w:val="24"/>
              </w:rPr>
              <w:t>obtains</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explicit</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written</w:t>
            </w:r>
            <w:proofErr w:type="spellEnd"/>
            <w:r w:rsidRPr="0046625C">
              <w:rPr>
                <w:sz w:val="24"/>
                <w:szCs w:val="24"/>
              </w:rPr>
              <w:t xml:space="preserve"> </w:t>
            </w:r>
            <w:proofErr w:type="spellStart"/>
            <w:r w:rsidRPr="0046625C">
              <w:rPr>
                <w:sz w:val="24"/>
                <w:szCs w:val="24"/>
              </w:rPr>
              <w:t>permission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employer</w:t>
            </w:r>
            <w:proofErr w:type="spellEnd"/>
            <w:r w:rsidRPr="0046625C">
              <w:rPr>
                <w:sz w:val="24"/>
                <w:szCs w:val="24"/>
              </w:rPr>
              <w:t>.</w:t>
            </w:r>
          </w:p>
          <w:p w14:paraId="4932773A" w14:textId="77777777" w:rsidR="0046625C" w:rsidRPr="0046625C" w:rsidRDefault="0046625C" w:rsidP="0046625C">
            <w:pPr>
              <w:spacing w:before="240" w:after="120"/>
              <w:rPr>
                <w:sz w:val="24"/>
                <w:szCs w:val="24"/>
              </w:rPr>
            </w:pPr>
            <w:r w:rsidRPr="0046625C">
              <w:rPr>
                <w:sz w:val="24"/>
                <w:szCs w:val="24"/>
              </w:rPr>
              <w:t xml:space="preserve">(4) The </w:t>
            </w:r>
            <w:proofErr w:type="spellStart"/>
            <w:r w:rsidRPr="0046625C">
              <w:rPr>
                <w:sz w:val="24"/>
                <w:szCs w:val="24"/>
              </w:rPr>
              <w:t>employer</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w:t>
            </w:r>
            <w:proofErr w:type="spellStart"/>
            <w:r w:rsidRPr="0046625C">
              <w:rPr>
                <w:sz w:val="24"/>
                <w:szCs w:val="24"/>
              </w:rPr>
              <w:t>may</w:t>
            </w:r>
            <w:proofErr w:type="spellEnd"/>
            <w:r w:rsidRPr="0046625C">
              <w:rPr>
                <w:sz w:val="24"/>
                <w:szCs w:val="24"/>
              </w:rPr>
              <w:t xml:space="preserve"> </w:t>
            </w:r>
            <w:proofErr w:type="spellStart"/>
            <w:r w:rsidRPr="0046625C">
              <w:rPr>
                <w:sz w:val="24"/>
                <w:szCs w:val="24"/>
              </w:rPr>
              <w:t>agree</w:t>
            </w:r>
            <w:proofErr w:type="spellEnd"/>
            <w:r w:rsidRPr="0046625C">
              <w:rPr>
                <w:sz w:val="24"/>
                <w:szCs w:val="24"/>
              </w:rPr>
              <w:t xml:space="preserve"> on a ban on </w:t>
            </w:r>
            <w:proofErr w:type="spellStart"/>
            <w:r w:rsidRPr="0046625C">
              <w:rPr>
                <w:sz w:val="24"/>
                <w:szCs w:val="24"/>
              </w:rPr>
              <w:t>competition</w:t>
            </w:r>
            <w:proofErr w:type="spellEnd"/>
            <w:r w:rsidRPr="0046625C">
              <w:rPr>
                <w:sz w:val="24"/>
                <w:szCs w:val="24"/>
              </w:rPr>
              <w:t xml:space="preserve"> for a period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up</w:t>
            </w:r>
            <w:proofErr w:type="spellEnd"/>
            <w:r w:rsidRPr="0046625C">
              <w:rPr>
                <w:sz w:val="24"/>
                <w:szCs w:val="24"/>
              </w:rPr>
              <w:t xml:space="preserve"> to 12 </w:t>
            </w:r>
            <w:proofErr w:type="spellStart"/>
            <w:r w:rsidRPr="0046625C">
              <w:rPr>
                <w:sz w:val="24"/>
                <w:szCs w:val="24"/>
              </w:rPr>
              <w:t>months</w:t>
            </w:r>
            <w:proofErr w:type="spellEnd"/>
            <w:r w:rsidRPr="0046625C">
              <w:rPr>
                <w:sz w:val="24"/>
                <w:szCs w:val="24"/>
              </w:rPr>
              <w:t xml:space="preserve"> </w:t>
            </w:r>
            <w:proofErr w:type="spellStart"/>
            <w:r w:rsidRPr="0046625C">
              <w:rPr>
                <w:sz w:val="24"/>
                <w:szCs w:val="24"/>
              </w:rPr>
              <w:t>during</w:t>
            </w:r>
            <w:proofErr w:type="spellEnd"/>
            <w:r w:rsidRPr="0046625C">
              <w:rPr>
                <w:sz w:val="24"/>
                <w:szCs w:val="24"/>
              </w:rPr>
              <w:t xml:space="preserve"> </w:t>
            </w:r>
            <w:proofErr w:type="spellStart"/>
            <w:r w:rsidRPr="0046625C">
              <w:rPr>
                <w:sz w:val="24"/>
                <w:szCs w:val="24"/>
              </w:rPr>
              <w:t>which</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employer</w:t>
            </w:r>
            <w:proofErr w:type="spellEnd"/>
            <w:r w:rsidRPr="0046625C">
              <w:rPr>
                <w:sz w:val="24"/>
                <w:szCs w:val="24"/>
              </w:rPr>
              <w:t xml:space="preserve"> </w:t>
            </w:r>
            <w:proofErr w:type="spellStart"/>
            <w:r w:rsidRPr="0046625C">
              <w:rPr>
                <w:sz w:val="24"/>
                <w:szCs w:val="24"/>
              </w:rPr>
              <w:t>is</w:t>
            </w:r>
            <w:proofErr w:type="spellEnd"/>
            <w:r w:rsidRPr="0046625C">
              <w:rPr>
                <w:sz w:val="24"/>
                <w:szCs w:val="24"/>
              </w:rPr>
              <w:t xml:space="preserve"> </w:t>
            </w:r>
            <w:proofErr w:type="spellStart"/>
            <w:r w:rsidRPr="0046625C">
              <w:rPr>
                <w:sz w:val="24"/>
                <w:szCs w:val="24"/>
              </w:rPr>
              <w:t>obliged</w:t>
            </w:r>
            <w:proofErr w:type="spellEnd"/>
            <w:r w:rsidRPr="0046625C">
              <w:rPr>
                <w:sz w:val="24"/>
                <w:szCs w:val="24"/>
              </w:rPr>
              <w:t xml:space="preserve"> to </w:t>
            </w:r>
            <w:proofErr w:type="spellStart"/>
            <w:r w:rsidRPr="0046625C">
              <w:rPr>
                <w:sz w:val="24"/>
                <w:szCs w:val="24"/>
              </w:rPr>
              <w:t>pay</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a </w:t>
            </w:r>
            <w:proofErr w:type="spellStart"/>
            <w:r w:rsidRPr="0046625C">
              <w:rPr>
                <w:sz w:val="24"/>
                <w:szCs w:val="24"/>
              </w:rPr>
              <w:t>monthly</w:t>
            </w:r>
            <w:proofErr w:type="spellEnd"/>
            <w:r w:rsidRPr="0046625C">
              <w:rPr>
                <w:sz w:val="24"/>
                <w:szCs w:val="24"/>
              </w:rPr>
              <w:t xml:space="preserve"> </w:t>
            </w:r>
            <w:proofErr w:type="spellStart"/>
            <w:r w:rsidRPr="0046625C">
              <w:rPr>
                <w:sz w:val="24"/>
                <w:szCs w:val="24"/>
              </w:rPr>
              <w:t>allowance</w:t>
            </w:r>
            <w:proofErr w:type="spellEnd"/>
            <w:r w:rsidRPr="0046625C">
              <w:rPr>
                <w:sz w:val="24"/>
                <w:szCs w:val="24"/>
              </w:rPr>
              <w:t xml:space="preserve"> </w:t>
            </w:r>
            <w:proofErr w:type="spellStart"/>
            <w:r w:rsidRPr="0046625C">
              <w:rPr>
                <w:sz w:val="24"/>
                <w:szCs w:val="24"/>
              </w:rPr>
              <w:t>in</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amount</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75%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employee's</w:t>
            </w:r>
            <w:proofErr w:type="spellEnd"/>
            <w:r w:rsidRPr="0046625C">
              <w:rPr>
                <w:sz w:val="24"/>
                <w:szCs w:val="24"/>
              </w:rPr>
              <w:t xml:space="preserve"> </w:t>
            </w:r>
            <w:proofErr w:type="spellStart"/>
            <w:r w:rsidRPr="0046625C">
              <w:rPr>
                <w:sz w:val="24"/>
                <w:szCs w:val="24"/>
              </w:rPr>
              <w:t>average</w:t>
            </w:r>
            <w:proofErr w:type="spellEnd"/>
            <w:r w:rsidRPr="0046625C">
              <w:rPr>
                <w:sz w:val="24"/>
                <w:szCs w:val="24"/>
              </w:rPr>
              <w:t xml:space="preserve"> </w:t>
            </w:r>
            <w:proofErr w:type="spellStart"/>
            <w:r w:rsidRPr="0046625C">
              <w:rPr>
                <w:sz w:val="24"/>
                <w:szCs w:val="24"/>
              </w:rPr>
              <w:t>salary</w:t>
            </w:r>
            <w:proofErr w:type="spellEnd"/>
            <w:r w:rsidRPr="0046625C">
              <w:rPr>
                <w:sz w:val="24"/>
                <w:szCs w:val="24"/>
              </w:rPr>
              <w:t xml:space="preserve"> </w:t>
            </w:r>
            <w:proofErr w:type="spellStart"/>
            <w:r w:rsidRPr="0046625C">
              <w:rPr>
                <w:sz w:val="24"/>
                <w:szCs w:val="24"/>
              </w:rPr>
              <w:t>in</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last</w:t>
            </w:r>
            <w:proofErr w:type="spellEnd"/>
            <w:r w:rsidRPr="0046625C">
              <w:rPr>
                <w:sz w:val="24"/>
                <w:szCs w:val="24"/>
              </w:rPr>
              <w:t xml:space="preserve"> 6 </w:t>
            </w:r>
            <w:proofErr w:type="spellStart"/>
            <w:r w:rsidRPr="0046625C">
              <w:rPr>
                <w:sz w:val="24"/>
                <w:szCs w:val="24"/>
              </w:rPr>
              <w:t>months</w:t>
            </w:r>
            <w:proofErr w:type="spellEnd"/>
            <w:r w:rsidRPr="0046625C">
              <w:rPr>
                <w:sz w:val="24"/>
                <w:szCs w:val="24"/>
              </w:rPr>
              <w:t>.</w:t>
            </w:r>
          </w:p>
          <w:p w14:paraId="3014B846" w14:textId="77777777" w:rsidR="0046625C" w:rsidRPr="0046625C" w:rsidRDefault="0046625C" w:rsidP="0046625C">
            <w:pPr>
              <w:spacing w:before="240" w:after="120"/>
              <w:rPr>
                <w:sz w:val="24"/>
                <w:szCs w:val="24"/>
              </w:rPr>
            </w:pPr>
            <w:r w:rsidRPr="0046625C">
              <w:rPr>
                <w:sz w:val="24"/>
                <w:szCs w:val="24"/>
              </w:rPr>
              <w:t xml:space="preserve">(5) The </w:t>
            </w:r>
            <w:proofErr w:type="spellStart"/>
            <w:r w:rsidRPr="0046625C">
              <w:rPr>
                <w:sz w:val="24"/>
                <w:szCs w:val="24"/>
              </w:rPr>
              <w:t>employer</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w:t>
            </w:r>
            <w:proofErr w:type="spellStart"/>
            <w:r w:rsidRPr="0046625C">
              <w:rPr>
                <w:sz w:val="24"/>
                <w:szCs w:val="24"/>
              </w:rPr>
              <w:t>may</w:t>
            </w:r>
            <w:proofErr w:type="spellEnd"/>
            <w:r w:rsidRPr="0046625C">
              <w:rPr>
                <w:sz w:val="24"/>
                <w:szCs w:val="24"/>
              </w:rPr>
              <w:t xml:space="preserve">, </w:t>
            </w:r>
            <w:proofErr w:type="spellStart"/>
            <w:r w:rsidRPr="0046625C">
              <w:rPr>
                <w:sz w:val="24"/>
                <w:szCs w:val="24"/>
              </w:rPr>
              <w:t>by</w:t>
            </w:r>
            <w:proofErr w:type="spellEnd"/>
            <w:r w:rsidRPr="0046625C">
              <w:rPr>
                <w:sz w:val="24"/>
                <w:szCs w:val="24"/>
              </w:rPr>
              <w:t xml:space="preserve"> </w:t>
            </w:r>
            <w:proofErr w:type="spellStart"/>
            <w:r w:rsidRPr="0046625C">
              <w:rPr>
                <w:sz w:val="24"/>
                <w:szCs w:val="24"/>
              </w:rPr>
              <w:t>an</w:t>
            </w:r>
            <w:proofErr w:type="spellEnd"/>
            <w:r w:rsidRPr="0046625C">
              <w:rPr>
                <w:sz w:val="24"/>
                <w:szCs w:val="24"/>
              </w:rPr>
              <w:t xml:space="preserve"> </w:t>
            </w:r>
            <w:proofErr w:type="spellStart"/>
            <w:r w:rsidRPr="0046625C">
              <w:rPr>
                <w:sz w:val="24"/>
                <w:szCs w:val="24"/>
              </w:rPr>
              <w:t>annex</w:t>
            </w:r>
            <w:proofErr w:type="spellEnd"/>
            <w:r w:rsidRPr="0046625C">
              <w:rPr>
                <w:sz w:val="24"/>
                <w:szCs w:val="24"/>
              </w:rPr>
              <w:t xml:space="preserve"> to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contract</w:t>
            </w:r>
            <w:proofErr w:type="spellEnd"/>
            <w:r w:rsidRPr="0046625C">
              <w:rPr>
                <w:sz w:val="24"/>
                <w:szCs w:val="24"/>
              </w:rPr>
              <w:t xml:space="preserve">, </w:t>
            </w:r>
            <w:proofErr w:type="spellStart"/>
            <w:r w:rsidRPr="0046625C">
              <w:rPr>
                <w:sz w:val="24"/>
                <w:szCs w:val="24"/>
              </w:rPr>
              <w:t>shorten</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duration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contract</w:t>
            </w:r>
            <w:proofErr w:type="spellEnd"/>
            <w:r w:rsidRPr="0046625C">
              <w:rPr>
                <w:sz w:val="24"/>
                <w:szCs w:val="24"/>
              </w:rPr>
              <w:t xml:space="preserve"> on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prohibition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competition</w:t>
            </w:r>
            <w:proofErr w:type="spellEnd"/>
            <w:r w:rsidRPr="0046625C">
              <w:rPr>
                <w:sz w:val="24"/>
                <w:szCs w:val="24"/>
              </w:rPr>
              <w:t xml:space="preserve"> </w:t>
            </w:r>
            <w:proofErr w:type="spellStart"/>
            <w:r w:rsidRPr="0046625C">
              <w:rPr>
                <w:sz w:val="24"/>
                <w:szCs w:val="24"/>
              </w:rPr>
              <w:t>after</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termination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employment</w:t>
            </w:r>
            <w:proofErr w:type="spellEnd"/>
            <w:r w:rsidRPr="0046625C">
              <w:rPr>
                <w:sz w:val="24"/>
                <w:szCs w:val="24"/>
              </w:rPr>
              <w:t xml:space="preserve"> </w:t>
            </w:r>
            <w:proofErr w:type="spellStart"/>
            <w:r w:rsidRPr="0046625C">
              <w:rPr>
                <w:sz w:val="24"/>
                <w:szCs w:val="24"/>
              </w:rPr>
              <w:t>or</w:t>
            </w:r>
            <w:proofErr w:type="spellEnd"/>
            <w:r w:rsidRPr="0046625C">
              <w:rPr>
                <w:sz w:val="24"/>
                <w:szCs w:val="24"/>
              </w:rPr>
              <w:t xml:space="preserve"> </w:t>
            </w:r>
            <w:proofErr w:type="spellStart"/>
            <w:r w:rsidRPr="0046625C">
              <w:rPr>
                <w:sz w:val="24"/>
                <w:szCs w:val="24"/>
              </w:rPr>
              <w:t>terminate</w:t>
            </w:r>
            <w:proofErr w:type="spellEnd"/>
            <w:r w:rsidRPr="0046625C">
              <w:rPr>
                <w:sz w:val="24"/>
                <w:szCs w:val="24"/>
              </w:rPr>
              <w:t xml:space="preserve"> </w:t>
            </w:r>
            <w:proofErr w:type="spellStart"/>
            <w:r w:rsidRPr="0046625C">
              <w:rPr>
                <w:sz w:val="24"/>
                <w:szCs w:val="24"/>
              </w:rPr>
              <w:t>it</w:t>
            </w:r>
            <w:proofErr w:type="spellEnd"/>
          </w:p>
          <w:p w14:paraId="25EE24DB" w14:textId="77777777" w:rsidR="0046625C" w:rsidRPr="0046625C" w:rsidRDefault="0046625C" w:rsidP="0046625C">
            <w:pPr>
              <w:spacing w:before="240" w:after="120"/>
              <w:rPr>
                <w:sz w:val="24"/>
                <w:szCs w:val="24"/>
              </w:rPr>
            </w:pPr>
            <w:r w:rsidRPr="0046625C">
              <w:rPr>
                <w:sz w:val="24"/>
                <w:szCs w:val="24"/>
              </w:rPr>
              <w:t xml:space="preserve">(6) In </w:t>
            </w:r>
            <w:proofErr w:type="spellStart"/>
            <w:r w:rsidRPr="0046625C">
              <w:rPr>
                <w:sz w:val="24"/>
                <w:szCs w:val="24"/>
              </w:rPr>
              <w:t>case</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shortening</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non-compete</w:t>
            </w:r>
            <w:proofErr w:type="spellEnd"/>
            <w:r w:rsidRPr="0046625C">
              <w:rPr>
                <w:sz w:val="24"/>
                <w:szCs w:val="24"/>
              </w:rPr>
              <w:t xml:space="preserve"> </w:t>
            </w:r>
            <w:proofErr w:type="spellStart"/>
            <w:r w:rsidRPr="0046625C">
              <w:rPr>
                <w:sz w:val="24"/>
                <w:szCs w:val="24"/>
              </w:rPr>
              <w:t>agreement</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employer</w:t>
            </w:r>
            <w:proofErr w:type="spellEnd"/>
            <w:r w:rsidRPr="0046625C">
              <w:rPr>
                <w:sz w:val="24"/>
                <w:szCs w:val="24"/>
              </w:rPr>
              <w:t xml:space="preserve"> </w:t>
            </w:r>
            <w:proofErr w:type="spellStart"/>
            <w:r w:rsidRPr="0046625C">
              <w:rPr>
                <w:sz w:val="24"/>
                <w:szCs w:val="24"/>
              </w:rPr>
              <w:t>is</w:t>
            </w:r>
            <w:proofErr w:type="spellEnd"/>
            <w:r w:rsidRPr="0046625C">
              <w:rPr>
                <w:sz w:val="24"/>
                <w:szCs w:val="24"/>
              </w:rPr>
              <w:t xml:space="preserve"> </w:t>
            </w:r>
            <w:proofErr w:type="spellStart"/>
            <w:r w:rsidRPr="0046625C">
              <w:rPr>
                <w:sz w:val="24"/>
                <w:szCs w:val="24"/>
              </w:rPr>
              <w:t>obliged</w:t>
            </w:r>
            <w:proofErr w:type="spellEnd"/>
            <w:r w:rsidRPr="0046625C">
              <w:rPr>
                <w:sz w:val="24"/>
                <w:szCs w:val="24"/>
              </w:rPr>
              <w:t xml:space="preserve"> to </w:t>
            </w:r>
            <w:proofErr w:type="spellStart"/>
            <w:r w:rsidRPr="0046625C">
              <w:rPr>
                <w:sz w:val="24"/>
                <w:szCs w:val="24"/>
              </w:rPr>
              <w:t>pay</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a </w:t>
            </w:r>
            <w:proofErr w:type="spellStart"/>
            <w:r w:rsidRPr="0046625C">
              <w:rPr>
                <w:sz w:val="24"/>
                <w:szCs w:val="24"/>
              </w:rPr>
              <w:t>monthly</w:t>
            </w:r>
            <w:proofErr w:type="spellEnd"/>
            <w:r w:rsidRPr="0046625C">
              <w:rPr>
                <w:sz w:val="24"/>
                <w:szCs w:val="24"/>
              </w:rPr>
              <w:t xml:space="preserve"> </w:t>
            </w:r>
            <w:proofErr w:type="spellStart"/>
            <w:r w:rsidRPr="0046625C">
              <w:rPr>
                <w:sz w:val="24"/>
                <w:szCs w:val="24"/>
              </w:rPr>
              <w:t>allowance</w:t>
            </w:r>
            <w:proofErr w:type="spellEnd"/>
            <w:r w:rsidRPr="0046625C">
              <w:rPr>
                <w:sz w:val="24"/>
                <w:szCs w:val="24"/>
              </w:rPr>
              <w:t xml:space="preserve"> </w:t>
            </w:r>
            <w:proofErr w:type="spellStart"/>
            <w:r w:rsidRPr="0046625C">
              <w:rPr>
                <w:sz w:val="24"/>
                <w:szCs w:val="24"/>
              </w:rPr>
              <w:t>in</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amount</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75%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average</w:t>
            </w:r>
            <w:proofErr w:type="spellEnd"/>
            <w:r w:rsidRPr="0046625C">
              <w:rPr>
                <w:sz w:val="24"/>
                <w:szCs w:val="24"/>
              </w:rPr>
              <w:t xml:space="preserve"> </w:t>
            </w:r>
            <w:proofErr w:type="spellStart"/>
            <w:r w:rsidRPr="0046625C">
              <w:rPr>
                <w:sz w:val="24"/>
                <w:szCs w:val="24"/>
              </w:rPr>
              <w:t>salary</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w:t>
            </w:r>
            <w:proofErr w:type="spellStart"/>
            <w:r w:rsidRPr="0046625C">
              <w:rPr>
                <w:sz w:val="24"/>
                <w:szCs w:val="24"/>
              </w:rPr>
              <w:t>in</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last</w:t>
            </w:r>
            <w:proofErr w:type="spellEnd"/>
            <w:r w:rsidRPr="0046625C">
              <w:rPr>
                <w:sz w:val="24"/>
                <w:szCs w:val="24"/>
              </w:rPr>
              <w:t xml:space="preserve"> </w:t>
            </w:r>
            <w:proofErr w:type="spellStart"/>
            <w:r w:rsidRPr="0046625C">
              <w:rPr>
                <w:sz w:val="24"/>
                <w:szCs w:val="24"/>
              </w:rPr>
              <w:t>six</w:t>
            </w:r>
            <w:proofErr w:type="spellEnd"/>
            <w:r w:rsidRPr="0046625C">
              <w:rPr>
                <w:sz w:val="24"/>
                <w:szCs w:val="24"/>
              </w:rPr>
              <w:t xml:space="preserve"> </w:t>
            </w:r>
            <w:proofErr w:type="spellStart"/>
            <w:r w:rsidRPr="0046625C">
              <w:rPr>
                <w:sz w:val="24"/>
                <w:szCs w:val="24"/>
              </w:rPr>
              <w:t>months</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employment</w:t>
            </w:r>
            <w:proofErr w:type="spellEnd"/>
            <w:r w:rsidRPr="0046625C">
              <w:rPr>
                <w:sz w:val="24"/>
                <w:szCs w:val="24"/>
              </w:rPr>
              <w:t xml:space="preserve"> </w:t>
            </w:r>
            <w:proofErr w:type="spellStart"/>
            <w:r w:rsidRPr="0046625C">
              <w:rPr>
                <w:sz w:val="24"/>
                <w:szCs w:val="24"/>
              </w:rPr>
              <w:t>in</w:t>
            </w:r>
            <w:proofErr w:type="spellEnd"/>
            <w:r w:rsidRPr="0046625C">
              <w:rPr>
                <w:sz w:val="24"/>
                <w:szCs w:val="24"/>
              </w:rPr>
              <w:t xml:space="preserve"> a period </w:t>
            </w:r>
            <w:proofErr w:type="spellStart"/>
            <w:r w:rsidRPr="0046625C">
              <w:rPr>
                <w:sz w:val="24"/>
                <w:szCs w:val="24"/>
              </w:rPr>
              <w:t>equal</w:t>
            </w:r>
            <w:proofErr w:type="spellEnd"/>
            <w:r w:rsidRPr="0046625C">
              <w:rPr>
                <w:sz w:val="24"/>
                <w:szCs w:val="24"/>
              </w:rPr>
              <w:t xml:space="preserve"> to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duration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abbreviated</w:t>
            </w:r>
            <w:proofErr w:type="spellEnd"/>
            <w:r w:rsidRPr="0046625C">
              <w:rPr>
                <w:sz w:val="24"/>
                <w:szCs w:val="24"/>
              </w:rPr>
              <w:t xml:space="preserve"> </w:t>
            </w:r>
            <w:proofErr w:type="spellStart"/>
            <w:r w:rsidRPr="0046625C">
              <w:rPr>
                <w:sz w:val="24"/>
                <w:szCs w:val="24"/>
              </w:rPr>
              <w:t>non-compete</w:t>
            </w:r>
            <w:proofErr w:type="spellEnd"/>
            <w:r w:rsidRPr="0046625C">
              <w:rPr>
                <w:sz w:val="24"/>
                <w:szCs w:val="24"/>
              </w:rPr>
              <w:t xml:space="preserve"> </w:t>
            </w:r>
            <w:proofErr w:type="spellStart"/>
            <w:r w:rsidRPr="0046625C">
              <w:rPr>
                <w:sz w:val="24"/>
                <w:szCs w:val="24"/>
              </w:rPr>
              <w:t>agreement</w:t>
            </w:r>
            <w:proofErr w:type="spellEnd"/>
            <w:r w:rsidRPr="0046625C">
              <w:rPr>
                <w:sz w:val="24"/>
                <w:szCs w:val="24"/>
              </w:rPr>
              <w:t xml:space="preserve">. In </w:t>
            </w:r>
            <w:proofErr w:type="spellStart"/>
            <w:r w:rsidRPr="0046625C">
              <w:rPr>
                <w:sz w:val="24"/>
                <w:szCs w:val="24"/>
              </w:rPr>
              <w:t>the</w:t>
            </w:r>
            <w:proofErr w:type="spellEnd"/>
            <w:r w:rsidRPr="0046625C">
              <w:rPr>
                <w:sz w:val="24"/>
                <w:szCs w:val="24"/>
              </w:rPr>
              <w:t xml:space="preserve"> event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termination</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contract</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employer</w:t>
            </w:r>
            <w:proofErr w:type="spellEnd"/>
            <w:r w:rsidRPr="0046625C">
              <w:rPr>
                <w:sz w:val="24"/>
                <w:szCs w:val="24"/>
              </w:rPr>
              <w:t xml:space="preserve"> </w:t>
            </w:r>
            <w:proofErr w:type="spellStart"/>
            <w:r w:rsidRPr="0046625C">
              <w:rPr>
                <w:sz w:val="24"/>
                <w:szCs w:val="24"/>
              </w:rPr>
              <w:t>is</w:t>
            </w:r>
            <w:proofErr w:type="spellEnd"/>
            <w:r w:rsidRPr="0046625C">
              <w:rPr>
                <w:sz w:val="24"/>
                <w:szCs w:val="24"/>
              </w:rPr>
              <w:t xml:space="preserve"> </w:t>
            </w:r>
            <w:proofErr w:type="spellStart"/>
            <w:r w:rsidRPr="0046625C">
              <w:rPr>
                <w:sz w:val="24"/>
                <w:szCs w:val="24"/>
              </w:rPr>
              <w:t>not</w:t>
            </w:r>
            <w:proofErr w:type="spellEnd"/>
            <w:r w:rsidRPr="0046625C">
              <w:rPr>
                <w:sz w:val="24"/>
                <w:szCs w:val="24"/>
              </w:rPr>
              <w:t xml:space="preserve"> </w:t>
            </w:r>
            <w:proofErr w:type="spellStart"/>
            <w:r w:rsidRPr="0046625C">
              <w:rPr>
                <w:sz w:val="24"/>
                <w:szCs w:val="24"/>
              </w:rPr>
              <w:t>obliged</w:t>
            </w:r>
            <w:proofErr w:type="spellEnd"/>
            <w:r w:rsidRPr="0046625C">
              <w:rPr>
                <w:sz w:val="24"/>
                <w:szCs w:val="24"/>
              </w:rPr>
              <w:t xml:space="preserve"> to </w:t>
            </w:r>
            <w:proofErr w:type="spellStart"/>
            <w:r w:rsidRPr="0046625C">
              <w:rPr>
                <w:sz w:val="24"/>
                <w:szCs w:val="24"/>
              </w:rPr>
              <w:t>pay</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a </w:t>
            </w:r>
            <w:proofErr w:type="spellStart"/>
            <w:r w:rsidRPr="0046625C">
              <w:rPr>
                <w:sz w:val="24"/>
                <w:szCs w:val="24"/>
              </w:rPr>
              <w:t>monthly</w:t>
            </w:r>
            <w:proofErr w:type="spellEnd"/>
            <w:r w:rsidRPr="0046625C">
              <w:rPr>
                <w:sz w:val="24"/>
                <w:szCs w:val="24"/>
              </w:rPr>
              <w:t xml:space="preserve"> </w:t>
            </w:r>
            <w:proofErr w:type="spellStart"/>
            <w:r w:rsidRPr="0046625C">
              <w:rPr>
                <w:sz w:val="24"/>
                <w:szCs w:val="24"/>
              </w:rPr>
              <w:t>allowance</w:t>
            </w:r>
            <w:proofErr w:type="spellEnd"/>
            <w:r w:rsidRPr="0046625C">
              <w:rPr>
                <w:sz w:val="24"/>
                <w:szCs w:val="24"/>
              </w:rPr>
              <w:t xml:space="preserve">, </w:t>
            </w:r>
            <w:proofErr w:type="spellStart"/>
            <w:r w:rsidRPr="0046625C">
              <w:rPr>
                <w:sz w:val="24"/>
                <w:szCs w:val="24"/>
              </w:rPr>
              <w:t>except</w:t>
            </w:r>
            <w:proofErr w:type="spellEnd"/>
            <w:r w:rsidRPr="0046625C">
              <w:rPr>
                <w:sz w:val="24"/>
                <w:szCs w:val="24"/>
              </w:rPr>
              <w:t xml:space="preserve"> for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right</w:t>
            </w:r>
            <w:proofErr w:type="spellEnd"/>
            <w:r w:rsidRPr="0046625C">
              <w:rPr>
                <w:sz w:val="24"/>
                <w:szCs w:val="24"/>
              </w:rPr>
              <w:t xml:space="preserve"> to </w:t>
            </w:r>
            <w:proofErr w:type="spellStart"/>
            <w:r w:rsidRPr="0046625C">
              <w:rPr>
                <w:sz w:val="24"/>
                <w:szCs w:val="24"/>
              </w:rPr>
              <w:t>payment</w:t>
            </w:r>
            <w:proofErr w:type="spellEnd"/>
            <w:r w:rsidRPr="0046625C">
              <w:rPr>
                <w:sz w:val="24"/>
                <w:szCs w:val="24"/>
              </w:rPr>
              <w:t xml:space="preserve"> </w:t>
            </w:r>
            <w:proofErr w:type="spellStart"/>
            <w:r w:rsidRPr="0046625C">
              <w:rPr>
                <w:sz w:val="24"/>
                <w:szCs w:val="24"/>
              </w:rPr>
              <w:t>of</w:t>
            </w:r>
            <w:proofErr w:type="spellEnd"/>
            <w:r w:rsidRPr="0046625C">
              <w:rPr>
                <w:sz w:val="24"/>
                <w:szCs w:val="24"/>
              </w:rPr>
              <w:t xml:space="preserve"> </w:t>
            </w:r>
            <w:proofErr w:type="spellStart"/>
            <w:r w:rsidRPr="0046625C">
              <w:rPr>
                <w:sz w:val="24"/>
                <w:szCs w:val="24"/>
              </w:rPr>
              <w:t>material</w:t>
            </w:r>
            <w:proofErr w:type="spellEnd"/>
            <w:r w:rsidRPr="0046625C">
              <w:rPr>
                <w:sz w:val="24"/>
                <w:szCs w:val="24"/>
              </w:rPr>
              <w:t xml:space="preserve"> </w:t>
            </w:r>
            <w:proofErr w:type="spellStart"/>
            <w:r w:rsidRPr="0046625C">
              <w:rPr>
                <w:sz w:val="24"/>
                <w:szCs w:val="24"/>
              </w:rPr>
              <w:t>rights</w:t>
            </w:r>
            <w:proofErr w:type="spellEnd"/>
            <w:r w:rsidRPr="0046625C">
              <w:rPr>
                <w:sz w:val="24"/>
                <w:szCs w:val="24"/>
              </w:rPr>
              <w:t xml:space="preserve">, </w:t>
            </w:r>
            <w:proofErr w:type="spellStart"/>
            <w:r w:rsidRPr="0046625C">
              <w:rPr>
                <w:sz w:val="24"/>
                <w:szCs w:val="24"/>
              </w:rPr>
              <w:t>which</w:t>
            </w:r>
            <w:proofErr w:type="spellEnd"/>
            <w:r w:rsidRPr="0046625C">
              <w:rPr>
                <w:sz w:val="24"/>
                <w:szCs w:val="24"/>
              </w:rPr>
              <w:t xml:space="preserve"> </w:t>
            </w:r>
            <w:proofErr w:type="spellStart"/>
            <w:r w:rsidRPr="0046625C">
              <w:rPr>
                <w:sz w:val="24"/>
                <w:szCs w:val="24"/>
              </w:rPr>
              <w:t>the</w:t>
            </w:r>
            <w:proofErr w:type="spellEnd"/>
            <w:r w:rsidRPr="0046625C">
              <w:rPr>
                <w:sz w:val="24"/>
                <w:szCs w:val="24"/>
              </w:rPr>
              <w:t xml:space="preserve"> </w:t>
            </w:r>
            <w:proofErr w:type="spellStart"/>
            <w:r w:rsidRPr="0046625C">
              <w:rPr>
                <w:sz w:val="24"/>
                <w:szCs w:val="24"/>
              </w:rPr>
              <w:t>employee</w:t>
            </w:r>
            <w:proofErr w:type="spellEnd"/>
            <w:r w:rsidRPr="0046625C">
              <w:rPr>
                <w:sz w:val="24"/>
                <w:szCs w:val="24"/>
              </w:rPr>
              <w:t xml:space="preserve"> </w:t>
            </w:r>
            <w:proofErr w:type="spellStart"/>
            <w:r w:rsidRPr="0046625C">
              <w:rPr>
                <w:sz w:val="24"/>
                <w:szCs w:val="24"/>
              </w:rPr>
              <w:t>exercised</w:t>
            </w:r>
            <w:proofErr w:type="spellEnd"/>
            <w:r w:rsidRPr="0046625C">
              <w:rPr>
                <w:sz w:val="24"/>
                <w:szCs w:val="24"/>
              </w:rPr>
              <w:t xml:space="preserve"> </w:t>
            </w:r>
            <w:proofErr w:type="spellStart"/>
            <w:r w:rsidRPr="0046625C">
              <w:rPr>
                <w:sz w:val="24"/>
                <w:szCs w:val="24"/>
              </w:rPr>
              <w:t>during</w:t>
            </w:r>
            <w:proofErr w:type="spellEnd"/>
            <w:r w:rsidRPr="0046625C">
              <w:rPr>
                <w:sz w:val="24"/>
                <w:szCs w:val="24"/>
              </w:rPr>
              <w:t xml:space="preserve"> </w:t>
            </w:r>
            <w:proofErr w:type="spellStart"/>
            <w:r w:rsidRPr="0046625C">
              <w:rPr>
                <w:sz w:val="24"/>
                <w:szCs w:val="24"/>
              </w:rPr>
              <w:t>employment</w:t>
            </w:r>
            <w:proofErr w:type="spellEnd"/>
            <w:r w:rsidRPr="0046625C">
              <w:rPr>
                <w:sz w:val="24"/>
                <w:szCs w:val="24"/>
              </w:rPr>
              <w:t xml:space="preserve">, </w:t>
            </w:r>
            <w:proofErr w:type="spellStart"/>
            <w:r w:rsidRPr="0046625C">
              <w:rPr>
                <w:sz w:val="24"/>
                <w:szCs w:val="24"/>
              </w:rPr>
              <w:t>such</w:t>
            </w:r>
            <w:proofErr w:type="spellEnd"/>
            <w:r w:rsidRPr="0046625C">
              <w:rPr>
                <w:sz w:val="24"/>
                <w:szCs w:val="24"/>
              </w:rPr>
              <w:t xml:space="preserve"> as </w:t>
            </w:r>
            <w:proofErr w:type="spellStart"/>
            <w:r w:rsidRPr="0046625C">
              <w:rPr>
                <w:sz w:val="24"/>
                <w:szCs w:val="24"/>
              </w:rPr>
              <w:t>severance</w:t>
            </w:r>
            <w:proofErr w:type="spellEnd"/>
            <w:r w:rsidRPr="0046625C">
              <w:rPr>
                <w:sz w:val="24"/>
                <w:szCs w:val="24"/>
              </w:rPr>
              <w:t xml:space="preserve"> </w:t>
            </w:r>
            <w:proofErr w:type="spellStart"/>
            <w:r w:rsidRPr="0046625C">
              <w:rPr>
                <w:sz w:val="24"/>
                <w:szCs w:val="24"/>
              </w:rPr>
              <w:t>pay</w:t>
            </w:r>
            <w:proofErr w:type="spellEnd"/>
            <w:r w:rsidRPr="0046625C">
              <w:rPr>
                <w:sz w:val="24"/>
                <w:szCs w:val="24"/>
              </w:rPr>
              <w:t xml:space="preserve">, </w:t>
            </w:r>
            <w:proofErr w:type="spellStart"/>
            <w:r w:rsidRPr="0046625C">
              <w:rPr>
                <w:sz w:val="24"/>
                <w:szCs w:val="24"/>
              </w:rPr>
              <w:lastRenderedPageBreak/>
              <w:t>unused</w:t>
            </w:r>
            <w:proofErr w:type="spellEnd"/>
            <w:r w:rsidRPr="0046625C">
              <w:rPr>
                <w:sz w:val="24"/>
                <w:szCs w:val="24"/>
              </w:rPr>
              <w:t xml:space="preserve"> </w:t>
            </w:r>
            <w:proofErr w:type="spellStart"/>
            <w:r w:rsidRPr="0046625C">
              <w:rPr>
                <w:sz w:val="24"/>
                <w:szCs w:val="24"/>
              </w:rPr>
              <w:t>vacation</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other</w:t>
            </w:r>
            <w:proofErr w:type="spellEnd"/>
            <w:r w:rsidRPr="0046625C">
              <w:rPr>
                <w:sz w:val="24"/>
                <w:szCs w:val="24"/>
              </w:rPr>
              <w:t xml:space="preserve"> </w:t>
            </w:r>
            <w:proofErr w:type="spellStart"/>
            <w:r w:rsidRPr="0046625C">
              <w:rPr>
                <w:sz w:val="24"/>
                <w:szCs w:val="24"/>
              </w:rPr>
              <w:t>benefits</w:t>
            </w:r>
            <w:proofErr w:type="spellEnd"/>
            <w:r w:rsidRPr="0046625C">
              <w:rPr>
                <w:sz w:val="24"/>
                <w:szCs w:val="24"/>
              </w:rPr>
              <w:t xml:space="preserve"> </w:t>
            </w:r>
            <w:proofErr w:type="spellStart"/>
            <w:r w:rsidRPr="0046625C">
              <w:rPr>
                <w:sz w:val="24"/>
                <w:szCs w:val="24"/>
              </w:rPr>
              <w:t>provided</w:t>
            </w:r>
            <w:proofErr w:type="spellEnd"/>
            <w:r w:rsidRPr="0046625C">
              <w:rPr>
                <w:sz w:val="24"/>
                <w:szCs w:val="24"/>
              </w:rPr>
              <w:t xml:space="preserve"> </w:t>
            </w:r>
            <w:proofErr w:type="spellStart"/>
            <w:r w:rsidRPr="0046625C">
              <w:rPr>
                <w:sz w:val="24"/>
                <w:szCs w:val="24"/>
              </w:rPr>
              <w:t>by</w:t>
            </w:r>
            <w:proofErr w:type="spellEnd"/>
            <w:r w:rsidRPr="0046625C">
              <w:rPr>
                <w:sz w:val="24"/>
                <w:szCs w:val="24"/>
              </w:rPr>
              <w:t xml:space="preserve"> </w:t>
            </w:r>
            <w:proofErr w:type="spellStart"/>
            <w:r w:rsidRPr="0046625C">
              <w:rPr>
                <w:sz w:val="24"/>
                <w:szCs w:val="24"/>
              </w:rPr>
              <w:t>law</w:t>
            </w:r>
            <w:proofErr w:type="spellEnd"/>
            <w:r w:rsidRPr="0046625C">
              <w:rPr>
                <w:sz w:val="24"/>
                <w:szCs w:val="24"/>
              </w:rPr>
              <w:t xml:space="preserve"> </w:t>
            </w:r>
            <w:proofErr w:type="spellStart"/>
            <w:r w:rsidRPr="0046625C">
              <w:rPr>
                <w:sz w:val="24"/>
                <w:szCs w:val="24"/>
              </w:rPr>
              <w:t>and</w:t>
            </w:r>
            <w:proofErr w:type="spellEnd"/>
            <w:r w:rsidRPr="0046625C">
              <w:rPr>
                <w:sz w:val="24"/>
                <w:szCs w:val="24"/>
              </w:rPr>
              <w:t xml:space="preserve"> </w:t>
            </w:r>
            <w:proofErr w:type="spellStart"/>
            <w:r w:rsidRPr="0046625C">
              <w:rPr>
                <w:sz w:val="24"/>
                <w:szCs w:val="24"/>
              </w:rPr>
              <w:t>this</w:t>
            </w:r>
            <w:proofErr w:type="spellEnd"/>
            <w:r w:rsidRPr="0046625C">
              <w:rPr>
                <w:sz w:val="24"/>
                <w:szCs w:val="24"/>
              </w:rPr>
              <w:t xml:space="preserve"> </w:t>
            </w:r>
            <w:proofErr w:type="spellStart"/>
            <w:r w:rsidRPr="0046625C">
              <w:rPr>
                <w:sz w:val="24"/>
                <w:szCs w:val="24"/>
              </w:rPr>
              <w:t>collective</w:t>
            </w:r>
            <w:proofErr w:type="spellEnd"/>
            <w:r w:rsidRPr="0046625C">
              <w:rPr>
                <w:sz w:val="24"/>
                <w:szCs w:val="24"/>
              </w:rPr>
              <w:t xml:space="preserve"> </w:t>
            </w:r>
            <w:proofErr w:type="spellStart"/>
            <w:r w:rsidRPr="0046625C">
              <w:rPr>
                <w:sz w:val="24"/>
                <w:szCs w:val="24"/>
              </w:rPr>
              <w:t>agreement</w:t>
            </w:r>
            <w:proofErr w:type="spellEnd"/>
            <w:r w:rsidRPr="0046625C">
              <w:rPr>
                <w:sz w:val="24"/>
                <w:szCs w:val="24"/>
              </w:rPr>
              <w:t>.</w:t>
            </w:r>
          </w:p>
          <w:p w14:paraId="50B4491C" w14:textId="77777777" w:rsidR="0052596F" w:rsidRPr="0046625C" w:rsidRDefault="0052596F" w:rsidP="0046625C">
            <w:pPr>
              <w:spacing w:before="240" w:after="240"/>
              <w:rPr>
                <w:b/>
                <w:sz w:val="24"/>
                <w:szCs w:val="24"/>
              </w:rPr>
            </w:pPr>
          </w:p>
        </w:tc>
      </w:tr>
      <w:tr w:rsidR="0052596F" w14:paraId="5EB80923" w14:textId="77777777" w:rsidTr="00F76D43">
        <w:tc>
          <w:tcPr>
            <w:tcW w:w="4531" w:type="dxa"/>
          </w:tcPr>
          <w:p w14:paraId="09F8FECB" w14:textId="77777777" w:rsidR="000A51E6" w:rsidRPr="000A51E6" w:rsidRDefault="000A51E6" w:rsidP="000A51E6">
            <w:pPr>
              <w:spacing w:before="240" w:after="120"/>
              <w:rPr>
                <w:b/>
                <w:sz w:val="24"/>
                <w:szCs w:val="24"/>
              </w:rPr>
            </w:pPr>
            <w:r w:rsidRPr="000A51E6">
              <w:rPr>
                <w:b/>
                <w:sz w:val="24"/>
                <w:szCs w:val="24"/>
              </w:rPr>
              <w:lastRenderedPageBreak/>
              <w:t>IX. PROBNI RAD</w:t>
            </w:r>
          </w:p>
          <w:p w14:paraId="305379E7" w14:textId="77777777" w:rsidR="000A51E6" w:rsidRPr="000A51E6" w:rsidRDefault="000A51E6" w:rsidP="000A51E6">
            <w:pPr>
              <w:spacing w:before="240" w:after="240"/>
              <w:rPr>
                <w:b/>
                <w:sz w:val="24"/>
                <w:szCs w:val="24"/>
              </w:rPr>
            </w:pPr>
            <w:r w:rsidRPr="000A51E6">
              <w:rPr>
                <w:b/>
                <w:sz w:val="24"/>
                <w:szCs w:val="24"/>
              </w:rPr>
              <w:t>Članak 10.</w:t>
            </w:r>
          </w:p>
          <w:p w14:paraId="0D7869B0" w14:textId="77777777" w:rsidR="000A51E6" w:rsidRPr="000A51E6" w:rsidRDefault="000A51E6" w:rsidP="000A51E6">
            <w:pPr>
              <w:spacing w:before="240" w:after="240"/>
              <w:rPr>
                <w:sz w:val="24"/>
                <w:szCs w:val="24"/>
              </w:rPr>
            </w:pPr>
            <w:r w:rsidRPr="000A51E6">
              <w:rPr>
                <w:sz w:val="24"/>
                <w:szCs w:val="24"/>
              </w:rPr>
              <w:t>(1) Prilikom sklapanja ugovora o radu može se ugovoriti probni rad. Takav rad ne smije trajati duže od šest mjeseci.</w:t>
            </w:r>
          </w:p>
          <w:p w14:paraId="5F7B4573" w14:textId="77777777" w:rsidR="000A51E6" w:rsidRPr="000A51E6" w:rsidRDefault="000A51E6" w:rsidP="000A51E6">
            <w:pPr>
              <w:spacing w:before="240" w:after="240"/>
              <w:rPr>
                <w:b/>
                <w:sz w:val="24"/>
                <w:szCs w:val="24"/>
              </w:rPr>
            </w:pPr>
            <w:r w:rsidRPr="000A51E6">
              <w:rPr>
                <w:sz w:val="24"/>
                <w:szCs w:val="24"/>
              </w:rPr>
              <w:t>(2) Otkazni rok kod ugovorenog probnog rada je mjesec dana.</w:t>
            </w:r>
          </w:p>
          <w:p w14:paraId="172435AE" w14:textId="77777777" w:rsidR="000A51E6" w:rsidRPr="000A51E6" w:rsidRDefault="000A51E6" w:rsidP="000A51E6">
            <w:pPr>
              <w:spacing w:before="240" w:after="240"/>
              <w:rPr>
                <w:b/>
                <w:sz w:val="24"/>
                <w:szCs w:val="24"/>
              </w:rPr>
            </w:pPr>
            <w:r w:rsidRPr="000A51E6">
              <w:rPr>
                <w:b/>
                <w:sz w:val="24"/>
                <w:szCs w:val="24"/>
              </w:rPr>
              <w:t>Članak 11.</w:t>
            </w:r>
          </w:p>
          <w:p w14:paraId="632C1313" w14:textId="77777777" w:rsidR="000A51E6" w:rsidRPr="000A51E6" w:rsidRDefault="000A51E6" w:rsidP="000A51E6">
            <w:pPr>
              <w:spacing w:before="240" w:after="240"/>
              <w:rPr>
                <w:b/>
                <w:sz w:val="24"/>
                <w:szCs w:val="24"/>
              </w:rPr>
            </w:pPr>
            <w:r w:rsidRPr="000A51E6">
              <w:rPr>
                <w:sz w:val="24"/>
                <w:szCs w:val="24"/>
              </w:rPr>
              <w:t xml:space="preserve">(1) Provjeru stručnih i drugih radnih sposobnosti radniku tijekom probnog rada provodi njegov nadređeni. </w:t>
            </w:r>
          </w:p>
          <w:p w14:paraId="2CE4A8F4" w14:textId="77777777" w:rsidR="000A51E6" w:rsidRPr="000A51E6" w:rsidRDefault="000A51E6" w:rsidP="000A51E6">
            <w:pPr>
              <w:spacing w:before="240" w:after="240"/>
              <w:rPr>
                <w:sz w:val="24"/>
                <w:szCs w:val="24"/>
              </w:rPr>
            </w:pPr>
            <w:r w:rsidRPr="000A51E6">
              <w:rPr>
                <w:sz w:val="24"/>
                <w:szCs w:val="24"/>
              </w:rPr>
              <w:t>(2) Ocjena probnog rada mora se priopćiti radniku do isteka probnog rada.</w:t>
            </w:r>
          </w:p>
          <w:p w14:paraId="6A0B08A2" w14:textId="157CF68D" w:rsidR="0052596F" w:rsidRPr="000A51E6" w:rsidRDefault="000A51E6" w:rsidP="000A51E6">
            <w:pPr>
              <w:spacing w:before="240" w:after="240"/>
              <w:rPr>
                <w:sz w:val="24"/>
                <w:szCs w:val="24"/>
              </w:rPr>
            </w:pPr>
            <w:r w:rsidRPr="000A51E6">
              <w:rPr>
                <w:sz w:val="24"/>
                <w:szCs w:val="24"/>
              </w:rPr>
              <w:t>(3) Ako do isteka probnog rada radniku nije priopćena negativna ocjena, smatra se da je probni rad obavio s uspjehom.</w:t>
            </w:r>
          </w:p>
        </w:tc>
        <w:tc>
          <w:tcPr>
            <w:tcW w:w="4531" w:type="dxa"/>
          </w:tcPr>
          <w:p w14:paraId="354F40D0" w14:textId="77777777" w:rsidR="00510960" w:rsidRPr="00510960" w:rsidRDefault="00510960" w:rsidP="00510960">
            <w:pPr>
              <w:spacing w:before="240" w:after="120"/>
              <w:rPr>
                <w:sz w:val="24"/>
                <w:szCs w:val="24"/>
              </w:rPr>
            </w:pPr>
            <w:r w:rsidRPr="00510960">
              <w:rPr>
                <w:b/>
                <w:sz w:val="24"/>
                <w:szCs w:val="24"/>
              </w:rPr>
              <w:t>IX. PROBATIONARY PERIOD</w:t>
            </w:r>
          </w:p>
          <w:p w14:paraId="3C763930" w14:textId="77777777" w:rsidR="00510960" w:rsidRPr="00510960" w:rsidRDefault="00510960" w:rsidP="00510960">
            <w:pPr>
              <w:spacing w:before="240" w:after="240"/>
              <w:rPr>
                <w:sz w:val="24"/>
                <w:szCs w:val="24"/>
              </w:rPr>
            </w:pPr>
            <w:proofErr w:type="spellStart"/>
            <w:r w:rsidRPr="00510960">
              <w:rPr>
                <w:b/>
                <w:sz w:val="24"/>
                <w:szCs w:val="24"/>
              </w:rPr>
              <w:t>Article</w:t>
            </w:r>
            <w:proofErr w:type="spellEnd"/>
            <w:r w:rsidRPr="00510960">
              <w:rPr>
                <w:b/>
                <w:sz w:val="24"/>
                <w:szCs w:val="24"/>
              </w:rPr>
              <w:t xml:space="preserve"> 10</w:t>
            </w:r>
          </w:p>
          <w:p w14:paraId="1E7CC72C" w14:textId="77777777" w:rsidR="00510960" w:rsidRPr="00510960" w:rsidRDefault="00510960" w:rsidP="00510960">
            <w:pPr>
              <w:spacing w:before="240" w:after="240"/>
              <w:rPr>
                <w:sz w:val="24"/>
                <w:szCs w:val="24"/>
              </w:rPr>
            </w:pPr>
            <w:r w:rsidRPr="00510960">
              <w:rPr>
                <w:sz w:val="24"/>
                <w:szCs w:val="24"/>
              </w:rPr>
              <w:t xml:space="preserve">(1) </w:t>
            </w:r>
            <w:proofErr w:type="spellStart"/>
            <w:r w:rsidRPr="00510960">
              <w:rPr>
                <w:sz w:val="24"/>
                <w:szCs w:val="24"/>
              </w:rPr>
              <w:t>When</w:t>
            </w:r>
            <w:proofErr w:type="spellEnd"/>
            <w:r w:rsidRPr="00510960">
              <w:rPr>
                <w:sz w:val="24"/>
                <w:szCs w:val="24"/>
              </w:rPr>
              <w:t xml:space="preserve"> </w:t>
            </w:r>
            <w:proofErr w:type="spellStart"/>
            <w:r w:rsidRPr="00510960">
              <w:rPr>
                <w:sz w:val="24"/>
                <w:szCs w:val="24"/>
              </w:rPr>
              <w:t>concluding</w:t>
            </w:r>
            <w:proofErr w:type="spellEnd"/>
            <w:r w:rsidRPr="00510960">
              <w:rPr>
                <w:sz w:val="24"/>
                <w:szCs w:val="24"/>
              </w:rPr>
              <w:t xml:space="preserve"> </w:t>
            </w:r>
            <w:proofErr w:type="spellStart"/>
            <w:r w:rsidRPr="00510960">
              <w:rPr>
                <w:sz w:val="24"/>
                <w:szCs w:val="24"/>
              </w:rPr>
              <w:t>an</w:t>
            </w:r>
            <w:proofErr w:type="spellEnd"/>
            <w:r w:rsidRPr="00510960">
              <w:rPr>
                <w:sz w:val="24"/>
                <w:szCs w:val="24"/>
              </w:rPr>
              <w:t xml:space="preserve"> </w:t>
            </w:r>
            <w:proofErr w:type="spellStart"/>
            <w:r w:rsidRPr="00510960">
              <w:rPr>
                <w:sz w:val="24"/>
                <w:szCs w:val="24"/>
              </w:rPr>
              <w:t>employment</w:t>
            </w:r>
            <w:proofErr w:type="spellEnd"/>
            <w:r w:rsidRPr="00510960">
              <w:rPr>
                <w:sz w:val="24"/>
                <w:szCs w:val="24"/>
              </w:rPr>
              <w:t xml:space="preserve"> </w:t>
            </w:r>
            <w:proofErr w:type="spellStart"/>
            <w:r w:rsidRPr="00510960">
              <w:rPr>
                <w:sz w:val="24"/>
                <w:szCs w:val="24"/>
              </w:rPr>
              <w:t>contract</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w:t>
            </w:r>
            <w:proofErr w:type="spellStart"/>
            <w:r w:rsidRPr="00510960">
              <w:rPr>
                <w:sz w:val="24"/>
                <w:szCs w:val="24"/>
              </w:rPr>
              <w:t>work</w:t>
            </w:r>
            <w:proofErr w:type="spellEnd"/>
            <w:r w:rsidRPr="00510960">
              <w:rPr>
                <w:sz w:val="24"/>
                <w:szCs w:val="24"/>
              </w:rPr>
              <w:t xml:space="preserve"> </w:t>
            </w:r>
            <w:proofErr w:type="spellStart"/>
            <w:r w:rsidRPr="00510960">
              <w:rPr>
                <w:sz w:val="24"/>
                <w:szCs w:val="24"/>
              </w:rPr>
              <w:t>may</w:t>
            </w:r>
            <w:proofErr w:type="spellEnd"/>
            <w:r w:rsidRPr="00510960">
              <w:rPr>
                <w:sz w:val="24"/>
                <w:szCs w:val="24"/>
              </w:rPr>
              <w:t xml:space="preserve"> </w:t>
            </w:r>
            <w:proofErr w:type="spellStart"/>
            <w:r w:rsidRPr="00510960">
              <w:rPr>
                <w:sz w:val="24"/>
                <w:szCs w:val="24"/>
              </w:rPr>
              <w:t>be</w:t>
            </w:r>
            <w:proofErr w:type="spellEnd"/>
            <w:r w:rsidRPr="00510960">
              <w:rPr>
                <w:sz w:val="24"/>
                <w:szCs w:val="24"/>
              </w:rPr>
              <w:t xml:space="preserve"> </w:t>
            </w:r>
            <w:proofErr w:type="spellStart"/>
            <w:r w:rsidRPr="00510960">
              <w:rPr>
                <w:sz w:val="24"/>
                <w:szCs w:val="24"/>
              </w:rPr>
              <w:t>contracted</w:t>
            </w:r>
            <w:proofErr w:type="spellEnd"/>
            <w:r w:rsidRPr="00510960">
              <w:rPr>
                <w:sz w:val="24"/>
                <w:szCs w:val="24"/>
              </w:rPr>
              <w:t xml:space="preserve">. </w:t>
            </w:r>
            <w:proofErr w:type="spellStart"/>
            <w:r w:rsidRPr="00510960">
              <w:rPr>
                <w:sz w:val="24"/>
                <w:szCs w:val="24"/>
              </w:rPr>
              <w:t>Such</w:t>
            </w:r>
            <w:proofErr w:type="spellEnd"/>
            <w:r w:rsidRPr="00510960">
              <w:rPr>
                <w:sz w:val="24"/>
                <w:szCs w:val="24"/>
              </w:rPr>
              <w:t xml:space="preserve"> </w:t>
            </w:r>
            <w:proofErr w:type="spellStart"/>
            <w:r w:rsidRPr="00510960">
              <w:rPr>
                <w:sz w:val="24"/>
                <w:szCs w:val="24"/>
              </w:rPr>
              <w:t>work</w:t>
            </w:r>
            <w:proofErr w:type="spellEnd"/>
            <w:r w:rsidRPr="00510960">
              <w:rPr>
                <w:sz w:val="24"/>
                <w:szCs w:val="24"/>
              </w:rPr>
              <w:t xml:space="preserve"> </w:t>
            </w:r>
            <w:proofErr w:type="spellStart"/>
            <w:r w:rsidRPr="00510960">
              <w:rPr>
                <w:sz w:val="24"/>
                <w:szCs w:val="24"/>
              </w:rPr>
              <w:t>shall</w:t>
            </w:r>
            <w:proofErr w:type="spellEnd"/>
            <w:r w:rsidRPr="00510960">
              <w:rPr>
                <w:sz w:val="24"/>
                <w:szCs w:val="24"/>
              </w:rPr>
              <w:t xml:space="preserve"> </w:t>
            </w:r>
            <w:proofErr w:type="spellStart"/>
            <w:r w:rsidRPr="00510960">
              <w:rPr>
                <w:sz w:val="24"/>
                <w:szCs w:val="24"/>
              </w:rPr>
              <w:t>not</w:t>
            </w:r>
            <w:proofErr w:type="spellEnd"/>
            <w:r w:rsidRPr="00510960">
              <w:rPr>
                <w:sz w:val="24"/>
                <w:szCs w:val="24"/>
              </w:rPr>
              <w:t xml:space="preserve"> </w:t>
            </w:r>
            <w:proofErr w:type="spellStart"/>
            <w:r w:rsidRPr="00510960">
              <w:rPr>
                <w:sz w:val="24"/>
                <w:szCs w:val="24"/>
              </w:rPr>
              <w:t>exceed</w:t>
            </w:r>
            <w:proofErr w:type="spellEnd"/>
            <w:r w:rsidRPr="00510960">
              <w:rPr>
                <w:sz w:val="24"/>
                <w:szCs w:val="24"/>
              </w:rPr>
              <w:t xml:space="preserve"> </w:t>
            </w:r>
            <w:proofErr w:type="spellStart"/>
            <w:r w:rsidRPr="00510960">
              <w:rPr>
                <w:sz w:val="24"/>
                <w:szCs w:val="24"/>
              </w:rPr>
              <w:t>six</w:t>
            </w:r>
            <w:proofErr w:type="spellEnd"/>
            <w:r w:rsidRPr="00510960">
              <w:rPr>
                <w:sz w:val="24"/>
                <w:szCs w:val="24"/>
              </w:rPr>
              <w:t xml:space="preserve"> </w:t>
            </w:r>
            <w:proofErr w:type="spellStart"/>
            <w:r w:rsidRPr="00510960">
              <w:rPr>
                <w:sz w:val="24"/>
                <w:szCs w:val="24"/>
              </w:rPr>
              <w:t>months</w:t>
            </w:r>
            <w:proofErr w:type="spellEnd"/>
            <w:r w:rsidRPr="00510960">
              <w:rPr>
                <w:sz w:val="24"/>
                <w:szCs w:val="24"/>
              </w:rPr>
              <w:t>.</w:t>
            </w:r>
          </w:p>
          <w:p w14:paraId="33F1A991" w14:textId="77777777" w:rsidR="00510960" w:rsidRPr="00510960" w:rsidRDefault="00510960" w:rsidP="00510960">
            <w:pPr>
              <w:spacing w:before="240" w:after="240"/>
              <w:rPr>
                <w:sz w:val="24"/>
                <w:szCs w:val="24"/>
              </w:rPr>
            </w:pPr>
            <w:r w:rsidRPr="00510960">
              <w:rPr>
                <w:sz w:val="24"/>
                <w:szCs w:val="24"/>
              </w:rPr>
              <w:t xml:space="preserve">(2) The </w:t>
            </w:r>
            <w:proofErr w:type="spellStart"/>
            <w:r w:rsidRPr="00510960">
              <w:rPr>
                <w:sz w:val="24"/>
                <w:szCs w:val="24"/>
              </w:rPr>
              <w:t>notice</w:t>
            </w:r>
            <w:proofErr w:type="spellEnd"/>
            <w:r w:rsidRPr="00510960">
              <w:rPr>
                <w:sz w:val="24"/>
                <w:szCs w:val="24"/>
              </w:rPr>
              <w:t xml:space="preserve"> period for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cancellation</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contract</w:t>
            </w:r>
            <w:proofErr w:type="spellEnd"/>
            <w:r w:rsidRPr="00510960">
              <w:rPr>
                <w:sz w:val="24"/>
                <w:szCs w:val="24"/>
              </w:rPr>
              <w:t xml:space="preserve"> </w:t>
            </w:r>
            <w:proofErr w:type="spellStart"/>
            <w:r w:rsidRPr="00510960">
              <w:rPr>
                <w:sz w:val="24"/>
                <w:szCs w:val="24"/>
              </w:rPr>
              <w:t>during</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period </w:t>
            </w:r>
            <w:proofErr w:type="spellStart"/>
            <w:r w:rsidRPr="00510960">
              <w:rPr>
                <w:sz w:val="24"/>
                <w:szCs w:val="24"/>
              </w:rPr>
              <w:t>is</w:t>
            </w:r>
            <w:proofErr w:type="spellEnd"/>
            <w:r w:rsidRPr="00510960">
              <w:rPr>
                <w:sz w:val="24"/>
                <w:szCs w:val="24"/>
              </w:rPr>
              <w:t xml:space="preserve"> one </w:t>
            </w:r>
            <w:proofErr w:type="spellStart"/>
            <w:r w:rsidRPr="00510960">
              <w:rPr>
                <w:sz w:val="24"/>
                <w:szCs w:val="24"/>
              </w:rPr>
              <w:t>month</w:t>
            </w:r>
            <w:proofErr w:type="spellEnd"/>
            <w:r w:rsidRPr="00510960">
              <w:rPr>
                <w:sz w:val="24"/>
                <w:szCs w:val="24"/>
              </w:rPr>
              <w:t>.</w:t>
            </w:r>
          </w:p>
          <w:p w14:paraId="5902FD8F" w14:textId="77777777" w:rsidR="00510960" w:rsidRPr="00510960" w:rsidRDefault="00510960" w:rsidP="00510960">
            <w:pPr>
              <w:spacing w:before="240" w:after="240"/>
              <w:rPr>
                <w:sz w:val="24"/>
                <w:szCs w:val="24"/>
              </w:rPr>
            </w:pPr>
            <w:proofErr w:type="spellStart"/>
            <w:r w:rsidRPr="00510960">
              <w:rPr>
                <w:b/>
                <w:sz w:val="24"/>
                <w:szCs w:val="24"/>
              </w:rPr>
              <w:t>Article</w:t>
            </w:r>
            <w:proofErr w:type="spellEnd"/>
            <w:r w:rsidRPr="00510960">
              <w:rPr>
                <w:b/>
                <w:sz w:val="24"/>
                <w:szCs w:val="24"/>
              </w:rPr>
              <w:t xml:space="preserve"> 11</w:t>
            </w:r>
          </w:p>
          <w:p w14:paraId="62C647A4" w14:textId="77777777" w:rsidR="00510960" w:rsidRPr="00510960" w:rsidRDefault="00510960" w:rsidP="00510960">
            <w:pPr>
              <w:spacing w:before="240" w:after="240"/>
              <w:rPr>
                <w:sz w:val="24"/>
                <w:szCs w:val="24"/>
              </w:rPr>
            </w:pPr>
            <w:r w:rsidRPr="00510960">
              <w:rPr>
                <w:sz w:val="24"/>
                <w:szCs w:val="24"/>
              </w:rPr>
              <w:t xml:space="preserve">(1) </w:t>
            </w:r>
            <w:proofErr w:type="spellStart"/>
            <w:r w:rsidRPr="00510960">
              <w:rPr>
                <w:sz w:val="24"/>
                <w:szCs w:val="24"/>
              </w:rPr>
              <w:t>Verification</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w:t>
            </w:r>
            <w:proofErr w:type="spellStart"/>
            <w:r w:rsidRPr="00510960">
              <w:rPr>
                <w:sz w:val="24"/>
                <w:szCs w:val="24"/>
              </w:rPr>
              <w:t>professional</w:t>
            </w:r>
            <w:proofErr w:type="spellEnd"/>
            <w:r w:rsidRPr="00510960">
              <w:rPr>
                <w:sz w:val="24"/>
                <w:szCs w:val="24"/>
              </w:rPr>
              <w:t xml:space="preserve"> </w:t>
            </w:r>
            <w:proofErr w:type="spellStart"/>
            <w:r w:rsidRPr="00510960">
              <w:rPr>
                <w:sz w:val="24"/>
                <w:szCs w:val="24"/>
              </w:rPr>
              <w:t>and</w:t>
            </w:r>
            <w:proofErr w:type="spellEnd"/>
            <w:r w:rsidRPr="00510960">
              <w:rPr>
                <w:sz w:val="24"/>
                <w:szCs w:val="24"/>
              </w:rPr>
              <w:t xml:space="preserve"> </w:t>
            </w:r>
            <w:proofErr w:type="spellStart"/>
            <w:r w:rsidRPr="00510960">
              <w:rPr>
                <w:sz w:val="24"/>
                <w:szCs w:val="24"/>
              </w:rPr>
              <w:t>other</w:t>
            </w:r>
            <w:proofErr w:type="spellEnd"/>
            <w:r w:rsidRPr="00510960">
              <w:rPr>
                <w:sz w:val="24"/>
                <w:szCs w:val="24"/>
              </w:rPr>
              <w:t xml:space="preserve"> </w:t>
            </w:r>
            <w:proofErr w:type="spellStart"/>
            <w:r w:rsidRPr="00510960">
              <w:rPr>
                <w:sz w:val="24"/>
                <w:szCs w:val="24"/>
              </w:rPr>
              <w:t>working</w:t>
            </w:r>
            <w:proofErr w:type="spellEnd"/>
            <w:r w:rsidRPr="00510960">
              <w:rPr>
                <w:sz w:val="24"/>
                <w:szCs w:val="24"/>
              </w:rPr>
              <w:t xml:space="preserve"> </w:t>
            </w:r>
            <w:proofErr w:type="spellStart"/>
            <w:r w:rsidRPr="00510960">
              <w:rPr>
                <w:sz w:val="24"/>
                <w:szCs w:val="24"/>
              </w:rPr>
              <w:t>abilities</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a </w:t>
            </w:r>
            <w:proofErr w:type="spellStart"/>
            <w:r w:rsidRPr="00510960">
              <w:rPr>
                <w:sz w:val="24"/>
                <w:szCs w:val="24"/>
              </w:rPr>
              <w:t>worker</w:t>
            </w:r>
            <w:proofErr w:type="spellEnd"/>
            <w:r w:rsidRPr="00510960">
              <w:rPr>
                <w:sz w:val="24"/>
                <w:szCs w:val="24"/>
              </w:rPr>
              <w:t xml:space="preserve"> </w:t>
            </w:r>
            <w:proofErr w:type="spellStart"/>
            <w:r w:rsidRPr="00510960">
              <w:rPr>
                <w:sz w:val="24"/>
                <w:szCs w:val="24"/>
              </w:rPr>
              <w:t>during</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w:t>
            </w:r>
            <w:proofErr w:type="spellStart"/>
            <w:r w:rsidRPr="00510960">
              <w:rPr>
                <w:sz w:val="24"/>
                <w:szCs w:val="24"/>
              </w:rPr>
              <w:t>work</w:t>
            </w:r>
            <w:proofErr w:type="spellEnd"/>
            <w:r w:rsidRPr="00510960">
              <w:rPr>
                <w:sz w:val="24"/>
                <w:szCs w:val="24"/>
              </w:rPr>
              <w:t xml:space="preserve"> </w:t>
            </w:r>
            <w:proofErr w:type="spellStart"/>
            <w:r w:rsidRPr="00510960">
              <w:rPr>
                <w:sz w:val="24"/>
                <w:szCs w:val="24"/>
              </w:rPr>
              <w:t>shall</w:t>
            </w:r>
            <w:proofErr w:type="spellEnd"/>
            <w:r w:rsidRPr="00510960">
              <w:rPr>
                <w:sz w:val="24"/>
                <w:szCs w:val="24"/>
              </w:rPr>
              <w:t xml:space="preserve"> </w:t>
            </w:r>
            <w:proofErr w:type="spellStart"/>
            <w:r w:rsidRPr="00510960">
              <w:rPr>
                <w:sz w:val="24"/>
                <w:szCs w:val="24"/>
              </w:rPr>
              <w:t>be</w:t>
            </w:r>
            <w:proofErr w:type="spellEnd"/>
            <w:r w:rsidRPr="00510960">
              <w:rPr>
                <w:sz w:val="24"/>
                <w:szCs w:val="24"/>
              </w:rPr>
              <w:t xml:space="preserve"> </w:t>
            </w:r>
            <w:proofErr w:type="spellStart"/>
            <w:r w:rsidRPr="00510960">
              <w:rPr>
                <w:sz w:val="24"/>
                <w:szCs w:val="24"/>
              </w:rPr>
              <w:t>carried</w:t>
            </w:r>
            <w:proofErr w:type="spellEnd"/>
            <w:r w:rsidRPr="00510960">
              <w:rPr>
                <w:sz w:val="24"/>
                <w:szCs w:val="24"/>
              </w:rPr>
              <w:t xml:space="preserve"> </w:t>
            </w:r>
            <w:proofErr w:type="spellStart"/>
            <w:r w:rsidRPr="00510960">
              <w:rPr>
                <w:sz w:val="24"/>
                <w:szCs w:val="24"/>
              </w:rPr>
              <w:t>out</w:t>
            </w:r>
            <w:proofErr w:type="spellEnd"/>
            <w:r w:rsidRPr="00510960">
              <w:rPr>
                <w:sz w:val="24"/>
                <w:szCs w:val="24"/>
              </w:rPr>
              <w:t xml:space="preserve"> </w:t>
            </w:r>
            <w:proofErr w:type="spellStart"/>
            <w:r w:rsidRPr="00510960">
              <w:rPr>
                <w:sz w:val="24"/>
                <w:szCs w:val="24"/>
              </w:rPr>
              <w:t>by</w:t>
            </w:r>
            <w:proofErr w:type="spellEnd"/>
            <w:r w:rsidRPr="00510960">
              <w:rPr>
                <w:sz w:val="24"/>
                <w:szCs w:val="24"/>
              </w:rPr>
              <w:t xml:space="preserve"> </w:t>
            </w:r>
            <w:proofErr w:type="spellStart"/>
            <w:r w:rsidRPr="00510960">
              <w:rPr>
                <w:sz w:val="24"/>
                <w:szCs w:val="24"/>
              </w:rPr>
              <w:t>their</w:t>
            </w:r>
            <w:proofErr w:type="spellEnd"/>
            <w:r w:rsidRPr="00510960">
              <w:rPr>
                <w:sz w:val="24"/>
                <w:szCs w:val="24"/>
              </w:rPr>
              <w:t xml:space="preserve"> </w:t>
            </w:r>
            <w:proofErr w:type="spellStart"/>
            <w:r w:rsidRPr="00510960">
              <w:rPr>
                <w:sz w:val="24"/>
                <w:szCs w:val="24"/>
              </w:rPr>
              <w:t>superior</w:t>
            </w:r>
            <w:proofErr w:type="spellEnd"/>
            <w:r w:rsidRPr="00510960">
              <w:rPr>
                <w:sz w:val="24"/>
                <w:szCs w:val="24"/>
              </w:rPr>
              <w:t>.</w:t>
            </w:r>
          </w:p>
          <w:p w14:paraId="6BB73F9C" w14:textId="77777777" w:rsidR="00510960" w:rsidRPr="00510960" w:rsidRDefault="00510960" w:rsidP="00510960">
            <w:pPr>
              <w:spacing w:before="240" w:after="240"/>
              <w:rPr>
                <w:sz w:val="24"/>
                <w:szCs w:val="24"/>
              </w:rPr>
            </w:pPr>
            <w:r w:rsidRPr="00510960">
              <w:rPr>
                <w:sz w:val="24"/>
                <w:szCs w:val="24"/>
              </w:rPr>
              <w:t xml:space="preserve">(2) The </w:t>
            </w:r>
            <w:proofErr w:type="spellStart"/>
            <w:r w:rsidRPr="00510960">
              <w:rPr>
                <w:sz w:val="24"/>
                <w:szCs w:val="24"/>
              </w:rPr>
              <w:t>assessment</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period must </w:t>
            </w:r>
            <w:proofErr w:type="spellStart"/>
            <w:r w:rsidRPr="00510960">
              <w:rPr>
                <w:sz w:val="24"/>
                <w:szCs w:val="24"/>
              </w:rPr>
              <w:t>be</w:t>
            </w:r>
            <w:proofErr w:type="spellEnd"/>
            <w:r w:rsidRPr="00510960">
              <w:rPr>
                <w:sz w:val="24"/>
                <w:szCs w:val="24"/>
              </w:rPr>
              <w:t xml:space="preserve"> </w:t>
            </w:r>
            <w:proofErr w:type="spellStart"/>
            <w:r w:rsidRPr="00510960">
              <w:rPr>
                <w:sz w:val="24"/>
                <w:szCs w:val="24"/>
              </w:rPr>
              <w:t>communicated</w:t>
            </w:r>
            <w:proofErr w:type="spellEnd"/>
            <w:r w:rsidRPr="00510960">
              <w:rPr>
                <w:sz w:val="24"/>
                <w:szCs w:val="24"/>
              </w:rPr>
              <w:t xml:space="preserve"> to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employee</w:t>
            </w:r>
            <w:proofErr w:type="spellEnd"/>
            <w:r w:rsidRPr="00510960">
              <w:rPr>
                <w:sz w:val="24"/>
                <w:szCs w:val="24"/>
              </w:rPr>
              <w:t xml:space="preserve"> </w:t>
            </w:r>
            <w:proofErr w:type="spellStart"/>
            <w:r w:rsidRPr="00510960">
              <w:rPr>
                <w:sz w:val="24"/>
                <w:szCs w:val="24"/>
              </w:rPr>
              <w:t>by</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end</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period.</w:t>
            </w:r>
          </w:p>
          <w:p w14:paraId="44572876" w14:textId="70102620" w:rsidR="0052596F" w:rsidRPr="00510960" w:rsidRDefault="00510960" w:rsidP="00510960">
            <w:pPr>
              <w:spacing w:before="240" w:after="240"/>
              <w:rPr>
                <w:b/>
                <w:sz w:val="24"/>
                <w:szCs w:val="24"/>
              </w:rPr>
            </w:pPr>
            <w:r w:rsidRPr="00510960">
              <w:rPr>
                <w:sz w:val="24"/>
                <w:szCs w:val="24"/>
              </w:rPr>
              <w:t xml:space="preserve">(3) </w:t>
            </w:r>
            <w:proofErr w:type="spellStart"/>
            <w:r w:rsidRPr="00510960">
              <w:rPr>
                <w:sz w:val="24"/>
                <w:szCs w:val="24"/>
              </w:rPr>
              <w:t>If</w:t>
            </w:r>
            <w:proofErr w:type="spellEnd"/>
            <w:r w:rsidRPr="00510960">
              <w:rPr>
                <w:sz w:val="24"/>
                <w:szCs w:val="24"/>
              </w:rPr>
              <w:t xml:space="preserve"> a negative grade </w:t>
            </w:r>
            <w:proofErr w:type="spellStart"/>
            <w:r w:rsidRPr="00510960">
              <w:rPr>
                <w:sz w:val="24"/>
                <w:szCs w:val="24"/>
              </w:rPr>
              <w:t>has</w:t>
            </w:r>
            <w:proofErr w:type="spellEnd"/>
            <w:r w:rsidRPr="00510960">
              <w:rPr>
                <w:sz w:val="24"/>
                <w:szCs w:val="24"/>
              </w:rPr>
              <w:t xml:space="preserve"> </w:t>
            </w:r>
            <w:proofErr w:type="spellStart"/>
            <w:r w:rsidRPr="00510960">
              <w:rPr>
                <w:sz w:val="24"/>
                <w:szCs w:val="24"/>
              </w:rPr>
              <w:t>not</w:t>
            </w:r>
            <w:proofErr w:type="spellEnd"/>
            <w:r w:rsidRPr="00510960">
              <w:rPr>
                <w:sz w:val="24"/>
                <w:szCs w:val="24"/>
              </w:rPr>
              <w:t xml:space="preserve"> </w:t>
            </w:r>
            <w:proofErr w:type="spellStart"/>
            <w:r w:rsidRPr="00510960">
              <w:rPr>
                <w:sz w:val="24"/>
                <w:szCs w:val="24"/>
              </w:rPr>
              <w:t>been</w:t>
            </w:r>
            <w:proofErr w:type="spellEnd"/>
            <w:r w:rsidRPr="00510960">
              <w:rPr>
                <w:sz w:val="24"/>
                <w:szCs w:val="24"/>
              </w:rPr>
              <w:t xml:space="preserve"> </w:t>
            </w:r>
            <w:proofErr w:type="spellStart"/>
            <w:r w:rsidRPr="00510960">
              <w:rPr>
                <w:sz w:val="24"/>
                <w:szCs w:val="24"/>
              </w:rPr>
              <w:t>communicated</w:t>
            </w:r>
            <w:proofErr w:type="spellEnd"/>
            <w:r w:rsidRPr="00510960">
              <w:rPr>
                <w:sz w:val="24"/>
                <w:szCs w:val="24"/>
              </w:rPr>
              <w:t xml:space="preserve"> to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employee</w:t>
            </w:r>
            <w:proofErr w:type="spellEnd"/>
            <w:r w:rsidRPr="00510960">
              <w:rPr>
                <w:sz w:val="24"/>
                <w:szCs w:val="24"/>
              </w:rPr>
              <w:t xml:space="preserve"> </w:t>
            </w:r>
            <w:proofErr w:type="spellStart"/>
            <w:r w:rsidRPr="00510960">
              <w:rPr>
                <w:sz w:val="24"/>
                <w:szCs w:val="24"/>
              </w:rPr>
              <w:t>by</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end</w:t>
            </w:r>
            <w:proofErr w:type="spellEnd"/>
            <w:r w:rsidRPr="00510960">
              <w:rPr>
                <w:sz w:val="24"/>
                <w:szCs w:val="24"/>
              </w:rPr>
              <w:t xml:space="preserve"> </w:t>
            </w:r>
            <w:proofErr w:type="spellStart"/>
            <w:r w:rsidRPr="00510960">
              <w:rPr>
                <w:sz w:val="24"/>
                <w:szCs w:val="24"/>
              </w:rPr>
              <w:t>of</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period, </w:t>
            </w:r>
            <w:proofErr w:type="spellStart"/>
            <w:r w:rsidRPr="00510960">
              <w:rPr>
                <w:sz w:val="24"/>
                <w:szCs w:val="24"/>
              </w:rPr>
              <w:t>it</w:t>
            </w:r>
            <w:proofErr w:type="spellEnd"/>
            <w:r w:rsidRPr="00510960">
              <w:rPr>
                <w:sz w:val="24"/>
                <w:szCs w:val="24"/>
              </w:rPr>
              <w:t xml:space="preserve"> </w:t>
            </w:r>
            <w:proofErr w:type="spellStart"/>
            <w:r w:rsidRPr="00510960">
              <w:rPr>
                <w:sz w:val="24"/>
                <w:szCs w:val="24"/>
              </w:rPr>
              <w:t>shall</w:t>
            </w:r>
            <w:proofErr w:type="spellEnd"/>
            <w:r w:rsidRPr="00510960">
              <w:rPr>
                <w:sz w:val="24"/>
                <w:szCs w:val="24"/>
              </w:rPr>
              <w:t xml:space="preserve"> </w:t>
            </w:r>
            <w:proofErr w:type="spellStart"/>
            <w:r w:rsidRPr="00510960">
              <w:rPr>
                <w:sz w:val="24"/>
                <w:szCs w:val="24"/>
              </w:rPr>
              <w:t>be</w:t>
            </w:r>
            <w:proofErr w:type="spellEnd"/>
            <w:r w:rsidRPr="00510960">
              <w:rPr>
                <w:sz w:val="24"/>
                <w:szCs w:val="24"/>
              </w:rPr>
              <w:t xml:space="preserve"> </w:t>
            </w:r>
            <w:proofErr w:type="spellStart"/>
            <w:r w:rsidRPr="00510960">
              <w:rPr>
                <w:sz w:val="24"/>
                <w:szCs w:val="24"/>
              </w:rPr>
              <w:t>deemed</w:t>
            </w:r>
            <w:proofErr w:type="spellEnd"/>
            <w:r w:rsidRPr="00510960">
              <w:rPr>
                <w:sz w:val="24"/>
                <w:szCs w:val="24"/>
              </w:rPr>
              <w:t xml:space="preserve"> </w:t>
            </w:r>
            <w:proofErr w:type="spellStart"/>
            <w:r w:rsidRPr="00510960">
              <w:rPr>
                <w:sz w:val="24"/>
                <w:szCs w:val="24"/>
              </w:rPr>
              <w:t>that</w:t>
            </w:r>
            <w:proofErr w:type="spellEnd"/>
            <w:r w:rsidRPr="00510960">
              <w:rPr>
                <w:sz w:val="24"/>
                <w:szCs w:val="24"/>
              </w:rPr>
              <w:t xml:space="preserve"> he </w:t>
            </w:r>
            <w:proofErr w:type="spellStart"/>
            <w:r w:rsidRPr="00510960">
              <w:rPr>
                <w:sz w:val="24"/>
                <w:szCs w:val="24"/>
              </w:rPr>
              <w:t>has</w:t>
            </w:r>
            <w:proofErr w:type="spellEnd"/>
            <w:r w:rsidRPr="00510960">
              <w:rPr>
                <w:sz w:val="24"/>
                <w:szCs w:val="24"/>
              </w:rPr>
              <w:t xml:space="preserve"> </w:t>
            </w:r>
            <w:proofErr w:type="spellStart"/>
            <w:r w:rsidRPr="00510960">
              <w:rPr>
                <w:sz w:val="24"/>
                <w:szCs w:val="24"/>
              </w:rPr>
              <w:t>successfully</w:t>
            </w:r>
            <w:proofErr w:type="spellEnd"/>
            <w:r w:rsidRPr="00510960">
              <w:rPr>
                <w:sz w:val="24"/>
                <w:szCs w:val="24"/>
              </w:rPr>
              <w:t xml:space="preserve"> </w:t>
            </w:r>
            <w:proofErr w:type="spellStart"/>
            <w:r w:rsidRPr="00510960">
              <w:rPr>
                <w:sz w:val="24"/>
                <w:szCs w:val="24"/>
              </w:rPr>
              <w:t>completed</w:t>
            </w:r>
            <w:proofErr w:type="spellEnd"/>
            <w:r w:rsidRPr="00510960">
              <w:rPr>
                <w:sz w:val="24"/>
                <w:szCs w:val="24"/>
              </w:rPr>
              <w:t xml:space="preserve"> </w:t>
            </w:r>
            <w:proofErr w:type="spellStart"/>
            <w:r w:rsidRPr="00510960">
              <w:rPr>
                <w:sz w:val="24"/>
                <w:szCs w:val="24"/>
              </w:rPr>
              <w:t>the</w:t>
            </w:r>
            <w:proofErr w:type="spellEnd"/>
            <w:r w:rsidRPr="00510960">
              <w:rPr>
                <w:sz w:val="24"/>
                <w:szCs w:val="24"/>
              </w:rPr>
              <w:t xml:space="preserve"> </w:t>
            </w:r>
            <w:proofErr w:type="spellStart"/>
            <w:r w:rsidRPr="00510960">
              <w:rPr>
                <w:sz w:val="24"/>
                <w:szCs w:val="24"/>
              </w:rPr>
              <w:t>probationary</w:t>
            </w:r>
            <w:proofErr w:type="spellEnd"/>
            <w:r w:rsidRPr="00510960">
              <w:rPr>
                <w:sz w:val="24"/>
                <w:szCs w:val="24"/>
              </w:rPr>
              <w:t xml:space="preserve"> period.</w:t>
            </w:r>
          </w:p>
        </w:tc>
      </w:tr>
      <w:tr w:rsidR="0052596F" w14:paraId="70E652A7" w14:textId="77777777" w:rsidTr="00F76D43">
        <w:tc>
          <w:tcPr>
            <w:tcW w:w="4531" w:type="dxa"/>
          </w:tcPr>
          <w:p w14:paraId="35026F13" w14:textId="77777777" w:rsidR="007A59CF" w:rsidRPr="007A59CF" w:rsidRDefault="007A59CF" w:rsidP="007A59CF">
            <w:pPr>
              <w:spacing w:before="240" w:after="240"/>
              <w:rPr>
                <w:b/>
                <w:sz w:val="24"/>
                <w:szCs w:val="24"/>
              </w:rPr>
            </w:pPr>
            <w:r w:rsidRPr="007A59CF">
              <w:rPr>
                <w:b/>
                <w:sz w:val="24"/>
                <w:szCs w:val="24"/>
              </w:rPr>
              <w:t>X. POSEBNI UVJETI ZA OBAVLJANJE POSLOVA</w:t>
            </w:r>
            <w:bookmarkStart w:id="7" w:name="_b93pi5qjc33x" w:colFirst="0" w:colLast="0"/>
            <w:bookmarkEnd w:id="7"/>
          </w:p>
          <w:p w14:paraId="396C04D8" w14:textId="77777777" w:rsidR="007A59CF" w:rsidRPr="007A59CF" w:rsidRDefault="007A59CF" w:rsidP="007A59CF">
            <w:pPr>
              <w:spacing w:before="240" w:after="240"/>
              <w:rPr>
                <w:b/>
              </w:rPr>
            </w:pPr>
            <w:r w:rsidRPr="007A59CF">
              <w:rPr>
                <w:b/>
              </w:rPr>
              <w:t>Članak 12.</w:t>
            </w:r>
          </w:p>
          <w:p w14:paraId="00029D40" w14:textId="77777777" w:rsidR="007A59CF" w:rsidRPr="007A59CF" w:rsidRDefault="007A59CF" w:rsidP="007A59CF">
            <w:pPr>
              <w:spacing w:before="240" w:after="240"/>
            </w:pPr>
            <w:r w:rsidRPr="007A59CF">
              <w:lastRenderedPageBreak/>
              <w:t>(1) Ako zakonom, drugim propisom ili aktom poslodavca budu utvrđeni posebni uvjeti za obavljanje poslova, poslodavac ne smije radniku koji ne ispunjava te uvjete ponuditi izmjenu ugovora o radu, niti mu smije otkazati ugovor o radu prije nego mu je omogućio da u primjerenom roku ispuni tražene uvjete.</w:t>
            </w:r>
          </w:p>
          <w:p w14:paraId="55436E7D" w14:textId="476FEE4F" w:rsidR="0052596F" w:rsidRPr="007A59CF" w:rsidRDefault="007A59CF" w:rsidP="007A59CF">
            <w:pPr>
              <w:spacing w:before="240" w:after="240"/>
              <w:rPr>
                <w:sz w:val="24"/>
                <w:szCs w:val="24"/>
              </w:rPr>
            </w:pPr>
            <w:r w:rsidRPr="007A59CF">
              <w:t>(2) Primjereni rok za svaki pojedini slučaj određuje poslodavac svojom odlukom uz suglasnost sindikalnog povjerenika.</w:t>
            </w:r>
          </w:p>
        </w:tc>
        <w:tc>
          <w:tcPr>
            <w:tcW w:w="4531" w:type="dxa"/>
          </w:tcPr>
          <w:p w14:paraId="7500040D" w14:textId="77777777" w:rsidR="00BF472F" w:rsidRPr="00BF472F" w:rsidRDefault="00BF472F" w:rsidP="00BF472F">
            <w:pPr>
              <w:spacing w:before="240" w:after="240"/>
              <w:rPr>
                <w:sz w:val="20"/>
                <w:szCs w:val="20"/>
              </w:rPr>
            </w:pPr>
            <w:r w:rsidRPr="00BF472F">
              <w:rPr>
                <w:b/>
                <w:sz w:val="24"/>
                <w:szCs w:val="24"/>
              </w:rPr>
              <w:lastRenderedPageBreak/>
              <w:t>X. SPECIAL CONDITIONS FOR PERFORMING BUSINESS</w:t>
            </w:r>
          </w:p>
          <w:p w14:paraId="1CA84B47" w14:textId="77777777" w:rsidR="00BF472F" w:rsidRPr="00BF472F" w:rsidRDefault="00BF472F" w:rsidP="00BF472F">
            <w:pPr>
              <w:spacing w:before="240" w:after="240"/>
              <w:rPr>
                <w:sz w:val="20"/>
                <w:szCs w:val="20"/>
              </w:rPr>
            </w:pPr>
            <w:proofErr w:type="spellStart"/>
            <w:r w:rsidRPr="00BF472F">
              <w:rPr>
                <w:b/>
              </w:rPr>
              <w:t>Article</w:t>
            </w:r>
            <w:proofErr w:type="spellEnd"/>
            <w:r w:rsidRPr="00BF472F">
              <w:rPr>
                <w:b/>
              </w:rPr>
              <w:t xml:space="preserve"> 12</w:t>
            </w:r>
          </w:p>
          <w:p w14:paraId="7F5CB3A3" w14:textId="77777777" w:rsidR="00BF472F" w:rsidRPr="00BF472F" w:rsidRDefault="00BF472F" w:rsidP="00BF472F">
            <w:pPr>
              <w:spacing w:before="240" w:after="240"/>
              <w:rPr>
                <w:sz w:val="20"/>
                <w:szCs w:val="20"/>
              </w:rPr>
            </w:pPr>
            <w:r w:rsidRPr="00BF472F">
              <w:lastRenderedPageBreak/>
              <w:t xml:space="preserve">(1) </w:t>
            </w:r>
            <w:proofErr w:type="spellStart"/>
            <w:r w:rsidRPr="00BF472F">
              <w:t>If</w:t>
            </w:r>
            <w:proofErr w:type="spellEnd"/>
            <w:r w:rsidRPr="00BF472F">
              <w:t xml:space="preserve"> </w:t>
            </w:r>
            <w:proofErr w:type="spellStart"/>
            <w:r w:rsidRPr="00BF472F">
              <w:t>special</w:t>
            </w:r>
            <w:proofErr w:type="spellEnd"/>
            <w:r w:rsidRPr="00BF472F">
              <w:t xml:space="preserve"> </w:t>
            </w:r>
            <w:proofErr w:type="spellStart"/>
            <w:r w:rsidRPr="00BF472F">
              <w:t>conditions</w:t>
            </w:r>
            <w:proofErr w:type="spellEnd"/>
            <w:r w:rsidRPr="00BF472F">
              <w:t xml:space="preserve"> for </w:t>
            </w:r>
            <w:proofErr w:type="spellStart"/>
            <w:r w:rsidRPr="00BF472F">
              <w:t>performing</w:t>
            </w:r>
            <w:proofErr w:type="spellEnd"/>
            <w:r w:rsidRPr="00BF472F">
              <w:t xml:space="preserve"> </w:t>
            </w:r>
            <w:proofErr w:type="spellStart"/>
            <w:r w:rsidRPr="00BF472F">
              <w:t>work</w:t>
            </w:r>
            <w:proofErr w:type="spellEnd"/>
            <w:r w:rsidRPr="00BF472F">
              <w:t xml:space="preserve"> are </w:t>
            </w:r>
            <w:proofErr w:type="spellStart"/>
            <w:r w:rsidRPr="00BF472F">
              <w:t>determined</w:t>
            </w:r>
            <w:proofErr w:type="spellEnd"/>
            <w:r w:rsidRPr="00BF472F">
              <w:t xml:space="preserve"> </w:t>
            </w:r>
            <w:proofErr w:type="spellStart"/>
            <w:r w:rsidRPr="00BF472F">
              <w:t>by</w:t>
            </w:r>
            <w:proofErr w:type="spellEnd"/>
            <w:r w:rsidRPr="00BF472F">
              <w:t xml:space="preserve"> </w:t>
            </w:r>
            <w:proofErr w:type="spellStart"/>
            <w:r w:rsidRPr="00BF472F">
              <w:t>law</w:t>
            </w:r>
            <w:proofErr w:type="spellEnd"/>
            <w:r w:rsidRPr="00BF472F">
              <w:t xml:space="preserve">, </w:t>
            </w:r>
            <w:proofErr w:type="spellStart"/>
            <w:r w:rsidRPr="00BF472F">
              <w:t>other</w:t>
            </w:r>
            <w:proofErr w:type="spellEnd"/>
            <w:r w:rsidRPr="00BF472F">
              <w:t xml:space="preserve"> </w:t>
            </w:r>
            <w:proofErr w:type="spellStart"/>
            <w:r w:rsidRPr="00BF472F">
              <w:t>regulation</w:t>
            </w:r>
            <w:proofErr w:type="spellEnd"/>
            <w:r w:rsidRPr="00BF472F">
              <w:t xml:space="preserve"> </w:t>
            </w:r>
            <w:proofErr w:type="spellStart"/>
            <w:r w:rsidRPr="00BF472F">
              <w:t>or</w:t>
            </w:r>
            <w:proofErr w:type="spellEnd"/>
            <w:r w:rsidRPr="00BF472F">
              <w:t xml:space="preserve"> </w:t>
            </w:r>
            <w:proofErr w:type="spellStart"/>
            <w:r w:rsidRPr="00BF472F">
              <w:t>act</w:t>
            </w:r>
            <w:proofErr w:type="spellEnd"/>
            <w:r w:rsidRPr="00BF472F">
              <w:t xml:space="preserve"> </w:t>
            </w:r>
            <w:proofErr w:type="spellStart"/>
            <w:r w:rsidRPr="00BF472F">
              <w:t>of</w:t>
            </w:r>
            <w:proofErr w:type="spellEnd"/>
            <w:r w:rsidRPr="00BF472F">
              <w:t xml:space="preserve"> </w:t>
            </w:r>
            <w:proofErr w:type="spellStart"/>
            <w:r w:rsidRPr="00BF472F">
              <w:t>the</w:t>
            </w:r>
            <w:proofErr w:type="spellEnd"/>
            <w:r w:rsidRPr="00BF472F">
              <w:t xml:space="preserve"> </w:t>
            </w:r>
            <w:proofErr w:type="spellStart"/>
            <w:r w:rsidRPr="00BF472F">
              <w:t>employer</w:t>
            </w:r>
            <w:proofErr w:type="spellEnd"/>
            <w:r w:rsidRPr="00BF472F">
              <w:t xml:space="preserve">, </w:t>
            </w:r>
            <w:proofErr w:type="spellStart"/>
            <w:r w:rsidRPr="00BF472F">
              <w:t>the</w:t>
            </w:r>
            <w:proofErr w:type="spellEnd"/>
            <w:r w:rsidRPr="00BF472F">
              <w:t xml:space="preserve"> </w:t>
            </w:r>
            <w:proofErr w:type="spellStart"/>
            <w:r w:rsidRPr="00BF472F">
              <w:t>employer</w:t>
            </w:r>
            <w:proofErr w:type="spellEnd"/>
            <w:r w:rsidRPr="00BF472F">
              <w:t xml:space="preserve"> </w:t>
            </w:r>
            <w:proofErr w:type="spellStart"/>
            <w:r w:rsidRPr="00BF472F">
              <w:t>may</w:t>
            </w:r>
            <w:proofErr w:type="spellEnd"/>
            <w:r w:rsidRPr="00BF472F">
              <w:t xml:space="preserve"> </w:t>
            </w:r>
            <w:proofErr w:type="spellStart"/>
            <w:r w:rsidRPr="00BF472F">
              <w:t>not</w:t>
            </w:r>
            <w:proofErr w:type="spellEnd"/>
            <w:r w:rsidRPr="00BF472F">
              <w:t xml:space="preserve"> </w:t>
            </w:r>
            <w:proofErr w:type="spellStart"/>
            <w:r w:rsidRPr="00BF472F">
              <w:t>offer</w:t>
            </w:r>
            <w:proofErr w:type="spellEnd"/>
            <w:r w:rsidRPr="00BF472F">
              <w:t xml:space="preserve"> </w:t>
            </w:r>
            <w:proofErr w:type="spellStart"/>
            <w:r w:rsidRPr="00BF472F">
              <w:t>an</w:t>
            </w:r>
            <w:proofErr w:type="spellEnd"/>
            <w:r w:rsidRPr="00BF472F">
              <w:t xml:space="preserve"> </w:t>
            </w:r>
            <w:proofErr w:type="spellStart"/>
            <w:r w:rsidRPr="00BF472F">
              <w:t>amendment</w:t>
            </w:r>
            <w:proofErr w:type="spellEnd"/>
            <w:r w:rsidRPr="00BF472F">
              <w:t xml:space="preserve"> to </w:t>
            </w:r>
            <w:proofErr w:type="spellStart"/>
            <w:r w:rsidRPr="00BF472F">
              <w:t>the</w:t>
            </w:r>
            <w:proofErr w:type="spellEnd"/>
            <w:r w:rsidRPr="00BF472F">
              <w:t xml:space="preserve"> </w:t>
            </w:r>
            <w:proofErr w:type="spellStart"/>
            <w:r w:rsidRPr="00BF472F">
              <w:t>employment</w:t>
            </w:r>
            <w:proofErr w:type="spellEnd"/>
            <w:r w:rsidRPr="00BF472F">
              <w:t xml:space="preserve"> </w:t>
            </w:r>
            <w:proofErr w:type="spellStart"/>
            <w:r w:rsidRPr="00BF472F">
              <w:t>contract</w:t>
            </w:r>
            <w:proofErr w:type="spellEnd"/>
            <w:r w:rsidRPr="00BF472F">
              <w:t xml:space="preserve"> to </w:t>
            </w:r>
            <w:proofErr w:type="spellStart"/>
            <w:r w:rsidRPr="00BF472F">
              <w:t>an</w:t>
            </w:r>
            <w:proofErr w:type="spellEnd"/>
            <w:r w:rsidRPr="00BF472F">
              <w:t xml:space="preserve"> </w:t>
            </w:r>
            <w:proofErr w:type="spellStart"/>
            <w:r w:rsidRPr="00BF472F">
              <w:t>employee</w:t>
            </w:r>
            <w:proofErr w:type="spellEnd"/>
            <w:r w:rsidRPr="00BF472F">
              <w:t xml:space="preserve"> </w:t>
            </w:r>
            <w:proofErr w:type="spellStart"/>
            <w:r w:rsidRPr="00BF472F">
              <w:t>who</w:t>
            </w:r>
            <w:proofErr w:type="spellEnd"/>
            <w:r w:rsidRPr="00BF472F">
              <w:t xml:space="preserve"> </w:t>
            </w:r>
            <w:proofErr w:type="spellStart"/>
            <w:r w:rsidRPr="00BF472F">
              <w:t>does</w:t>
            </w:r>
            <w:proofErr w:type="spellEnd"/>
            <w:r w:rsidRPr="00BF472F">
              <w:t xml:space="preserve"> </w:t>
            </w:r>
            <w:proofErr w:type="spellStart"/>
            <w:r w:rsidRPr="00BF472F">
              <w:t>not</w:t>
            </w:r>
            <w:proofErr w:type="spellEnd"/>
            <w:r w:rsidRPr="00BF472F">
              <w:t xml:space="preserve"> </w:t>
            </w:r>
            <w:proofErr w:type="spellStart"/>
            <w:r w:rsidRPr="00BF472F">
              <w:t>meet</w:t>
            </w:r>
            <w:proofErr w:type="spellEnd"/>
            <w:r w:rsidRPr="00BF472F">
              <w:t xml:space="preserve"> </w:t>
            </w:r>
            <w:proofErr w:type="spellStart"/>
            <w:r w:rsidRPr="00BF472F">
              <w:t>those</w:t>
            </w:r>
            <w:proofErr w:type="spellEnd"/>
            <w:r w:rsidRPr="00BF472F">
              <w:t xml:space="preserve"> </w:t>
            </w:r>
            <w:proofErr w:type="spellStart"/>
            <w:r w:rsidRPr="00BF472F">
              <w:t>conditions</w:t>
            </w:r>
            <w:proofErr w:type="spellEnd"/>
            <w:r w:rsidRPr="00BF472F">
              <w:t xml:space="preserve">, </w:t>
            </w:r>
            <w:proofErr w:type="spellStart"/>
            <w:r w:rsidRPr="00BF472F">
              <w:t>nor</w:t>
            </w:r>
            <w:proofErr w:type="spellEnd"/>
            <w:r w:rsidRPr="00BF472F">
              <w:t xml:space="preserve"> </w:t>
            </w:r>
            <w:proofErr w:type="spellStart"/>
            <w:r w:rsidRPr="00BF472F">
              <w:t>may</w:t>
            </w:r>
            <w:proofErr w:type="spellEnd"/>
            <w:r w:rsidRPr="00BF472F">
              <w:t xml:space="preserve"> he </w:t>
            </w:r>
            <w:proofErr w:type="spellStart"/>
            <w:r w:rsidRPr="00BF472F">
              <w:t>terminate</w:t>
            </w:r>
            <w:proofErr w:type="spellEnd"/>
            <w:r w:rsidRPr="00BF472F">
              <w:t xml:space="preserve"> </w:t>
            </w:r>
            <w:proofErr w:type="spellStart"/>
            <w:r w:rsidRPr="00BF472F">
              <w:t>the</w:t>
            </w:r>
            <w:proofErr w:type="spellEnd"/>
            <w:r w:rsidRPr="00BF472F">
              <w:t xml:space="preserve"> </w:t>
            </w:r>
            <w:proofErr w:type="spellStart"/>
            <w:r w:rsidRPr="00BF472F">
              <w:t>employment</w:t>
            </w:r>
            <w:proofErr w:type="spellEnd"/>
            <w:r w:rsidRPr="00BF472F">
              <w:t xml:space="preserve"> </w:t>
            </w:r>
            <w:proofErr w:type="spellStart"/>
            <w:r w:rsidRPr="00BF472F">
              <w:t>contract</w:t>
            </w:r>
            <w:proofErr w:type="spellEnd"/>
            <w:r w:rsidRPr="00BF472F">
              <w:t xml:space="preserve"> </w:t>
            </w:r>
            <w:proofErr w:type="spellStart"/>
            <w:r w:rsidRPr="00BF472F">
              <w:t>before</w:t>
            </w:r>
            <w:proofErr w:type="spellEnd"/>
            <w:r w:rsidRPr="00BF472F">
              <w:t xml:space="preserve"> </w:t>
            </w:r>
            <w:proofErr w:type="spellStart"/>
            <w:r w:rsidRPr="00BF472F">
              <w:t>enabling</w:t>
            </w:r>
            <w:proofErr w:type="spellEnd"/>
            <w:r w:rsidRPr="00BF472F">
              <w:t xml:space="preserve"> </w:t>
            </w:r>
            <w:proofErr w:type="spellStart"/>
            <w:r w:rsidRPr="00BF472F">
              <w:t>him</w:t>
            </w:r>
            <w:proofErr w:type="spellEnd"/>
            <w:r w:rsidRPr="00BF472F">
              <w:t xml:space="preserve"> to </w:t>
            </w:r>
            <w:proofErr w:type="spellStart"/>
            <w:r w:rsidRPr="00BF472F">
              <w:t>meet</w:t>
            </w:r>
            <w:proofErr w:type="spellEnd"/>
            <w:r w:rsidRPr="00BF472F">
              <w:t xml:space="preserve"> </w:t>
            </w:r>
            <w:proofErr w:type="spellStart"/>
            <w:r w:rsidRPr="00BF472F">
              <w:t>the</w:t>
            </w:r>
            <w:proofErr w:type="spellEnd"/>
            <w:r w:rsidRPr="00BF472F">
              <w:t xml:space="preserve"> </w:t>
            </w:r>
            <w:proofErr w:type="spellStart"/>
            <w:r w:rsidRPr="00BF472F">
              <w:t>required</w:t>
            </w:r>
            <w:proofErr w:type="spellEnd"/>
            <w:r w:rsidRPr="00BF472F">
              <w:t xml:space="preserve"> </w:t>
            </w:r>
            <w:proofErr w:type="spellStart"/>
            <w:r w:rsidRPr="00BF472F">
              <w:t>conditions</w:t>
            </w:r>
            <w:proofErr w:type="spellEnd"/>
            <w:r w:rsidRPr="00BF472F">
              <w:t>.</w:t>
            </w:r>
          </w:p>
          <w:p w14:paraId="16F28508" w14:textId="2C06F024" w:rsidR="0052596F" w:rsidRPr="00BF472F" w:rsidRDefault="00BF472F" w:rsidP="00BF472F">
            <w:pPr>
              <w:spacing w:before="240" w:after="240"/>
            </w:pPr>
            <w:r w:rsidRPr="00BF472F">
              <w:t xml:space="preserve">(2) The </w:t>
            </w:r>
            <w:proofErr w:type="spellStart"/>
            <w:r w:rsidRPr="00BF472F">
              <w:t>appropriate</w:t>
            </w:r>
            <w:proofErr w:type="spellEnd"/>
            <w:r w:rsidRPr="00BF472F">
              <w:t xml:space="preserve"> </w:t>
            </w:r>
            <w:proofErr w:type="spellStart"/>
            <w:r w:rsidRPr="00BF472F">
              <w:t>deadline</w:t>
            </w:r>
            <w:proofErr w:type="spellEnd"/>
            <w:r w:rsidRPr="00BF472F">
              <w:t xml:space="preserve"> for </w:t>
            </w:r>
            <w:proofErr w:type="spellStart"/>
            <w:r w:rsidRPr="00BF472F">
              <w:t>each</w:t>
            </w:r>
            <w:proofErr w:type="spellEnd"/>
            <w:r w:rsidRPr="00BF472F">
              <w:t xml:space="preserve"> </w:t>
            </w:r>
            <w:proofErr w:type="spellStart"/>
            <w:r w:rsidRPr="00BF472F">
              <w:t>individual</w:t>
            </w:r>
            <w:proofErr w:type="spellEnd"/>
            <w:r w:rsidRPr="00BF472F">
              <w:t xml:space="preserve"> </w:t>
            </w:r>
            <w:proofErr w:type="spellStart"/>
            <w:r w:rsidRPr="00BF472F">
              <w:t>case</w:t>
            </w:r>
            <w:proofErr w:type="spellEnd"/>
            <w:r w:rsidRPr="00BF472F">
              <w:t xml:space="preserve"> </w:t>
            </w:r>
            <w:proofErr w:type="spellStart"/>
            <w:r w:rsidRPr="00BF472F">
              <w:t>shall</w:t>
            </w:r>
            <w:proofErr w:type="spellEnd"/>
            <w:r w:rsidRPr="00BF472F">
              <w:t xml:space="preserve"> </w:t>
            </w:r>
            <w:proofErr w:type="spellStart"/>
            <w:r w:rsidRPr="00BF472F">
              <w:t>be</w:t>
            </w:r>
            <w:proofErr w:type="spellEnd"/>
            <w:r w:rsidRPr="00BF472F">
              <w:t xml:space="preserve"> </w:t>
            </w:r>
            <w:proofErr w:type="spellStart"/>
            <w:r w:rsidRPr="00BF472F">
              <w:t>determined</w:t>
            </w:r>
            <w:proofErr w:type="spellEnd"/>
            <w:r w:rsidRPr="00BF472F">
              <w:t xml:space="preserve"> </w:t>
            </w:r>
            <w:proofErr w:type="spellStart"/>
            <w:r w:rsidRPr="00BF472F">
              <w:t>by</w:t>
            </w:r>
            <w:proofErr w:type="spellEnd"/>
            <w:r w:rsidRPr="00BF472F">
              <w:t xml:space="preserve"> </w:t>
            </w:r>
            <w:proofErr w:type="spellStart"/>
            <w:r w:rsidRPr="00BF472F">
              <w:t>the</w:t>
            </w:r>
            <w:proofErr w:type="spellEnd"/>
            <w:r w:rsidRPr="00BF472F">
              <w:t xml:space="preserve"> </w:t>
            </w:r>
            <w:proofErr w:type="spellStart"/>
            <w:r w:rsidRPr="00BF472F">
              <w:t>employer</w:t>
            </w:r>
            <w:proofErr w:type="spellEnd"/>
            <w:r w:rsidRPr="00BF472F">
              <w:t xml:space="preserve"> at </w:t>
            </w:r>
            <w:proofErr w:type="spellStart"/>
            <w:r w:rsidRPr="00BF472F">
              <w:t>their</w:t>
            </w:r>
            <w:proofErr w:type="spellEnd"/>
            <w:r w:rsidRPr="00BF472F">
              <w:t xml:space="preserve"> </w:t>
            </w:r>
            <w:proofErr w:type="spellStart"/>
            <w:r w:rsidRPr="00BF472F">
              <w:t>own</w:t>
            </w:r>
            <w:proofErr w:type="spellEnd"/>
            <w:r w:rsidRPr="00BF472F">
              <w:t xml:space="preserve"> </w:t>
            </w:r>
            <w:proofErr w:type="spellStart"/>
            <w:r w:rsidRPr="00BF472F">
              <w:t>discretion</w:t>
            </w:r>
            <w:proofErr w:type="spellEnd"/>
            <w:r w:rsidRPr="00BF472F">
              <w:t xml:space="preserve"> </w:t>
            </w:r>
            <w:proofErr w:type="spellStart"/>
            <w:r w:rsidRPr="00BF472F">
              <w:t>with</w:t>
            </w:r>
            <w:proofErr w:type="spellEnd"/>
            <w:r w:rsidRPr="00BF472F">
              <w:t xml:space="preserve"> </w:t>
            </w:r>
            <w:proofErr w:type="spellStart"/>
            <w:r w:rsidRPr="00BF472F">
              <w:t>the</w:t>
            </w:r>
            <w:proofErr w:type="spellEnd"/>
            <w:r w:rsidRPr="00BF472F">
              <w:t xml:space="preserve"> </w:t>
            </w:r>
            <w:proofErr w:type="spellStart"/>
            <w:r w:rsidRPr="00BF472F">
              <w:t>consent</w:t>
            </w:r>
            <w:proofErr w:type="spellEnd"/>
            <w:r w:rsidRPr="00BF472F">
              <w:t xml:space="preserve"> </w:t>
            </w:r>
            <w:proofErr w:type="spellStart"/>
            <w:r w:rsidRPr="00BF472F">
              <w:t>of</w:t>
            </w:r>
            <w:proofErr w:type="spellEnd"/>
            <w:r w:rsidRPr="00BF472F">
              <w:t xml:space="preserve"> </w:t>
            </w:r>
            <w:proofErr w:type="spellStart"/>
            <w:r w:rsidRPr="00BF472F">
              <w:t>the</w:t>
            </w:r>
            <w:proofErr w:type="spellEnd"/>
            <w:r w:rsidRPr="00BF472F">
              <w:t xml:space="preserve"> </w:t>
            </w:r>
            <w:proofErr w:type="spellStart"/>
            <w:r w:rsidRPr="00BF472F">
              <w:t>trade</w:t>
            </w:r>
            <w:proofErr w:type="spellEnd"/>
            <w:r w:rsidRPr="00BF472F">
              <w:t xml:space="preserve"> </w:t>
            </w:r>
            <w:proofErr w:type="spellStart"/>
            <w:r w:rsidRPr="00BF472F">
              <w:t>union</w:t>
            </w:r>
            <w:proofErr w:type="spellEnd"/>
            <w:r w:rsidRPr="00BF472F">
              <w:t xml:space="preserve"> </w:t>
            </w:r>
            <w:proofErr w:type="spellStart"/>
            <w:r w:rsidRPr="00BF472F">
              <w:t>commissioner</w:t>
            </w:r>
            <w:proofErr w:type="spellEnd"/>
            <w:r w:rsidRPr="00BF472F">
              <w:t>.</w:t>
            </w:r>
          </w:p>
        </w:tc>
      </w:tr>
      <w:tr w:rsidR="0052596F" w14:paraId="543EAA10" w14:textId="77777777" w:rsidTr="00F76D43">
        <w:tc>
          <w:tcPr>
            <w:tcW w:w="4531" w:type="dxa"/>
          </w:tcPr>
          <w:p w14:paraId="0E4222C7" w14:textId="77777777" w:rsidR="00282DF0" w:rsidRPr="00282DF0" w:rsidRDefault="00282DF0" w:rsidP="00282DF0">
            <w:pPr>
              <w:spacing w:before="240" w:after="240"/>
              <w:rPr>
                <w:b/>
                <w:sz w:val="24"/>
                <w:szCs w:val="24"/>
              </w:rPr>
            </w:pPr>
            <w:r w:rsidRPr="00282DF0">
              <w:rPr>
                <w:b/>
                <w:sz w:val="24"/>
                <w:szCs w:val="24"/>
              </w:rPr>
              <w:lastRenderedPageBreak/>
              <w:t>XI. ZAŠTITA STARIJIH RADNIKA</w:t>
            </w:r>
          </w:p>
          <w:p w14:paraId="1A3CD6B4" w14:textId="77777777" w:rsidR="00282DF0" w:rsidRPr="00282DF0" w:rsidRDefault="00282DF0" w:rsidP="00282DF0">
            <w:pPr>
              <w:spacing w:before="240" w:after="240"/>
              <w:rPr>
                <w:b/>
                <w:sz w:val="24"/>
                <w:szCs w:val="24"/>
              </w:rPr>
            </w:pPr>
            <w:bookmarkStart w:id="8" w:name="_7234jq1jb538" w:colFirst="0" w:colLast="0"/>
            <w:bookmarkEnd w:id="8"/>
            <w:r w:rsidRPr="00282DF0">
              <w:rPr>
                <w:b/>
                <w:sz w:val="24"/>
                <w:szCs w:val="24"/>
              </w:rPr>
              <w:t>Članak 13.</w:t>
            </w:r>
          </w:p>
          <w:p w14:paraId="4EFDCD33" w14:textId="1F764A13" w:rsidR="0052596F" w:rsidRPr="00282DF0" w:rsidRDefault="00282DF0" w:rsidP="00282DF0">
            <w:pPr>
              <w:spacing w:before="240" w:after="240"/>
              <w:rPr>
                <w:sz w:val="24"/>
                <w:szCs w:val="24"/>
              </w:rPr>
            </w:pPr>
            <w:r w:rsidRPr="00282DF0">
              <w:rPr>
                <w:sz w:val="24"/>
                <w:szCs w:val="24"/>
              </w:rPr>
              <w:t xml:space="preserve">(1) Ugovor o radu radnika koji je navršio najmanje dvadeset godina neprekidnog rada kod poslodavca ili najmanje trideset godina ukupnog radnog staža, a pod uvjetom da se radi o radnici starijoj od 50 godina i radniku starijem od 55 godina, sadrži </w:t>
            </w:r>
            <w:proofErr w:type="spellStart"/>
            <w:r w:rsidRPr="00282DF0">
              <w:rPr>
                <w:sz w:val="24"/>
                <w:szCs w:val="24"/>
              </w:rPr>
              <w:t>uglavak</w:t>
            </w:r>
            <w:proofErr w:type="spellEnd"/>
            <w:r w:rsidRPr="00282DF0">
              <w:rPr>
                <w:sz w:val="24"/>
                <w:szCs w:val="24"/>
              </w:rPr>
              <w:t xml:space="preserve"> o zaštiti plaće, tako da prilikom ponude dopune ili novog ugovora o radu kod poslodavca, radnik ima pravo zadržati povoljniju plaću.</w:t>
            </w:r>
          </w:p>
        </w:tc>
        <w:tc>
          <w:tcPr>
            <w:tcW w:w="4531" w:type="dxa"/>
          </w:tcPr>
          <w:p w14:paraId="71E03E60" w14:textId="77777777" w:rsidR="00E73D01" w:rsidRPr="00E73D01" w:rsidRDefault="00E73D01" w:rsidP="00E73D01">
            <w:pPr>
              <w:spacing w:before="240" w:after="240"/>
              <w:rPr>
                <w:sz w:val="24"/>
                <w:szCs w:val="24"/>
              </w:rPr>
            </w:pPr>
            <w:r w:rsidRPr="00E73D01">
              <w:rPr>
                <w:b/>
                <w:sz w:val="24"/>
                <w:szCs w:val="24"/>
              </w:rPr>
              <w:t>XI. PROTECTION OF OLDER WORKERS</w:t>
            </w:r>
          </w:p>
          <w:p w14:paraId="42C5D572" w14:textId="77777777" w:rsidR="00E73D01" w:rsidRPr="00E73D01" w:rsidRDefault="00E73D01" w:rsidP="00E73D01">
            <w:pPr>
              <w:spacing w:before="240" w:after="240"/>
              <w:rPr>
                <w:sz w:val="24"/>
                <w:szCs w:val="24"/>
              </w:rPr>
            </w:pPr>
            <w:proofErr w:type="spellStart"/>
            <w:r w:rsidRPr="00E73D01">
              <w:rPr>
                <w:b/>
                <w:sz w:val="24"/>
                <w:szCs w:val="24"/>
              </w:rPr>
              <w:t>Article</w:t>
            </w:r>
            <w:proofErr w:type="spellEnd"/>
            <w:r w:rsidRPr="00E73D01">
              <w:rPr>
                <w:b/>
                <w:sz w:val="24"/>
                <w:szCs w:val="24"/>
              </w:rPr>
              <w:t xml:space="preserve"> 13</w:t>
            </w:r>
          </w:p>
          <w:p w14:paraId="79B5F32B" w14:textId="78A992E5" w:rsidR="0052596F" w:rsidRPr="00E73D01" w:rsidRDefault="00E73D01" w:rsidP="00E73D01">
            <w:pPr>
              <w:spacing w:before="240" w:after="240"/>
              <w:rPr>
                <w:sz w:val="24"/>
                <w:szCs w:val="24"/>
              </w:rPr>
            </w:pPr>
            <w:r w:rsidRPr="00E73D01">
              <w:rPr>
                <w:sz w:val="24"/>
                <w:szCs w:val="24"/>
              </w:rPr>
              <w:t xml:space="preserve">(1) The </w:t>
            </w:r>
            <w:proofErr w:type="spellStart"/>
            <w:r w:rsidRPr="00E73D01">
              <w:rPr>
                <w:sz w:val="24"/>
                <w:szCs w:val="24"/>
              </w:rPr>
              <w:t>employment</w:t>
            </w:r>
            <w:proofErr w:type="spellEnd"/>
            <w:r w:rsidRPr="00E73D01">
              <w:rPr>
                <w:sz w:val="24"/>
                <w:szCs w:val="24"/>
              </w:rPr>
              <w:t xml:space="preserve"> </w:t>
            </w:r>
            <w:proofErr w:type="spellStart"/>
            <w:r w:rsidRPr="00E73D01">
              <w:rPr>
                <w:sz w:val="24"/>
                <w:szCs w:val="24"/>
              </w:rPr>
              <w:t>contract</w:t>
            </w:r>
            <w:proofErr w:type="spellEnd"/>
            <w:r w:rsidRPr="00E73D01">
              <w:rPr>
                <w:sz w:val="24"/>
                <w:szCs w:val="24"/>
              </w:rPr>
              <w:t xml:space="preserve"> </w:t>
            </w:r>
            <w:proofErr w:type="spellStart"/>
            <w:r w:rsidRPr="00E73D01">
              <w:rPr>
                <w:sz w:val="24"/>
                <w:szCs w:val="24"/>
              </w:rPr>
              <w:t>of</w:t>
            </w:r>
            <w:proofErr w:type="spellEnd"/>
            <w:r w:rsidRPr="00E73D01">
              <w:rPr>
                <w:sz w:val="24"/>
                <w:szCs w:val="24"/>
              </w:rPr>
              <w:t xml:space="preserve"> a </w:t>
            </w:r>
            <w:proofErr w:type="spellStart"/>
            <w:r w:rsidRPr="00E73D01">
              <w:rPr>
                <w:sz w:val="24"/>
                <w:szCs w:val="24"/>
              </w:rPr>
              <w:t>worker</w:t>
            </w:r>
            <w:proofErr w:type="spellEnd"/>
            <w:r w:rsidRPr="00E73D01">
              <w:rPr>
                <w:sz w:val="24"/>
                <w:szCs w:val="24"/>
              </w:rPr>
              <w:t xml:space="preserve"> </w:t>
            </w:r>
            <w:proofErr w:type="spellStart"/>
            <w:r w:rsidRPr="00E73D01">
              <w:rPr>
                <w:sz w:val="24"/>
                <w:szCs w:val="24"/>
              </w:rPr>
              <w:t>who</w:t>
            </w:r>
            <w:proofErr w:type="spellEnd"/>
            <w:r w:rsidRPr="00E73D01">
              <w:rPr>
                <w:sz w:val="24"/>
                <w:szCs w:val="24"/>
              </w:rPr>
              <w:t xml:space="preserve"> </w:t>
            </w:r>
            <w:proofErr w:type="spellStart"/>
            <w:r w:rsidRPr="00E73D01">
              <w:rPr>
                <w:sz w:val="24"/>
                <w:szCs w:val="24"/>
              </w:rPr>
              <w:t>has</w:t>
            </w:r>
            <w:proofErr w:type="spellEnd"/>
            <w:r w:rsidRPr="00E73D01">
              <w:rPr>
                <w:sz w:val="24"/>
                <w:szCs w:val="24"/>
              </w:rPr>
              <w:t xml:space="preserve"> </w:t>
            </w:r>
            <w:proofErr w:type="spellStart"/>
            <w:r w:rsidRPr="00E73D01">
              <w:rPr>
                <w:sz w:val="24"/>
                <w:szCs w:val="24"/>
              </w:rPr>
              <w:t>completed</w:t>
            </w:r>
            <w:proofErr w:type="spellEnd"/>
            <w:r w:rsidRPr="00E73D01">
              <w:rPr>
                <w:sz w:val="24"/>
                <w:szCs w:val="24"/>
              </w:rPr>
              <w:t xml:space="preserve"> at </w:t>
            </w:r>
            <w:proofErr w:type="spellStart"/>
            <w:r w:rsidRPr="00E73D01">
              <w:rPr>
                <w:sz w:val="24"/>
                <w:szCs w:val="24"/>
              </w:rPr>
              <w:t>least</w:t>
            </w:r>
            <w:proofErr w:type="spellEnd"/>
            <w:r w:rsidRPr="00E73D01">
              <w:rPr>
                <w:sz w:val="24"/>
                <w:szCs w:val="24"/>
              </w:rPr>
              <w:t xml:space="preserve"> </w:t>
            </w:r>
            <w:proofErr w:type="spellStart"/>
            <w:r w:rsidRPr="00E73D01">
              <w:rPr>
                <w:sz w:val="24"/>
                <w:szCs w:val="24"/>
              </w:rPr>
              <w:t>twenty</w:t>
            </w:r>
            <w:proofErr w:type="spellEnd"/>
            <w:r w:rsidRPr="00E73D01">
              <w:rPr>
                <w:sz w:val="24"/>
                <w:szCs w:val="24"/>
              </w:rPr>
              <w:t xml:space="preserve"> </w:t>
            </w:r>
            <w:proofErr w:type="spellStart"/>
            <w:r w:rsidRPr="00E73D01">
              <w:rPr>
                <w:sz w:val="24"/>
                <w:szCs w:val="24"/>
              </w:rPr>
              <w:t>years</w:t>
            </w:r>
            <w:proofErr w:type="spellEnd"/>
            <w:r w:rsidRPr="00E73D01">
              <w:rPr>
                <w:sz w:val="24"/>
                <w:szCs w:val="24"/>
              </w:rPr>
              <w:t xml:space="preserve"> </w:t>
            </w:r>
            <w:proofErr w:type="spellStart"/>
            <w:r w:rsidRPr="00E73D01">
              <w:rPr>
                <w:sz w:val="24"/>
                <w:szCs w:val="24"/>
              </w:rPr>
              <w:t>of</w:t>
            </w:r>
            <w:proofErr w:type="spellEnd"/>
            <w:r w:rsidRPr="00E73D01">
              <w:rPr>
                <w:sz w:val="24"/>
                <w:szCs w:val="24"/>
              </w:rPr>
              <w:t xml:space="preserve"> </w:t>
            </w:r>
            <w:proofErr w:type="spellStart"/>
            <w:r w:rsidRPr="00E73D01">
              <w:rPr>
                <w:sz w:val="24"/>
                <w:szCs w:val="24"/>
              </w:rPr>
              <w:t>uninterrupted</w:t>
            </w:r>
            <w:proofErr w:type="spellEnd"/>
            <w:r w:rsidRPr="00E73D01">
              <w:rPr>
                <w:sz w:val="24"/>
                <w:szCs w:val="24"/>
              </w:rPr>
              <w:t xml:space="preserve"> </w:t>
            </w:r>
            <w:proofErr w:type="spellStart"/>
            <w:r w:rsidRPr="00E73D01">
              <w:rPr>
                <w:sz w:val="24"/>
                <w:szCs w:val="24"/>
              </w:rPr>
              <w:t>work</w:t>
            </w:r>
            <w:proofErr w:type="spellEnd"/>
            <w:r w:rsidRPr="00E73D01">
              <w:rPr>
                <w:sz w:val="24"/>
                <w:szCs w:val="24"/>
              </w:rPr>
              <w:t xml:space="preserve"> </w:t>
            </w:r>
            <w:proofErr w:type="spellStart"/>
            <w:r w:rsidRPr="00E73D01">
              <w:rPr>
                <w:sz w:val="24"/>
                <w:szCs w:val="24"/>
              </w:rPr>
              <w:t>with</w:t>
            </w:r>
            <w:proofErr w:type="spellEnd"/>
            <w:r w:rsidRPr="00E73D01">
              <w:rPr>
                <w:sz w:val="24"/>
                <w:szCs w:val="24"/>
              </w:rPr>
              <w:t xml:space="preserve"> </w:t>
            </w:r>
            <w:proofErr w:type="spellStart"/>
            <w:r w:rsidRPr="00E73D01">
              <w:rPr>
                <w:sz w:val="24"/>
                <w:szCs w:val="24"/>
              </w:rPr>
              <w:t>the</w:t>
            </w:r>
            <w:proofErr w:type="spellEnd"/>
            <w:r w:rsidRPr="00E73D01">
              <w:rPr>
                <w:sz w:val="24"/>
                <w:szCs w:val="24"/>
              </w:rPr>
              <w:t xml:space="preserve"> </w:t>
            </w:r>
            <w:proofErr w:type="spellStart"/>
            <w:r w:rsidRPr="00E73D01">
              <w:rPr>
                <w:sz w:val="24"/>
                <w:szCs w:val="24"/>
              </w:rPr>
              <w:t>employer</w:t>
            </w:r>
            <w:proofErr w:type="spellEnd"/>
            <w:r w:rsidRPr="00E73D01">
              <w:rPr>
                <w:sz w:val="24"/>
                <w:szCs w:val="24"/>
              </w:rPr>
              <w:t xml:space="preserve"> </w:t>
            </w:r>
            <w:proofErr w:type="spellStart"/>
            <w:r w:rsidRPr="00E73D01">
              <w:rPr>
                <w:sz w:val="24"/>
                <w:szCs w:val="24"/>
              </w:rPr>
              <w:t>or</w:t>
            </w:r>
            <w:proofErr w:type="spellEnd"/>
            <w:r w:rsidRPr="00E73D01">
              <w:rPr>
                <w:sz w:val="24"/>
                <w:szCs w:val="24"/>
              </w:rPr>
              <w:t xml:space="preserve"> at </w:t>
            </w:r>
            <w:proofErr w:type="spellStart"/>
            <w:r w:rsidRPr="00E73D01">
              <w:rPr>
                <w:sz w:val="24"/>
                <w:szCs w:val="24"/>
              </w:rPr>
              <w:t>least</w:t>
            </w:r>
            <w:proofErr w:type="spellEnd"/>
            <w:r w:rsidRPr="00E73D01">
              <w:rPr>
                <w:sz w:val="24"/>
                <w:szCs w:val="24"/>
              </w:rPr>
              <w:t xml:space="preserve"> </w:t>
            </w:r>
            <w:proofErr w:type="spellStart"/>
            <w:r w:rsidRPr="00E73D01">
              <w:rPr>
                <w:sz w:val="24"/>
                <w:szCs w:val="24"/>
              </w:rPr>
              <w:t>thirty</w:t>
            </w:r>
            <w:proofErr w:type="spellEnd"/>
            <w:r w:rsidRPr="00E73D01">
              <w:rPr>
                <w:sz w:val="24"/>
                <w:szCs w:val="24"/>
              </w:rPr>
              <w:t xml:space="preserve"> </w:t>
            </w:r>
            <w:proofErr w:type="spellStart"/>
            <w:r w:rsidRPr="00E73D01">
              <w:rPr>
                <w:sz w:val="24"/>
                <w:szCs w:val="24"/>
              </w:rPr>
              <w:t>years</w:t>
            </w:r>
            <w:proofErr w:type="spellEnd"/>
            <w:r w:rsidRPr="00E73D01">
              <w:rPr>
                <w:sz w:val="24"/>
                <w:szCs w:val="24"/>
              </w:rPr>
              <w:t xml:space="preserve"> </w:t>
            </w:r>
            <w:proofErr w:type="spellStart"/>
            <w:r w:rsidRPr="00E73D01">
              <w:rPr>
                <w:sz w:val="24"/>
                <w:szCs w:val="24"/>
              </w:rPr>
              <w:t>of</w:t>
            </w:r>
            <w:proofErr w:type="spellEnd"/>
            <w:r w:rsidRPr="00E73D01">
              <w:rPr>
                <w:sz w:val="24"/>
                <w:szCs w:val="24"/>
              </w:rPr>
              <w:t xml:space="preserve"> total </w:t>
            </w:r>
            <w:proofErr w:type="spellStart"/>
            <w:r w:rsidRPr="00E73D01">
              <w:rPr>
                <w:sz w:val="24"/>
                <w:szCs w:val="24"/>
              </w:rPr>
              <w:t>work</w:t>
            </w:r>
            <w:proofErr w:type="spellEnd"/>
            <w:r w:rsidRPr="00E73D01">
              <w:rPr>
                <w:sz w:val="24"/>
                <w:szCs w:val="24"/>
              </w:rPr>
              <w:t xml:space="preserve"> </w:t>
            </w:r>
            <w:proofErr w:type="spellStart"/>
            <w:r w:rsidRPr="00E73D01">
              <w:rPr>
                <w:sz w:val="24"/>
                <w:szCs w:val="24"/>
              </w:rPr>
              <w:t>experience</w:t>
            </w:r>
            <w:proofErr w:type="spellEnd"/>
            <w:r w:rsidRPr="00E73D01">
              <w:rPr>
                <w:sz w:val="24"/>
                <w:szCs w:val="24"/>
              </w:rPr>
              <w:t xml:space="preserve">, </w:t>
            </w:r>
            <w:proofErr w:type="spellStart"/>
            <w:r w:rsidRPr="00E73D01">
              <w:rPr>
                <w:sz w:val="24"/>
                <w:szCs w:val="24"/>
              </w:rPr>
              <w:t>provided</w:t>
            </w:r>
            <w:proofErr w:type="spellEnd"/>
            <w:r w:rsidRPr="00E73D01">
              <w:rPr>
                <w:sz w:val="24"/>
                <w:szCs w:val="24"/>
              </w:rPr>
              <w:t xml:space="preserve"> </w:t>
            </w:r>
            <w:proofErr w:type="spellStart"/>
            <w:r w:rsidRPr="00E73D01">
              <w:rPr>
                <w:sz w:val="24"/>
                <w:szCs w:val="24"/>
              </w:rPr>
              <w:t>that</w:t>
            </w:r>
            <w:proofErr w:type="spellEnd"/>
            <w:r w:rsidRPr="00E73D01">
              <w:rPr>
                <w:sz w:val="24"/>
                <w:szCs w:val="24"/>
              </w:rPr>
              <w:t xml:space="preserve"> </w:t>
            </w:r>
            <w:proofErr w:type="spellStart"/>
            <w:r w:rsidRPr="00E73D01">
              <w:rPr>
                <w:sz w:val="24"/>
                <w:szCs w:val="24"/>
              </w:rPr>
              <w:t>it</w:t>
            </w:r>
            <w:proofErr w:type="spellEnd"/>
            <w:r w:rsidRPr="00E73D01">
              <w:rPr>
                <w:sz w:val="24"/>
                <w:szCs w:val="24"/>
              </w:rPr>
              <w:t xml:space="preserve"> </w:t>
            </w:r>
            <w:proofErr w:type="spellStart"/>
            <w:r w:rsidRPr="00E73D01">
              <w:rPr>
                <w:sz w:val="24"/>
                <w:szCs w:val="24"/>
              </w:rPr>
              <w:t>is</w:t>
            </w:r>
            <w:proofErr w:type="spellEnd"/>
            <w:r w:rsidRPr="00E73D01">
              <w:rPr>
                <w:sz w:val="24"/>
                <w:szCs w:val="24"/>
              </w:rPr>
              <w:t xml:space="preserve"> a </w:t>
            </w:r>
            <w:proofErr w:type="spellStart"/>
            <w:r w:rsidRPr="00E73D01">
              <w:rPr>
                <w:sz w:val="24"/>
                <w:szCs w:val="24"/>
              </w:rPr>
              <w:t>female</w:t>
            </w:r>
            <w:proofErr w:type="spellEnd"/>
            <w:r w:rsidRPr="00E73D01">
              <w:rPr>
                <w:sz w:val="24"/>
                <w:szCs w:val="24"/>
              </w:rPr>
              <w:t xml:space="preserve"> </w:t>
            </w:r>
            <w:proofErr w:type="spellStart"/>
            <w:r w:rsidRPr="00E73D01">
              <w:rPr>
                <w:sz w:val="24"/>
                <w:szCs w:val="24"/>
              </w:rPr>
              <w:t>worker</w:t>
            </w:r>
            <w:proofErr w:type="spellEnd"/>
            <w:r w:rsidRPr="00E73D01">
              <w:rPr>
                <w:sz w:val="24"/>
                <w:szCs w:val="24"/>
              </w:rPr>
              <w:t xml:space="preserve"> </w:t>
            </w:r>
            <w:proofErr w:type="spellStart"/>
            <w:r w:rsidRPr="00E73D01">
              <w:rPr>
                <w:sz w:val="24"/>
                <w:szCs w:val="24"/>
              </w:rPr>
              <w:t>over</w:t>
            </w:r>
            <w:proofErr w:type="spellEnd"/>
            <w:r w:rsidRPr="00E73D01">
              <w:rPr>
                <w:sz w:val="24"/>
                <w:szCs w:val="24"/>
              </w:rPr>
              <w:t xml:space="preserve"> 50 </w:t>
            </w:r>
            <w:proofErr w:type="spellStart"/>
            <w:r w:rsidRPr="00E73D01">
              <w:rPr>
                <w:sz w:val="24"/>
                <w:szCs w:val="24"/>
              </w:rPr>
              <w:t>or</w:t>
            </w:r>
            <w:proofErr w:type="spellEnd"/>
            <w:r w:rsidRPr="00E73D01">
              <w:rPr>
                <w:sz w:val="24"/>
                <w:szCs w:val="24"/>
              </w:rPr>
              <w:t xml:space="preserve"> a male </w:t>
            </w:r>
            <w:proofErr w:type="spellStart"/>
            <w:r w:rsidRPr="00E73D01">
              <w:rPr>
                <w:sz w:val="24"/>
                <w:szCs w:val="24"/>
              </w:rPr>
              <w:t>worker</w:t>
            </w:r>
            <w:proofErr w:type="spellEnd"/>
            <w:r w:rsidRPr="00E73D01">
              <w:rPr>
                <w:sz w:val="24"/>
                <w:szCs w:val="24"/>
              </w:rPr>
              <w:t xml:space="preserve"> </w:t>
            </w:r>
            <w:proofErr w:type="spellStart"/>
            <w:r w:rsidRPr="00E73D01">
              <w:rPr>
                <w:sz w:val="24"/>
                <w:szCs w:val="24"/>
              </w:rPr>
              <w:t>over</w:t>
            </w:r>
            <w:proofErr w:type="spellEnd"/>
            <w:r w:rsidRPr="00E73D01">
              <w:rPr>
                <w:sz w:val="24"/>
                <w:szCs w:val="24"/>
              </w:rPr>
              <w:t xml:space="preserve"> 55, </w:t>
            </w:r>
            <w:proofErr w:type="spellStart"/>
            <w:r w:rsidRPr="00E73D01">
              <w:rPr>
                <w:sz w:val="24"/>
                <w:szCs w:val="24"/>
              </w:rPr>
              <w:t>contains</w:t>
            </w:r>
            <w:proofErr w:type="spellEnd"/>
            <w:r w:rsidRPr="00E73D01">
              <w:rPr>
                <w:sz w:val="24"/>
                <w:szCs w:val="24"/>
              </w:rPr>
              <w:t xml:space="preserve"> a </w:t>
            </w:r>
            <w:proofErr w:type="spellStart"/>
            <w:r w:rsidRPr="00E73D01">
              <w:rPr>
                <w:sz w:val="24"/>
                <w:szCs w:val="24"/>
              </w:rPr>
              <w:t>section</w:t>
            </w:r>
            <w:proofErr w:type="spellEnd"/>
            <w:r w:rsidRPr="00E73D01">
              <w:rPr>
                <w:sz w:val="24"/>
                <w:szCs w:val="24"/>
              </w:rPr>
              <w:t xml:space="preserve"> on </w:t>
            </w:r>
            <w:proofErr w:type="spellStart"/>
            <w:r w:rsidRPr="00E73D01">
              <w:rPr>
                <w:sz w:val="24"/>
                <w:szCs w:val="24"/>
              </w:rPr>
              <w:t>salary</w:t>
            </w:r>
            <w:proofErr w:type="spellEnd"/>
            <w:r w:rsidRPr="00E73D01">
              <w:rPr>
                <w:sz w:val="24"/>
                <w:szCs w:val="24"/>
              </w:rPr>
              <w:t xml:space="preserve"> </w:t>
            </w:r>
            <w:proofErr w:type="spellStart"/>
            <w:r w:rsidRPr="00E73D01">
              <w:rPr>
                <w:sz w:val="24"/>
                <w:szCs w:val="24"/>
              </w:rPr>
              <w:t>protection</w:t>
            </w:r>
            <w:proofErr w:type="spellEnd"/>
            <w:r w:rsidRPr="00E73D01">
              <w:rPr>
                <w:sz w:val="24"/>
                <w:szCs w:val="24"/>
              </w:rPr>
              <w:t xml:space="preserve">, </w:t>
            </w:r>
            <w:proofErr w:type="spellStart"/>
            <w:r w:rsidRPr="00E73D01">
              <w:rPr>
                <w:sz w:val="24"/>
                <w:szCs w:val="24"/>
              </w:rPr>
              <w:t>so</w:t>
            </w:r>
            <w:proofErr w:type="spellEnd"/>
            <w:r w:rsidRPr="00E73D01">
              <w:rPr>
                <w:sz w:val="24"/>
                <w:szCs w:val="24"/>
              </w:rPr>
              <w:t xml:space="preserve"> </w:t>
            </w:r>
            <w:proofErr w:type="spellStart"/>
            <w:r w:rsidRPr="00E73D01">
              <w:rPr>
                <w:sz w:val="24"/>
                <w:szCs w:val="24"/>
              </w:rPr>
              <w:t>that</w:t>
            </w:r>
            <w:proofErr w:type="spellEnd"/>
            <w:r w:rsidRPr="00E73D01">
              <w:rPr>
                <w:sz w:val="24"/>
                <w:szCs w:val="24"/>
              </w:rPr>
              <w:t xml:space="preserve"> </w:t>
            </w:r>
            <w:proofErr w:type="spellStart"/>
            <w:r w:rsidRPr="00E73D01">
              <w:rPr>
                <w:sz w:val="24"/>
                <w:szCs w:val="24"/>
              </w:rPr>
              <w:t>when</w:t>
            </w:r>
            <w:proofErr w:type="spellEnd"/>
            <w:r w:rsidRPr="00E73D01">
              <w:rPr>
                <w:sz w:val="24"/>
                <w:szCs w:val="24"/>
              </w:rPr>
              <w:t xml:space="preserve"> </w:t>
            </w:r>
            <w:proofErr w:type="spellStart"/>
            <w:r w:rsidRPr="00E73D01">
              <w:rPr>
                <w:sz w:val="24"/>
                <w:szCs w:val="24"/>
              </w:rPr>
              <w:t>offering</w:t>
            </w:r>
            <w:proofErr w:type="spellEnd"/>
            <w:r w:rsidRPr="00E73D01">
              <w:rPr>
                <w:sz w:val="24"/>
                <w:szCs w:val="24"/>
              </w:rPr>
              <w:t xml:space="preserve"> a </w:t>
            </w:r>
            <w:proofErr w:type="spellStart"/>
            <w:r w:rsidRPr="00E73D01">
              <w:rPr>
                <w:sz w:val="24"/>
                <w:szCs w:val="24"/>
              </w:rPr>
              <w:t>supplement</w:t>
            </w:r>
            <w:proofErr w:type="spellEnd"/>
            <w:r w:rsidRPr="00E73D01">
              <w:rPr>
                <w:sz w:val="24"/>
                <w:szCs w:val="24"/>
              </w:rPr>
              <w:t xml:space="preserve"> </w:t>
            </w:r>
            <w:proofErr w:type="spellStart"/>
            <w:r w:rsidRPr="00E73D01">
              <w:rPr>
                <w:sz w:val="24"/>
                <w:szCs w:val="24"/>
              </w:rPr>
              <w:t>or</w:t>
            </w:r>
            <w:proofErr w:type="spellEnd"/>
            <w:r w:rsidRPr="00E73D01">
              <w:rPr>
                <w:sz w:val="24"/>
                <w:szCs w:val="24"/>
              </w:rPr>
              <w:t xml:space="preserve"> a </w:t>
            </w:r>
            <w:proofErr w:type="spellStart"/>
            <w:r w:rsidRPr="00E73D01">
              <w:rPr>
                <w:sz w:val="24"/>
                <w:szCs w:val="24"/>
              </w:rPr>
              <w:t>new</w:t>
            </w:r>
            <w:proofErr w:type="spellEnd"/>
            <w:r w:rsidRPr="00E73D01">
              <w:rPr>
                <w:sz w:val="24"/>
                <w:szCs w:val="24"/>
              </w:rPr>
              <w:t xml:space="preserve"> </w:t>
            </w:r>
            <w:proofErr w:type="spellStart"/>
            <w:r w:rsidRPr="00E73D01">
              <w:rPr>
                <w:sz w:val="24"/>
                <w:szCs w:val="24"/>
              </w:rPr>
              <w:t>employment</w:t>
            </w:r>
            <w:proofErr w:type="spellEnd"/>
            <w:r w:rsidRPr="00E73D01">
              <w:rPr>
                <w:sz w:val="24"/>
                <w:szCs w:val="24"/>
              </w:rPr>
              <w:t xml:space="preserve"> </w:t>
            </w:r>
            <w:proofErr w:type="spellStart"/>
            <w:r w:rsidRPr="00E73D01">
              <w:rPr>
                <w:sz w:val="24"/>
                <w:szCs w:val="24"/>
              </w:rPr>
              <w:t>contract</w:t>
            </w:r>
            <w:proofErr w:type="spellEnd"/>
            <w:r w:rsidRPr="00E73D01">
              <w:rPr>
                <w:sz w:val="24"/>
                <w:szCs w:val="24"/>
              </w:rPr>
              <w:t xml:space="preserve"> </w:t>
            </w:r>
            <w:proofErr w:type="spellStart"/>
            <w:r w:rsidRPr="00E73D01">
              <w:rPr>
                <w:sz w:val="24"/>
                <w:szCs w:val="24"/>
              </w:rPr>
              <w:t>with</w:t>
            </w:r>
            <w:proofErr w:type="spellEnd"/>
            <w:r w:rsidRPr="00E73D01">
              <w:rPr>
                <w:sz w:val="24"/>
                <w:szCs w:val="24"/>
              </w:rPr>
              <w:t xml:space="preserve"> </w:t>
            </w:r>
            <w:proofErr w:type="spellStart"/>
            <w:r w:rsidRPr="00E73D01">
              <w:rPr>
                <w:sz w:val="24"/>
                <w:szCs w:val="24"/>
              </w:rPr>
              <w:t>the</w:t>
            </w:r>
            <w:proofErr w:type="spellEnd"/>
            <w:r w:rsidRPr="00E73D01">
              <w:rPr>
                <w:sz w:val="24"/>
                <w:szCs w:val="24"/>
              </w:rPr>
              <w:t xml:space="preserve"> </w:t>
            </w:r>
            <w:proofErr w:type="spellStart"/>
            <w:r w:rsidRPr="00E73D01">
              <w:rPr>
                <w:sz w:val="24"/>
                <w:szCs w:val="24"/>
              </w:rPr>
              <w:t>employer</w:t>
            </w:r>
            <w:proofErr w:type="spellEnd"/>
            <w:r w:rsidRPr="00E73D01">
              <w:rPr>
                <w:sz w:val="24"/>
                <w:szCs w:val="24"/>
              </w:rPr>
              <w:t xml:space="preserve">, </w:t>
            </w:r>
            <w:proofErr w:type="spellStart"/>
            <w:r w:rsidRPr="00E73D01">
              <w:rPr>
                <w:sz w:val="24"/>
                <w:szCs w:val="24"/>
              </w:rPr>
              <w:t>the</w:t>
            </w:r>
            <w:proofErr w:type="spellEnd"/>
            <w:r w:rsidRPr="00E73D01">
              <w:rPr>
                <w:sz w:val="24"/>
                <w:szCs w:val="24"/>
              </w:rPr>
              <w:t xml:space="preserve"> </w:t>
            </w:r>
            <w:proofErr w:type="spellStart"/>
            <w:r w:rsidRPr="00E73D01">
              <w:rPr>
                <w:sz w:val="24"/>
                <w:szCs w:val="24"/>
              </w:rPr>
              <w:t>worker</w:t>
            </w:r>
            <w:proofErr w:type="spellEnd"/>
            <w:r w:rsidRPr="00E73D01">
              <w:rPr>
                <w:sz w:val="24"/>
                <w:szCs w:val="24"/>
              </w:rPr>
              <w:t xml:space="preserve"> </w:t>
            </w:r>
            <w:proofErr w:type="spellStart"/>
            <w:r w:rsidRPr="00E73D01">
              <w:rPr>
                <w:sz w:val="24"/>
                <w:szCs w:val="24"/>
              </w:rPr>
              <w:t>has</w:t>
            </w:r>
            <w:proofErr w:type="spellEnd"/>
            <w:r w:rsidRPr="00E73D01">
              <w:rPr>
                <w:sz w:val="24"/>
                <w:szCs w:val="24"/>
              </w:rPr>
              <w:t xml:space="preserve"> </w:t>
            </w:r>
            <w:proofErr w:type="spellStart"/>
            <w:r w:rsidRPr="00E73D01">
              <w:rPr>
                <w:sz w:val="24"/>
                <w:szCs w:val="24"/>
              </w:rPr>
              <w:t>the</w:t>
            </w:r>
            <w:proofErr w:type="spellEnd"/>
            <w:r w:rsidRPr="00E73D01">
              <w:rPr>
                <w:sz w:val="24"/>
                <w:szCs w:val="24"/>
              </w:rPr>
              <w:t xml:space="preserve"> </w:t>
            </w:r>
            <w:proofErr w:type="spellStart"/>
            <w:r w:rsidRPr="00E73D01">
              <w:rPr>
                <w:sz w:val="24"/>
                <w:szCs w:val="24"/>
              </w:rPr>
              <w:t>right</w:t>
            </w:r>
            <w:proofErr w:type="spellEnd"/>
            <w:r w:rsidRPr="00E73D01">
              <w:rPr>
                <w:sz w:val="24"/>
                <w:szCs w:val="24"/>
              </w:rPr>
              <w:t xml:space="preserve"> to </w:t>
            </w:r>
            <w:proofErr w:type="spellStart"/>
            <w:r w:rsidRPr="00E73D01">
              <w:rPr>
                <w:sz w:val="24"/>
                <w:szCs w:val="24"/>
              </w:rPr>
              <w:t>keep</w:t>
            </w:r>
            <w:proofErr w:type="spellEnd"/>
            <w:r w:rsidRPr="00E73D01">
              <w:rPr>
                <w:sz w:val="24"/>
                <w:szCs w:val="24"/>
              </w:rPr>
              <w:t xml:space="preserve"> a more </w:t>
            </w:r>
            <w:proofErr w:type="spellStart"/>
            <w:r w:rsidRPr="00E73D01">
              <w:rPr>
                <w:sz w:val="24"/>
                <w:szCs w:val="24"/>
              </w:rPr>
              <w:t>favorable</w:t>
            </w:r>
            <w:proofErr w:type="spellEnd"/>
            <w:r w:rsidRPr="00E73D01">
              <w:rPr>
                <w:sz w:val="24"/>
                <w:szCs w:val="24"/>
              </w:rPr>
              <w:t xml:space="preserve"> </w:t>
            </w:r>
            <w:proofErr w:type="spellStart"/>
            <w:r w:rsidRPr="00E73D01">
              <w:rPr>
                <w:sz w:val="24"/>
                <w:szCs w:val="24"/>
              </w:rPr>
              <w:t>salary</w:t>
            </w:r>
            <w:proofErr w:type="spellEnd"/>
            <w:r w:rsidRPr="00E73D01">
              <w:rPr>
                <w:sz w:val="24"/>
                <w:szCs w:val="24"/>
              </w:rPr>
              <w:t>.</w:t>
            </w:r>
          </w:p>
        </w:tc>
      </w:tr>
      <w:tr w:rsidR="0052596F" w14:paraId="0887CB90" w14:textId="77777777" w:rsidTr="00F76D43">
        <w:tc>
          <w:tcPr>
            <w:tcW w:w="4531" w:type="dxa"/>
          </w:tcPr>
          <w:p w14:paraId="44A2DD37" w14:textId="77777777" w:rsidR="00C31606" w:rsidRPr="00C31606" w:rsidRDefault="00C31606" w:rsidP="00C31606">
            <w:pPr>
              <w:spacing w:before="240" w:after="240"/>
              <w:rPr>
                <w:b/>
                <w:sz w:val="24"/>
                <w:szCs w:val="24"/>
              </w:rPr>
            </w:pPr>
            <w:r w:rsidRPr="00C31606">
              <w:rPr>
                <w:b/>
                <w:sz w:val="24"/>
                <w:szCs w:val="24"/>
              </w:rPr>
              <w:t>XII. DOB ZA UMIROVLJENJE</w:t>
            </w:r>
          </w:p>
          <w:p w14:paraId="370D6025" w14:textId="77777777" w:rsidR="00C31606" w:rsidRPr="00C31606" w:rsidRDefault="00C31606" w:rsidP="00C31606">
            <w:pPr>
              <w:spacing w:before="240" w:after="120"/>
              <w:rPr>
                <w:b/>
              </w:rPr>
            </w:pPr>
            <w:bookmarkStart w:id="9" w:name="_50v0az1vp6jw" w:colFirst="0" w:colLast="0"/>
            <w:bookmarkEnd w:id="9"/>
            <w:r w:rsidRPr="00C31606">
              <w:rPr>
                <w:b/>
              </w:rPr>
              <w:t>Članak 14.</w:t>
            </w:r>
          </w:p>
          <w:p w14:paraId="030F01F5" w14:textId="126ADBF1" w:rsidR="0052596F" w:rsidRPr="00C31606" w:rsidRDefault="00C31606" w:rsidP="00C31606">
            <w:pPr>
              <w:spacing w:before="240" w:after="120"/>
              <w:rPr>
                <w:sz w:val="24"/>
                <w:szCs w:val="24"/>
              </w:rPr>
            </w:pPr>
            <w:r w:rsidRPr="00C31606">
              <w:t>(1) Dob umirovljenja je 65 godina. Staž se može produžiti nakon uobičajene dobi za umirovljenje ako zakon dozvoljava takvo produženje i to po odluci direktora koja se mora obnoviti na godišnjoj razini.</w:t>
            </w:r>
          </w:p>
        </w:tc>
        <w:tc>
          <w:tcPr>
            <w:tcW w:w="4531" w:type="dxa"/>
          </w:tcPr>
          <w:p w14:paraId="07A4A19A" w14:textId="77777777" w:rsidR="005C6FDF" w:rsidRPr="005C6FDF" w:rsidRDefault="005C6FDF" w:rsidP="005C6FDF">
            <w:pPr>
              <w:spacing w:before="240" w:after="240"/>
              <w:rPr>
                <w:sz w:val="20"/>
                <w:szCs w:val="20"/>
              </w:rPr>
            </w:pPr>
            <w:r w:rsidRPr="005C6FDF">
              <w:rPr>
                <w:b/>
                <w:sz w:val="24"/>
                <w:szCs w:val="24"/>
              </w:rPr>
              <w:t>XII. RETIREMENT AGE</w:t>
            </w:r>
          </w:p>
          <w:p w14:paraId="51D85295" w14:textId="77777777" w:rsidR="005C6FDF" w:rsidRPr="005C6FDF" w:rsidRDefault="005C6FDF" w:rsidP="005C6FDF">
            <w:pPr>
              <w:spacing w:before="240" w:after="120"/>
              <w:rPr>
                <w:sz w:val="20"/>
                <w:szCs w:val="20"/>
              </w:rPr>
            </w:pPr>
            <w:proofErr w:type="spellStart"/>
            <w:r w:rsidRPr="005C6FDF">
              <w:rPr>
                <w:b/>
              </w:rPr>
              <w:t>Article</w:t>
            </w:r>
            <w:proofErr w:type="spellEnd"/>
            <w:r w:rsidRPr="005C6FDF">
              <w:rPr>
                <w:b/>
              </w:rPr>
              <w:t xml:space="preserve"> 14</w:t>
            </w:r>
          </w:p>
          <w:p w14:paraId="71CAB4D2" w14:textId="3E08B195" w:rsidR="0052596F" w:rsidRPr="005C6FDF" w:rsidRDefault="005C6FDF" w:rsidP="005C6FDF">
            <w:pPr>
              <w:spacing w:before="240" w:after="120"/>
            </w:pPr>
            <w:r w:rsidRPr="005C6FDF">
              <w:t xml:space="preserve">(1) The </w:t>
            </w:r>
            <w:proofErr w:type="spellStart"/>
            <w:r w:rsidRPr="005C6FDF">
              <w:t>retirement</w:t>
            </w:r>
            <w:proofErr w:type="spellEnd"/>
            <w:r w:rsidRPr="005C6FDF">
              <w:t xml:space="preserve"> age </w:t>
            </w:r>
            <w:proofErr w:type="spellStart"/>
            <w:r w:rsidRPr="005C6FDF">
              <w:t>is</w:t>
            </w:r>
            <w:proofErr w:type="spellEnd"/>
            <w:r w:rsidRPr="005C6FDF">
              <w:t xml:space="preserve"> 65 </w:t>
            </w:r>
            <w:proofErr w:type="spellStart"/>
            <w:r w:rsidRPr="005C6FDF">
              <w:t>years</w:t>
            </w:r>
            <w:proofErr w:type="spellEnd"/>
            <w:r w:rsidRPr="005C6FDF">
              <w:t xml:space="preserve">. The </w:t>
            </w:r>
            <w:proofErr w:type="spellStart"/>
            <w:r w:rsidRPr="005C6FDF">
              <w:t>length</w:t>
            </w:r>
            <w:proofErr w:type="spellEnd"/>
            <w:r w:rsidRPr="005C6FDF">
              <w:t xml:space="preserve"> </w:t>
            </w:r>
            <w:proofErr w:type="spellStart"/>
            <w:r w:rsidRPr="005C6FDF">
              <w:t>of</w:t>
            </w:r>
            <w:proofErr w:type="spellEnd"/>
            <w:r w:rsidRPr="005C6FDF">
              <w:t xml:space="preserve"> </w:t>
            </w:r>
            <w:proofErr w:type="spellStart"/>
            <w:r w:rsidRPr="005C6FDF">
              <w:t>service</w:t>
            </w:r>
            <w:proofErr w:type="spellEnd"/>
            <w:r w:rsidRPr="005C6FDF">
              <w:t xml:space="preserve"> </w:t>
            </w:r>
            <w:proofErr w:type="spellStart"/>
            <w:r w:rsidRPr="005C6FDF">
              <w:t>may</w:t>
            </w:r>
            <w:proofErr w:type="spellEnd"/>
            <w:r w:rsidRPr="005C6FDF">
              <w:t xml:space="preserve"> </w:t>
            </w:r>
            <w:proofErr w:type="spellStart"/>
            <w:r w:rsidRPr="005C6FDF">
              <w:t>be</w:t>
            </w:r>
            <w:proofErr w:type="spellEnd"/>
            <w:r w:rsidRPr="005C6FDF">
              <w:t xml:space="preserve"> </w:t>
            </w:r>
            <w:proofErr w:type="spellStart"/>
            <w:r w:rsidRPr="005C6FDF">
              <w:t>extended</w:t>
            </w:r>
            <w:proofErr w:type="spellEnd"/>
            <w:r w:rsidRPr="005C6FDF">
              <w:t xml:space="preserve"> </w:t>
            </w:r>
            <w:proofErr w:type="spellStart"/>
            <w:r w:rsidRPr="005C6FDF">
              <w:t>beyond</w:t>
            </w:r>
            <w:proofErr w:type="spellEnd"/>
            <w:r w:rsidRPr="005C6FDF">
              <w:t xml:space="preserve"> </w:t>
            </w:r>
            <w:proofErr w:type="spellStart"/>
            <w:r w:rsidRPr="005C6FDF">
              <w:t>the</w:t>
            </w:r>
            <w:proofErr w:type="spellEnd"/>
            <w:r w:rsidRPr="005C6FDF">
              <w:t xml:space="preserve"> </w:t>
            </w:r>
            <w:proofErr w:type="spellStart"/>
            <w:r w:rsidRPr="005C6FDF">
              <w:t>usual</w:t>
            </w:r>
            <w:proofErr w:type="spellEnd"/>
            <w:r w:rsidRPr="005C6FDF">
              <w:t xml:space="preserve"> </w:t>
            </w:r>
            <w:proofErr w:type="spellStart"/>
            <w:r w:rsidRPr="005C6FDF">
              <w:t>retirement</w:t>
            </w:r>
            <w:proofErr w:type="spellEnd"/>
            <w:r w:rsidRPr="005C6FDF">
              <w:t xml:space="preserve"> age </w:t>
            </w:r>
            <w:proofErr w:type="spellStart"/>
            <w:r w:rsidRPr="005C6FDF">
              <w:t>if</w:t>
            </w:r>
            <w:proofErr w:type="spellEnd"/>
            <w:r w:rsidRPr="005C6FDF">
              <w:t xml:space="preserve"> </w:t>
            </w:r>
            <w:proofErr w:type="spellStart"/>
            <w:r w:rsidRPr="005C6FDF">
              <w:t>the</w:t>
            </w:r>
            <w:proofErr w:type="spellEnd"/>
            <w:r w:rsidRPr="005C6FDF">
              <w:t xml:space="preserve"> </w:t>
            </w:r>
            <w:proofErr w:type="spellStart"/>
            <w:r w:rsidRPr="005C6FDF">
              <w:t>law</w:t>
            </w:r>
            <w:proofErr w:type="spellEnd"/>
            <w:r w:rsidRPr="005C6FDF">
              <w:t xml:space="preserve"> </w:t>
            </w:r>
            <w:proofErr w:type="spellStart"/>
            <w:r w:rsidRPr="005C6FDF">
              <w:t>allows</w:t>
            </w:r>
            <w:proofErr w:type="spellEnd"/>
            <w:r w:rsidRPr="005C6FDF">
              <w:t xml:space="preserve"> </w:t>
            </w:r>
            <w:proofErr w:type="spellStart"/>
            <w:r w:rsidRPr="005C6FDF">
              <w:t>such</w:t>
            </w:r>
            <w:proofErr w:type="spellEnd"/>
            <w:r w:rsidRPr="005C6FDF">
              <w:t xml:space="preserve"> </w:t>
            </w:r>
            <w:proofErr w:type="spellStart"/>
            <w:r w:rsidRPr="005C6FDF">
              <w:t>an</w:t>
            </w:r>
            <w:proofErr w:type="spellEnd"/>
            <w:r w:rsidRPr="005C6FDF">
              <w:t xml:space="preserve"> </w:t>
            </w:r>
            <w:proofErr w:type="spellStart"/>
            <w:r w:rsidRPr="005C6FDF">
              <w:t>extension</w:t>
            </w:r>
            <w:proofErr w:type="spellEnd"/>
            <w:r w:rsidRPr="005C6FDF">
              <w:t xml:space="preserve">, </w:t>
            </w:r>
            <w:proofErr w:type="spellStart"/>
            <w:r w:rsidRPr="005C6FDF">
              <w:t>following</w:t>
            </w:r>
            <w:proofErr w:type="spellEnd"/>
            <w:r w:rsidRPr="005C6FDF">
              <w:t xml:space="preserve"> </w:t>
            </w:r>
            <w:proofErr w:type="spellStart"/>
            <w:r w:rsidRPr="005C6FDF">
              <w:t>the</w:t>
            </w:r>
            <w:proofErr w:type="spellEnd"/>
            <w:r w:rsidRPr="005C6FDF">
              <w:t xml:space="preserve"> </w:t>
            </w:r>
            <w:proofErr w:type="spellStart"/>
            <w:r w:rsidRPr="005C6FDF">
              <w:t>decision</w:t>
            </w:r>
            <w:proofErr w:type="spellEnd"/>
            <w:r w:rsidRPr="005C6FDF">
              <w:t xml:space="preserve"> </w:t>
            </w:r>
            <w:proofErr w:type="spellStart"/>
            <w:r w:rsidRPr="005C6FDF">
              <w:t>of</w:t>
            </w:r>
            <w:proofErr w:type="spellEnd"/>
            <w:r w:rsidRPr="005C6FDF">
              <w:t xml:space="preserve"> </w:t>
            </w:r>
            <w:proofErr w:type="spellStart"/>
            <w:r w:rsidRPr="005C6FDF">
              <w:t>the</w:t>
            </w:r>
            <w:proofErr w:type="spellEnd"/>
            <w:r w:rsidRPr="005C6FDF">
              <w:t xml:space="preserve"> </w:t>
            </w:r>
            <w:proofErr w:type="spellStart"/>
            <w:r w:rsidRPr="005C6FDF">
              <w:t>director</w:t>
            </w:r>
            <w:proofErr w:type="spellEnd"/>
            <w:r w:rsidRPr="005C6FDF">
              <w:t xml:space="preserve">, </w:t>
            </w:r>
            <w:proofErr w:type="spellStart"/>
            <w:r w:rsidRPr="005C6FDF">
              <w:t>which</w:t>
            </w:r>
            <w:proofErr w:type="spellEnd"/>
            <w:r w:rsidRPr="005C6FDF">
              <w:t xml:space="preserve"> must </w:t>
            </w:r>
            <w:proofErr w:type="spellStart"/>
            <w:r w:rsidRPr="005C6FDF">
              <w:t>be</w:t>
            </w:r>
            <w:proofErr w:type="spellEnd"/>
            <w:r w:rsidRPr="005C6FDF">
              <w:t xml:space="preserve"> </w:t>
            </w:r>
            <w:proofErr w:type="spellStart"/>
            <w:r w:rsidRPr="005C6FDF">
              <w:t>renewed</w:t>
            </w:r>
            <w:proofErr w:type="spellEnd"/>
            <w:r w:rsidRPr="005C6FDF">
              <w:t xml:space="preserve"> </w:t>
            </w:r>
            <w:proofErr w:type="spellStart"/>
            <w:r w:rsidRPr="005C6FDF">
              <w:t>annually</w:t>
            </w:r>
            <w:proofErr w:type="spellEnd"/>
            <w:r w:rsidRPr="005C6FDF">
              <w:t>.</w:t>
            </w:r>
          </w:p>
        </w:tc>
      </w:tr>
      <w:tr w:rsidR="0052596F" w14:paraId="1E0328AC" w14:textId="77777777" w:rsidTr="00F76D43">
        <w:tc>
          <w:tcPr>
            <w:tcW w:w="4531" w:type="dxa"/>
          </w:tcPr>
          <w:p w14:paraId="6FBD7904" w14:textId="77777777" w:rsidR="007664E5" w:rsidRPr="007664E5" w:rsidRDefault="007664E5" w:rsidP="007664E5">
            <w:pPr>
              <w:spacing w:before="240" w:after="120"/>
              <w:rPr>
                <w:b/>
                <w:sz w:val="24"/>
                <w:szCs w:val="24"/>
              </w:rPr>
            </w:pPr>
            <w:r w:rsidRPr="007664E5">
              <w:rPr>
                <w:b/>
                <w:sz w:val="24"/>
                <w:szCs w:val="24"/>
              </w:rPr>
              <w:t>XIII. MIROVANJE RADNOG ODNOSA</w:t>
            </w:r>
          </w:p>
          <w:p w14:paraId="52D88DFB" w14:textId="77777777" w:rsidR="007664E5" w:rsidRPr="007664E5" w:rsidRDefault="007664E5" w:rsidP="007664E5">
            <w:pPr>
              <w:spacing w:before="240" w:after="240"/>
              <w:rPr>
                <w:b/>
              </w:rPr>
            </w:pPr>
            <w:bookmarkStart w:id="10" w:name="_kyjsibpl0yz3" w:colFirst="0" w:colLast="0"/>
            <w:bookmarkEnd w:id="10"/>
            <w:r w:rsidRPr="007664E5">
              <w:rPr>
                <w:b/>
              </w:rPr>
              <w:t>Članak 15.</w:t>
            </w:r>
          </w:p>
          <w:p w14:paraId="5C9913AD" w14:textId="784D9C1C" w:rsidR="0052596F" w:rsidRPr="007664E5" w:rsidRDefault="007664E5" w:rsidP="007664E5">
            <w:pPr>
              <w:spacing w:before="240" w:after="240"/>
              <w:rPr>
                <w:sz w:val="24"/>
                <w:szCs w:val="24"/>
              </w:rPr>
            </w:pPr>
            <w:r w:rsidRPr="007664E5">
              <w:lastRenderedPageBreak/>
              <w:t>(1) Razdoblja mirovanja radnog odnosa uračunavaju se u vrijeme trajanja radnog odnosa, kad je ono odlučno za priznavanje prava iz radnog odnosa.</w:t>
            </w:r>
          </w:p>
        </w:tc>
        <w:tc>
          <w:tcPr>
            <w:tcW w:w="4531" w:type="dxa"/>
          </w:tcPr>
          <w:p w14:paraId="14C8B52F" w14:textId="77777777" w:rsidR="00086E92" w:rsidRPr="00086E92" w:rsidRDefault="00086E92" w:rsidP="00086E92">
            <w:pPr>
              <w:spacing w:before="240" w:after="120"/>
              <w:rPr>
                <w:sz w:val="20"/>
                <w:szCs w:val="20"/>
              </w:rPr>
            </w:pPr>
            <w:r w:rsidRPr="00086E92">
              <w:rPr>
                <w:b/>
                <w:sz w:val="24"/>
                <w:szCs w:val="24"/>
              </w:rPr>
              <w:lastRenderedPageBreak/>
              <w:t>XIII. SUSPENSION OF EMPLOYMENT</w:t>
            </w:r>
          </w:p>
          <w:p w14:paraId="72DB8E4F" w14:textId="77777777" w:rsidR="00086E92" w:rsidRPr="00086E92" w:rsidRDefault="00086E92" w:rsidP="00086E92">
            <w:pPr>
              <w:spacing w:before="240" w:after="240"/>
              <w:rPr>
                <w:sz w:val="20"/>
                <w:szCs w:val="20"/>
              </w:rPr>
            </w:pPr>
            <w:proofErr w:type="spellStart"/>
            <w:r w:rsidRPr="00086E92">
              <w:rPr>
                <w:b/>
              </w:rPr>
              <w:t>Article</w:t>
            </w:r>
            <w:proofErr w:type="spellEnd"/>
            <w:r w:rsidRPr="00086E92">
              <w:rPr>
                <w:b/>
              </w:rPr>
              <w:t xml:space="preserve"> 15</w:t>
            </w:r>
          </w:p>
          <w:p w14:paraId="7794AECF" w14:textId="7E225D13" w:rsidR="0052596F" w:rsidRPr="00086E92" w:rsidRDefault="00086E92" w:rsidP="00086E92">
            <w:pPr>
              <w:spacing w:before="240" w:after="240"/>
            </w:pPr>
            <w:r w:rsidRPr="00086E92">
              <w:lastRenderedPageBreak/>
              <w:t xml:space="preserve">(1) </w:t>
            </w:r>
            <w:proofErr w:type="spellStart"/>
            <w:r w:rsidRPr="00086E92">
              <w:t>Periods</w:t>
            </w:r>
            <w:proofErr w:type="spellEnd"/>
            <w:r w:rsidRPr="00086E92">
              <w:t xml:space="preserve"> </w:t>
            </w:r>
            <w:proofErr w:type="spellStart"/>
            <w:r w:rsidRPr="00086E92">
              <w:t>of</w:t>
            </w:r>
            <w:proofErr w:type="spellEnd"/>
            <w:r w:rsidRPr="00086E92">
              <w:t xml:space="preserve"> </w:t>
            </w:r>
            <w:proofErr w:type="spellStart"/>
            <w:r w:rsidRPr="00086E92">
              <w:t>suspension</w:t>
            </w:r>
            <w:proofErr w:type="spellEnd"/>
            <w:r w:rsidRPr="00086E92">
              <w:t xml:space="preserve"> </w:t>
            </w:r>
            <w:proofErr w:type="spellStart"/>
            <w:r w:rsidRPr="00086E92">
              <w:t>of</w:t>
            </w:r>
            <w:proofErr w:type="spellEnd"/>
            <w:r w:rsidRPr="00086E92">
              <w:t xml:space="preserve"> </w:t>
            </w:r>
            <w:proofErr w:type="spellStart"/>
            <w:r w:rsidRPr="00086E92">
              <w:t>employment</w:t>
            </w:r>
            <w:proofErr w:type="spellEnd"/>
            <w:r w:rsidRPr="00086E92">
              <w:t xml:space="preserve"> </w:t>
            </w:r>
            <w:proofErr w:type="spellStart"/>
            <w:r w:rsidRPr="00086E92">
              <w:t>shall</w:t>
            </w:r>
            <w:proofErr w:type="spellEnd"/>
            <w:r w:rsidRPr="00086E92">
              <w:t xml:space="preserve"> </w:t>
            </w:r>
            <w:proofErr w:type="spellStart"/>
            <w:r w:rsidRPr="00086E92">
              <w:t>be</w:t>
            </w:r>
            <w:proofErr w:type="spellEnd"/>
            <w:r w:rsidRPr="00086E92">
              <w:t xml:space="preserve"> </w:t>
            </w:r>
            <w:proofErr w:type="spellStart"/>
            <w:r w:rsidRPr="00086E92">
              <w:t>included</w:t>
            </w:r>
            <w:proofErr w:type="spellEnd"/>
            <w:r w:rsidRPr="00086E92">
              <w:t xml:space="preserve"> </w:t>
            </w:r>
            <w:proofErr w:type="spellStart"/>
            <w:r w:rsidRPr="00086E92">
              <w:t>in</w:t>
            </w:r>
            <w:proofErr w:type="spellEnd"/>
            <w:r w:rsidRPr="00086E92">
              <w:t xml:space="preserve"> </w:t>
            </w:r>
            <w:proofErr w:type="spellStart"/>
            <w:r w:rsidRPr="00086E92">
              <w:t>the</w:t>
            </w:r>
            <w:proofErr w:type="spellEnd"/>
            <w:r w:rsidRPr="00086E92">
              <w:t xml:space="preserve"> </w:t>
            </w:r>
            <w:proofErr w:type="spellStart"/>
            <w:r w:rsidRPr="00086E92">
              <w:t>duration</w:t>
            </w:r>
            <w:proofErr w:type="spellEnd"/>
            <w:r w:rsidRPr="00086E92">
              <w:t xml:space="preserve"> </w:t>
            </w:r>
            <w:proofErr w:type="spellStart"/>
            <w:r w:rsidRPr="00086E92">
              <w:t>of</w:t>
            </w:r>
            <w:proofErr w:type="spellEnd"/>
            <w:r w:rsidRPr="00086E92">
              <w:t xml:space="preserve"> </w:t>
            </w:r>
            <w:proofErr w:type="spellStart"/>
            <w:r w:rsidRPr="00086E92">
              <w:t>the</w:t>
            </w:r>
            <w:proofErr w:type="spellEnd"/>
            <w:r w:rsidRPr="00086E92">
              <w:t xml:space="preserve"> </w:t>
            </w:r>
            <w:proofErr w:type="spellStart"/>
            <w:r w:rsidRPr="00086E92">
              <w:t>employment</w:t>
            </w:r>
            <w:proofErr w:type="spellEnd"/>
            <w:r w:rsidRPr="00086E92">
              <w:t xml:space="preserve"> </w:t>
            </w:r>
            <w:proofErr w:type="spellStart"/>
            <w:r w:rsidRPr="00086E92">
              <w:t>relationship</w:t>
            </w:r>
            <w:proofErr w:type="spellEnd"/>
            <w:r w:rsidRPr="00086E92">
              <w:t xml:space="preserve">, </w:t>
            </w:r>
            <w:proofErr w:type="spellStart"/>
            <w:r w:rsidRPr="00086E92">
              <w:t>when</w:t>
            </w:r>
            <w:proofErr w:type="spellEnd"/>
            <w:r w:rsidRPr="00086E92">
              <w:t xml:space="preserve"> </w:t>
            </w:r>
            <w:proofErr w:type="spellStart"/>
            <w:r w:rsidRPr="00086E92">
              <w:t>it</w:t>
            </w:r>
            <w:proofErr w:type="spellEnd"/>
            <w:r w:rsidRPr="00086E92">
              <w:t xml:space="preserve"> </w:t>
            </w:r>
            <w:proofErr w:type="spellStart"/>
            <w:r w:rsidRPr="00086E92">
              <w:t>is</w:t>
            </w:r>
            <w:proofErr w:type="spellEnd"/>
            <w:r w:rsidRPr="00086E92">
              <w:t xml:space="preserve"> </w:t>
            </w:r>
            <w:proofErr w:type="spellStart"/>
            <w:r w:rsidRPr="00086E92">
              <w:t>decisive</w:t>
            </w:r>
            <w:proofErr w:type="spellEnd"/>
            <w:r w:rsidRPr="00086E92">
              <w:t xml:space="preserve"> for </w:t>
            </w:r>
            <w:proofErr w:type="spellStart"/>
            <w:r w:rsidRPr="00086E92">
              <w:t>the</w:t>
            </w:r>
            <w:proofErr w:type="spellEnd"/>
            <w:r w:rsidRPr="00086E92">
              <w:t xml:space="preserve"> </w:t>
            </w:r>
            <w:proofErr w:type="spellStart"/>
            <w:r w:rsidRPr="00086E92">
              <w:t>recognition</w:t>
            </w:r>
            <w:proofErr w:type="spellEnd"/>
            <w:r w:rsidRPr="00086E92">
              <w:t xml:space="preserve"> </w:t>
            </w:r>
            <w:proofErr w:type="spellStart"/>
            <w:r w:rsidRPr="00086E92">
              <w:t>of</w:t>
            </w:r>
            <w:proofErr w:type="spellEnd"/>
            <w:r w:rsidRPr="00086E92">
              <w:t xml:space="preserve"> </w:t>
            </w:r>
            <w:proofErr w:type="spellStart"/>
            <w:r w:rsidRPr="00086E92">
              <w:t>employment</w:t>
            </w:r>
            <w:proofErr w:type="spellEnd"/>
            <w:r w:rsidRPr="00086E92">
              <w:t xml:space="preserve"> </w:t>
            </w:r>
            <w:proofErr w:type="spellStart"/>
            <w:r w:rsidRPr="00086E92">
              <w:t>rights</w:t>
            </w:r>
            <w:proofErr w:type="spellEnd"/>
            <w:r w:rsidRPr="00086E92">
              <w:t>.</w:t>
            </w:r>
          </w:p>
        </w:tc>
      </w:tr>
      <w:tr w:rsidR="0052596F" w14:paraId="724AF3CF" w14:textId="77777777" w:rsidTr="00F76D43">
        <w:tc>
          <w:tcPr>
            <w:tcW w:w="4531" w:type="dxa"/>
          </w:tcPr>
          <w:p w14:paraId="084F314A" w14:textId="77777777" w:rsidR="00F8672D" w:rsidRPr="00F8672D" w:rsidRDefault="00F8672D" w:rsidP="00F8672D">
            <w:pPr>
              <w:spacing w:before="240" w:after="240"/>
              <w:rPr>
                <w:b/>
                <w:sz w:val="24"/>
                <w:szCs w:val="24"/>
              </w:rPr>
            </w:pPr>
            <w:r w:rsidRPr="00F8672D">
              <w:rPr>
                <w:b/>
                <w:sz w:val="24"/>
                <w:szCs w:val="24"/>
              </w:rPr>
              <w:lastRenderedPageBreak/>
              <w:t>XIV. ZAŠTITA PRAVA I DOSTOJANSTVA RADNIKA</w:t>
            </w:r>
          </w:p>
          <w:p w14:paraId="61229123" w14:textId="77777777" w:rsidR="00F8672D" w:rsidRPr="00F8672D" w:rsidRDefault="00F8672D" w:rsidP="00F8672D">
            <w:pPr>
              <w:spacing w:before="240" w:after="240"/>
              <w:rPr>
                <w:b/>
                <w:sz w:val="24"/>
                <w:szCs w:val="24"/>
              </w:rPr>
            </w:pPr>
            <w:bookmarkStart w:id="11" w:name="_ycmuh2be8re" w:colFirst="0" w:colLast="0"/>
            <w:bookmarkStart w:id="12" w:name="_d7xjgkmobe44" w:colFirst="0" w:colLast="0"/>
            <w:bookmarkEnd w:id="11"/>
            <w:bookmarkEnd w:id="12"/>
            <w:r w:rsidRPr="00F8672D">
              <w:rPr>
                <w:b/>
                <w:sz w:val="24"/>
                <w:szCs w:val="24"/>
              </w:rPr>
              <w:t>Članak 16.</w:t>
            </w:r>
          </w:p>
          <w:p w14:paraId="0626E0D5" w14:textId="77777777" w:rsidR="00F8672D" w:rsidRPr="00F8672D" w:rsidRDefault="00F8672D" w:rsidP="00F8672D">
            <w:pPr>
              <w:spacing w:before="240" w:after="240"/>
              <w:rPr>
                <w:sz w:val="24"/>
                <w:szCs w:val="24"/>
              </w:rPr>
            </w:pPr>
            <w:r w:rsidRPr="00F8672D">
              <w:rPr>
                <w:sz w:val="24"/>
                <w:szCs w:val="24"/>
              </w:rPr>
              <w:t>(1) Sve odluke o pravima radnika poslodavac je dužan dostavljati u pisanom obliku s poukom o načinu i rokovima za ulaganje zahtjeva za zaštitu prava.</w:t>
            </w:r>
          </w:p>
          <w:p w14:paraId="7A3C107E" w14:textId="1C8BFB30" w:rsidR="0052596F" w:rsidRPr="00F8672D" w:rsidRDefault="00F8672D" w:rsidP="00F8672D">
            <w:pPr>
              <w:spacing w:before="240" w:after="240"/>
              <w:rPr>
                <w:b/>
                <w:sz w:val="24"/>
                <w:szCs w:val="24"/>
              </w:rPr>
            </w:pPr>
            <w:r w:rsidRPr="00F8672D">
              <w:rPr>
                <w:sz w:val="24"/>
                <w:szCs w:val="24"/>
              </w:rPr>
              <w:t>(2) Poslodavac dostavlja odluku radniku izravno na radnom mjestu, preporučenom poštom ili e-mail poštom na zadnju adresu, odnosno e-mail adresu koju je radnik prijavio poslodavcu. Ukoliko radnik osobno ne primi poštu ili e-mail, poslodavac će istu istaknuti na oglasnoj ploči, odnosno službenim kanalima za komunikaciju unutar tvrtke. Istekom osmog dana od pismena oglašavanja, isto se smatra osobno uručeno radniku.</w:t>
            </w:r>
          </w:p>
        </w:tc>
        <w:tc>
          <w:tcPr>
            <w:tcW w:w="4531" w:type="dxa"/>
          </w:tcPr>
          <w:p w14:paraId="7CB27632" w14:textId="77777777" w:rsidR="00BA59D9" w:rsidRPr="00BA59D9" w:rsidRDefault="00BA59D9" w:rsidP="00BA59D9">
            <w:pPr>
              <w:spacing w:before="240" w:after="240"/>
              <w:rPr>
                <w:sz w:val="24"/>
                <w:szCs w:val="24"/>
              </w:rPr>
            </w:pPr>
            <w:r w:rsidRPr="00BA59D9">
              <w:rPr>
                <w:b/>
                <w:sz w:val="24"/>
                <w:szCs w:val="24"/>
              </w:rPr>
              <w:t>XIV. PROTECTION OF WORKERS 'RIGHTS AND DIGNITY</w:t>
            </w:r>
          </w:p>
          <w:p w14:paraId="656D5B04" w14:textId="77777777" w:rsidR="00BA59D9" w:rsidRPr="00BA59D9" w:rsidRDefault="00BA59D9" w:rsidP="00BA59D9">
            <w:pPr>
              <w:spacing w:before="240" w:after="240"/>
              <w:rPr>
                <w:sz w:val="24"/>
                <w:szCs w:val="24"/>
              </w:rPr>
            </w:pPr>
            <w:proofErr w:type="spellStart"/>
            <w:r w:rsidRPr="00BA59D9">
              <w:rPr>
                <w:b/>
                <w:sz w:val="24"/>
                <w:szCs w:val="24"/>
              </w:rPr>
              <w:t>Article</w:t>
            </w:r>
            <w:proofErr w:type="spellEnd"/>
            <w:r w:rsidRPr="00BA59D9">
              <w:rPr>
                <w:b/>
                <w:sz w:val="24"/>
                <w:szCs w:val="24"/>
              </w:rPr>
              <w:t xml:space="preserve"> 16</w:t>
            </w:r>
          </w:p>
          <w:p w14:paraId="2F499639" w14:textId="77777777" w:rsidR="00BA59D9" w:rsidRPr="00BA59D9" w:rsidRDefault="00BA59D9" w:rsidP="00BA59D9">
            <w:pPr>
              <w:spacing w:before="240" w:after="240"/>
              <w:rPr>
                <w:sz w:val="24"/>
                <w:szCs w:val="24"/>
              </w:rPr>
            </w:pPr>
            <w:r w:rsidRPr="00BA59D9">
              <w:rPr>
                <w:sz w:val="24"/>
                <w:szCs w:val="24"/>
              </w:rPr>
              <w:t xml:space="preserve">(1) The </w:t>
            </w:r>
            <w:proofErr w:type="spellStart"/>
            <w:r w:rsidRPr="00BA59D9">
              <w:rPr>
                <w:sz w:val="24"/>
                <w:szCs w:val="24"/>
              </w:rPr>
              <w:t>employer</w:t>
            </w:r>
            <w:proofErr w:type="spellEnd"/>
            <w:r w:rsidRPr="00BA59D9">
              <w:rPr>
                <w:sz w:val="24"/>
                <w:szCs w:val="24"/>
              </w:rPr>
              <w:t xml:space="preserve"> </w:t>
            </w:r>
            <w:proofErr w:type="spellStart"/>
            <w:r w:rsidRPr="00BA59D9">
              <w:rPr>
                <w:sz w:val="24"/>
                <w:szCs w:val="24"/>
              </w:rPr>
              <w:t>is</w:t>
            </w:r>
            <w:proofErr w:type="spellEnd"/>
            <w:r w:rsidRPr="00BA59D9">
              <w:rPr>
                <w:sz w:val="24"/>
                <w:szCs w:val="24"/>
              </w:rPr>
              <w:t xml:space="preserve"> </w:t>
            </w:r>
            <w:proofErr w:type="spellStart"/>
            <w:r w:rsidRPr="00BA59D9">
              <w:rPr>
                <w:sz w:val="24"/>
                <w:szCs w:val="24"/>
              </w:rPr>
              <w:t>obliged</w:t>
            </w:r>
            <w:proofErr w:type="spellEnd"/>
            <w:r w:rsidRPr="00BA59D9">
              <w:rPr>
                <w:sz w:val="24"/>
                <w:szCs w:val="24"/>
              </w:rPr>
              <w:t xml:space="preserve"> to </w:t>
            </w:r>
            <w:proofErr w:type="spellStart"/>
            <w:r w:rsidRPr="00BA59D9">
              <w:rPr>
                <w:sz w:val="24"/>
                <w:szCs w:val="24"/>
              </w:rPr>
              <w:t>submit</w:t>
            </w:r>
            <w:proofErr w:type="spellEnd"/>
            <w:r w:rsidRPr="00BA59D9">
              <w:rPr>
                <w:sz w:val="24"/>
                <w:szCs w:val="24"/>
              </w:rPr>
              <w:t xml:space="preserve"> </w:t>
            </w:r>
            <w:proofErr w:type="spellStart"/>
            <w:r w:rsidRPr="00BA59D9">
              <w:rPr>
                <w:sz w:val="24"/>
                <w:szCs w:val="24"/>
              </w:rPr>
              <w:t>all</w:t>
            </w:r>
            <w:proofErr w:type="spellEnd"/>
            <w:r w:rsidRPr="00BA59D9">
              <w:rPr>
                <w:sz w:val="24"/>
                <w:szCs w:val="24"/>
              </w:rPr>
              <w:t xml:space="preserve"> </w:t>
            </w:r>
            <w:proofErr w:type="spellStart"/>
            <w:r w:rsidRPr="00BA59D9">
              <w:rPr>
                <w:sz w:val="24"/>
                <w:szCs w:val="24"/>
              </w:rPr>
              <w:t>decisions</w:t>
            </w:r>
            <w:proofErr w:type="spellEnd"/>
            <w:r w:rsidRPr="00BA59D9">
              <w:rPr>
                <w:sz w:val="24"/>
                <w:szCs w:val="24"/>
              </w:rPr>
              <w:t xml:space="preserve"> on </w:t>
            </w:r>
            <w:proofErr w:type="spellStart"/>
            <w:r w:rsidRPr="00BA59D9">
              <w:rPr>
                <w:sz w:val="24"/>
                <w:szCs w:val="24"/>
              </w:rPr>
              <w:t>workers</w:t>
            </w:r>
            <w:proofErr w:type="spellEnd"/>
            <w:r w:rsidRPr="00BA59D9">
              <w:rPr>
                <w:sz w:val="24"/>
                <w:szCs w:val="24"/>
              </w:rPr>
              <w:t xml:space="preserve">' </w:t>
            </w:r>
            <w:proofErr w:type="spellStart"/>
            <w:r w:rsidRPr="00BA59D9">
              <w:rPr>
                <w:sz w:val="24"/>
                <w:szCs w:val="24"/>
              </w:rPr>
              <w:t>rights</w:t>
            </w:r>
            <w:proofErr w:type="spellEnd"/>
            <w:r w:rsidRPr="00BA59D9">
              <w:rPr>
                <w:sz w:val="24"/>
                <w:szCs w:val="24"/>
              </w:rPr>
              <w:t xml:space="preserve"> </w:t>
            </w:r>
            <w:proofErr w:type="spellStart"/>
            <w:r w:rsidRPr="00BA59D9">
              <w:rPr>
                <w:sz w:val="24"/>
                <w:szCs w:val="24"/>
              </w:rPr>
              <w:t>in</w:t>
            </w:r>
            <w:proofErr w:type="spellEnd"/>
            <w:r w:rsidRPr="00BA59D9">
              <w:rPr>
                <w:sz w:val="24"/>
                <w:szCs w:val="24"/>
              </w:rPr>
              <w:t xml:space="preserve"> </w:t>
            </w:r>
            <w:proofErr w:type="spellStart"/>
            <w:r w:rsidRPr="00BA59D9">
              <w:rPr>
                <w:sz w:val="24"/>
                <w:szCs w:val="24"/>
              </w:rPr>
              <w:t>writing</w:t>
            </w:r>
            <w:proofErr w:type="spellEnd"/>
            <w:r w:rsidRPr="00BA59D9">
              <w:rPr>
                <w:sz w:val="24"/>
                <w:szCs w:val="24"/>
              </w:rPr>
              <w:t xml:space="preserve"> </w:t>
            </w:r>
            <w:proofErr w:type="spellStart"/>
            <w:r w:rsidRPr="00BA59D9">
              <w:rPr>
                <w:sz w:val="24"/>
                <w:szCs w:val="24"/>
              </w:rPr>
              <w:t>with</w:t>
            </w:r>
            <w:proofErr w:type="spellEnd"/>
            <w:r w:rsidRPr="00BA59D9">
              <w:rPr>
                <w:sz w:val="24"/>
                <w:szCs w:val="24"/>
              </w:rPr>
              <w:t xml:space="preserve"> </w:t>
            </w:r>
            <w:proofErr w:type="spellStart"/>
            <w:r w:rsidRPr="00BA59D9">
              <w:rPr>
                <w:sz w:val="24"/>
                <w:szCs w:val="24"/>
              </w:rPr>
              <w:t>instructions</w:t>
            </w:r>
            <w:proofErr w:type="spellEnd"/>
            <w:r w:rsidRPr="00BA59D9">
              <w:rPr>
                <w:sz w:val="24"/>
                <w:szCs w:val="24"/>
              </w:rPr>
              <w:t xml:space="preserve"> on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manner</w:t>
            </w:r>
            <w:proofErr w:type="spellEnd"/>
            <w:r w:rsidRPr="00BA59D9">
              <w:rPr>
                <w:sz w:val="24"/>
                <w:szCs w:val="24"/>
              </w:rPr>
              <w:t xml:space="preserve"> </w:t>
            </w:r>
            <w:proofErr w:type="spellStart"/>
            <w:r w:rsidRPr="00BA59D9">
              <w:rPr>
                <w:sz w:val="24"/>
                <w:szCs w:val="24"/>
              </w:rPr>
              <w:t>and</w:t>
            </w:r>
            <w:proofErr w:type="spellEnd"/>
            <w:r w:rsidRPr="00BA59D9">
              <w:rPr>
                <w:sz w:val="24"/>
                <w:szCs w:val="24"/>
              </w:rPr>
              <w:t xml:space="preserve"> </w:t>
            </w:r>
            <w:proofErr w:type="spellStart"/>
            <w:r w:rsidRPr="00BA59D9">
              <w:rPr>
                <w:sz w:val="24"/>
                <w:szCs w:val="24"/>
              </w:rPr>
              <w:t>deadlines</w:t>
            </w:r>
            <w:proofErr w:type="spellEnd"/>
            <w:r w:rsidRPr="00BA59D9">
              <w:rPr>
                <w:sz w:val="24"/>
                <w:szCs w:val="24"/>
              </w:rPr>
              <w:t xml:space="preserve"> for </w:t>
            </w:r>
            <w:proofErr w:type="spellStart"/>
            <w:r w:rsidRPr="00BA59D9">
              <w:rPr>
                <w:sz w:val="24"/>
                <w:szCs w:val="24"/>
              </w:rPr>
              <w:t>filing</w:t>
            </w:r>
            <w:proofErr w:type="spellEnd"/>
            <w:r w:rsidRPr="00BA59D9">
              <w:rPr>
                <w:sz w:val="24"/>
                <w:szCs w:val="24"/>
              </w:rPr>
              <w:t xml:space="preserve"> </w:t>
            </w:r>
            <w:proofErr w:type="spellStart"/>
            <w:r w:rsidRPr="00BA59D9">
              <w:rPr>
                <w:sz w:val="24"/>
                <w:szCs w:val="24"/>
              </w:rPr>
              <w:t>requests</w:t>
            </w:r>
            <w:proofErr w:type="spellEnd"/>
            <w:r w:rsidRPr="00BA59D9">
              <w:rPr>
                <w:sz w:val="24"/>
                <w:szCs w:val="24"/>
              </w:rPr>
              <w:t xml:space="preserve"> </w:t>
            </w:r>
            <w:proofErr w:type="spellStart"/>
            <w:r w:rsidRPr="00BA59D9">
              <w:rPr>
                <w:sz w:val="24"/>
                <w:szCs w:val="24"/>
              </w:rPr>
              <w:t>pertaining</w:t>
            </w:r>
            <w:proofErr w:type="spellEnd"/>
            <w:r w:rsidRPr="00BA59D9">
              <w:rPr>
                <w:sz w:val="24"/>
                <w:szCs w:val="24"/>
              </w:rPr>
              <w:t xml:space="preserve"> to </w:t>
            </w:r>
            <w:proofErr w:type="spellStart"/>
            <w:r w:rsidRPr="00BA59D9">
              <w:rPr>
                <w:sz w:val="24"/>
                <w:szCs w:val="24"/>
              </w:rPr>
              <w:t>rights</w:t>
            </w:r>
            <w:proofErr w:type="spellEnd"/>
            <w:r w:rsidRPr="00BA59D9">
              <w:rPr>
                <w:sz w:val="24"/>
                <w:szCs w:val="24"/>
              </w:rPr>
              <w:t xml:space="preserve"> </w:t>
            </w:r>
            <w:proofErr w:type="spellStart"/>
            <w:r w:rsidRPr="00BA59D9">
              <w:rPr>
                <w:sz w:val="24"/>
                <w:szCs w:val="24"/>
              </w:rPr>
              <w:t>protection</w:t>
            </w:r>
            <w:proofErr w:type="spellEnd"/>
            <w:r w:rsidRPr="00BA59D9">
              <w:rPr>
                <w:sz w:val="24"/>
                <w:szCs w:val="24"/>
              </w:rPr>
              <w:t>.</w:t>
            </w:r>
          </w:p>
          <w:p w14:paraId="6D51B2F3" w14:textId="3514E685" w:rsidR="0052596F" w:rsidRPr="00BA59D9" w:rsidRDefault="00BA59D9" w:rsidP="00BA59D9">
            <w:pPr>
              <w:spacing w:before="240" w:after="240"/>
              <w:rPr>
                <w:b/>
                <w:sz w:val="24"/>
                <w:szCs w:val="24"/>
              </w:rPr>
            </w:pPr>
            <w:r w:rsidRPr="00BA59D9">
              <w:rPr>
                <w:sz w:val="24"/>
                <w:szCs w:val="24"/>
              </w:rPr>
              <w:t xml:space="preserve">(2) The </w:t>
            </w:r>
            <w:proofErr w:type="spellStart"/>
            <w:r w:rsidRPr="00BA59D9">
              <w:rPr>
                <w:sz w:val="24"/>
                <w:szCs w:val="24"/>
              </w:rPr>
              <w:t>employer</w:t>
            </w:r>
            <w:proofErr w:type="spellEnd"/>
            <w:r w:rsidRPr="00BA59D9">
              <w:rPr>
                <w:sz w:val="24"/>
                <w:szCs w:val="24"/>
              </w:rPr>
              <w:t xml:space="preserve"> </w:t>
            </w:r>
            <w:proofErr w:type="spellStart"/>
            <w:r w:rsidRPr="00BA59D9">
              <w:rPr>
                <w:sz w:val="24"/>
                <w:szCs w:val="24"/>
              </w:rPr>
              <w:t>delivers</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decision</w:t>
            </w:r>
            <w:proofErr w:type="spellEnd"/>
            <w:r w:rsidRPr="00BA59D9">
              <w:rPr>
                <w:sz w:val="24"/>
                <w:szCs w:val="24"/>
              </w:rPr>
              <w:t xml:space="preserve"> to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employee</w:t>
            </w:r>
            <w:proofErr w:type="spellEnd"/>
            <w:r w:rsidRPr="00BA59D9">
              <w:rPr>
                <w:sz w:val="24"/>
                <w:szCs w:val="24"/>
              </w:rPr>
              <w:t xml:space="preserve"> </w:t>
            </w:r>
            <w:proofErr w:type="spellStart"/>
            <w:r w:rsidRPr="00BA59D9">
              <w:rPr>
                <w:sz w:val="24"/>
                <w:szCs w:val="24"/>
              </w:rPr>
              <w:t>directly</w:t>
            </w:r>
            <w:proofErr w:type="spellEnd"/>
            <w:r w:rsidRPr="00BA59D9">
              <w:rPr>
                <w:sz w:val="24"/>
                <w:szCs w:val="24"/>
              </w:rPr>
              <w:t xml:space="preserve"> at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workplace</w:t>
            </w:r>
            <w:proofErr w:type="spellEnd"/>
            <w:r w:rsidRPr="00BA59D9">
              <w:rPr>
                <w:sz w:val="24"/>
                <w:szCs w:val="24"/>
              </w:rPr>
              <w:t xml:space="preserve">, </w:t>
            </w:r>
            <w:proofErr w:type="spellStart"/>
            <w:r w:rsidRPr="00BA59D9">
              <w:rPr>
                <w:sz w:val="24"/>
                <w:szCs w:val="24"/>
              </w:rPr>
              <w:t>by</w:t>
            </w:r>
            <w:proofErr w:type="spellEnd"/>
            <w:r w:rsidRPr="00BA59D9">
              <w:rPr>
                <w:sz w:val="24"/>
                <w:szCs w:val="24"/>
              </w:rPr>
              <w:t xml:space="preserve"> </w:t>
            </w:r>
            <w:proofErr w:type="spellStart"/>
            <w:r w:rsidRPr="00BA59D9">
              <w:rPr>
                <w:sz w:val="24"/>
                <w:szCs w:val="24"/>
              </w:rPr>
              <w:t>registered</w:t>
            </w:r>
            <w:proofErr w:type="spellEnd"/>
            <w:r w:rsidRPr="00BA59D9">
              <w:rPr>
                <w:sz w:val="24"/>
                <w:szCs w:val="24"/>
              </w:rPr>
              <w:t xml:space="preserve"> mail </w:t>
            </w:r>
            <w:proofErr w:type="spellStart"/>
            <w:r w:rsidRPr="00BA59D9">
              <w:rPr>
                <w:sz w:val="24"/>
                <w:szCs w:val="24"/>
              </w:rPr>
              <w:t>or</w:t>
            </w:r>
            <w:proofErr w:type="spellEnd"/>
            <w:r w:rsidRPr="00BA59D9">
              <w:rPr>
                <w:sz w:val="24"/>
                <w:szCs w:val="24"/>
              </w:rPr>
              <w:t xml:space="preserve"> e-mail to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last</w:t>
            </w:r>
            <w:proofErr w:type="spellEnd"/>
            <w:r w:rsidRPr="00BA59D9">
              <w:rPr>
                <w:sz w:val="24"/>
                <w:szCs w:val="24"/>
              </w:rPr>
              <w:t xml:space="preserve"> </w:t>
            </w:r>
            <w:proofErr w:type="spellStart"/>
            <w:r w:rsidRPr="00BA59D9">
              <w:rPr>
                <w:sz w:val="24"/>
                <w:szCs w:val="24"/>
              </w:rPr>
              <w:t>address</w:t>
            </w:r>
            <w:proofErr w:type="spellEnd"/>
            <w:r w:rsidRPr="00BA59D9">
              <w:rPr>
                <w:sz w:val="24"/>
                <w:szCs w:val="24"/>
              </w:rPr>
              <w:t xml:space="preserve">, </w:t>
            </w:r>
            <w:proofErr w:type="spellStart"/>
            <w:r w:rsidRPr="00BA59D9">
              <w:rPr>
                <w:sz w:val="24"/>
                <w:szCs w:val="24"/>
              </w:rPr>
              <w:t>or</w:t>
            </w:r>
            <w:proofErr w:type="spellEnd"/>
            <w:r w:rsidRPr="00BA59D9">
              <w:rPr>
                <w:sz w:val="24"/>
                <w:szCs w:val="24"/>
              </w:rPr>
              <w:t xml:space="preserve"> e-mail </w:t>
            </w:r>
            <w:proofErr w:type="spellStart"/>
            <w:r w:rsidRPr="00BA59D9">
              <w:rPr>
                <w:sz w:val="24"/>
                <w:szCs w:val="24"/>
              </w:rPr>
              <w:t>address</w:t>
            </w:r>
            <w:proofErr w:type="spellEnd"/>
            <w:r w:rsidRPr="00BA59D9">
              <w:rPr>
                <w:sz w:val="24"/>
                <w:szCs w:val="24"/>
              </w:rPr>
              <w:t xml:space="preserve"> </w:t>
            </w:r>
            <w:proofErr w:type="spellStart"/>
            <w:r w:rsidRPr="00BA59D9">
              <w:rPr>
                <w:sz w:val="24"/>
                <w:szCs w:val="24"/>
              </w:rPr>
              <w:t>reported</w:t>
            </w:r>
            <w:proofErr w:type="spellEnd"/>
            <w:r w:rsidRPr="00BA59D9">
              <w:rPr>
                <w:sz w:val="24"/>
                <w:szCs w:val="24"/>
              </w:rPr>
              <w:t xml:space="preserve"> </w:t>
            </w:r>
            <w:proofErr w:type="spellStart"/>
            <w:r w:rsidRPr="00BA59D9">
              <w:rPr>
                <w:sz w:val="24"/>
                <w:szCs w:val="24"/>
              </w:rPr>
              <w:t>by</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employee</w:t>
            </w:r>
            <w:proofErr w:type="spellEnd"/>
            <w:r w:rsidRPr="00BA59D9">
              <w:rPr>
                <w:sz w:val="24"/>
                <w:szCs w:val="24"/>
              </w:rPr>
              <w:t xml:space="preserve"> to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employer</w:t>
            </w:r>
            <w:proofErr w:type="spellEnd"/>
            <w:r w:rsidRPr="00BA59D9">
              <w:rPr>
                <w:sz w:val="24"/>
                <w:szCs w:val="24"/>
              </w:rPr>
              <w:t xml:space="preserve">. </w:t>
            </w:r>
            <w:proofErr w:type="spellStart"/>
            <w:r w:rsidRPr="00BA59D9">
              <w:rPr>
                <w:sz w:val="24"/>
                <w:szCs w:val="24"/>
              </w:rPr>
              <w:t>If</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employee</w:t>
            </w:r>
            <w:proofErr w:type="spellEnd"/>
            <w:r w:rsidRPr="00BA59D9">
              <w:rPr>
                <w:sz w:val="24"/>
                <w:szCs w:val="24"/>
              </w:rPr>
              <w:t xml:space="preserve"> </w:t>
            </w:r>
            <w:proofErr w:type="spellStart"/>
            <w:r w:rsidRPr="00BA59D9">
              <w:rPr>
                <w:sz w:val="24"/>
                <w:szCs w:val="24"/>
              </w:rPr>
              <w:t>does</w:t>
            </w:r>
            <w:proofErr w:type="spellEnd"/>
            <w:r w:rsidRPr="00BA59D9">
              <w:rPr>
                <w:sz w:val="24"/>
                <w:szCs w:val="24"/>
              </w:rPr>
              <w:t xml:space="preserve"> </w:t>
            </w:r>
            <w:proofErr w:type="spellStart"/>
            <w:r w:rsidRPr="00BA59D9">
              <w:rPr>
                <w:sz w:val="24"/>
                <w:szCs w:val="24"/>
              </w:rPr>
              <w:t>not</w:t>
            </w:r>
            <w:proofErr w:type="spellEnd"/>
            <w:r w:rsidRPr="00BA59D9">
              <w:rPr>
                <w:sz w:val="24"/>
                <w:szCs w:val="24"/>
              </w:rPr>
              <w:t xml:space="preserve"> </w:t>
            </w:r>
            <w:proofErr w:type="spellStart"/>
            <w:r w:rsidRPr="00BA59D9">
              <w:rPr>
                <w:sz w:val="24"/>
                <w:szCs w:val="24"/>
              </w:rPr>
              <w:t>receive</w:t>
            </w:r>
            <w:proofErr w:type="spellEnd"/>
            <w:r w:rsidRPr="00BA59D9">
              <w:rPr>
                <w:sz w:val="24"/>
                <w:szCs w:val="24"/>
              </w:rPr>
              <w:t xml:space="preserve"> mail </w:t>
            </w:r>
            <w:proofErr w:type="spellStart"/>
            <w:r w:rsidRPr="00BA59D9">
              <w:rPr>
                <w:sz w:val="24"/>
                <w:szCs w:val="24"/>
              </w:rPr>
              <w:t>or</w:t>
            </w:r>
            <w:proofErr w:type="spellEnd"/>
            <w:r w:rsidRPr="00BA59D9">
              <w:rPr>
                <w:sz w:val="24"/>
                <w:szCs w:val="24"/>
              </w:rPr>
              <w:t xml:space="preserve"> e-mail </w:t>
            </w:r>
            <w:proofErr w:type="spellStart"/>
            <w:r w:rsidRPr="00BA59D9">
              <w:rPr>
                <w:sz w:val="24"/>
                <w:szCs w:val="24"/>
              </w:rPr>
              <w:t>in</w:t>
            </w:r>
            <w:proofErr w:type="spellEnd"/>
            <w:r w:rsidRPr="00BA59D9">
              <w:rPr>
                <w:sz w:val="24"/>
                <w:szCs w:val="24"/>
              </w:rPr>
              <w:t xml:space="preserve"> </w:t>
            </w:r>
            <w:proofErr w:type="spellStart"/>
            <w:r w:rsidRPr="00BA59D9">
              <w:rPr>
                <w:sz w:val="24"/>
                <w:szCs w:val="24"/>
              </w:rPr>
              <w:t>person</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employer</w:t>
            </w:r>
            <w:proofErr w:type="spellEnd"/>
            <w:r w:rsidRPr="00BA59D9">
              <w:rPr>
                <w:sz w:val="24"/>
                <w:szCs w:val="24"/>
              </w:rPr>
              <w:t xml:space="preserve"> </w:t>
            </w:r>
            <w:proofErr w:type="spellStart"/>
            <w:r w:rsidRPr="00BA59D9">
              <w:rPr>
                <w:sz w:val="24"/>
                <w:szCs w:val="24"/>
              </w:rPr>
              <w:t>will</w:t>
            </w:r>
            <w:proofErr w:type="spellEnd"/>
            <w:r w:rsidRPr="00BA59D9">
              <w:rPr>
                <w:sz w:val="24"/>
                <w:szCs w:val="24"/>
              </w:rPr>
              <w:t xml:space="preserve"> display </w:t>
            </w:r>
            <w:proofErr w:type="spellStart"/>
            <w:r w:rsidRPr="00BA59D9">
              <w:rPr>
                <w:sz w:val="24"/>
                <w:szCs w:val="24"/>
              </w:rPr>
              <w:t>it</w:t>
            </w:r>
            <w:proofErr w:type="spellEnd"/>
            <w:r w:rsidRPr="00BA59D9">
              <w:rPr>
                <w:sz w:val="24"/>
                <w:szCs w:val="24"/>
              </w:rPr>
              <w:t xml:space="preserve"> on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bulletin</w:t>
            </w:r>
            <w:proofErr w:type="spellEnd"/>
            <w:r w:rsidRPr="00BA59D9">
              <w:rPr>
                <w:sz w:val="24"/>
                <w:szCs w:val="24"/>
              </w:rPr>
              <w:t xml:space="preserve"> </w:t>
            </w:r>
            <w:proofErr w:type="spellStart"/>
            <w:r w:rsidRPr="00BA59D9">
              <w:rPr>
                <w:sz w:val="24"/>
                <w:szCs w:val="24"/>
              </w:rPr>
              <w:t>board</w:t>
            </w:r>
            <w:proofErr w:type="spellEnd"/>
            <w:r w:rsidRPr="00BA59D9">
              <w:rPr>
                <w:sz w:val="24"/>
                <w:szCs w:val="24"/>
              </w:rPr>
              <w:t xml:space="preserve">, </w:t>
            </w:r>
            <w:proofErr w:type="spellStart"/>
            <w:r w:rsidRPr="00BA59D9">
              <w:rPr>
                <w:sz w:val="24"/>
                <w:szCs w:val="24"/>
              </w:rPr>
              <w:t>or</w:t>
            </w:r>
            <w:proofErr w:type="spellEnd"/>
            <w:r w:rsidRPr="00BA59D9">
              <w:rPr>
                <w:sz w:val="24"/>
                <w:szCs w:val="24"/>
              </w:rPr>
              <w:t xml:space="preserve"> </w:t>
            </w:r>
            <w:proofErr w:type="spellStart"/>
            <w:r w:rsidRPr="00BA59D9">
              <w:rPr>
                <w:sz w:val="24"/>
                <w:szCs w:val="24"/>
              </w:rPr>
              <w:t>through</w:t>
            </w:r>
            <w:proofErr w:type="spellEnd"/>
            <w:r w:rsidRPr="00BA59D9">
              <w:rPr>
                <w:sz w:val="24"/>
                <w:szCs w:val="24"/>
              </w:rPr>
              <w:t xml:space="preserve"> </w:t>
            </w:r>
            <w:proofErr w:type="spellStart"/>
            <w:r w:rsidRPr="00BA59D9">
              <w:rPr>
                <w:sz w:val="24"/>
                <w:szCs w:val="24"/>
              </w:rPr>
              <w:t>official</w:t>
            </w:r>
            <w:proofErr w:type="spellEnd"/>
            <w:r w:rsidRPr="00BA59D9">
              <w:rPr>
                <w:sz w:val="24"/>
                <w:szCs w:val="24"/>
              </w:rPr>
              <w:t xml:space="preserve"> </w:t>
            </w:r>
            <w:proofErr w:type="spellStart"/>
            <w:r w:rsidRPr="00BA59D9">
              <w:rPr>
                <w:sz w:val="24"/>
                <w:szCs w:val="24"/>
              </w:rPr>
              <w:t>communication</w:t>
            </w:r>
            <w:proofErr w:type="spellEnd"/>
            <w:r w:rsidRPr="00BA59D9">
              <w:rPr>
                <w:sz w:val="24"/>
                <w:szCs w:val="24"/>
              </w:rPr>
              <w:t xml:space="preserve"> </w:t>
            </w:r>
            <w:proofErr w:type="spellStart"/>
            <w:r w:rsidRPr="00BA59D9">
              <w:rPr>
                <w:sz w:val="24"/>
                <w:szCs w:val="24"/>
              </w:rPr>
              <w:t>channels</w:t>
            </w:r>
            <w:proofErr w:type="spellEnd"/>
            <w:r w:rsidRPr="00BA59D9">
              <w:rPr>
                <w:sz w:val="24"/>
                <w:szCs w:val="24"/>
              </w:rPr>
              <w:t xml:space="preserve"> </w:t>
            </w:r>
            <w:proofErr w:type="spellStart"/>
            <w:r w:rsidRPr="00BA59D9">
              <w:rPr>
                <w:sz w:val="24"/>
                <w:szCs w:val="24"/>
              </w:rPr>
              <w:t>within</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company</w:t>
            </w:r>
            <w:proofErr w:type="spellEnd"/>
            <w:r w:rsidRPr="00BA59D9">
              <w:rPr>
                <w:sz w:val="24"/>
                <w:szCs w:val="24"/>
              </w:rPr>
              <w:t xml:space="preserve">. </w:t>
            </w:r>
            <w:proofErr w:type="spellStart"/>
            <w:r w:rsidRPr="00BA59D9">
              <w:rPr>
                <w:sz w:val="24"/>
                <w:szCs w:val="24"/>
              </w:rPr>
              <w:t>Upon</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expiration</w:t>
            </w:r>
            <w:proofErr w:type="spellEnd"/>
            <w:r w:rsidRPr="00BA59D9">
              <w:rPr>
                <w:sz w:val="24"/>
                <w:szCs w:val="24"/>
              </w:rPr>
              <w:t xml:space="preserve"> </w:t>
            </w:r>
            <w:proofErr w:type="spellStart"/>
            <w:r w:rsidRPr="00BA59D9">
              <w:rPr>
                <w:sz w:val="24"/>
                <w:szCs w:val="24"/>
              </w:rPr>
              <w:t>of</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eighth</w:t>
            </w:r>
            <w:proofErr w:type="spellEnd"/>
            <w:r w:rsidRPr="00BA59D9">
              <w:rPr>
                <w:sz w:val="24"/>
                <w:szCs w:val="24"/>
              </w:rPr>
              <w:t xml:space="preserve"> </w:t>
            </w:r>
            <w:proofErr w:type="spellStart"/>
            <w:r w:rsidRPr="00BA59D9">
              <w:rPr>
                <w:sz w:val="24"/>
                <w:szCs w:val="24"/>
              </w:rPr>
              <w:t>day</w:t>
            </w:r>
            <w:proofErr w:type="spellEnd"/>
            <w:r w:rsidRPr="00BA59D9">
              <w:rPr>
                <w:sz w:val="24"/>
                <w:szCs w:val="24"/>
              </w:rPr>
              <w:t xml:space="preserve"> </w:t>
            </w:r>
            <w:proofErr w:type="spellStart"/>
            <w:r w:rsidRPr="00BA59D9">
              <w:rPr>
                <w:sz w:val="24"/>
                <w:szCs w:val="24"/>
              </w:rPr>
              <w:t>from</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written</w:t>
            </w:r>
            <w:proofErr w:type="spellEnd"/>
            <w:r w:rsidRPr="00BA59D9">
              <w:rPr>
                <w:sz w:val="24"/>
                <w:szCs w:val="24"/>
              </w:rPr>
              <w:t xml:space="preserve"> </w:t>
            </w:r>
            <w:proofErr w:type="spellStart"/>
            <w:r w:rsidRPr="00BA59D9">
              <w:rPr>
                <w:sz w:val="24"/>
                <w:szCs w:val="24"/>
              </w:rPr>
              <w:t>advertisement</w:t>
            </w:r>
            <w:proofErr w:type="spellEnd"/>
            <w:r w:rsidRPr="00BA59D9">
              <w:rPr>
                <w:sz w:val="24"/>
                <w:szCs w:val="24"/>
              </w:rPr>
              <w:t xml:space="preserve">, </w:t>
            </w:r>
            <w:proofErr w:type="spellStart"/>
            <w:r w:rsidRPr="00BA59D9">
              <w:rPr>
                <w:sz w:val="24"/>
                <w:szCs w:val="24"/>
              </w:rPr>
              <w:t>the</w:t>
            </w:r>
            <w:proofErr w:type="spellEnd"/>
            <w:r w:rsidRPr="00BA59D9">
              <w:rPr>
                <w:sz w:val="24"/>
                <w:szCs w:val="24"/>
              </w:rPr>
              <w:t xml:space="preserve"> same </w:t>
            </w:r>
            <w:proofErr w:type="spellStart"/>
            <w:r w:rsidRPr="00BA59D9">
              <w:rPr>
                <w:sz w:val="24"/>
                <w:szCs w:val="24"/>
              </w:rPr>
              <w:t>shall</w:t>
            </w:r>
            <w:proofErr w:type="spellEnd"/>
            <w:r w:rsidRPr="00BA59D9">
              <w:rPr>
                <w:sz w:val="24"/>
                <w:szCs w:val="24"/>
              </w:rPr>
              <w:t xml:space="preserve"> </w:t>
            </w:r>
            <w:proofErr w:type="spellStart"/>
            <w:r w:rsidRPr="00BA59D9">
              <w:rPr>
                <w:sz w:val="24"/>
                <w:szCs w:val="24"/>
              </w:rPr>
              <w:t>be</w:t>
            </w:r>
            <w:proofErr w:type="spellEnd"/>
            <w:r w:rsidRPr="00BA59D9">
              <w:rPr>
                <w:sz w:val="24"/>
                <w:szCs w:val="24"/>
              </w:rPr>
              <w:t xml:space="preserve"> </w:t>
            </w:r>
            <w:proofErr w:type="spellStart"/>
            <w:r w:rsidRPr="00BA59D9">
              <w:rPr>
                <w:sz w:val="24"/>
                <w:szCs w:val="24"/>
              </w:rPr>
              <w:t>deemed</w:t>
            </w:r>
            <w:proofErr w:type="spellEnd"/>
            <w:r w:rsidRPr="00BA59D9">
              <w:rPr>
                <w:sz w:val="24"/>
                <w:szCs w:val="24"/>
              </w:rPr>
              <w:t xml:space="preserve"> to </w:t>
            </w:r>
            <w:proofErr w:type="spellStart"/>
            <w:r w:rsidRPr="00BA59D9">
              <w:rPr>
                <w:sz w:val="24"/>
                <w:szCs w:val="24"/>
              </w:rPr>
              <w:t>have</w:t>
            </w:r>
            <w:proofErr w:type="spellEnd"/>
            <w:r w:rsidRPr="00BA59D9">
              <w:rPr>
                <w:sz w:val="24"/>
                <w:szCs w:val="24"/>
              </w:rPr>
              <w:t xml:space="preserve"> </w:t>
            </w:r>
            <w:proofErr w:type="spellStart"/>
            <w:r w:rsidRPr="00BA59D9">
              <w:rPr>
                <w:sz w:val="24"/>
                <w:szCs w:val="24"/>
              </w:rPr>
              <w:t>been</w:t>
            </w:r>
            <w:proofErr w:type="spellEnd"/>
            <w:r w:rsidRPr="00BA59D9">
              <w:rPr>
                <w:sz w:val="24"/>
                <w:szCs w:val="24"/>
              </w:rPr>
              <w:t xml:space="preserve"> </w:t>
            </w:r>
            <w:proofErr w:type="spellStart"/>
            <w:r w:rsidRPr="00BA59D9">
              <w:rPr>
                <w:sz w:val="24"/>
                <w:szCs w:val="24"/>
              </w:rPr>
              <w:t>personally</w:t>
            </w:r>
            <w:proofErr w:type="spellEnd"/>
            <w:r w:rsidRPr="00BA59D9">
              <w:rPr>
                <w:sz w:val="24"/>
                <w:szCs w:val="24"/>
              </w:rPr>
              <w:t xml:space="preserve"> </w:t>
            </w:r>
            <w:proofErr w:type="spellStart"/>
            <w:r w:rsidRPr="00BA59D9">
              <w:rPr>
                <w:sz w:val="24"/>
                <w:szCs w:val="24"/>
              </w:rPr>
              <w:t>delivered</w:t>
            </w:r>
            <w:proofErr w:type="spellEnd"/>
            <w:r w:rsidRPr="00BA59D9">
              <w:rPr>
                <w:sz w:val="24"/>
                <w:szCs w:val="24"/>
              </w:rPr>
              <w:t xml:space="preserve"> to </w:t>
            </w:r>
            <w:proofErr w:type="spellStart"/>
            <w:r w:rsidRPr="00BA59D9">
              <w:rPr>
                <w:sz w:val="24"/>
                <w:szCs w:val="24"/>
              </w:rPr>
              <w:t>the</w:t>
            </w:r>
            <w:proofErr w:type="spellEnd"/>
            <w:r w:rsidRPr="00BA59D9">
              <w:rPr>
                <w:sz w:val="24"/>
                <w:szCs w:val="24"/>
              </w:rPr>
              <w:t xml:space="preserve"> </w:t>
            </w:r>
            <w:proofErr w:type="spellStart"/>
            <w:r w:rsidRPr="00BA59D9">
              <w:rPr>
                <w:sz w:val="24"/>
                <w:szCs w:val="24"/>
              </w:rPr>
              <w:t>employee</w:t>
            </w:r>
            <w:proofErr w:type="spellEnd"/>
            <w:r w:rsidRPr="00BA59D9">
              <w:rPr>
                <w:sz w:val="24"/>
                <w:szCs w:val="24"/>
              </w:rPr>
              <w:t>.</w:t>
            </w:r>
          </w:p>
        </w:tc>
      </w:tr>
      <w:tr w:rsidR="0052596F" w14:paraId="2F566B5C" w14:textId="77777777" w:rsidTr="00F76D43">
        <w:tc>
          <w:tcPr>
            <w:tcW w:w="4531" w:type="dxa"/>
          </w:tcPr>
          <w:p w14:paraId="3E28DE2B" w14:textId="77777777" w:rsidR="0068431D" w:rsidRPr="0068431D" w:rsidRDefault="0068431D" w:rsidP="0068431D">
            <w:pPr>
              <w:spacing w:before="240" w:after="240"/>
              <w:rPr>
                <w:b/>
              </w:rPr>
            </w:pPr>
            <w:r w:rsidRPr="0068431D">
              <w:rPr>
                <w:b/>
              </w:rPr>
              <w:t>Članak 17.</w:t>
            </w:r>
          </w:p>
          <w:p w14:paraId="40DFDFA1" w14:textId="77777777" w:rsidR="0068431D" w:rsidRPr="0068431D" w:rsidRDefault="0068431D" w:rsidP="0068431D">
            <w:pPr>
              <w:spacing w:before="240" w:after="240"/>
            </w:pPr>
            <w:r w:rsidRPr="0068431D">
              <w:t xml:space="preserve">(1) Poslodavac štiti dostojanstvo radnika od uznemiravanja, rodno utemeljenog i spolnog uznemiravanja sukladno Zakonu o radu, te štiti dostojanstvo radnika od diskriminacije na osnovi rase ili etničke pripadnosti ili boje kože, spola, jezika, vjere, političkog ili drugog uvjerenja, nacionalnog ili socijalnog podrijetla, imovnog stanja, članstva u sindikatu, obrazovanja, društvenog položaja, bračnog ili obiteljskog statusa, dobi, zdravstvenog stanja, invaliditeta, genetskog naslijeđa, rodnog </w:t>
            </w:r>
            <w:r w:rsidRPr="0068431D">
              <w:lastRenderedPageBreak/>
              <w:t>identiteta, izražavanja ili spolne orijentacije sukladno Zakonu o suzbijanju diskriminacije</w:t>
            </w:r>
          </w:p>
          <w:p w14:paraId="6792EC51" w14:textId="77777777" w:rsidR="0068431D" w:rsidRPr="0068431D" w:rsidRDefault="0068431D" w:rsidP="0068431D">
            <w:pPr>
              <w:spacing w:before="240" w:after="240"/>
            </w:pPr>
            <w:r w:rsidRPr="0068431D">
              <w:t xml:space="preserve"> (2) Radnik koji smatra da mu je povrijeđeno dostojanstvo</w:t>
            </w:r>
            <w:r w:rsidRPr="0068431D">
              <w:rPr>
                <w:color w:val="38761D"/>
              </w:rPr>
              <w:t xml:space="preserve">, </w:t>
            </w:r>
            <w:r w:rsidRPr="0068431D">
              <w:t>da je uznemiravan suprotno stavku 1. ovog članka, o tome će usmeno na zapisnik ili pismeno izvijestiti ovlaštenu osobu poslodavca i sindikalnog povjerenika.</w:t>
            </w:r>
          </w:p>
          <w:p w14:paraId="0A80CE8C" w14:textId="77777777" w:rsidR="0068431D" w:rsidRPr="0068431D" w:rsidRDefault="0068431D" w:rsidP="0068431D">
            <w:pPr>
              <w:spacing w:before="240" w:after="240"/>
              <w:rPr>
                <w:b/>
              </w:rPr>
            </w:pPr>
            <w:r w:rsidRPr="0068431D">
              <w:t>(3) Ovlaštena osoba poslodavca dužna je u roku od 8 dana prikupiti potrebne informacije, razgovarati s osobom koja je navedena da je izvršila uznemiravanje, tražiti njezinu pismenu izjavu, organizirati zajednički razgovor sa svim sudionicima događaja, te ako zaključi da je uznemiravanje, predložit će poslodavcu način postupanja.</w:t>
            </w:r>
          </w:p>
          <w:p w14:paraId="0A8092A6" w14:textId="77777777" w:rsidR="0068431D" w:rsidRPr="0068431D" w:rsidRDefault="0068431D" w:rsidP="0068431D">
            <w:r w:rsidRPr="0068431D">
              <w:t>(4) Poslodavac  ili  osoba  iz  stavka  2.  ovoga  članka  dužna  je,  što  je  moguće  prije,  a najkasnije u  roku  od  osam  dana  od  dostave  pritužbe,  ispitati  pritužbu  i  poduzeti  sve  potrebne mjere  primjerene  pojedinom  slučaju  radi  sprječavanja  nastavka  uznemiravanja  ili  spolnog uznemiravanja ako  utvrdi da ono  postoji.</w:t>
            </w:r>
          </w:p>
          <w:p w14:paraId="0186B038" w14:textId="77777777" w:rsidR="0068431D" w:rsidRPr="0068431D" w:rsidRDefault="0068431D" w:rsidP="0068431D">
            <w:r w:rsidRPr="0068431D">
              <w:t>(5) Ovlaštena  osoba  u  vezi  s  pritužbom  može  saslušavati  podnositelja  pritužbe,  svjedoke, osobu  za  koju  se  tvrdi  da  je  podnositelja  pritužbe  uznemiravala  ili  spolno  uznemiravala, obaviti  suočenje,  obaviti  očevid,  te  prikupljati  druge  dokaze  kojima  se  može  dokazati osnovanost pritužbe.</w:t>
            </w:r>
          </w:p>
          <w:p w14:paraId="2722F384" w14:textId="77777777" w:rsidR="0068431D" w:rsidRPr="0068431D" w:rsidRDefault="0068431D" w:rsidP="0068431D">
            <w:r w:rsidRPr="0068431D">
              <w:t>(6) O svim  radnjama  koje  poduzme  u  cilju  utvrđivanja činjeničnog  stanja  ovlaštena  osoba će sastaviti  zapisnik ili  službenu  bilješku. Zapisnik će  se  u  pravilu  sastaviti  prilikom  saslušanja  svjedoka,  podnositelja  pritužbe  i osobe  za  koju  podnositelj  tvrdi  da  ga  je  uznemiravala  ili  spolno  uznemiravala,  te  u  slučaju njihovog suočenja.  Zapisnik potpisuju sve osobe koje su  bile nazočne njegovom sastavljanju.</w:t>
            </w:r>
          </w:p>
          <w:p w14:paraId="02E4D803" w14:textId="77777777" w:rsidR="0068431D" w:rsidRPr="0068431D" w:rsidRDefault="0068431D" w:rsidP="0068431D">
            <w:r w:rsidRPr="0068431D">
              <w:lastRenderedPageBreak/>
              <w:t>(7) Službena  bilješka  će  se  u  pravilu  sastaviti  pri  obavljanju  očevida  ili  prikupljanju  drugih dokaza.  Službenu  bilješku  potpisuje ovlaštena osoba  i zapisničar koji je bilješku sastavio.</w:t>
            </w:r>
          </w:p>
          <w:p w14:paraId="40783CD1" w14:textId="203FADE4" w:rsidR="0052596F" w:rsidRPr="0068431D" w:rsidRDefault="0068431D" w:rsidP="0068431D">
            <w:pPr>
              <w:spacing w:before="240" w:after="240"/>
              <w:rPr>
                <w:b/>
              </w:rPr>
            </w:pPr>
            <w:r w:rsidRPr="0068431D">
              <w:t>(8) Podaci  i  isprave  prikupljeni  u  postupku  zaštite  dostojanstva  radnika  su  tajni  i  za njihovu  tajnost  su  odgovorne  sve  osobe  koje  su  sudjelovale  u  postupku  rješavanja  pritužbe vezane  uz zaštitu  dostojanstva  radnika.</w:t>
            </w:r>
          </w:p>
        </w:tc>
        <w:tc>
          <w:tcPr>
            <w:tcW w:w="4531" w:type="dxa"/>
          </w:tcPr>
          <w:p w14:paraId="049A6EDD" w14:textId="77777777" w:rsidR="00360E46" w:rsidRPr="00360E46" w:rsidRDefault="00360E46" w:rsidP="00360E46">
            <w:pPr>
              <w:spacing w:before="240" w:after="240"/>
            </w:pPr>
            <w:proofErr w:type="spellStart"/>
            <w:r w:rsidRPr="00360E46">
              <w:rPr>
                <w:b/>
              </w:rPr>
              <w:lastRenderedPageBreak/>
              <w:t>Article</w:t>
            </w:r>
            <w:proofErr w:type="spellEnd"/>
            <w:r w:rsidRPr="00360E46">
              <w:rPr>
                <w:b/>
              </w:rPr>
              <w:t xml:space="preserve"> 17</w:t>
            </w:r>
          </w:p>
          <w:p w14:paraId="339BCE6E" w14:textId="77777777" w:rsidR="00360E46" w:rsidRPr="00360E46" w:rsidRDefault="00360E46" w:rsidP="00360E46">
            <w:pPr>
              <w:spacing w:before="240" w:after="240"/>
            </w:pPr>
            <w:r w:rsidRPr="00360E46">
              <w:t xml:space="preserve">(1) The </w:t>
            </w:r>
            <w:proofErr w:type="spellStart"/>
            <w:r w:rsidRPr="00360E46">
              <w:t>employer</w:t>
            </w:r>
            <w:proofErr w:type="spellEnd"/>
            <w:r w:rsidRPr="00360E46">
              <w:t xml:space="preserve"> </w:t>
            </w:r>
            <w:proofErr w:type="spellStart"/>
            <w:r w:rsidRPr="00360E46">
              <w:t>protects</w:t>
            </w:r>
            <w:proofErr w:type="spellEnd"/>
            <w:r w:rsidRPr="00360E46">
              <w:t xml:space="preserve"> </w:t>
            </w:r>
            <w:proofErr w:type="spellStart"/>
            <w:r w:rsidRPr="00360E46">
              <w:t>the</w:t>
            </w:r>
            <w:proofErr w:type="spellEnd"/>
            <w:r w:rsidRPr="00360E46">
              <w:t xml:space="preserve"> </w:t>
            </w:r>
            <w:proofErr w:type="spellStart"/>
            <w:r w:rsidRPr="00360E46">
              <w:t>dignity</w:t>
            </w:r>
            <w:proofErr w:type="spellEnd"/>
            <w:r w:rsidRPr="00360E46">
              <w:t xml:space="preserve"> </w:t>
            </w:r>
            <w:proofErr w:type="spellStart"/>
            <w:r w:rsidRPr="00360E46">
              <w:t>of</w:t>
            </w:r>
            <w:proofErr w:type="spellEnd"/>
            <w:r w:rsidRPr="00360E46">
              <w:t xml:space="preserve"> </w:t>
            </w:r>
            <w:proofErr w:type="spellStart"/>
            <w:r w:rsidRPr="00360E46">
              <w:t>workers</w:t>
            </w:r>
            <w:proofErr w:type="spellEnd"/>
            <w:r w:rsidRPr="00360E46">
              <w:t xml:space="preserve"> </w:t>
            </w:r>
            <w:proofErr w:type="spellStart"/>
            <w:r w:rsidRPr="00360E46">
              <w:t>from</w:t>
            </w:r>
            <w:proofErr w:type="spellEnd"/>
            <w:r w:rsidRPr="00360E46">
              <w:t xml:space="preserve"> </w:t>
            </w:r>
            <w:proofErr w:type="spellStart"/>
            <w:r w:rsidRPr="00360E46">
              <w:t>harassment</w:t>
            </w:r>
            <w:proofErr w:type="spellEnd"/>
            <w:r w:rsidRPr="00360E46">
              <w:t xml:space="preserve">, </w:t>
            </w:r>
            <w:proofErr w:type="spellStart"/>
            <w:r w:rsidRPr="00360E46">
              <w:t>gender-based</w:t>
            </w:r>
            <w:proofErr w:type="spellEnd"/>
            <w:r w:rsidRPr="00360E46">
              <w:t xml:space="preserve"> </w:t>
            </w:r>
            <w:proofErr w:type="spellStart"/>
            <w:r w:rsidRPr="00360E46">
              <w:t>and</w:t>
            </w:r>
            <w:proofErr w:type="spellEnd"/>
            <w:r w:rsidRPr="00360E46">
              <w:t xml:space="preserve"> </w:t>
            </w:r>
            <w:proofErr w:type="spellStart"/>
            <w:r w:rsidRPr="00360E46">
              <w:t>sexual</w:t>
            </w:r>
            <w:proofErr w:type="spellEnd"/>
            <w:r w:rsidRPr="00360E46">
              <w:t xml:space="preserve"> </w:t>
            </w:r>
            <w:proofErr w:type="spellStart"/>
            <w:r w:rsidRPr="00360E46">
              <w:t>harassment</w:t>
            </w:r>
            <w:proofErr w:type="spellEnd"/>
            <w:r w:rsidRPr="00360E46">
              <w:t xml:space="preserve"> </w:t>
            </w:r>
            <w:proofErr w:type="spellStart"/>
            <w:r w:rsidRPr="00360E46">
              <w:t>in</w:t>
            </w:r>
            <w:proofErr w:type="spellEnd"/>
            <w:r w:rsidRPr="00360E46">
              <w:t xml:space="preserve"> </w:t>
            </w:r>
            <w:proofErr w:type="spellStart"/>
            <w:r w:rsidRPr="00360E46">
              <w:t>accordance</w:t>
            </w:r>
            <w:proofErr w:type="spellEnd"/>
            <w:r w:rsidRPr="00360E46">
              <w:t xml:space="preserve"> </w:t>
            </w:r>
            <w:proofErr w:type="spellStart"/>
            <w:r w:rsidRPr="00360E46">
              <w:t>with</w:t>
            </w:r>
            <w:proofErr w:type="spellEnd"/>
            <w:r w:rsidRPr="00360E46">
              <w:t xml:space="preserve"> </w:t>
            </w:r>
            <w:proofErr w:type="spellStart"/>
            <w:r w:rsidRPr="00360E46">
              <w:t>the</w:t>
            </w:r>
            <w:proofErr w:type="spellEnd"/>
            <w:r w:rsidRPr="00360E46">
              <w:t xml:space="preserve"> </w:t>
            </w:r>
            <w:proofErr w:type="spellStart"/>
            <w:r w:rsidRPr="00360E46">
              <w:t>Labor</w:t>
            </w:r>
            <w:proofErr w:type="spellEnd"/>
            <w:r w:rsidRPr="00360E46">
              <w:t xml:space="preserve"> </w:t>
            </w:r>
            <w:proofErr w:type="spellStart"/>
            <w:r w:rsidRPr="00360E46">
              <w:t>Act</w:t>
            </w:r>
            <w:proofErr w:type="spellEnd"/>
            <w:r w:rsidRPr="00360E46">
              <w:t xml:space="preserve">, </w:t>
            </w:r>
            <w:proofErr w:type="spellStart"/>
            <w:r w:rsidRPr="00360E46">
              <w:t>and</w:t>
            </w:r>
            <w:proofErr w:type="spellEnd"/>
            <w:r w:rsidRPr="00360E46">
              <w:t xml:space="preserve"> </w:t>
            </w:r>
            <w:proofErr w:type="spellStart"/>
            <w:r w:rsidRPr="00360E46">
              <w:t>protects</w:t>
            </w:r>
            <w:proofErr w:type="spellEnd"/>
            <w:r w:rsidRPr="00360E46">
              <w:t xml:space="preserve"> </w:t>
            </w:r>
            <w:proofErr w:type="spellStart"/>
            <w:r w:rsidRPr="00360E46">
              <w:t>the</w:t>
            </w:r>
            <w:proofErr w:type="spellEnd"/>
            <w:r w:rsidRPr="00360E46">
              <w:t xml:space="preserve"> </w:t>
            </w:r>
            <w:proofErr w:type="spellStart"/>
            <w:r w:rsidRPr="00360E46">
              <w:t>dignity</w:t>
            </w:r>
            <w:proofErr w:type="spellEnd"/>
            <w:r w:rsidRPr="00360E46">
              <w:t xml:space="preserve"> </w:t>
            </w:r>
            <w:proofErr w:type="spellStart"/>
            <w:r w:rsidRPr="00360E46">
              <w:t>of</w:t>
            </w:r>
            <w:proofErr w:type="spellEnd"/>
            <w:r w:rsidRPr="00360E46">
              <w:t xml:space="preserve"> </w:t>
            </w:r>
            <w:proofErr w:type="spellStart"/>
            <w:r w:rsidRPr="00360E46">
              <w:t>workers</w:t>
            </w:r>
            <w:proofErr w:type="spellEnd"/>
            <w:r w:rsidRPr="00360E46">
              <w:t xml:space="preserve"> </w:t>
            </w:r>
            <w:proofErr w:type="spellStart"/>
            <w:r w:rsidRPr="00360E46">
              <w:t>from</w:t>
            </w:r>
            <w:proofErr w:type="spellEnd"/>
            <w:r w:rsidRPr="00360E46">
              <w:t xml:space="preserve"> </w:t>
            </w:r>
            <w:proofErr w:type="spellStart"/>
            <w:r w:rsidRPr="00360E46">
              <w:t>discrimination</w:t>
            </w:r>
            <w:proofErr w:type="spellEnd"/>
            <w:r w:rsidRPr="00360E46">
              <w:t xml:space="preserve"> </w:t>
            </w:r>
            <w:proofErr w:type="spellStart"/>
            <w:r w:rsidRPr="00360E46">
              <w:t>based</w:t>
            </w:r>
            <w:proofErr w:type="spellEnd"/>
            <w:r w:rsidRPr="00360E46">
              <w:t xml:space="preserve"> on race </w:t>
            </w:r>
            <w:proofErr w:type="spellStart"/>
            <w:r w:rsidRPr="00360E46">
              <w:t>or</w:t>
            </w:r>
            <w:proofErr w:type="spellEnd"/>
            <w:r w:rsidRPr="00360E46">
              <w:t xml:space="preserve"> </w:t>
            </w:r>
            <w:proofErr w:type="spellStart"/>
            <w:r w:rsidRPr="00360E46">
              <w:t>ethnicity</w:t>
            </w:r>
            <w:proofErr w:type="spellEnd"/>
            <w:r w:rsidRPr="00360E46">
              <w:t xml:space="preserve"> </w:t>
            </w:r>
            <w:proofErr w:type="spellStart"/>
            <w:r w:rsidRPr="00360E46">
              <w:t>or</w:t>
            </w:r>
            <w:proofErr w:type="spellEnd"/>
            <w:r w:rsidRPr="00360E46">
              <w:t xml:space="preserve"> </w:t>
            </w:r>
            <w:proofErr w:type="spellStart"/>
            <w:r w:rsidRPr="00360E46">
              <w:t>color</w:t>
            </w:r>
            <w:proofErr w:type="spellEnd"/>
            <w:r w:rsidRPr="00360E46">
              <w:t xml:space="preserve">, sex, </w:t>
            </w:r>
            <w:proofErr w:type="spellStart"/>
            <w:r w:rsidRPr="00360E46">
              <w:t>language</w:t>
            </w:r>
            <w:proofErr w:type="spellEnd"/>
            <w:r w:rsidRPr="00360E46">
              <w:t xml:space="preserve">, </w:t>
            </w:r>
            <w:proofErr w:type="spellStart"/>
            <w:r w:rsidRPr="00360E46">
              <w:t>religion</w:t>
            </w:r>
            <w:proofErr w:type="spellEnd"/>
            <w:r w:rsidRPr="00360E46">
              <w:t xml:space="preserve">, </w:t>
            </w:r>
            <w:proofErr w:type="spellStart"/>
            <w:r w:rsidRPr="00360E46">
              <w:t>political</w:t>
            </w:r>
            <w:proofErr w:type="spellEnd"/>
            <w:r w:rsidRPr="00360E46">
              <w:t xml:space="preserve"> </w:t>
            </w:r>
            <w:proofErr w:type="spellStart"/>
            <w:r w:rsidRPr="00360E46">
              <w:t>or</w:t>
            </w:r>
            <w:proofErr w:type="spellEnd"/>
            <w:r w:rsidRPr="00360E46">
              <w:t xml:space="preserve"> </w:t>
            </w:r>
            <w:proofErr w:type="spellStart"/>
            <w:r w:rsidRPr="00360E46">
              <w:t>other</w:t>
            </w:r>
            <w:proofErr w:type="spellEnd"/>
            <w:r w:rsidRPr="00360E46">
              <w:t xml:space="preserve"> </w:t>
            </w:r>
            <w:proofErr w:type="spellStart"/>
            <w:r w:rsidRPr="00360E46">
              <w:t>beliefs</w:t>
            </w:r>
            <w:proofErr w:type="spellEnd"/>
            <w:r w:rsidRPr="00360E46">
              <w:t xml:space="preserve">, </w:t>
            </w:r>
            <w:proofErr w:type="spellStart"/>
            <w:r w:rsidRPr="00360E46">
              <w:t>national</w:t>
            </w:r>
            <w:proofErr w:type="spellEnd"/>
            <w:r w:rsidRPr="00360E46">
              <w:t xml:space="preserve"> </w:t>
            </w:r>
            <w:proofErr w:type="spellStart"/>
            <w:r w:rsidRPr="00360E46">
              <w:t>or</w:t>
            </w:r>
            <w:proofErr w:type="spellEnd"/>
            <w:r w:rsidRPr="00360E46">
              <w:t xml:space="preserve"> </w:t>
            </w:r>
            <w:proofErr w:type="spellStart"/>
            <w:r w:rsidRPr="00360E46">
              <w:t>social</w:t>
            </w:r>
            <w:proofErr w:type="spellEnd"/>
            <w:r w:rsidRPr="00360E46">
              <w:t xml:space="preserve"> </w:t>
            </w:r>
            <w:proofErr w:type="spellStart"/>
            <w:r w:rsidRPr="00360E46">
              <w:t>origin</w:t>
            </w:r>
            <w:proofErr w:type="spellEnd"/>
            <w:r w:rsidRPr="00360E46">
              <w:t xml:space="preserve">, </w:t>
            </w:r>
            <w:proofErr w:type="spellStart"/>
            <w:r w:rsidRPr="00360E46">
              <w:t>property</w:t>
            </w:r>
            <w:proofErr w:type="spellEnd"/>
            <w:r w:rsidRPr="00360E46">
              <w:t xml:space="preserve"> status, </w:t>
            </w:r>
            <w:proofErr w:type="spellStart"/>
            <w:r w:rsidRPr="00360E46">
              <w:t>trade</w:t>
            </w:r>
            <w:proofErr w:type="spellEnd"/>
            <w:r w:rsidRPr="00360E46">
              <w:t xml:space="preserve"> </w:t>
            </w:r>
            <w:proofErr w:type="spellStart"/>
            <w:r w:rsidRPr="00360E46">
              <w:t>union</w:t>
            </w:r>
            <w:proofErr w:type="spellEnd"/>
            <w:r w:rsidRPr="00360E46">
              <w:t xml:space="preserve"> </w:t>
            </w:r>
            <w:proofErr w:type="spellStart"/>
            <w:r w:rsidRPr="00360E46">
              <w:t>membership</w:t>
            </w:r>
            <w:proofErr w:type="spellEnd"/>
            <w:r w:rsidRPr="00360E46">
              <w:t xml:space="preserve">, </w:t>
            </w:r>
            <w:proofErr w:type="spellStart"/>
            <w:r w:rsidRPr="00360E46">
              <w:t>education</w:t>
            </w:r>
            <w:proofErr w:type="spellEnd"/>
            <w:r w:rsidRPr="00360E46">
              <w:t xml:space="preserve">, </w:t>
            </w:r>
            <w:proofErr w:type="spellStart"/>
            <w:r w:rsidRPr="00360E46">
              <w:t>social</w:t>
            </w:r>
            <w:proofErr w:type="spellEnd"/>
            <w:r w:rsidRPr="00360E46">
              <w:t xml:space="preserve"> status, </w:t>
            </w:r>
            <w:proofErr w:type="spellStart"/>
            <w:r w:rsidRPr="00360E46">
              <w:t>marital</w:t>
            </w:r>
            <w:proofErr w:type="spellEnd"/>
            <w:r w:rsidRPr="00360E46">
              <w:t xml:space="preserve"> </w:t>
            </w:r>
            <w:proofErr w:type="spellStart"/>
            <w:r w:rsidRPr="00360E46">
              <w:t>or</w:t>
            </w:r>
            <w:proofErr w:type="spellEnd"/>
            <w:r w:rsidRPr="00360E46">
              <w:t xml:space="preserve"> </w:t>
            </w:r>
            <w:proofErr w:type="spellStart"/>
            <w:r w:rsidRPr="00360E46">
              <w:t>family</w:t>
            </w:r>
            <w:proofErr w:type="spellEnd"/>
            <w:r w:rsidRPr="00360E46">
              <w:t xml:space="preserve"> status, age, </w:t>
            </w:r>
            <w:proofErr w:type="spellStart"/>
            <w:r w:rsidRPr="00360E46">
              <w:t>health</w:t>
            </w:r>
            <w:proofErr w:type="spellEnd"/>
            <w:r w:rsidRPr="00360E46">
              <w:t xml:space="preserve"> status, </w:t>
            </w:r>
            <w:proofErr w:type="spellStart"/>
            <w:r w:rsidRPr="00360E46">
              <w:t>disability</w:t>
            </w:r>
            <w:proofErr w:type="spellEnd"/>
            <w:r w:rsidRPr="00360E46">
              <w:t xml:space="preserve">, </w:t>
            </w:r>
            <w:proofErr w:type="spellStart"/>
            <w:r w:rsidRPr="00360E46">
              <w:t>genetic</w:t>
            </w:r>
            <w:proofErr w:type="spellEnd"/>
            <w:r w:rsidRPr="00360E46">
              <w:t xml:space="preserve"> </w:t>
            </w:r>
            <w:proofErr w:type="spellStart"/>
            <w:r w:rsidRPr="00360E46">
              <w:t>heritage</w:t>
            </w:r>
            <w:proofErr w:type="spellEnd"/>
            <w:r w:rsidRPr="00360E46">
              <w:t xml:space="preserve">, </w:t>
            </w:r>
            <w:proofErr w:type="spellStart"/>
            <w:r w:rsidRPr="00360E46">
              <w:t>gender</w:t>
            </w:r>
            <w:proofErr w:type="spellEnd"/>
            <w:r w:rsidRPr="00360E46">
              <w:t xml:space="preserve"> </w:t>
            </w:r>
            <w:proofErr w:type="spellStart"/>
            <w:r w:rsidRPr="00360E46">
              <w:t>identity</w:t>
            </w:r>
            <w:proofErr w:type="spellEnd"/>
            <w:r w:rsidRPr="00360E46">
              <w:t xml:space="preserve">, </w:t>
            </w:r>
            <w:proofErr w:type="spellStart"/>
            <w:r w:rsidRPr="00360E46">
              <w:t>expression</w:t>
            </w:r>
            <w:proofErr w:type="spellEnd"/>
            <w:r w:rsidRPr="00360E46">
              <w:t xml:space="preserve"> </w:t>
            </w:r>
            <w:proofErr w:type="spellStart"/>
            <w:r w:rsidRPr="00360E46">
              <w:t>or</w:t>
            </w:r>
            <w:proofErr w:type="spellEnd"/>
            <w:r w:rsidRPr="00360E46">
              <w:t xml:space="preserve"> </w:t>
            </w:r>
            <w:proofErr w:type="spellStart"/>
            <w:r w:rsidRPr="00360E46">
              <w:t>sexual</w:t>
            </w:r>
            <w:proofErr w:type="spellEnd"/>
            <w:r w:rsidRPr="00360E46">
              <w:t xml:space="preserve"> </w:t>
            </w:r>
            <w:proofErr w:type="spellStart"/>
            <w:r w:rsidRPr="00360E46">
              <w:lastRenderedPageBreak/>
              <w:t>orientation</w:t>
            </w:r>
            <w:proofErr w:type="spellEnd"/>
            <w:r w:rsidRPr="00360E46">
              <w:t xml:space="preserve"> </w:t>
            </w:r>
            <w:proofErr w:type="spellStart"/>
            <w:r w:rsidRPr="00360E46">
              <w:t>in</w:t>
            </w:r>
            <w:proofErr w:type="spellEnd"/>
            <w:r w:rsidRPr="00360E46">
              <w:t xml:space="preserve"> </w:t>
            </w:r>
            <w:proofErr w:type="spellStart"/>
            <w:r w:rsidRPr="00360E46">
              <w:t>accordance</w:t>
            </w:r>
            <w:proofErr w:type="spellEnd"/>
            <w:r w:rsidRPr="00360E46">
              <w:t xml:space="preserve"> </w:t>
            </w:r>
            <w:proofErr w:type="spellStart"/>
            <w:r w:rsidRPr="00360E46">
              <w:t>with</w:t>
            </w:r>
            <w:proofErr w:type="spellEnd"/>
            <w:r w:rsidRPr="00360E46">
              <w:t xml:space="preserve"> </w:t>
            </w:r>
            <w:proofErr w:type="spellStart"/>
            <w:r w:rsidRPr="00360E46">
              <w:t>the</w:t>
            </w:r>
            <w:proofErr w:type="spellEnd"/>
            <w:r w:rsidRPr="00360E46">
              <w:t xml:space="preserve"> Anti-</w:t>
            </w:r>
            <w:proofErr w:type="spellStart"/>
            <w:r w:rsidRPr="00360E46">
              <w:t>Discrimination</w:t>
            </w:r>
            <w:proofErr w:type="spellEnd"/>
            <w:r w:rsidRPr="00360E46">
              <w:t xml:space="preserve"> </w:t>
            </w:r>
            <w:proofErr w:type="spellStart"/>
            <w:r w:rsidRPr="00360E46">
              <w:t>Act</w:t>
            </w:r>
            <w:proofErr w:type="spellEnd"/>
          </w:p>
          <w:p w14:paraId="7B4B2A00" w14:textId="77777777" w:rsidR="00360E46" w:rsidRPr="00360E46" w:rsidRDefault="00360E46" w:rsidP="00360E46">
            <w:pPr>
              <w:spacing w:before="240" w:after="240"/>
            </w:pPr>
            <w:r w:rsidRPr="00360E46">
              <w:t xml:space="preserve">(2) A </w:t>
            </w:r>
            <w:proofErr w:type="spellStart"/>
            <w:r w:rsidRPr="00360E46">
              <w:t>worker</w:t>
            </w:r>
            <w:proofErr w:type="spellEnd"/>
            <w:r w:rsidRPr="00360E46">
              <w:t xml:space="preserve"> </w:t>
            </w:r>
            <w:proofErr w:type="spellStart"/>
            <w:r w:rsidRPr="00360E46">
              <w:t>who</w:t>
            </w:r>
            <w:proofErr w:type="spellEnd"/>
            <w:r w:rsidRPr="00360E46">
              <w:t xml:space="preserve"> </w:t>
            </w:r>
            <w:proofErr w:type="spellStart"/>
            <w:r w:rsidRPr="00360E46">
              <w:t>considers</w:t>
            </w:r>
            <w:proofErr w:type="spellEnd"/>
            <w:r w:rsidRPr="00360E46">
              <w:t xml:space="preserve"> </w:t>
            </w:r>
            <w:proofErr w:type="spellStart"/>
            <w:r w:rsidRPr="00360E46">
              <w:t>that</w:t>
            </w:r>
            <w:proofErr w:type="spellEnd"/>
            <w:r w:rsidRPr="00360E46">
              <w:t xml:space="preserve"> </w:t>
            </w:r>
            <w:proofErr w:type="spellStart"/>
            <w:r w:rsidRPr="00360E46">
              <w:t>his</w:t>
            </w:r>
            <w:proofErr w:type="spellEnd"/>
            <w:r w:rsidRPr="00360E46">
              <w:t xml:space="preserve"> </w:t>
            </w:r>
            <w:proofErr w:type="spellStart"/>
            <w:r w:rsidRPr="00360E46">
              <w:t>dignity</w:t>
            </w:r>
            <w:proofErr w:type="spellEnd"/>
            <w:r w:rsidRPr="00360E46">
              <w:t xml:space="preserve"> </w:t>
            </w:r>
            <w:proofErr w:type="spellStart"/>
            <w:r w:rsidRPr="00360E46">
              <w:t>has</w:t>
            </w:r>
            <w:proofErr w:type="spellEnd"/>
            <w:r w:rsidRPr="00360E46">
              <w:t xml:space="preserve"> </w:t>
            </w:r>
            <w:proofErr w:type="spellStart"/>
            <w:r w:rsidRPr="00360E46">
              <w:t>been</w:t>
            </w:r>
            <w:proofErr w:type="spellEnd"/>
            <w:r w:rsidRPr="00360E46">
              <w:t xml:space="preserve"> </w:t>
            </w:r>
            <w:proofErr w:type="spellStart"/>
            <w:r w:rsidRPr="00360E46">
              <w:t>violated</w:t>
            </w:r>
            <w:proofErr w:type="spellEnd"/>
            <w:r w:rsidRPr="00360E46">
              <w:rPr>
                <w:color w:val="38761D"/>
              </w:rPr>
              <w:t xml:space="preserve">, </w:t>
            </w:r>
            <w:proofErr w:type="spellStart"/>
            <w:r w:rsidRPr="00360E46">
              <w:t>that</w:t>
            </w:r>
            <w:proofErr w:type="spellEnd"/>
            <w:r w:rsidRPr="00360E46">
              <w:t xml:space="preserve"> he </w:t>
            </w:r>
            <w:proofErr w:type="spellStart"/>
            <w:r w:rsidRPr="00360E46">
              <w:t>has</w:t>
            </w:r>
            <w:proofErr w:type="spellEnd"/>
            <w:r w:rsidRPr="00360E46">
              <w:t xml:space="preserve"> </w:t>
            </w:r>
            <w:proofErr w:type="spellStart"/>
            <w:r w:rsidRPr="00360E46">
              <w:t>been</w:t>
            </w:r>
            <w:proofErr w:type="spellEnd"/>
            <w:r w:rsidRPr="00360E46">
              <w:t xml:space="preserve"> </w:t>
            </w:r>
            <w:proofErr w:type="spellStart"/>
            <w:r w:rsidRPr="00360E46">
              <w:t>harassed</w:t>
            </w:r>
            <w:proofErr w:type="spellEnd"/>
            <w:r w:rsidRPr="00360E46">
              <w:t xml:space="preserve"> </w:t>
            </w:r>
            <w:proofErr w:type="spellStart"/>
            <w:r w:rsidRPr="00360E46">
              <w:t>contrary</w:t>
            </w:r>
            <w:proofErr w:type="spellEnd"/>
            <w:r w:rsidRPr="00360E46">
              <w:t xml:space="preserve"> to </w:t>
            </w:r>
            <w:proofErr w:type="spellStart"/>
            <w:r w:rsidRPr="00360E46">
              <w:t>paragraph</w:t>
            </w:r>
            <w:proofErr w:type="spellEnd"/>
            <w:r w:rsidRPr="00360E46">
              <w:t xml:space="preserve"> 1 </w:t>
            </w:r>
            <w:proofErr w:type="spellStart"/>
            <w:r w:rsidRPr="00360E46">
              <w:t>of</w:t>
            </w:r>
            <w:proofErr w:type="spellEnd"/>
            <w:r w:rsidRPr="00360E46">
              <w:t xml:space="preserve"> </w:t>
            </w:r>
            <w:proofErr w:type="spellStart"/>
            <w:r w:rsidRPr="00360E46">
              <w:t>this</w:t>
            </w:r>
            <w:proofErr w:type="spellEnd"/>
            <w:r w:rsidRPr="00360E46">
              <w:t xml:space="preserve"> </w:t>
            </w:r>
            <w:proofErr w:type="spellStart"/>
            <w:r w:rsidRPr="00360E46">
              <w:t>Article</w:t>
            </w:r>
            <w:proofErr w:type="spellEnd"/>
            <w:r w:rsidRPr="00360E46">
              <w:t xml:space="preserve">, </w:t>
            </w:r>
            <w:proofErr w:type="spellStart"/>
            <w:r w:rsidRPr="00360E46">
              <w:t>shall</w:t>
            </w:r>
            <w:proofErr w:type="spellEnd"/>
            <w:r w:rsidRPr="00360E46">
              <w:t xml:space="preserve"> </w:t>
            </w:r>
            <w:proofErr w:type="spellStart"/>
            <w:r w:rsidRPr="00360E46">
              <w:t>inform</w:t>
            </w:r>
            <w:proofErr w:type="spellEnd"/>
            <w:r w:rsidRPr="00360E46">
              <w:t xml:space="preserve"> </w:t>
            </w:r>
            <w:proofErr w:type="spellStart"/>
            <w:r w:rsidRPr="00360E46">
              <w:t>the</w:t>
            </w:r>
            <w:proofErr w:type="spellEnd"/>
            <w:r w:rsidRPr="00360E46">
              <w:t xml:space="preserve"> </w:t>
            </w:r>
            <w:proofErr w:type="spellStart"/>
            <w:r w:rsidRPr="00360E46">
              <w:t>employers</w:t>
            </w:r>
            <w:proofErr w:type="spellEnd"/>
            <w:r w:rsidRPr="00360E46">
              <w:t xml:space="preserve"> </w:t>
            </w:r>
            <w:proofErr w:type="spellStart"/>
            <w:r w:rsidRPr="00360E46">
              <w:t>authorised</w:t>
            </w:r>
            <w:proofErr w:type="spellEnd"/>
            <w:r w:rsidRPr="00360E46">
              <w:t xml:space="preserve"> </w:t>
            </w:r>
            <w:proofErr w:type="spellStart"/>
            <w:r w:rsidRPr="00360E46">
              <w:t>professional</w:t>
            </w:r>
            <w:proofErr w:type="spellEnd"/>
            <w:r w:rsidRPr="00360E46">
              <w:t xml:space="preserve"> </w:t>
            </w:r>
            <w:proofErr w:type="spellStart"/>
            <w:r w:rsidRPr="00360E46">
              <w:t>and</w:t>
            </w:r>
            <w:proofErr w:type="spellEnd"/>
            <w:r w:rsidRPr="00360E46">
              <w:t xml:space="preserve"> </w:t>
            </w:r>
            <w:proofErr w:type="spellStart"/>
            <w:r w:rsidRPr="00360E46">
              <w:t>the</w:t>
            </w:r>
            <w:proofErr w:type="spellEnd"/>
            <w:r w:rsidRPr="00360E46">
              <w:t xml:space="preserve"> </w:t>
            </w:r>
            <w:proofErr w:type="spellStart"/>
            <w:r w:rsidRPr="00360E46">
              <w:t>trade</w:t>
            </w:r>
            <w:proofErr w:type="spellEnd"/>
            <w:r w:rsidRPr="00360E46">
              <w:t xml:space="preserve"> </w:t>
            </w:r>
            <w:proofErr w:type="spellStart"/>
            <w:r w:rsidRPr="00360E46">
              <w:t>union</w:t>
            </w:r>
            <w:proofErr w:type="spellEnd"/>
            <w:r w:rsidRPr="00360E46">
              <w:t xml:space="preserve"> </w:t>
            </w:r>
            <w:proofErr w:type="spellStart"/>
            <w:r w:rsidRPr="00360E46">
              <w:t>commissioner</w:t>
            </w:r>
            <w:proofErr w:type="spellEnd"/>
            <w:r w:rsidRPr="00360E46">
              <w:t xml:space="preserve"> </w:t>
            </w:r>
            <w:proofErr w:type="spellStart"/>
            <w:r w:rsidRPr="00360E46">
              <w:t>in</w:t>
            </w:r>
            <w:proofErr w:type="spellEnd"/>
            <w:r w:rsidRPr="00360E46">
              <w:t xml:space="preserve"> </w:t>
            </w:r>
            <w:proofErr w:type="spellStart"/>
            <w:r w:rsidRPr="00360E46">
              <w:t>writing</w:t>
            </w:r>
            <w:proofErr w:type="spellEnd"/>
            <w:r w:rsidRPr="00360E46">
              <w:t xml:space="preserve"> </w:t>
            </w:r>
            <w:proofErr w:type="spellStart"/>
            <w:r w:rsidRPr="00360E46">
              <w:t>or</w:t>
            </w:r>
            <w:proofErr w:type="spellEnd"/>
            <w:r w:rsidRPr="00360E46">
              <w:t xml:space="preserve"> </w:t>
            </w:r>
            <w:proofErr w:type="spellStart"/>
            <w:r w:rsidRPr="00360E46">
              <w:t>with</w:t>
            </w:r>
            <w:proofErr w:type="spellEnd"/>
            <w:r w:rsidRPr="00360E46">
              <w:t xml:space="preserve"> </w:t>
            </w:r>
            <w:proofErr w:type="spellStart"/>
            <w:r w:rsidRPr="00360E46">
              <w:t>written</w:t>
            </w:r>
            <w:proofErr w:type="spellEnd"/>
            <w:r w:rsidRPr="00360E46">
              <w:t xml:space="preserve"> </w:t>
            </w:r>
            <w:proofErr w:type="spellStart"/>
            <w:r w:rsidRPr="00360E46">
              <w:t>minutes</w:t>
            </w:r>
            <w:proofErr w:type="spellEnd"/>
            <w:r w:rsidRPr="00360E46">
              <w:t xml:space="preserve"> </w:t>
            </w:r>
            <w:proofErr w:type="spellStart"/>
            <w:r w:rsidRPr="00360E46">
              <w:t>held</w:t>
            </w:r>
            <w:proofErr w:type="spellEnd"/>
            <w:r w:rsidRPr="00360E46">
              <w:t>.</w:t>
            </w:r>
          </w:p>
          <w:p w14:paraId="0D972C40" w14:textId="77777777" w:rsidR="00360E46" w:rsidRPr="00360E46" w:rsidRDefault="00360E46" w:rsidP="00360E46">
            <w:pPr>
              <w:spacing w:before="240" w:after="240"/>
            </w:pPr>
            <w:r w:rsidRPr="00360E46">
              <w:t xml:space="preserve">(3) An </w:t>
            </w:r>
            <w:proofErr w:type="spellStart"/>
            <w:r w:rsidRPr="00360E46">
              <w:t>authorised</w:t>
            </w:r>
            <w:proofErr w:type="spellEnd"/>
            <w:r w:rsidRPr="00360E46">
              <w:t xml:space="preserve"> </w:t>
            </w:r>
            <w:proofErr w:type="spellStart"/>
            <w:r w:rsidRPr="00360E46">
              <w:t>professional</w:t>
            </w:r>
            <w:proofErr w:type="spellEnd"/>
            <w:r w:rsidRPr="00360E46">
              <w:t xml:space="preserve"> </w:t>
            </w:r>
            <w:proofErr w:type="spellStart"/>
            <w:r w:rsidRPr="00360E46">
              <w:t>is</w:t>
            </w:r>
            <w:proofErr w:type="spellEnd"/>
            <w:r w:rsidRPr="00360E46">
              <w:t xml:space="preserve"> </w:t>
            </w:r>
            <w:proofErr w:type="spellStart"/>
            <w:r w:rsidRPr="00360E46">
              <w:t>obliged</w:t>
            </w:r>
            <w:proofErr w:type="spellEnd"/>
            <w:r w:rsidRPr="00360E46">
              <w:t xml:space="preserve"> to </w:t>
            </w:r>
            <w:proofErr w:type="spellStart"/>
            <w:r w:rsidRPr="00360E46">
              <w:t>gather</w:t>
            </w:r>
            <w:proofErr w:type="spellEnd"/>
            <w:r w:rsidRPr="00360E46">
              <w:t xml:space="preserve"> </w:t>
            </w:r>
            <w:proofErr w:type="spellStart"/>
            <w:r w:rsidRPr="00360E46">
              <w:t>the</w:t>
            </w:r>
            <w:proofErr w:type="spellEnd"/>
            <w:r w:rsidRPr="00360E46">
              <w:t xml:space="preserve"> </w:t>
            </w:r>
            <w:proofErr w:type="spellStart"/>
            <w:r w:rsidRPr="00360E46">
              <w:t>necessary</w:t>
            </w:r>
            <w:proofErr w:type="spellEnd"/>
            <w:r w:rsidRPr="00360E46">
              <w:t xml:space="preserve"> </w:t>
            </w:r>
            <w:proofErr w:type="spellStart"/>
            <w:r w:rsidRPr="00360E46">
              <w:t>information</w:t>
            </w:r>
            <w:proofErr w:type="spellEnd"/>
            <w:r w:rsidRPr="00360E46">
              <w:t xml:space="preserve"> </w:t>
            </w:r>
            <w:proofErr w:type="spellStart"/>
            <w:r w:rsidRPr="00360E46">
              <w:t>within</w:t>
            </w:r>
            <w:proofErr w:type="spellEnd"/>
            <w:r w:rsidRPr="00360E46">
              <w:t xml:space="preserve"> 8 </w:t>
            </w:r>
            <w:proofErr w:type="spellStart"/>
            <w:r w:rsidRPr="00360E46">
              <w:t>days</w:t>
            </w:r>
            <w:proofErr w:type="spellEnd"/>
            <w:r w:rsidRPr="00360E46">
              <w:t xml:space="preserve">, talk to </w:t>
            </w:r>
            <w:proofErr w:type="spellStart"/>
            <w:r w:rsidRPr="00360E46">
              <w:t>the</w:t>
            </w:r>
            <w:proofErr w:type="spellEnd"/>
            <w:r w:rsidRPr="00360E46">
              <w:t xml:space="preserve"> </w:t>
            </w:r>
            <w:proofErr w:type="spellStart"/>
            <w:r w:rsidRPr="00360E46">
              <w:t>person</w:t>
            </w:r>
            <w:proofErr w:type="spellEnd"/>
            <w:r w:rsidRPr="00360E46">
              <w:t xml:space="preserve"> </w:t>
            </w:r>
            <w:proofErr w:type="spellStart"/>
            <w:r w:rsidRPr="00360E46">
              <w:t>stated</w:t>
            </w:r>
            <w:proofErr w:type="spellEnd"/>
            <w:r w:rsidRPr="00360E46">
              <w:t xml:space="preserve"> to </w:t>
            </w:r>
            <w:proofErr w:type="spellStart"/>
            <w:r w:rsidRPr="00360E46">
              <w:t>have</w:t>
            </w:r>
            <w:proofErr w:type="spellEnd"/>
            <w:r w:rsidRPr="00360E46">
              <w:t xml:space="preserve"> </w:t>
            </w:r>
            <w:proofErr w:type="spellStart"/>
            <w:r w:rsidRPr="00360E46">
              <w:t>committed</w:t>
            </w:r>
            <w:proofErr w:type="spellEnd"/>
            <w:r w:rsidRPr="00360E46">
              <w:t xml:space="preserve"> </w:t>
            </w:r>
            <w:proofErr w:type="spellStart"/>
            <w:r w:rsidRPr="00360E46">
              <w:t>the</w:t>
            </w:r>
            <w:proofErr w:type="spellEnd"/>
            <w:r w:rsidRPr="00360E46">
              <w:t xml:space="preserve"> </w:t>
            </w:r>
            <w:proofErr w:type="spellStart"/>
            <w:r w:rsidRPr="00360E46">
              <w:t>harassment</w:t>
            </w:r>
            <w:proofErr w:type="spellEnd"/>
            <w:r w:rsidRPr="00360E46">
              <w:t xml:space="preserve">, </w:t>
            </w:r>
            <w:proofErr w:type="spellStart"/>
            <w:r w:rsidRPr="00360E46">
              <w:t>request</w:t>
            </w:r>
            <w:proofErr w:type="spellEnd"/>
            <w:r w:rsidRPr="00360E46">
              <w:t xml:space="preserve"> </w:t>
            </w:r>
            <w:proofErr w:type="spellStart"/>
            <w:r w:rsidRPr="00360E46">
              <w:t>their</w:t>
            </w:r>
            <w:proofErr w:type="spellEnd"/>
            <w:r w:rsidRPr="00360E46">
              <w:t xml:space="preserve"> </w:t>
            </w:r>
            <w:proofErr w:type="spellStart"/>
            <w:r w:rsidRPr="00360E46">
              <w:t>written</w:t>
            </w:r>
            <w:proofErr w:type="spellEnd"/>
            <w:r w:rsidRPr="00360E46">
              <w:t xml:space="preserve"> </w:t>
            </w:r>
            <w:proofErr w:type="spellStart"/>
            <w:r w:rsidRPr="00360E46">
              <w:t>statement</w:t>
            </w:r>
            <w:proofErr w:type="spellEnd"/>
            <w:r w:rsidRPr="00360E46">
              <w:t xml:space="preserve">, </w:t>
            </w:r>
            <w:proofErr w:type="spellStart"/>
            <w:r w:rsidRPr="00360E46">
              <w:t>organize</w:t>
            </w:r>
            <w:proofErr w:type="spellEnd"/>
            <w:r w:rsidRPr="00360E46">
              <w:t xml:space="preserve"> a joint interview </w:t>
            </w:r>
            <w:proofErr w:type="spellStart"/>
            <w:r w:rsidRPr="00360E46">
              <w:t>with</w:t>
            </w:r>
            <w:proofErr w:type="spellEnd"/>
            <w:r w:rsidRPr="00360E46">
              <w:t xml:space="preserve"> </w:t>
            </w:r>
            <w:proofErr w:type="spellStart"/>
            <w:r w:rsidRPr="00360E46">
              <w:t>all</w:t>
            </w:r>
            <w:proofErr w:type="spellEnd"/>
            <w:r w:rsidRPr="00360E46">
              <w:t xml:space="preserve"> </w:t>
            </w:r>
            <w:proofErr w:type="spellStart"/>
            <w:r w:rsidRPr="00360E46">
              <w:t>participants</w:t>
            </w:r>
            <w:proofErr w:type="spellEnd"/>
            <w:r w:rsidRPr="00360E46">
              <w:t xml:space="preserve"> </w:t>
            </w:r>
            <w:proofErr w:type="spellStart"/>
            <w:r w:rsidRPr="00360E46">
              <w:t>in</w:t>
            </w:r>
            <w:proofErr w:type="spellEnd"/>
            <w:r w:rsidRPr="00360E46">
              <w:t xml:space="preserve"> </w:t>
            </w:r>
            <w:proofErr w:type="spellStart"/>
            <w:r w:rsidRPr="00360E46">
              <w:t>the</w:t>
            </w:r>
            <w:proofErr w:type="spellEnd"/>
            <w:r w:rsidRPr="00360E46">
              <w:t xml:space="preserve"> event, </w:t>
            </w:r>
            <w:proofErr w:type="spellStart"/>
            <w:r w:rsidRPr="00360E46">
              <w:t>and</w:t>
            </w:r>
            <w:proofErr w:type="spellEnd"/>
            <w:r w:rsidRPr="00360E46">
              <w:t xml:space="preserve"> </w:t>
            </w:r>
            <w:proofErr w:type="spellStart"/>
            <w:r w:rsidRPr="00360E46">
              <w:t>if</w:t>
            </w:r>
            <w:proofErr w:type="spellEnd"/>
            <w:r w:rsidRPr="00360E46">
              <w:t xml:space="preserve"> he </w:t>
            </w:r>
            <w:proofErr w:type="spellStart"/>
            <w:r w:rsidRPr="00360E46">
              <w:t>concludes</w:t>
            </w:r>
            <w:proofErr w:type="spellEnd"/>
            <w:r w:rsidRPr="00360E46">
              <w:t xml:space="preserve"> </w:t>
            </w:r>
            <w:proofErr w:type="spellStart"/>
            <w:r w:rsidRPr="00360E46">
              <w:t>that</w:t>
            </w:r>
            <w:proofErr w:type="spellEnd"/>
            <w:r w:rsidRPr="00360E46">
              <w:t xml:space="preserve"> </w:t>
            </w:r>
            <w:proofErr w:type="spellStart"/>
            <w:r w:rsidRPr="00360E46">
              <w:t>it</w:t>
            </w:r>
            <w:proofErr w:type="spellEnd"/>
            <w:r w:rsidRPr="00360E46">
              <w:t xml:space="preserve"> </w:t>
            </w:r>
            <w:proofErr w:type="spellStart"/>
            <w:r w:rsidRPr="00360E46">
              <w:t>constitutes</w:t>
            </w:r>
            <w:proofErr w:type="spellEnd"/>
            <w:r w:rsidRPr="00360E46">
              <w:t xml:space="preserve"> </w:t>
            </w:r>
            <w:proofErr w:type="spellStart"/>
            <w:r w:rsidRPr="00360E46">
              <w:t>harassment</w:t>
            </w:r>
            <w:proofErr w:type="spellEnd"/>
            <w:r w:rsidRPr="00360E46">
              <w:t xml:space="preserve">, </w:t>
            </w:r>
            <w:proofErr w:type="spellStart"/>
            <w:r w:rsidRPr="00360E46">
              <w:t>suggest</w:t>
            </w:r>
            <w:proofErr w:type="spellEnd"/>
            <w:r w:rsidRPr="00360E46">
              <w:t xml:space="preserve"> </w:t>
            </w:r>
            <w:proofErr w:type="spellStart"/>
            <w:r w:rsidRPr="00360E46">
              <w:t>an</w:t>
            </w:r>
            <w:proofErr w:type="spellEnd"/>
            <w:r w:rsidRPr="00360E46">
              <w:t xml:space="preserve"> </w:t>
            </w:r>
            <w:proofErr w:type="spellStart"/>
            <w:r w:rsidRPr="00360E46">
              <w:t>appropriate</w:t>
            </w:r>
            <w:proofErr w:type="spellEnd"/>
            <w:r w:rsidRPr="00360E46">
              <w:t xml:space="preserve"> </w:t>
            </w:r>
            <w:proofErr w:type="spellStart"/>
            <w:r w:rsidRPr="00360E46">
              <w:t>action</w:t>
            </w:r>
            <w:proofErr w:type="spellEnd"/>
            <w:r w:rsidRPr="00360E46">
              <w:t>.</w:t>
            </w:r>
          </w:p>
          <w:p w14:paraId="7B895C9A" w14:textId="77777777" w:rsidR="00360E46" w:rsidRPr="00360E46" w:rsidRDefault="00360E46" w:rsidP="00360E46">
            <w:r w:rsidRPr="00360E46">
              <w:t xml:space="preserve">(4) The </w:t>
            </w:r>
            <w:proofErr w:type="spellStart"/>
            <w:r w:rsidRPr="00360E46">
              <w:t>employer</w:t>
            </w:r>
            <w:proofErr w:type="spellEnd"/>
            <w:r w:rsidRPr="00360E46">
              <w:t xml:space="preserve">, </w:t>
            </w:r>
            <w:proofErr w:type="spellStart"/>
            <w:r w:rsidRPr="00360E46">
              <w:t>or</w:t>
            </w:r>
            <w:proofErr w:type="spellEnd"/>
            <w:r w:rsidRPr="00360E46">
              <w:t xml:space="preserve"> </w:t>
            </w:r>
            <w:proofErr w:type="spellStart"/>
            <w:r w:rsidRPr="00360E46">
              <w:t>the</w:t>
            </w:r>
            <w:proofErr w:type="spellEnd"/>
            <w:r w:rsidRPr="00360E46">
              <w:t xml:space="preserve"> </w:t>
            </w:r>
            <w:proofErr w:type="spellStart"/>
            <w:r w:rsidRPr="00360E46">
              <w:t>person</w:t>
            </w:r>
            <w:proofErr w:type="spellEnd"/>
            <w:r w:rsidRPr="00360E46">
              <w:t xml:space="preserve"> </w:t>
            </w:r>
            <w:proofErr w:type="spellStart"/>
            <w:r w:rsidRPr="00360E46">
              <w:t>referred</w:t>
            </w:r>
            <w:proofErr w:type="spellEnd"/>
            <w:r w:rsidRPr="00360E46">
              <w:t xml:space="preserve"> to </w:t>
            </w:r>
            <w:proofErr w:type="spellStart"/>
            <w:r w:rsidRPr="00360E46">
              <w:t>in</w:t>
            </w:r>
            <w:proofErr w:type="spellEnd"/>
            <w:r w:rsidRPr="00360E46">
              <w:t xml:space="preserve"> </w:t>
            </w:r>
            <w:proofErr w:type="spellStart"/>
            <w:r w:rsidRPr="00360E46">
              <w:t>paragraph</w:t>
            </w:r>
            <w:proofErr w:type="spellEnd"/>
            <w:r w:rsidRPr="00360E46">
              <w:t xml:space="preserve"> 2 </w:t>
            </w:r>
            <w:proofErr w:type="spellStart"/>
            <w:r w:rsidRPr="00360E46">
              <w:t>of</w:t>
            </w:r>
            <w:proofErr w:type="spellEnd"/>
            <w:r w:rsidRPr="00360E46">
              <w:t xml:space="preserve"> </w:t>
            </w:r>
            <w:proofErr w:type="spellStart"/>
            <w:r w:rsidRPr="00360E46">
              <w:t>this</w:t>
            </w:r>
            <w:proofErr w:type="spellEnd"/>
            <w:r w:rsidRPr="00360E46">
              <w:t xml:space="preserve"> </w:t>
            </w:r>
            <w:proofErr w:type="spellStart"/>
            <w:r w:rsidRPr="00360E46">
              <w:t>Article</w:t>
            </w:r>
            <w:proofErr w:type="spellEnd"/>
            <w:r w:rsidRPr="00360E46">
              <w:t xml:space="preserve">. </w:t>
            </w:r>
            <w:proofErr w:type="spellStart"/>
            <w:r w:rsidRPr="00360E46">
              <w:t>shall</w:t>
            </w:r>
            <w:proofErr w:type="spellEnd"/>
            <w:r w:rsidRPr="00360E46">
              <w:t xml:space="preserve">, as </w:t>
            </w:r>
            <w:proofErr w:type="spellStart"/>
            <w:r w:rsidRPr="00360E46">
              <w:t>soon</w:t>
            </w:r>
            <w:proofErr w:type="spellEnd"/>
            <w:r w:rsidRPr="00360E46">
              <w:t xml:space="preserve"> as </w:t>
            </w:r>
            <w:proofErr w:type="spellStart"/>
            <w:r w:rsidRPr="00360E46">
              <w:t>possible</w:t>
            </w:r>
            <w:proofErr w:type="spellEnd"/>
            <w:r w:rsidRPr="00360E46">
              <w:t xml:space="preserve"> </w:t>
            </w:r>
            <w:proofErr w:type="spellStart"/>
            <w:r w:rsidRPr="00360E46">
              <w:t>and</w:t>
            </w:r>
            <w:proofErr w:type="spellEnd"/>
            <w:r w:rsidRPr="00360E46">
              <w:t xml:space="preserve"> no </w:t>
            </w:r>
            <w:proofErr w:type="spellStart"/>
            <w:r w:rsidRPr="00360E46">
              <w:t>later</w:t>
            </w:r>
            <w:proofErr w:type="spellEnd"/>
            <w:r w:rsidRPr="00360E46">
              <w:t xml:space="preserve"> </w:t>
            </w:r>
            <w:proofErr w:type="spellStart"/>
            <w:r w:rsidRPr="00360E46">
              <w:t>than</w:t>
            </w:r>
            <w:proofErr w:type="spellEnd"/>
            <w:r w:rsidRPr="00360E46">
              <w:t xml:space="preserve"> </w:t>
            </w:r>
            <w:proofErr w:type="spellStart"/>
            <w:r w:rsidRPr="00360E46">
              <w:t>eight</w:t>
            </w:r>
            <w:proofErr w:type="spellEnd"/>
            <w:r w:rsidRPr="00360E46">
              <w:t xml:space="preserve"> </w:t>
            </w:r>
            <w:proofErr w:type="spellStart"/>
            <w:r w:rsidRPr="00360E46">
              <w:t>days</w:t>
            </w:r>
            <w:proofErr w:type="spellEnd"/>
            <w:r w:rsidRPr="00360E46">
              <w:t xml:space="preserve"> </w:t>
            </w:r>
            <w:proofErr w:type="spellStart"/>
            <w:r w:rsidRPr="00360E46">
              <w:t>from</w:t>
            </w:r>
            <w:proofErr w:type="spellEnd"/>
            <w:r w:rsidRPr="00360E46">
              <w:t xml:space="preserve"> </w:t>
            </w:r>
            <w:proofErr w:type="spellStart"/>
            <w:r w:rsidRPr="00360E46">
              <w:t>the</w:t>
            </w:r>
            <w:proofErr w:type="spellEnd"/>
            <w:r w:rsidRPr="00360E46">
              <w:t xml:space="preserve"> </w:t>
            </w:r>
            <w:proofErr w:type="spellStart"/>
            <w:r w:rsidRPr="00360E46">
              <w:t>submission</w:t>
            </w:r>
            <w:proofErr w:type="spellEnd"/>
            <w:r w:rsidRPr="00360E46">
              <w:t xml:space="preserve"> </w:t>
            </w:r>
            <w:proofErr w:type="spellStart"/>
            <w:r w:rsidRPr="00360E46">
              <w:t>of</w:t>
            </w:r>
            <w:proofErr w:type="spellEnd"/>
            <w:r w:rsidRPr="00360E46">
              <w:t xml:space="preserve"> </w:t>
            </w:r>
            <w:proofErr w:type="spellStart"/>
            <w:r w:rsidRPr="00360E46">
              <w:t>the</w:t>
            </w:r>
            <w:proofErr w:type="spellEnd"/>
            <w:r w:rsidRPr="00360E46">
              <w:t xml:space="preserve"> </w:t>
            </w:r>
            <w:proofErr w:type="spellStart"/>
            <w:r w:rsidRPr="00360E46">
              <w:t>complaint</w:t>
            </w:r>
            <w:proofErr w:type="spellEnd"/>
            <w:r w:rsidRPr="00360E46">
              <w:t xml:space="preserve">, </w:t>
            </w:r>
            <w:proofErr w:type="spellStart"/>
            <w:r w:rsidRPr="00360E46">
              <w:t>examine</w:t>
            </w:r>
            <w:proofErr w:type="spellEnd"/>
            <w:r w:rsidRPr="00360E46">
              <w:t xml:space="preserve"> </w:t>
            </w:r>
            <w:proofErr w:type="spellStart"/>
            <w:r w:rsidRPr="00360E46">
              <w:t>the</w:t>
            </w:r>
            <w:proofErr w:type="spellEnd"/>
            <w:r w:rsidRPr="00360E46">
              <w:t xml:space="preserve"> </w:t>
            </w:r>
            <w:proofErr w:type="spellStart"/>
            <w:r w:rsidRPr="00360E46">
              <w:t>complaint</w:t>
            </w:r>
            <w:proofErr w:type="spellEnd"/>
            <w:r w:rsidRPr="00360E46">
              <w:t xml:space="preserve"> </w:t>
            </w:r>
            <w:proofErr w:type="spellStart"/>
            <w:r w:rsidRPr="00360E46">
              <w:t>and</w:t>
            </w:r>
            <w:proofErr w:type="spellEnd"/>
            <w:r w:rsidRPr="00360E46">
              <w:t xml:space="preserve"> take </w:t>
            </w:r>
            <w:proofErr w:type="spellStart"/>
            <w:r w:rsidRPr="00360E46">
              <w:t>all</w:t>
            </w:r>
            <w:proofErr w:type="spellEnd"/>
            <w:r w:rsidRPr="00360E46">
              <w:t xml:space="preserve"> </w:t>
            </w:r>
            <w:proofErr w:type="spellStart"/>
            <w:r w:rsidRPr="00360E46">
              <w:t>necessary</w:t>
            </w:r>
            <w:proofErr w:type="spellEnd"/>
            <w:r w:rsidRPr="00360E46">
              <w:t xml:space="preserve"> </w:t>
            </w:r>
            <w:proofErr w:type="spellStart"/>
            <w:r w:rsidRPr="00360E46">
              <w:t>measures</w:t>
            </w:r>
            <w:proofErr w:type="spellEnd"/>
            <w:r w:rsidRPr="00360E46">
              <w:t xml:space="preserve"> </w:t>
            </w:r>
            <w:proofErr w:type="spellStart"/>
            <w:r w:rsidRPr="00360E46">
              <w:t>appropriate</w:t>
            </w:r>
            <w:proofErr w:type="spellEnd"/>
            <w:r w:rsidRPr="00360E46">
              <w:t xml:space="preserve"> to </w:t>
            </w:r>
            <w:proofErr w:type="spellStart"/>
            <w:r w:rsidRPr="00360E46">
              <w:t>the</w:t>
            </w:r>
            <w:proofErr w:type="spellEnd"/>
            <w:r w:rsidRPr="00360E46">
              <w:t xml:space="preserve"> </w:t>
            </w:r>
            <w:proofErr w:type="spellStart"/>
            <w:r w:rsidRPr="00360E46">
              <w:t>individual</w:t>
            </w:r>
            <w:proofErr w:type="spellEnd"/>
            <w:r w:rsidRPr="00360E46">
              <w:t xml:space="preserve"> </w:t>
            </w:r>
            <w:proofErr w:type="spellStart"/>
            <w:r w:rsidRPr="00360E46">
              <w:t>case</w:t>
            </w:r>
            <w:proofErr w:type="spellEnd"/>
            <w:r w:rsidRPr="00360E46">
              <w:t xml:space="preserve"> to </w:t>
            </w:r>
            <w:proofErr w:type="spellStart"/>
            <w:r w:rsidRPr="00360E46">
              <w:t>prevent</w:t>
            </w:r>
            <w:proofErr w:type="spellEnd"/>
            <w:r w:rsidRPr="00360E46">
              <w:t xml:space="preserve"> </w:t>
            </w:r>
            <w:proofErr w:type="spellStart"/>
            <w:r w:rsidRPr="00360E46">
              <w:t>continued</w:t>
            </w:r>
            <w:proofErr w:type="spellEnd"/>
            <w:r w:rsidRPr="00360E46">
              <w:t xml:space="preserve"> </w:t>
            </w:r>
            <w:proofErr w:type="spellStart"/>
            <w:r w:rsidRPr="00360E46">
              <w:t>harassment</w:t>
            </w:r>
            <w:proofErr w:type="spellEnd"/>
            <w:r w:rsidRPr="00360E46">
              <w:t xml:space="preserve"> </w:t>
            </w:r>
            <w:proofErr w:type="spellStart"/>
            <w:r w:rsidRPr="00360E46">
              <w:t>or</w:t>
            </w:r>
            <w:proofErr w:type="spellEnd"/>
            <w:r w:rsidRPr="00360E46">
              <w:t xml:space="preserve"> </w:t>
            </w:r>
            <w:proofErr w:type="spellStart"/>
            <w:r w:rsidRPr="00360E46">
              <w:t>sexual</w:t>
            </w:r>
            <w:proofErr w:type="spellEnd"/>
            <w:r w:rsidRPr="00360E46">
              <w:t xml:space="preserve"> </w:t>
            </w:r>
            <w:proofErr w:type="spellStart"/>
            <w:r w:rsidRPr="00360E46">
              <w:t>harassment</w:t>
            </w:r>
            <w:proofErr w:type="spellEnd"/>
            <w:r w:rsidRPr="00360E46">
              <w:t xml:space="preserve"> </w:t>
            </w:r>
            <w:proofErr w:type="spellStart"/>
            <w:r w:rsidRPr="00360E46">
              <w:t>if</w:t>
            </w:r>
            <w:proofErr w:type="spellEnd"/>
            <w:r w:rsidRPr="00360E46">
              <w:t xml:space="preserve"> </w:t>
            </w:r>
            <w:proofErr w:type="spellStart"/>
            <w:r w:rsidRPr="00360E46">
              <w:t>it</w:t>
            </w:r>
            <w:proofErr w:type="spellEnd"/>
            <w:r w:rsidRPr="00360E46">
              <w:t xml:space="preserve"> </w:t>
            </w:r>
            <w:proofErr w:type="spellStart"/>
            <w:r w:rsidRPr="00360E46">
              <w:t>is</w:t>
            </w:r>
            <w:proofErr w:type="spellEnd"/>
            <w:r w:rsidRPr="00360E46">
              <w:t xml:space="preserve"> </w:t>
            </w:r>
            <w:proofErr w:type="spellStart"/>
            <w:r w:rsidRPr="00360E46">
              <w:t>determined</w:t>
            </w:r>
            <w:proofErr w:type="spellEnd"/>
            <w:r w:rsidRPr="00360E46">
              <w:t xml:space="preserve"> to </w:t>
            </w:r>
            <w:proofErr w:type="spellStart"/>
            <w:r w:rsidRPr="00360E46">
              <w:t>exist</w:t>
            </w:r>
            <w:proofErr w:type="spellEnd"/>
            <w:r w:rsidRPr="00360E46">
              <w:t>.</w:t>
            </w:r>
          </w:p>
          <w:p w14:paraId="5FB2797A" w14:textId="77777777" w:rsidR="00360E46" w:rsidRPr="00360E46" w:rsidRDefault="00360E46" w:rsidP="00360E46">
            <w:r w:rsidRPr="00360E46">
              <w:t xml:space="preserve">(5) The </w:t>
            </w:r>
            <w:proofErr w:type="spellStart"/>
            <w:r w:rsidRPr="00360E46">
              <w:t>authorized</w:t>
            </w:r>
            <w:proofErr w:type="spellEnd"/>
            <w:r w:rsidRPr="00360E46">
              <w:t xml:space="preserve"> </w:t>
            </w:r>
            <w:proofErr w:type="spellStart"/>
            <w:r w:rsidRPr="00360E46">
              <w:t>person</w:t>
            </w:r>
            <w:proofErr w:type="spellEnd"/>
            <w:r w:rsidRPr="00360E46">
              <w:t xml:space="preserve"> </w:t>
            </w:r>
            <w:proofErr w:type="spellStart"/>
            <w:r w:rsidRPr="00360E46">
              <w:t>may</w:t>
            </w:r>
            <w:proofErr w:type="spellEnd"/>
            <w:r w:rsidRPr="00360E46">
              <w:t xml:space="preserve"> </w:t>
            </w:r>
            <w:proofErr w:type="spellStart"/>
            <w:r w:rsidRPr="00360E46">
              <w:t>hear</w:t>
            </w:r>
            <w:proofErr w:type="spellEnd"/>
            <w:r w:rsidRPr="00360E46">
              <w:t xml:space="preserve"> </w:t>
            </w:r>
            <w:proofErr w:type="spellStart"/>
            <w:r w:rsidRPr="00360E46">
              <w:t>the</w:t>
            </w:r>
            <w:proofErr w:type="spellEnd"/>
            <w:r w:rsidRPr="00360E46">
              <w:t xml:space="preserve"> </w:t>
            </w:r>
            <w:proofErr w:type="spellStart"/>
            <w:r w:rsidRPr="00360E46">
              <w:t>complainant</w:t>
            </w:r>
            <w:proofErr w:type="spellEnd"/>
            <w:r w:rsidRPr="00360E46">
              <w:t xml:space="preserve">, </w:t>
            </w:r>
            <w:proofErr w:type="spellStart"/>
            <w:r w:rsidRPr="00360E46">
              <w:t>witnesses</w:t>
            </w:r>
            <w:proofErr w:type="spellEnd"/>
            <w:r w:rsidRPr="00360E46">
              <w:t xml:space="preserve">, a </w:t>
            </w:r>
            <w:proofErr w:type="spellStart"/>
            <w:r w:rsidRPr="00360E46">
              <w:t>person</w:t>
            </w:r>
            <w:proofErr w:type="spellEnd"/>
            <w:r w:rsidRPr="00360E46">
              <w:t xml:space="preserve"> </w:t>
            </w:r>
            <w:proofErr w:type="spellStart"/>
            <w:r w:rsidRPr="00360E46">
              <w:t>alleged</w:t>
            </w:r>
            <w:proofErr w:type="spellEnd"/>
            <w:r w:rsidRPr="00360E46">
              <w:t xml:space="preserve"> to </w:t>
            </w:r>
            <w:proofErr w:type="spellStart"/>
            <w:r w:rsidRPr="00360E46">
              <w:t>have</w:t>
            </w:r>
            <w:proofErr w:type="spellEnd"/>
            <w:r w:rsidRPr="00360E46">
              <w:t xml:space="preserve"> </w:t>
            </w:r>
            <w:proofErr w:type="spellStart"/>
            <w:r w:rsidRPr="00360E46">
              <w:t>harassed</w:t>
            </w:r>
            <w:proofErr w:type="spellEnd"/>
            <w:r w:rsidRPr="00360E46">
              <w:t xml:space="preserve"> </w:t>
            </w:r>
            <w:proofErr w:type="spellStart"/>
            <w:r w:rsidRPr="00360E46">
              <w:t>or</w:t>
            </w:r>
            <w:proofErr w:type="spellEnd"/>
            <w:r w:rsidRPr="00360E46">
              <w:t xml:space="preserve"> </w:t>
            </w:r>
            <w:proofErr w:type="spellStart"/>
            <w:r w:rsidRPr="00360E46">
              <w:t>sexually</w:t>
            </w:r>
            <w:proofErr w:type="spellEnd"/>
            <w:r w:rsidRPr="00360E46">
              <w:t xml:space="preserve"> </w:t>
            </w:r>
            <w:proofErr w:type="spellStart"/>
            <w:r w:rsidRPr="00360E46">
              <w:t>harassed</w:t>
            </w:r>
            <w:proofErr w:type="spellEnd"/>
            <w:r w:rsidRPr="00360E46">
              <w:t xml:space="preserve"> </w:t>
            </w:r>
            <w:proofErr w:type="spellStart"/>
            <w:r w:rsidRPr="00360E46">
              <w:t>the</w:t>
            </w:r>
            <w:proofErr w:type="spellEnd"/>
            <w:r w:rsidRPr="00360E46">
              <w:t xml:space="preserve"> </w:t>
            </w:r>
            <w:proofErr w:type="spellStart"/>
            <w:r w:rsidRPr="00360E46">
              <w:t>complainant</w:t>
            </w:r>
            <w:proofErr w:type="spellEnd"/>
            <w:r w:rsidRPr="00360E46">
              <w:t xml:space="preserve">, </w:t>
            </w:r>
            <w:proofErr w:type="spellStart"/>
            <w:r w:rsidRPr="00360E46">
              <w:t>conduct</w:t>
            </w:r>
            <w:proofErr w:type="spellEnd"/>
            <w:r w:rsidRPr="00360E46">
              <w:t xml:space="preserve"> a </w:t>
            </w:r>
            <w:proofErr w:type="spellStart"/>
            <w:r w:rsidRPr="00360E46">
              <w:t>confrontation</w:t>
            </w:r>
            <w:proofErr w:type="spellEnd"/>
            <w:r w:rsidRPr="00360E46">
              <w:t xml:space="preserve">, </w:t>
            </w:r>
            <w:proofErr w:type="spellStart"/>
            <w:r w:rsidRPr="00360E46">
              <w:t>conduct</w:t>
            </w:r>
            <w:proofErr w:type="spellEnd"/>
            <w:r w:rsidRPr="00360E46">
              <w:t xml:space="preserve"> </w:t>
            </w:r>
            <w:proofErr w:type="spellStart"/>
            <w:r w:rsidRPr="00360E46">
              <w:t>an</w:t>
            </w:r>
            <w:proofErr w:type="spellEnd"/>
            <w:r w:rsidRPr="00360E46">
              <w:t xml:space="preserve"> </w:t>
            </w:r>
            <w:proofErr w:type="spellStart"/>
            <w:r w:rsidRPr="00360E46">
              <w:t>investigation</w:t>
            </w:r>
            <w:proofErr w:type="spellEnd"/>
            <w:r w:rsidRPr="00360E46">
              <w:t xml:space="preserve">, </w:t>
            </w:r>
            <w:proofErr w:type="spellStart"/>
            <w:r w:rsidRPr="00360E46">
              <w:t>and</w:t>
            </w:r>
            <w:proofErr w:type="spellEnd"/>
            <w:r w:rsidRPr="00360E46">
              <w:t xml:space="preserve"> </w:t>
            </w:r>
            <w:proofErr w:type="spellStart"/>
            <w:r w:rsidRPr="00360E46">
              <w:t>collect</w:t>
            </w:r>
            <w:proofErr w:type="spellEnd"/>
            <w:r w:rsidRPr="00360E46">
              <w:t xml:space="preserve"> </w:t>
            </w:r>
            <w:proofErr w:type="spellStart"/>
            <w:r w:rsidRPr="00360E46">
              <w:t>other</w:t>
            </w:r>
            <w:proofErr w:type="spellEnd"/>
            <w:r w:rsidRPr="00360E46">
              <w:t xml:space="preserve"> </w:t>
            </w:r>
            <w:proofErr w:type="spellStart"/>
            <w:r w:rsidRPr="00360E46">
              <w:t>evidence</w:t>
            </w:r>
            <w:proofErr w:type="spellEnd"/>
            <w:r w:rsidRPr="00360E46">
              <w:t xml:space="preserve"> to prove </w:t>
            </w:r>
            <w:proofErr w:type="spellStart"/>
            <w:r w:rsidRPr="00360E46">
              <w:t>the</w:t>
            </w:r>
            <w:proofErr w:type="spellEnd"/>
            <w:r w:rsidRPr="00360E46">
              <w:t xml:space="preserve"> </w:t>
            </w:r>
            <w:proofErr w:type="spellStart"/>
            <w:r w:rsidRPr="00360E46">
              <w:t>merits</w:t>
            </w:r>
            <w:proofErr w:type="spellEnd"/>
            <w:r w:rsidRPr="00360E46">
              <w:t xml:space="preserve"> </w:t>
            </w:r>
            <w:proofErr w:type="spellStart"/>
            <w:r w:rsidRPr="00360E46">
              <w:t>of</w:t>
            </w:r>
            <w:proofErr w:type="spellEnd"/>
            <w:r w:rsidRPr="00360E46">
              <w:t xml:space="preserve"> </w:t>
            </w:r>
            <w:proofErr w:type="spellStart"/>
            <w:r w:rsidRPr="00360E46">
              <w:t>the</w:t>
            </w:r>
            <w:proofErr w:type="spellEnd"/>
            <w:r w:rsidRPr="00360E46">
              <w:t xml:space="preserve"> </w:t>
            </w:r>
            <w:proofErr w:type="spellStart"/>
            <w:r w:rsidRPr="00360E46">
              <w:t>complaint</w:t>
            </w:r>
            <w:proofErr w:type="spellEnd"/>
            <w:r w:rsidRPr="00360E46">
              <w:t>.</w:t>
            </w:r>
          </w:p>
          <w:p w14:paraId="5CEB2F23" w14:textId="77777777" w:rsidR="00360E46" w:rsidRPr="00360E46" w:rsidRDefault="00360E46" w:rsidP="00360E46">
            <w:r w:rsidRPr="00360E46">
              <w:t xml:space="preserve">(6) The </w:t>
            </w:r>
            <w:proofErr w:type="spellStart"/>
            <w:r w:rsidRPr="00360E46">
              <w:t>authorized</w:t>
            </w:r>
            <w:proofErr w:type="spellEnd"/>
            <w:r w:rsidRPr="00360E46">
              <w:t xml:space="preserve"> </w:t>
            </w:r>
            <w:proofErr w:type="spellStart"/>
            <w:r w:rsidRPr="00360E46">
              <w:t>person</w:t>
            </w:r>
            <w:proofErr w:type="spellEnd"/>
            <w:r w:rsidRPr="00360E46">
              <w:t xml:space="preserve"> </w:t>
            </w:r>
            <w:proofErr w:type="spellStart"/>
            <w:r w:rsidRPr="00360E46">
              <w:t>shall</w:t>
            </w:r>
            <w:proofErr w:type="spellEnd"/>
            <w:r w:rsidRPr="00360E46">
              <w:t xml:space="preserve"> </w:t>
            </w:r>
            <w:proofErr w:type="spellStart"/>
            <w:r w:rsidRPr="00360E46">
              <w:t>draw</w:t>
            </w:r>
            <w:proofErr w:type="spellEnd"/>
            <w:r w:rsidRPr="00360E46">
              <w:t xml:space="preserve"> </w:t>
            </w:r>
            <w:proofErr w:type="spellStart"/>
            <w:r w:rsidRPr="00360E46">
              <w:t>up</w:t>
            </w:r>
            <w:proofErr w:type="spellEnd"/>
            <w:r w:rsidRPr="00360E46">
              <w:t xml:space="preserve"> a </w:t>
            </w:r>
            <w:proofErr w:type="spellStart"/>
            <w:r w:rsidRPr="00360E46">
              <w:t>report</w:t>
            </w:r>
            <w:proofErr w:type="spellEnd"/>
            <w:r w:rsidRPr="00360E46">
              <w:t xml:space="preserve"> </w:t>
            </w:r>
            <w:proofErr w:type="spellStart"/>
            <w:r w:rsidRPr="00360E46">
              <w:t>or</w:t>
            </w:r>
            <w:proofErr w:type="spellEnd"/>
            <w:r w:rsidRPr="00360E46">
              <w:t xml:space="preserve"> </w:t>
            </w:r>
            <w:proofErr w:type="spellStart"/>
            <w:r w:rsidRPr="00360E46">
              <w:t>official</w:t>
            </w:r>
            <w:proofErr w:type="spellEnd"/>
            <w:r w:rsidRPr="00360E46">
              <w:t xml:space="preserve"> note on </w:t>
            </w:r>
            <w:proofErr w:type="spellStart"/>
            <w:r w:rsidRPr="00360E46">
              <w:t>all</w:t>
            </w:r>
            <w:proofErr w:type="spellEnd"/>
            <w:r w:rsidRPr="00360E46">
              <w:t xml:space="preserve"> </w:t>
            </w:r>
            <w:proofErr w:type="spellStart"/>
            <w:r w:rsidRPr="00360E46">
              <w:t>actions</w:t>
            </w:r>
            <w:proofErr w:type="spellEnd"/>
            <w:r w:rsidRPr="00360E46">
              <w:t xml:space="preserve"> </w:t>
            </w:r>
            <w:proofErr w:type="spellStart"/>
            <w:r w:rsidRPr="00360E46">
              <w:t>they</w:t>
            </w:r>
            <w:proofErr w:type="spellEnd"/>
            <w:r w:rsidRPr="00360E46">
              <w:t xml:space="preserve"> take </w:t>
            </w:r>
            <w:proofErr w:type="spellStart"/>
            <w:r w:rsidRPr="00360E46">
              <w:t>in</w:t>
            </w:r>
            <w:proofErr w:type="spellEnd"/>
            <w:r w:rsidRPr="00360E46">
              <w:t xml:space="preserve"> </w:t>
            </w:r>
            <w:proofErr w:type="spellStart"/>
            <w:r w:rsidRPr="00360E46">
              <w:t>order</w:t>
            </w:r>
            <w:proofErr w:type="spellEnd"/>
            <w:r w:rsidRPr="00360E46">
              <w:t xml:space="preserve"> to </w:t>
            </w:r>
            <w:proofErr w:type="spellStart"/>
            <w:r w:rsidRPr="00360E46">
              <w:t>determine</w:t>
            </w:r>
            <w:proofErr w:type="spellEnd"/>
            <w:r w:rsidRPr="00360E46">
              <w:t xml:space="preserve"> </w:t>
            </w:r>
            <w:proofErr w:type="spellStart"/>
            <w:r w:rsidRPr="00360E46">
              <w:t>the</w:t>
            </w:r>
            <w:proofErr w:type="spellEnd"/>
            <w:r w:rsidRPr="00360E46">
              <w:t xml:space="preserve"> </w:t>
            </w:r>
            <w:proofErr w:type="spellStart"/>
            <w:r w:rsidRPr="00360E46">
              <w:t>factual</w:t>
            </w:r>
            <w:proofErr w:type="spellEnd"/>
            <w:r w:rsidRPr="00360E46">
              <w:t xml:space="preserve"> </w:t>
            </w:r>
            <w:proofErr w:type="spellStart"/>
            <w:r w:rsidRPr="00360E46">
              <w:t>situation</w:t>
            </w:r>
            <w:proofErr w:type="spellEnd"/>
            <w:r w:rsidRPr="00360E46">
              <w:t xml:space="preserve">. As a </w:t>
            </w:r>
            <w:proofErr w:type="spellStart"/>
            <w:r w:rsidRPr="00360E46">
              <w:t>rule</w:t>
            </w:r>
            <w:proofErr w:type="spellEnd"/>
            <w:r w:rsidRPr="00360E46">
              <w:t xml:space="preserve">, </w:t>
            </w:r>
            <w:proofErr w:type="spellStart"/>
            <w:r w:rsidRPr="00360E46">
              <w:t>the</w:t>
            </w:r>
            <w:proofErr w:type="spellEnd"/>
            <w:r w:rsidRPr="00360E46">
              <w:t xml:space="preserve"> </w:t>
            </w:r>
            <w:proofErr w:type="spellStart"/>
            <w:r w:rsidRPr="00360E46">
              <w:t>record</w:t>
            </w:r>
            <w:proofErr w:type="spellEnd"/>
            <w:r w:rsidRPr="00360E46">
              <w:t xml:space="preserve"> </w:t>
            </w:r>
            <w:proofErr w:type="spellStart"/>
            <w:r w:rsidRPr="00360E46">
              <w:t>will</w:t>
            </w:r>
            <w:proofErr w:type="spellEnd"/>
            <w:r w:rsidRPr="00360E46">
              <w:t xml:space="preserve"> </w:t>
            </w:r>
            <w:proofErr w:type="spellStart"/>
            <w:r w:rsidRPr="00360E46">
              <w:t>be</w:t>
            </w:r>
            <w:proofErr w:type="spellEnd"/>
            <w:r w:rsidRPr="00360E46">
              <w:t xml:space="preserve"> </w:t>
            </w:r>
            <w:proofErr w:type="spellStart"/>
            <w:r w:rsidRPr="00360E46">
              <w:t>made</w:t>
            </w:r>
            <w:proofErr w:type="spellEnd"/>
            <w:r w:rsidRPr="00360E46">
              <w:t xml:space="preserve"> </w:t>
            </w:r>
            <w:proofErr w:type="spellStart"/>
            <w:r w:rsidRPr="00360E46">
              <w:t>during</w:t>
            </w:r>
            <w:proofErr w:type="spellEnd"/>
            <w:r w:rsidRPr="00360E46">
              <w:t xml:space="preserve"> </w:t>
            </w:r>
            <w:proofErr w:type="spellStart"/>
            <w:r w:rsidRPr="00360E46">
              <w:t>the</w:t>
            </w:r>
            <w:proofErr w:type="spellEnd"/>
            <w:r w:rsidRPr="00360E46">
              <w:t xml:space="preserve"> </w:t>
            </w:r>
            <w:proofErr w:type="spellStart"/>
            <w:r w:rsidRPr="00360E46">
              <w:t>examination</w:t>
            </w:r>
            <w:proofErr w:type="spellEnd"/>
            <w:r w:rsidRPr="00360E46">
              <w:t xml:space="preserve"> </w:t>
            </w:r>
            <w:proofErr w:type="spellStart"/>
            <w:r w:rsidRPr="00360E46">
              <w:t>of</w:t>
            </w:r>
            <w:proofErr w:type="spellEnd"/>
            <w:r w:rsidRPr="00360E46">
              <w:t xml:space="preserve"> </w:t>
            </w:r>
            <w:proofErr w:type="spellStart"/>
            <w:r w:rsidRPr="00360E46">
              <w:t>the</w:t>
            </w:r>
            <w:proofErr w:type="spellEnd"/>
            <w:r w:rsidRPr="00360E46">
              <w:t xml:space="preserve"> </w:t>
            </w:r>
            <w:proofErr w:type="spellStart"/>
            <w:r w:rsidRPr="00360E46">
              <w:t>witness</w:t>
            </w:r>
            <w:proofErr w:type="spellEnd"/>
            <w:r w:rsidRPr="00360E46">
              <w:t xml:space="preserve">, </w:t>
            </w:r>
            <w:proofErr w:type="spellStart"/>
            <w:r w:rsidRPr="00360E46">
              <w:t>the</w:t>
            </w:r>
            <w:proofErr w:type="spellEnd"/>
            <w:r w:rsidRPr="00360E46">
              <w:t xml:space="preserve"> </w:t>
            </w:r>
            <w:proofErr w:type="spellStart"/>
            <w:r w:rsidRPr="00360E46">
              <w:t>complainant</w:t>
            </w:r>
            <w:proofErr w:type="spellEnd"/>
            <w:r w:rsidRPr="00360E46">
              <w:t xml:space="preserve"> </w:t>
            </w:r>
            <w:proofErr w:type="spellStart"/>
            <w:r w:rsidRPr="00360E46">
              <w:t>and</w:t>
            </w:r>
            <w:proofErr w:type="spellEnd"/>
            <w:r w:rsidRPr="00360E46">
              <w:t xml:space="preserve"> </w:t>
            </w:r>
            <w:proofErr w:type="spellStart"/>
            <w:r w:rsidRPr="00360E46">
              <w:t>the</w:t>
            </w:r>
            <w:proofErr w:type="spellEnd"/>
            <w:r w:rsidRPr="00360E46">
              <w:t xml:space="preserve"> </w:t>
            </w:r>
            <w:proofErr w:type="spellStart"/>
            <w:r w:rsidRPr="00360E46">
              <w:t>person</w:t>
            </w:r>
            <w:proofErr w:type="spellEnd"/>
            <w:r w:rsidRPr="00360E46">
              <w:t xml:space="preserve"> </w:t>
            </w:r>
            <w:proofErr w:type="spellStart"/>
            <w:r w:rsidRPr="00360E46">
              <w:t>whom</w:t>
            </w:r>
            <w:proofErr w:type="spellEnd"/>
            <w:r w:rsidRPr="00360E46">
              <w:t xml:space="preserve"> </w:t>
            </w:r>
            <w:proofErr w:type="spellStart"/>
            <w:r w:rsidRPr="00360E46">
              <w:t>the</w:t>
            </w:r>
            <w:proofErr w:type="spellEnd"/>
            <w:r w:rsidRPr="00360E46">
              <w:t xml:space="preserve"> </w:t>
            </w:r>
            <w:proofErr w:type="spellStart"/>
            <w:r w:rsidRPr="00360E46">
              <w:t>complainant</w:t>
            </w:r>
            <w:proofErr w:type="spellEnd"/>
            <w:r w:rsidRPr="00360E46">
              <w:t xml:space="preserve"> </w:t>
            </w:r>
            <w:proofErr w:type="spellStart"/>
            <w:r w:rsidRPr="00360E46">
              <w:t>claims</w:t>
            </w:r>
            <w:proofErr w:type="spellEnd"/>
            <w:r w:rsidRPr="00360E46">
              <w:t xml:space="preserve"> to </w:t>
            </w:r>
            <w:proofErr w:type="spellStart"/>
            <w:r w:rsidRPr="00360E46">
              <w:t>have</w:t>
            </w:r>
            <w:proofErr w:type="spellEnd"/>
            <w:r w:rsidRPr="00360E46">
              <w:t xml:space="preserve">  </w:t>
            </w:r>
            <w:proofErr w:type="spellStart"/>
            <w:r w:rsidRPr="00360E46">
              <w:t>harassed</w:t>
            </w:r>
            <w:proofErr w:type="spellEnd"/>
            <w:r w:rsidRPr="00360E46">
              <w:t xml:space="preserve"> </w:t>
            </w:r>
            <w:proofErr w:type="spellStart"/>
            <w:r w:rsidRPr="00360E46">
              <w:t>or</w:t>
            </w:r>
            <w:proofErr w:type="spellEnd"/>
            <w:r w:rsidRPr="00360E46">
              <w:t xml:space="preserve"> </w:t>
            </w:r>
            <w:proofErr w:type="spellStart"/>
            <w:r w:rsidRPr="00360E46">
              <w:t>sexually</w:t>
            </w:r>
            <w:proofErr w:type="spellEnd"/>
            <w:r w:rsidRPr="00360E46">
              <w:t xml:space="preserve"> </w:t>
            </w:r>
            <w:proofErr w:type="spellStart"/>
            <w:r w:rsidRPr="00360E46">
              <w:t>harassed</w:t>
            </w:r>
            <w:proofErr w:type="spellEnd"/>
            <w:r w:rsidRPr="00360E46">
              <w:t xml:space="preserve">, </w:t>
            </w:r>
            <w:proofErr w:type="spellStart"/>
            <w:r w:rsidRPr="00360E46">
              <w:t>and</w:t>
            </w:r>
            <w:proofErr w:type="spellEnd"/>
            <w:r w:rsidRPr="00360E46">
              <w:t xml:space="preserve"> </w:t>
            </w:r>
            <w:proofErr w:type="spellStart"/>
            <w:r w:rsidRPr="00360E46">
              <w:t>in</w:t>
            </w:r>
            <w:proofErr w:type="spellEnd"/>
            <w:r w:rsidRPr="00360E46">
              <w:t xml:space="preserve"> </w:t>
            </w:r>
            <w:proofErr w:type="spellStart"/>
            <w:r w:rsidRPr="00360E46">
              <w:t>the</w:t>
            </w:r>
            <w:proofErr w:type="spellEnd"/>
            <w:r w:rsidRPr="00360E46">
              <w:t xml:space="preserve"> event </w:t>
            </w:r>
            <w:proofErr w:type="spellStart"/>
            <w:r w:rsidRPr="00360E46">
              <w:t>of</w:t>
            </w:r>
            <w:proofErr w:type="spellEnd"/>
            <w:r w:rsidRPr="00360E46">
              <w:t xml:space="preserve"> </w:t>
            </w:r>
            <w:proofErr w:type="spellStart"/>
            <w:r w:rsidRPr="00360E46">
              <w:t>their</w:t>
            </w:r>
            <w:proofErr w:type="spellEnd"/>
            <w:r w:rsidRPr="00360E46">
              <w:t xml:space="preserve"> </w:t>
            </w:r>
            <w:proofErr w:type="spellStart"/>
            <w:r w:rsidRPr="00360E46">
              <w:t>confrontation</w:t>
            </w:r>
            <w:proofErr w:type="spellEnd"/>
            <w:r w:rsidRPr="00360E46">
              <w:t xml:space="preserve">. The </w:t>
            </w:r>
            <w:proofErr w:type="spellStart"/>
            <w:r w:rsidRPr="00360E46">
              <w:t>minutes</w:t>
            </w:r>
            <w:proofErr w:type="spellEnd"/>
            <w:r w:rsidRPr="00360E46">
              <w:t xml:space="preserve"> </w:t>
            </w:r>
            <w:proofErr w:type="spellStart"/>
            <w:r w:rsidRPr="00360E46">
              <w:t>shall</w:t>
            </w:r>
            <w:proofErr w:type="spellEnd"/>
            <w:r w:rsidRPr="00360E46">
              <w:t xml:space="preserve"> </w:t>
            </w:r>
            <w:proofErr w:type="spellStart"/>
            <w:r w:rsidRPr="00360E46">
              <w:t>be</w:t>
            </w:r>
            <w:proofErr w:type="spellEnd"/>
            <w:r w:rsidRPr="00360E46">
              <w:t xml:space="preserve"> </w:t>
            </w:r>
            <w:proofErr w:type="spellStart"/>
            <w:r w:rsidRPr="00360E46">
              <w:t>signed</w:t>
            </w:r>
            <w:proofErr w:type="spellEnd"/>
            <w:r w:rsidRPr="00360E46">
              <w:t xml:space="preserve"> </w:t>
            </w:r>
            <w:proofErr w:type="spellStart"/>
            <w:r w:rsidRPr="00360E46">
              <w:t>by</w:t>
            </w:r>
            <w:proofErr w:type="spellEnd"/>
            <w:r w:rsidRPr="00360E46">
              <w:t xml:space="preserve"> </w:t>
            </w:r>
            <w:proofErr w:type="spellStart"/>
            <w:r w:rsidRPr="00360E46">
              <w:t>all</w:t>
            </w:r>
            <w:proofErr w:type="spellEnd"/>
            <w:r w:rsidRPr="00360E46">
              <w:t xml:space="preserve"> </w:t>
            </w:r>
            <w:proofErr w:type="spellStart"/>
            <w:r w:rsidRPr="00360E46">
              <w:t>persons</w:t>
            </w:r>
            <w:proofErr w:type="spellEnd"/>
            <w:r w:rsidRPr="00360E46">
              <w:t xml:space="preserve"> </w:t>
            </w:r>
            <w:proofErr w:type="spellStart"/>
            <w:r w:rsidRPr="00360E46">
              <w:t>present</w:t>
            </w:r>
            <w:proofErr w:type="spellEnd"/>
            <w:r w:rsidRPr="00360E46">
              <w:t xml:space="preserve"> at </w:t>
            </w:r>
            <w:proofErr w:type="spellStart"/>
            <w:r w:rsidRPr="00360E46">
              <w:t>its</w:t>
            </w:r>
            <w:proofErr w:type="spellEnd"/>
            <w:r w:rsidRPr="00360E46">
              <w:t xml:space="preserve"> </w:t>
            </w:r>
            <w:proofErr w:type="spellStart"/>
            <w:r w:rsidRPr="00360E46">
              <w:t>compilation</w:t>
            </w:r>
            <w:proofErr w:type="spellEnd"/>
            <w:r w:rsidRPr="00360E46">
              <w:t>.</w:t>
            </w:r>
          </w:p>
          <w:p w14:paraId="457C282F" w14:textId="77777777" w:rsidR="00360E46" w:rsidRPr="00360E46" w:rsidRDefault="00360E46" w:rsidP="00360E46">
            <w:r w:rsidRPr="00360E46">
              <w:lastRenderedPageBreak/>
              <w:t xml:space="preserve">(7) The </w:t>
            </w:r>
            <w:proofErr w:type="spellStart"/>
            <w:r w:rsidRPr="00360E46">
              <w:t>official</w:t>
            </w:r>
            <w:proofErr w:type="spellEnd"/>
            <w:r w:rsidRPr="00360E46">
              <w:t xml:space="preserve"> note </w:t>
            </w:r>
            <w:proofErr w:type="spellStart"/>
            <w:r w:rsidRPr="00360E46">
              <w:t>shall</w:t>
            </w:r>
            <w:proofErr w:type="spellEnd"/>
            <w:r w:rsidRPr="00360E46">
              <w:t xml:space="preserve">, as a </w:t>
            </w:r>
            <w:proofErr w:type="spellStart"/>
            <w:r w:rsidRPr="00360E46">
              <w:t>rule</w:t>
            </w:r>
            <w:proofErr w:type="spellEnd"/>
            <w:r w:rsidRPr="00360E46">
              <w:t xml:space="preserve">, </w:t>
            </w:r>
            <w:proofErr w:type="spellStart"/>
            <w:r w:rsidRPr="00360E46">
              <w:t>be</w:t>
            </w:r>
            <w:proofErr w:type="spellEnd"/>
            <w:r w:rsidRPr="00360E46">
              <w:t xml:space="preserve"> </w:t>
            </w:r>
            <w:proofErr w:type="spellStart"/>
            <w:r w:rsidRPr="00360E46">
              <w:t>drawn</w:t>
            </w:r>
            <w:proofErr w:type="spellEnd"/>
            <w:r w:rsidRPr="00360E46">
              <w:t xml:space="preserve"> </w:t>
            </w:r>
            <w:proofErr w:type="spellStart"/>
            <w:r w:rsidRPr="00360E46">
              <w:t>up</w:t>
            </w:r>
            <w:proofErr w:type="spellEnd"/>
            <w:r w:rsidRPr="00360E46">
              <w:t xml:space="preserve"> </w:t>
            </w:r>
            <w:proofErr w:type="spellStart"/>
            <w:r w:rsidRPr="00360E46">
              <w:t>during</w:t>
            </w:r>
            <w:proofErr w:type="spellEnd"/>
            <w:r w:rsidRPr="00360E46">
              <w:t xml:space="preserve"> </w:t>
            </w:r>
            <w:proofErr w:type="spellStart"/>
            <w:r w:rsidRPr="00360E46">
              <w:t>the</w:t>
            </w:r>
            <w:proofErr w:type="spellEnd"/>
            <w:r w:rsidRPr="00360E46">
              <w:t xml:space="preserve"> </w:t>
            </w:r>
            <w:proofErr w:type="spellStart"/>
            <w:r w:rsidRPr="00360E46">
              <w:t>inspection</w:t>
            </w:r>
            <w:proofErr w:type="spellEnd"/>
            <w:r w:rsidRPr="00360E46">
              <w:t xml:space="preserve"> </w:t>
            </w:r>
            <w:proofErr w:type="spellStart"/>
            <w:r w:rsidRPr="00360E46">
              <w:t>or</w:t>
            </w:r>
            <w:proofErr w:type="spellEnd"/>
            <w:r w:rsidRPr="00360E46">
              <w:t xml:space="preserve"> </w:t>
            </w:r>
            <w:proofErr w:type="spellStart"/>
            <w:r w:rsidRPr="00360E46">
              <w:t>collection</w:t>
            </w:r>
            <w:proofErr w:type="spellEnd"/>
            <w:r w:rsidRPr="00360E46">
              <w:t xml:space="preserve"> </w:t>
            </w:r>
            <w:proofErr w:type="spellStart"/>
            <w:r w:rsidRPr="00360E46">
              <w:t>of</w:t>
            </w:r>
            <w:proofErr w:type="spellEnd"/>
            <w:r w:rsidRPr="00360E46">
              <w:t xml:space="preserve"> </w:t>
            </w:r>
            <w:proofErr w:type="spellStart"/>
            <w:r w:rsidRPr="00360E46">
              <w:t>other</w:t>
            </w:r>
            <w:proofErr w:type="spellEnd"/>
            <w:r w:rsidRPr="00360E46">
              <w:t xml:space="preserve"> </w:t>
            </w:r>
            <w:proofErr w:type="spellStart"/>
            <w:r w:rsidRPr="00360E46">
              <w:t>evidence</w:t>
            </w:r>
            <w:proofErr w:type="spellEnd"/>
            <w:r w:rsidRPr="00360E46">
              <w:t xml:space="preserve">. The </w:t>
            </w:r>
            <w:proofErr w:type="spellStart"/>
            <w:r w:rsidRPr="00360E46">
              <w:t>official</w:t>
            </w:r>
            <w:proofErr w:type="spellEnd"/>
            <w:r w:rsidRPr="00360E46">
              <w:t xml:space="preserve"> note </w:t>
            </w:r>
            <w:proofErr w:type="spellStart"/>
            <w:r w:rsidRPr="00360E46">
              <w:t>shall</w:t>
            </w:r>
            <w:proofErr w:type="spellEnd"/>
            <w:r w:rsidRPr="00360E46">
              <w:t xml:space="preserve"> </w:t>
            </w:r>
            <w:proofErr w:type="spellStart"/>
            <w:r w:rsidRPr="00360E46">
              <w:t>be</w:t>
            </w:r>
            <w:proofErr w:type="spellEnd"/>
            <w:r w:rsidRPr="00360E46">
              <w:t xml:space="preserve"> </w:t>
            </w:r>
            <w:proofErr w:type="spellStart"/>
            <w:r w:rsidRPr="00360E46">
              <w:t>signed</w:t>
            </w:r>
            <w:proofErr w:type="spellEnd"/>
            <w:r w:rsidRPr="00360E46">
              <w:t xml:space="preserve"> </w:t>
            </w:r>
            <w:proofErr w:type="spellStart"/>
            <w:r w:rsidRPr="00360E46">
              <w:t>by</w:t>
            </w:r>
            <w:proofErr w:type="spellEnd"/>
            <w:r w:rsidRPr="00360E46">
              <w:t xml:space="preserve"> </w:t>
            </w:r>
            <w:proofErr w:type="spellStart"/>
            <w:r w:rsidRPr="00360E46">
              <w:t>the</w:t>
            </w:r>
            <w:proofErr w:type="spellEnd"/>
            <w:r w:rsidRPr="00360E46">
              <w:t xml:space="preserve"> </w:t>
            </w:r>
            <w:proofErr w:type="spellStart"/>
            <w:r w:rsidRPr="00360E46">
              <w:t>authorized</w:t>
            </w:r>
            <w:proofErr w:type="spellEnd"/>
            <w:r w:rsidRPr="00360E46">
              <w:t xml:space="preserve"> </w:t>
            </w:r>
            <w:proofErr w:type="spellStart"/>
            <w:r w:rsidRPr="00360E46">
              <w:t>person</w:t>
            </w:r>
            <w:proofErr w:type="spellEnd"/>
            <w:r w:rsidRPr="00360E46">
              <w:t xml:space="preserve"> </w:t>
            </w:r>
            <w:proofErr w:type="spellStart"/>
            <w:r w:rsidRPr="00360E46">
              <w:t>and</w:t>
            </w:r>
            <w:proofErr w:type="spellEnd"/>
            <w:r w:rsidRPr="00360E46">
              <w:t xml:space="preserve"> </w:t>
            </w:r>
            <w:proofErr w:type="spellStart"/>
            <w:r w:rsidRPr="00360E46">
              <w:t>the</w:t>
            </w:r>
            <w:proofErr w:type="spellEnd"/>
            <w:r w:rsidRPr="00360E46">
              <w:t xml:space="preserve"> </w:t>
            </w:r>
            <w:proofErr w:type="spellStart"/>
            <w:r w:rsidRPr="00360E46">
              <w:t>recorder</w:t>
            </w:r>
            <w:proofErr w:type="spellEnd"/>
            <w:r w:rsidRPr="00360E46">
              <w:t xml:space="preserve"> </w:t>
            </w:r>
            <w:proofErr w:type="spellStart"/>
            <w:r w:rsidRPr="00360E46">
              <w:t>who</w:t>
            </w:r>
            <w:proofErr w:type="spellEnd"/>
            <w:r w:rsidRPr="00360E46">
              <w:t xml:space="preserve"> </w:t>
            </w:r>
            <w:proofErr w:type="spellStart"/>
            <w:r w:rsidRPr="00360E46">
              <w:t>drew</w:t>
            </w:r>
            <w:proofErr w:type="spellEnd"/>
            <w:r w:rsidRPr="00360E46">
              <w:t xml:space="preserve"> </w:t>
            </w:r>
            <w:proofErr w:type="spellStart"/>
            <w:r w:rsidRPr="00360E46">
              <w:t>up</w:t>
            </w:r>
            <w:proofErr w:type="spellEnd"/>
            <w:r w:rsidRPr="00360E46">
              <w:t xml:space="preserve"> </w:t>
            </w:r>
            <w:proofErr w:type="spellStart"/>
            <w:r w:rsidRPr="00360E46">
              <w:t>the</w:t>
            </w:r>
            <w:proofErr w:type="spellEnd"/>
            <w:r w:rsidRPr="00360E46">
              <w:t xml:space="preserve"> note.</w:t>
            </w:r>
          </w:p>
          <w:p w14:paraId="471E5E14" w14:textId="77777777" w:rsidR="00360E46" w:rsidRPr="00360E46" w:rsidRDefault="00360E46" w:rsidP="00360E46">
            <w:r w:rsidRPr="00360E46">
              <w:t xml:space="preserve">(8) Data </w:t>
            </w:r>
            <w:proofErr w:type="spellStart"/>
            <w:r w:rsidRPr="00360E46">
              <w:t>and</w:t>
            </w:r>
            <w:proofErr w:type="spellEnd"/>
            <w:r w:rsidRPr="00360E46">
              <w:t xml:space="preserve"> </w:t>
            </w:r>
            <w:proofErr w:type="spellStart"/>
            <w:r w:rsidRPr="00360E46">
              <w:t>documents</w:t>
            </w:r>
            <w:proofErr w:type="spellEnd"/>
            <w:r w:rsidRPr="00360E46">
              <w:t xml:space="preserve"> </w:t>
            </w:r>
            <w:proofErr w:type="spellStart"/>
            <w:r w:rsidRPr="00360E46">
              <w:t>collected</w:t>
            </w:r>
            <w:proofErr w:type="spellEnd"/>
            <w:r w:rsidRPr="00360E46">
              <w:t xml:space="preserve"> </w:t>
            </w:r>
            <w:proofErr w:type="spellStart"/>
            <w:r w:rsidRPr="00360E46">
              <w:t>in</w:t>
            </w:r>
            <w:proofErr w:type="spellEnd"/>
            <w:r w:rsidRPr="00360E46">
              <w:t xml:space="preserve"> </w:t>
            </w:r>
            <w:proofErr w:type="spellStart"/>
            <w:r w:rsidRPr="00360E46">
              <w:t>the</w:t>
            </w:r>
            <w:proofErr w:type="spellEnd"/>
            <w:r w:rsidRPr="00360E46">
              <w:t xml:space="preserve"> procedure </w:t>
            </w:r>
            <w:proofErr w:type="spellStart"/>
            <w:r w:rsidRPr="00360E46">
              <w:t>of</w:t>
            </w:r>
            <w:proofErr w:type="spellEnd"/>
            <w:r w:rsidRPr="00360E46">
              <w:t xml:space="preserve"> </w:t>
            </w:r>
            <w:proofErr w:type="spellStart"/>
            <w:r w:rsidRPr="00360E46">
              <w:t>protection</w:t>
            </w:r>
            <w:proofErr w:type="spellEnd"/>
            <w:r w:rsidRPr="00360E46">
              <w:t xml:space="preserve"> </w:t>
            </w:r>
            <w:proofErr w:type="spellStart"/>
            <w:r w:rsidRPr="00360E46">
              <w:t>of</w:t>
            </w:r>
            <w:proofErr w:type="spellEnd"/>
            <w:r w:rsidRPr="00360E46">
              <w:t xml:space="preserve"> </w:t>
            </w:r>
            <w:proofErr w:type="spellStart"/>
            <w:r w:rsidRPr="00360E46">
              <w:t>the</w:t>
            </w:r>
            <w:proofErr w:type="spellEnd"/>
            <w:r w:rsidRPr="00360E46">
              <w:t xml:space="preserve"> </w:t>
            </w:r>
            <w:proofErr w:type="spellStart"/>
            <w:r w:rsidRPr="00360E46">
              <w:t>dignity</w:t>
            </w:r>
            <w:proofErr w:type="spellEnd"/>
            <w:r w:rsidRPr="00360E46">
              <w:t xml:space="preserve"> </w:t>
            </w:r>
            <w:proofErr w:type="spellStart"/>
            <w:r w:rsidRPr="00360E46">
              <w:t>of</w:t>
            </w:r>
            <w:proofErr w:type="spellEnd"/>
            <w:r w:rsidRPr="00360E46">
              <w:t xml:space="preserve"> </w:t>
            </w:r>
            <w:proofErr w:type="spellStart"/>
            <w:r w:rsidRPr="00360E46">
              <w:t>workers</w:t>
            </w:r>
            <w:proofErr w:type="spellEnd"/>
            <w:r w:rsidRPr="00360E46">
              <w:t xml:space="preserve"> are </w:t>
            </w:r>
            <w:proofErr w:type="spellStart"/>
            <w:r w:rsidRPr="00360E46">
              <w:t>secret</w:t>
            </w:r>
            <w:proofErr w:type="spellEnd"/>
            <w:r w:rsidRPr="00360E46">
              <w:t xml:space="preserve"> </w:t>
            </w:r>
            <w:proofErr w:type="spellStart"/>
            <w:r w:rsidRPr="00360E46">
              <w:t>and</w:t>
            </w:r>
            <w:proofErr w:type="spellEnd"/>
            <w:r w:rsidRPr="00360E46">
              <w:t xml:space="preserve"> </w:t>
            </w:r>
            <w:proofErr w:type="spellStart"/>
            <w:r w:rsidRPr="00360E46">
              <w:t>all</w:t>
            </w:r>
            <w:proofErr w:type="spellEnd"/>
            <w:r w:rsidRPr="00360E46">
              <w:t xml:space="preserve"> </w:t>
            </w:r>
            <w:proofErr w:type="spellStart"/>
            <w:r w:rsidRPr="00360E46">
              <w:t>persons</w:t>
            </w:r>
            <w:proofErr w:type="spellEnd"/>
            <w:r w:rsidRPr="00360E46">
              <w:t xml:space="preserve"> </w:t>
            </w:r>
            <w:proofErr w:type="spellStart"/>
            <w:r w:rsidRPr="00360E46">
              <w:t>who</w:t>
            </w:r>
            <w:proofErr w:type="spellEnd"/>
            <w:r w:rsidRPr="00360E46">
              <w:t xml:space="preserve"> </w:t>
            </w:r>
            <w:proofErr w:type="spellStart"/>
            <w:r w:rsidRPr="00360E46">
              <w:t>participated</w:t>
            </w:r>
            <w:proofErr w:type="spellEnd"/>
            <w:r w:rsidRPr="00360E46">
              <w:t xml:space="preserve"> </w:t>
            </w:r>
            <w:proofErr w:type="spellStart"/>
            <w:r w:rsidRPr="00360E46">
              <w:t>in</w:t>
            </w:r>
            <w:proofErr w:type="spellEnd"/>
            <w:r w:rsidRPr="00360E46">
              <w:t xml:space="preserve"> </w:t>
            </w:r>
            <w:proofErr w:type="spellStart"/>
            <w:r w:rsidRPr="00360E46">
              <w:t>the</w:t>
            </w:r>
            <w:proofErr w:type="spellEnd"/>
            <w:r w:rsidRPr="00360E46">
              <w:t xml:space="preserve"> procedure </w:t>
            </w:r>
            <w:proofErr w:type="spellStart"/>
            <w:r w:rsidRPr="00360E46">
              <w:t>of</w:t>
            </w:r>
            <w:proofErr w:type="spellEnd"/>
            <w:r w:rsidRPr="00360E46">
              <w:t xml:space="preserve"> </w:t>
            </w:r>
            <w:proofErr w:type="spellStart"/>
            <w:r w:rsidRPr="00360E46">
              <w:t>resolving</w:t>
            </w:r>
            <w:proofErr w:type="spellEnd"/>
            <w:r w:rsidRPr="00360E46">
              <w:t xml:space="preserve"> </w:t>
            </w:r>
            <w:proofErr w:type="spellStart"/>
            <w:r w:rsidRPr="00360E46">
              <w:t>the</w:t>
            </w:r>
            <w:proofErr w:type="spellEnd"/>
            <w:r w:rsidRPr="00360E46">
              <w:t xml:space="preserve"> </w:t>
            </w:r>
            <w:proofErr w:type="spellStart"/>
            <w:r w:rsidRPr="00360E46">
              <w:t>complaint</w:t>
            </w:r>
            <w:proofErr w:type="spellEnd"/>
            <w:r w:rsidRPr="00360E46">
              <w:t xml:space="preserve"> </w:t>
            </w:r>
            <w:proofErr w:type="spellStart"/>
            <w:r w:rsidRPr="00360E46">
              <w:t>related</w:t>
            </w:r>
            <w:proofErr w:type="spellEnd"/>
            <w:r w:rsidRPr="00360E46">
              <w:t xml:space="preserve"> to </w:t>
            </w:r>
            <w:proofErr w:type="spellStart"/>
            <w:r w:rsidRPr="00360E46">
              <w:t>the</w:t>
            </w:r>
            <w:proofErr w:type="spellEnd"/>
            <w:r w:rsidRPr="00360E46">
              <w:t xml:space="preserve"> </w:t>
            </w:r>
            <w:proofErr w:type="spellStart"/>
            <w:r w:rsidRPr="00360E46">
              <w:t>protection</w:t>
            </w:r>
            <w:proofErr w:type="spellEnd"/>
            <w:r w:rsidRPr="00360E46">
              <w:t xml:space="preserve"> </w:t>
            </w:r>
            <w:proofErr w:type="spellStart"/>
            <w:r w:rsidRPr="00360E46">
              <w:t>of</w:t>
            </w:r>
            <w:proofErr w:type="spellEnd"/>
            <w:r w:rsidRPr="00360E46">
              <w:t xml:space="preserve"> </w:t>
            </w:r>
            <w:proofErr w:type="spellStart"/>
            <w:r w:rsidRPr="00360E46">
              <w:t>the</w:t>
            </w:r>
            <w:proofErr w:type="spellEnd"/>
            <w:r w:rsidRPr="00360E46">
              <w:t xml:space="preserve"> </w:t>
            </w:r>
            <w:proofErr w:type="spellStart"/>
            <w:r w:rsidRPr="00360E46">
              <w:t>dignity</w:t>
            </w:r>
            <w:proofErr w:type="spellEnd"/>
            <w:r w:rsidRPr="00360E46">
              <w:t xml:space="preserve"> </w:t>
            </w:r>
            <w:proofErr w:type="spellStart"/>
            <w:r w:rsidRPr="00360E46">
              <w:t>of</w:t>
            </w:r>
            <w:proofErr w:type="spellEnd"/>
            <w:r w:rsidRPr="00360E46">
              <w:t xml:space="preserve"> </w:t>
            </w:r>
            <w:proofErr w:type="spellStart"/>
            <w:r w:rsidRPr="00360E46">
              <w:t>workers</w:t>
            </w:r>
            <w:proofErr w:type="spellEnd"/>
            <w:r w:rsidRPr="00360E46">
              <w:t xml:space="preserve"> are </w:t>
            </w:r>
            <w:proofErr w:type="spellStart"/>
            <w:r w:rsidRPr="00360E46">
              <w:t>responsible</w:t>
            </w:r>
            <w:proofErr w:type="spellEnd"/>
            <w:r w:rsidRPr="00360E46">
              <w:t xml:space="preserve"> for </w:t>
            </w:r>
            <w:proofErr w:type="spellStart"/>
            <w:r w:rsidRPr="00360E46">
              <w:t>their</w:t>
            </w:r>
            <w:proofErr w:type="spellEnd"/>
            <w:r w:rsidRPr="00360E46">
              <w:t xml:space="preserve"> </w:t>
            </w:r>
            <w:proofErr w:type="spellStart"/>
            <w:r w:rsidRPr="00360E46">
              <w:t>secrecy</w:t>
            </w:r>
            <w:proofErr w:type="spellEnd"/>
            <w:r w:rsidRPr="00360E46">
              <w:t>.</w:t>
            </w:r>
          </w:p>
          <w:p w14:paraId="5FC1F810" w14:textId="77777777" w:rsidR="0052596F" w:rsidRPr="00360E46" w:rsidRDefault="0052596F" w:rsidP="00360E46">
            <w:pPr>
              <w:spacing w:before="240" w:after="240"/>
              <w:rPr>
                <w:b/>
              </w:rPr>
            </w:pPr>
          </w:p>
        </w:tc>
      </w:tr>
      <w:tr w:rsidR="0052596F" w14:paraId="2D62CF31" w14:textId="77777777" w:rsidTr="00F76D43">
        <w:tc>
          <w:tcPr>
            <w:tcW w:w="4531" w:type="dxa"/>
          </w:tcPr>
          <w:p w14:paraId="0A34A3A1" w14:textId="77777777" w:rsidR="00FC0B64" w:rsidRPr="00FC0B64" w:rsidRDefault="00FC0B64" w:rsidP="00FC0B64">
            <w:pPr>
              <w:rPr>
                <w:b/>
              </w:rPr>
            </w:pPr>
            <w:r w:rsidRPr="00FC0B64">
              <w:rPr>
                <w:b/>
              </w:rPr>
              <w:lastRenderedPageBreak/>
              <w:t>Članak  18.</w:t>
            </w:r>
          </w:p>
          <w:p w14:paraId="20761741" w14:textId="77777777" w:rsidR="00FC0B64" w:rsidRPr="00FC0B64" w:rsidRDefault="00FC0B64" w:rsidP="00FC0B64">
            <w:r w:rsidRPr="00FC0B64">
              <w:t>(1) Nakon  provedenog  postupka  ovlaštena  će  osoba  u  pisanom  obliku  izraditi  odluku  u kojoj će:</w:t>
            </w:r>
          </w:p>
          <w:p w14:paraId="6D66E231" w14:textId="77777777" w:rsidR="00FC0B64" w:rsidRPr="00FC0B64" w:rsidRDefault="00FC0B64" w:rsidP="00FC0B64">
            <w:r w:rsidRPr="00FC0B64">
              <w:t>1.  utvrditi  da  postoji  uznemiravanje ili  spolno uznemiravanje podnositelja  pritužbe ili</w:t>
            </w:r>
          </w:p>
          <w:p w14:paraId="21617154" w14:textId="2C64D74E" w:rsidR="0052596F" w:rsidRPr="00FC0B64" w:rsidRDefault="00FC0B64" w:rsidP="00FC0B64">
            <w:r w:rsidRPr="00FC0B64">
              <w:t>2.  utvrditi  da  ne  postoji  uznemiravanje  ili  spolno uznemiravanje podnositelja  pritužbe.</w:t>
            </w:r>
          </w:p>
        </w:tc>
        <w:tc>
          <w:tcPr>
            <w:tcW w:w="4531" w:type="dxa"/>
          </w:tcPr>
          <w:p w14:paraId="7F984FC6" w14:textId="77777777" w:rsidR="004E37A1" w:rsidRPr="004E37A1" w:rsidRDefault="004E37A1" w:rsidP="004E37A1">
            <w:proofErr w:type="spellStart"/>
            <w:r w:rsidRPr="004E37A1">
              <w:rPr>
                <w:b/>
              </w:rPr>
              <w:t>Article</w:t>
            </w:r>
            <w:proofErr w:type="spellEnd"/>
            <w:r w:rsidRPr="004E37A1">
              <w:rPr>
                <w:b/>
              </w:rPr>
              <w:t xml:space="preserve"> 18</w:t>
            </w:r>
          </w:p>
          <w:p w14:paraId="11395B9D" w14:textId="77777777" w:rsidR="004E37A1" w:rsidRPr="004E37A1" w:rsidRDefault="004E37A1" w:rsidP="004E37A1">
            <w:r w:rsidRPr="004E37A1">
              <w:t xml:space="preserve">(1) </w:t>
            </w:r>
            <w:proofErr w:type="spellStart"/>
            <w:r w:rsidRPr="004E37A1">
              <w:t>After</w:t>
            </w:r>
            <w:proofErr w:type="spellEnd"/>
            <w:r w:rsidRPr="004E37A1">
              <w:t xml:space="preserve"> </w:t>
            </w:r>
            <w:proofErr w:type="spellStart"/>
            <w:r w:rsidRPr="004E37A1">
              <w:t>the</w:t>
            </w:r>
            <w:proofErr w:type="spellEnd"/>
            <w:r w:rsidRPr="004E37A1">
              <w:t xml:space="preserve"> procedure, </w:t>
            </w:r>
            <w:proofErr w:type="spellStart"/>
            <w:r w:rsidRPr="004E37A1">
              <w:t>the</w:t>
            </w:r>
            <w:proofErr w:type="spellEnd"/>
            <w:r w:rsidRPr="004E37A1">
              <w:t xml:space="preserve"> </w:t>
            </w:r>
            <w:proofErr w:type="spellStart"/>
            <w:r w:rsidRPr="004E37A1">
              <w:t>authorized</w:t>
            </w:r>
            <w:proofErr w:type="spellEnd"/>
            <w:r w:rsidRPr="004E37A1">
              <w:t xml:space="preserve"> </w:t>
            </w:r>
            <w:proofErr w:type="spellStart"/>
            <w:r w:rsidRPr="004E37A1">
              <w:t>person</w:t>
            </w:r>
            <w:proofErr w:type="spellEnd"/>
            <w:r w:rsidRPr="004E37A1">
              <w:t xml:space="preserve"> </w:t>
            </w:r>
            <w:proofErr w:type="spellStart"/>
            <w:r w:rsidRPr="004E37A1">
              <w:t>shall</w:t>
            </w:r>
            <w:proofErr w:type="spellEnd"/>
            <w:r w:rsidRPr="004E37A1">
              <w:t xml:space="preserve"> make a </w:t>
            </w:r>
            <w:proofErr w:type="spellStart"/>
            <w:r w:rsidRPr="004E37A1">
              <w:t>decision</w:t>
            </w:r>
            <w:proofErr w:type="spellEnd"/>
            <w:r w:rsidRPr="004E37A1">
              <w:t xml:space="preserve"> </w:t>
            </w:r>
            <w:proofErr w:type="spellStart"/>
            <w:r w:rsidRPr="004E37A1">
              <w:t>in</w:t>
            </w:r>
            <w:proofErr w:type="spellEnd"/>
            <w:r w:rsidRPr="004E37A1">
              <w:t xml:space="preserve"> </w:t>
            </w:r>
            <w:proofErr w:type="spellStart"/>
            <w:r w:rsidRPr="004E37A1">
              <w:t>writing</w:t>
            </w:r>
            <w:proofErr w:type="spellEnd"/>
            <w:r w:rsidRPr="004E37A1">
              <w:t xml:space="preserve"> </w:t>
            </w:r>
            <w:proofErr w:type="spellStart"/>
            <w:r w:rsidRPr="004E37A1">
              <w:t>in</w:t>
            </w:r>
            <w:proofErr w:type="spellEnd"/>
            <w:r w:rsidRPr="004E37A1">
              <w:t xml:space="preserve"> </w:t>
            </w:r>
            <w:proofErr w:type="spellStart"/>
            <w:r w:rsidRPr="004E37A1">
              <w:t>which</w:t>
            </w:r>
            <w:proofErr w:type="spellEnd"/>
            <w:r w:rsidRPr="004E37A1">
              <w:t xml:space="preserve"> </w:t>
            </w:r>
            <w:proofErr w:type="spellStart"/>
            <w:r w:rsidRPr="004E37A1">
              <w:t>they</w:t>
            </w:r>
            <w:proofErr w:type="spellEnd"/>
            <w:r w:rsidRPr="004E37A1">
              <w:t xml:space="preserve"> </w:t>
            </w:r>
            <w:proofErr w:type="spellStart"/>
            <w:r w:rsidRPr="004E37A1">
              <w:t>will</w:t>
            </w:r>
            <w:proofErr w:type="spellEnd"/>
            <w:r w:rsidRPr="004E37A1">
              <w:t>:</w:t>
            </w:r>
          </w:p>
          <w:p w14:paraId="607C531A" w14:textId="77777777" w:rsidR="004E37A1" w:rsidRPr="004E37A1" w:rsidRDefault="004E37A1" w:rsidP="004E37A1">
            <w:r w:rsidRPr="004E37A1">
              <w:t xml:space="preserve">1. </w:t>
            </w:r>
            <w:proofErr w:type="spellStart"/>
            <w:r w:rsidRPr="004E37A1">
              <w:t>establish</w:t>
            </w:r>
            <w:proofErr w:type="spellEnd"/>
            <w:r w:rsidRPr="004E37A1">
              <w:t xml:space="preserve"> </w:t>
            </w:r>
            <w:proofErr w:type="spellStart"/>
            <w:r w:rsidRPr="004E37A1">
              <w:t>that</w:t>
            </w:r>
            <w:proofErr w:type="spellEnd"/>
            <w:r w:rsidRPr="004E37A1">
              <w:t xml:space="preserve"> </w:t>
            </w:r>
            <w:proofErr w:type="spellStart"/>
            <w:r w:rsidRPr="004E37A1">
              <w:t>there</w:t>
            </w:r>
            <w:proofErr w:type="spellEnd"/>
            <w:r w:rsidRPr="004E37A1">
              <w:t xml:space="preserve"> </w:t>
            </w:r>
            <w:proofErr w:type="spellStart"/>
            <w:r w:rsidRPr="004E37A1">
              <w:t>is</w:t>
            </w:r>
            <w:proofErr w:type="spellEnd"/>
            <w:r w:rsidRPr="004E37A1">
              <w:t xml:space="preserve"> </w:t>
            </w:r>
            <w:proofErr w:type="spellStart"/>
            <w:r w:rsidRPr="004E37A1">
              <w:t>harassment</w:t>
            </w:r>
            <w:proofErr w:type="spellEnd"/>
            <w:r w:rsidRPr="004E37A1">
              <w:t xml:space="preserve"> </w:t>
            </w:r>
            <w:proofErr w:type="spellStart"/>
            <w:r w:rsidRPr="004E37A1">
              <w:t>or</w:t>
            </w:r>
            <w:proofErr w:type="spellEnd"/>
            <w:r w:rsidRPr="004E37A1">
              <w:t xml:space="preserve"> </w:t>
            </w:r>
            <w:proofErr w:type="spellStart"/>
            <w:r w:rsidRPr="004E37A1">
              <w:t>sexual</w:t>
            </w:r>
            <w:proofErr w:type="spellEnd"/>
            <w:r w:rsidRPr="004E37A1">
              <w:t xml:space="preserve"> </w:t>
            </w:r>
            <w:proofErr w:type="spellStart"/>
            <w:r w:rsidRPr="004E37A1">
              <w:t>harassment</w:t>
            </w:r>
            <w:proofErr w:type="spellEnd"/>
            <w:r w:rsidRPr="004E37A1">
              <w:t xml:space="preserve"> </w:t>
            </w:r>
            <w:proofErr w:type="spellStart"/>
            <w:r w:rsidRPr="004E37A1">
              <w:t>of</w:t>
            </w:r>
            <w:proofErr w:type="spellEnd"/>
            <w:r w:rsidRPr="004E37A1">
              <w:t xml:space="preserve"> </w:t>
            </w:r>
            <w:proofErr w:type="spellStart"/>
            <w:r w:rsidRPr="004E37A1">
              <w:t>the</w:t>
            </w:r>
            <w:proofErr w:type="spellEnd"/>
            <w:r w:rsidRPr="004E37A1">
              <w:t xml:space="preserve"> </w:t>
            </w:r>
            <w:proofErr w:type="spellStart"/>
            <w:r w:rsidRPr="004E37A1">
              <w:t>complainant</w:t>
            </w:r>
            <w:proofErr w:type="spellEnd"/>
            <w:r w:rsidRPr="004E37A1">
              <w:t xml:space="preserve"> </w:t>
            </w:r>
            <w:proofErr w:type="spellStart"/>
            <w:r w:rsidRPr="004E37A1">
              <w:t>or</w:t>
            </w:r>
            <w:proofErr w:type="spellEnd"/>
          </w:p>
          <w:p w14:paraId="1C8CE7B6" w14:textId="77777777" w:rsidR="004E37A1" w:rsidRPr="004E37A1" w:rsidRDefault="004E37A1" w:rsidP="004E37A1">
            <w:r w:rsidRPr="004E37A1">
              <w:t xml:space="preserve">2. </w:t>
            </w:r>
            <w:proofErr w:type="spellStart"/>
            <w:r w:rsidRPr="004E37A1">
              <w:t>establish</w:t>
            </w:r>
            <w:proofErr w:type="spellEnd"/>
            <w:r w:rsidRPr="004E37A1">
              <w:t xml:space="preserve"> </w:t>
            </w:r>
            <w:proofErr w:type="spellStart"/>
            <w:r w:rsidRPr="004E37A1">
              <w:t>that</w:t>
            </w:r>
            <w:proofErr w:type="spellEnd"/>
            <w:r w:rsidRPr="004E37A1">
              <w:t xml:space="preserve"> </w:t>
            </w:r>
            <w:proofErr w:type="spellStart"/>
            <w:r w:rsidRPr="004E37A1">
              <w:t>there</w:t>
            </w:r>
            <w:proofErr w:type="spellEnd"/>
            <w:r w:rsidRPr="004E37A1">
              <w:t xml:space="preserve"> </w:t>
            </w:r>
            <w:proofErr w:type="spellStart"/>
            <w:r w:rsidRPr="004E37A1">
              <w:t>is</w:t>
            </w:r>
            <w:proofErr w:type="spellEnd"/>
            <w:r w:rsidRPr="004E37A1">
              <w:t xml:space="preserve"> no </w:t>
            </w:r>
            <w:proofErr w:type="spellStart"/>
            <w:r w:rsidRPr="004E37A1">
              <w:t>harassment</w:t>
            </w:r>
            <w:proofErr w:type="spellEnd"/>
            <w:r w:rsidRPr="004E37A1">
              <w:t xml:space="preserve"> </w:t>
            </w:r>
            <w:proofErr w:type="spellStart"/>
            <w:r w:rsidRPr="004E37A1">
              <w:t>or</w:t>
            </w:r>
            <w:proofErr w:type="spellEnd"/>
            <w:r w:rsidRPr="004E37A1">
              <w:t xml:space="preserve"> </w:t>
            </w:r>
            <w:proofErr w:type="spellStart"/>
            <w:r w:rsidRPr="004E37A1">
              <w:t>sexual</w:t>
            </w:r>
            <w:proofErr w:type="spellEnd"/>
            <w:r w:rsidRPr="004E37A1">
              <w:t xml:space="preserve"> </w:t>
            </w:r>
            <w:proofErr w:type="spellStart"/>
            <w:r w:rsidRPr="004E37A1">
              <w:t>harassment</w:t>
            </w:r>
            <w:proofErr w:type="spellEnd"/>
            <w:r w:rsidRPr="004E37A1">
              <w:t xml:space="preserve"> </w:t>
            </w:r>
            <w:proofErr w:type="spellStart"/>
            <w:r w:rsidRPr="004E37A1">
              <w:t>of</w:t>
            </w:r>
            <w:proofErr w:type="spellEnd"/>
            <w:r w:rsidRPr="004E37A1">
              <w:t xml:space="preserve"> </w:t>
            </w:r>
            <w:proofErr w:type="spellStart"/>
            <w:r w:rsidRPr="004E37A1">
              <w:t>the</w:t>
            </w:r>
            <w:proofErr w:type="spellEnd"/>
            <w:r w:rsidRPr="004E37A1">
              <w:t xml:space="preserve"> </w:t>
            </w:r>
            <w:proofErr w:type="spellStart"/>
            <w:r w:rsidRPr="004E37A1">
              <w:t>complainant</w:t>
            </w:r>
            <w:proofErr w:type="spellEnd"/>
            <w:r w:rsidRPr="004E37A1">
              <w:t>.</w:t>
            </w:r>
          </w:p>
          <w:p w14:paraId="3245733E" w14:textId="77777777" w:rsidR="0052596F" w:rsidRPr="004E37A1" w:rsidRDefault="0052596F" w:rsidP="004E37A1">
            <w:pPr>
              <w:spacing w:before="240" w:after="240"/>
              <w:rPr>
                <w:b/>
              </w:rPr>
            </w:pPr>
          </w:p>
        </w:tc>
      </w:tr>
      <w:tr w:rsidR="0052596F" w14:paraId="028DB02E" w14:textId="77777777" w:rsidTr="00F76D43">
        <w:tc>
          <w:tcPr>
            <w:tcW w:w="4531" w:type="dxa"/>
          </w:tcPr>
          <w:p w14:paraId="6BD24F53" w14:textId="77777777" w:rsidR="007E35D6" w:rsidRPr="007E35D6" w:rsidRDefault="007E35D6" w:rsidP="007E35D6">
            <w:pPr>
              <w:rPr>
                <w:b/>
              </w:rPr>
            </w:pPr>
            <w:r w:rsidRPr="007E35D6">
              <w:rPr>
                <w:b/>
              </w:rPr>
              <w:t>Članak 19.</w:t>
            </w:r>
          </w:p>
          <w:p w14:paraId="7E3A05AE" w14:textId="77777777" w:rsidR="007E35D6" w:rsidRPr="007E35D6" w:rsidRDefault="007E35D6" w:rsidP="007E35D6">
            <w:r w:rsidRPr="007E35D6">
              <w:t>(1) U  slučaju  iz  točke  1.  prethodnoga  članka,  ovlaštena  će  osoba  u  svojoj  odluci  navesti sve  činjenice  koje  dokazuju  da  je  podnositelj  pritužbe  uznemiravan  ili  spolno  uznemiravan, nakon  čega će poslodavac - direktor poduzeti sljedeće mjere:</w:t>
            </w:r>
          </w:p>
          <w:p w14:paraId="12F8DF06" w14:textId="77777777" w:rsidR="007E35D6" w:rsidRPr="007E35D6" w:rsidRDefault="007E35D6" w:rsidP="007E35D6">
            <w:pPr>
              <w:pStyle w:val="Odlomakpopisa"/>
              <w:numPr>
                <w:ilvl w:val="0"/>
                <w:numId w:val="5"/>
              </w:numPr>
              <w:rPr>
                <w:rFonts w:asciiTheme="minorHAnsi" w:hAnsiTheme="minorHAnsi"/>
              </w:rPr>
            </w:pPr>
            <w:r w:rsidRPr="007E35D6">
              <w:rPr>
                <w:rFonts w:asciiTheme="minorHAnsi" w:hAnsiTheme="minorHAnsi"/>
              </w:rPr>
              <w:t>izvršiti  će  promjenu  mjesta  rada  radnika  koji  je  izvršio  uznemiravanje  ili  mu ponuditi  sklapanje  Aneksa  ugovora  o  radu  za  druge  poslove,  a  ukoliko  radnik  koji je  izvršio  uznemiravanje odbije  potpisati  predloženu  izmjenu  ugovora  o  radu,  dati mu otkaz ugovora  s ponudom  izmijenjenog  ugovora,</w:t>
            </w:r>
          </w:p>
          <w:p w14:paraId="70909190" w14:textId="77777777" w:rsidR="007E35D6" w:rsidRPr="007E35D6" w:rsidRDefault="007E35D6" w:rsidP="007E35D6">
            <w:pPr>
              <w:pStyle w:val="Odlomakpopisa"/>
              <w:numPr>
                <w:ilvl w:val="0"/>
                <w:numId w:val="5"/>
              </w:numPr>
              <w:rPr>
                <w:rFonts w:asciiTheme="minorHAnsi" w:hAnsiTheme="minorHAnsi"/>
              </w:rPr>
            </w:pPr>
            <w:r w:rsidRPr="007E35D6">
              <w:rPr>
                <w:rFonts w:asciiTheme="minorHAnsi" w:hAnsiTheme="minorHAnsi"/>
              </w:rPr>
              <w:lastRenderedPageBreak/>
              <w:t>u  slučaju  jednokratnog  blažeg  oblika  uznemiravanja  radnika,  ako  postoje  izgledi da  se  uznemiravanje više  neće  ponoviti,  radniku  koji je  izvršio  uznemiravanje  dat će  upozorenje,</w:t>
            </w:r>
          </w:p>
          <w:p w14:paraId="752D3DD7" w14:textId="77777777" w:rsidR="007E35D6" w:rsidRPr="007E35D6" w:rsidRDefault="007E35D6" w:rsidP="007E35D6">
            <w:pPr>
              <w:pStyle w:val="Odlomakpopisa"/>
              <w:numPr>
                <w:ilvl w:val="0"/>
                <w:numId w:val="5"/>
              </w:numPr>
              <w:rPr>
                <w:rFonts w:asciiTheme="minorHAnsi" w:hAnsiTheme="minorHAnsi"/>
              </w:rPr>
            </w:pPr>
            <w:r w:rsidRPr="007E35D6">
              <w:rPr>
                <w:rFonts w:asciiTheme="minorHAnsi" w:hAnsiTheme="minorHAnsi"/>
              </w:rPr>
              <w:t>u  slučaju  težeg  oblika  uznemiravanja  ili  spolnog  uznemiravanja  radnika  kao  i  u slučaju  ponovljenog  lakšeg  oblika  uznemiravanja  i  spolnog  uznemiravanja, radniku  koji je  izvršio  uznemiravanje dati  izvanredni  otkaz ugovora  o  radu.</w:t>
            </w:r>
          </w:p>
          <w:p w14:paraId="42B35115" w14:textId="091C1C58" w:rsidR="0052596F" w:rsidRPr="007E35D6" w:rsidRDefault="007E35D6" w:rsidP="007E35D6">
            <w:r w:rsidRPr="007E35D6">
              <w:t>(2) U  slučaju  iz  točke  2.  prethodnog  članka,  ovlaštena  osoba  će  odbiti  pritužbu  podnositelja zahtjeva</w:t>
            </w:r>
          </w:p>
        </w:tc>
        <w:tc>
          <w:tcPr>
            <w:tcW w:w="4531" w:type="dxa"/>
          </w:tcPr>
          <w:p w14:paraId="2495DACD" w14:textId="77777777" w:rsidR="00F17FE6" w:rsidRPr="00F17FE6" w:rsidRDefault="00F17FE6" w:rsidP="00F17FE6">
            <w:pPr>
              <w:rPr>
                <w:sz w:val="20"/>
                <w:szCs w:val="20"/>
              </w:rPr>
            </w:pPr>
            <w:proofErr w:type="spellStart"/>
            <w:r w:rsidRPr="00F17FE6">
              <w:rPr>
                <w:b/>
              </w:rPr>
              <w:lastRenderedPageBreak/>
              <w:t>Article</w:t>
            </w:r>
            <w:proofErr w:type="spellEnd"/>
            <w:r w:rsidRPr="00F17FE6">
              <w:rPr>
                <w:b/>
              </w:rPr>
              <w:t xml:space="preserve"> 19</w:t>
            </w:r>
          </w:p>
          <w:p w14:paraId="23F7A78B" w14:textId="77777777" w:rsidR="00F17FE6" w:rsidRPr="00F17FE6" w:rsidRDefault="00F17FE6" w:rsidP="00F17FE6">
            <w:pPr>
              <w:rPr>
                <w:sz w:val="20"/>
                <w:szCs w:val="20"/>
              </w:rPr>
            </w:pPr>
            <w:r w:rsidRPr="00F17FE6">
              <w:t xml:space="preserve">(1) In </w:t>
            </w:r>
            <w:proofErr w:type="spellStart"/>
            <w:r w:rsidRPr="00F17FE6">
              <w:t>the</w:t>
            </w:r>
            <w:proofErr w:type="spellEnd"/>
            <w:r w:rsidRPr="00F17FE6">
              <w:t xml:space="preserve"> </w:t>
            </w:r>
            <w:proofErr w:type="spellStart"/>
            <w:r w:rsidRPr="00F17FE6">
              <w:t>case</w:t>
            </w:r>
            <w:proofErr w:type="spellEnd"/>
            <w:r w:rsidRPr="00F17FE6">
              <w:t xml:space="preserve"> </w:t>
            </w:r>
            <w:proofErr w:type="spellStart"/>
            <w:r w:rsidRPr="00F17FE6">
              <w:t>referred</w:t>
            </w:r>
            <w:proofErr w:type="spellEnd"/>
            <w:r w:rsidRPr="00F17FE6">
              <w:t xml:space="preserve"> to </w:t>
            </w:r>
            <w:proofErr w:type="spellStart"/>
            <w:r w:rsidRPr="00F17FE6">
              <w:t>in</w:t>
            </w:r>
            <w:proofErr w:type="spellEnd"/>
            <w:r w:rsidRPr="00F17FE6">
              <w:t xml:space="preserve"> </w:t>
            </w:r>
            <w:proofErr w:type="spellStart"/>
            <w:r w:rsidRPr="00F17FE6">
              <w:t>item</w:t>
            </w:r>
            <w:proofErr w:type="spellEnd"/>
            <w:r w:rsidRPr="00F17FE6">
              <w:t xml:space="preserve"> 1 </w:t>
            </w:r>
            <w:proofErr w:type="spellStart"/>
            <w:r w:rsidRPr="00F17FE6">
              <w:t>of</w:t>
            </w:r>
            <w:proofErr w:type="spellEnd"/>
            <w:r w:rsidRPr="00F17FE6">
              <w:t xml:space="preserve"> </w:t>
            </w:r>
            <w:proofErr w:type="spellStart"/>
            <w:r w:rsidRPr="00F17FE6">
              <w:t>the</w:t>
            </w:r>
            <w:proofErr w:type="spellEnd"/>
            <w:r w:rsidRPr="00F17FE6">
              <w:t xml:space="preserve"> </w:t>
            </w:r>
            <w:proofErr w:type="spellStart"/>
            <w:r w:rsidRPr="00F17FE6">
              <w:t>previous</w:t>
            </w:r>
            <w:proofErr w:type="spellEnd"/>
            <w:r w:rsidRPr="00F17FE6">
              <w:t xml:space="preserve"> </w:t>
            </w:r>
            <w:proofErr w:type="spellStart"/>
            <w:r w:rsidRPr="00F17FE6">
              <w:t>article</w:t>
            </w:r>
            <w:proofErr w:type="spellEnd"/>
            <w:r w:rsidRPr="00F17FE6">
              <w:t xml:space="preserve">, </w:t>
            </w:r>
            <w:proofErr w:type="spellStart"/>
            <w:r w:rsidRPr="00F17FE6">
              <w:t>the</w:t>
            </w:r>
            <w:proofErr w:type="spellEnd"/>
            <w:r w:rsidRPr="00F17FE6">
              <w:t xml:space="preserve"> </w:t>
            </w:r>
            <w:proofErr w:type="spellStart"/>
            <w:r w:rsidRPr="00F17FE6">
              <w:t>authorized</w:t>
            </w:r>
            <w:proofErr w:type="spellEnd"/>
            <w:r w:rsidRPr="00F17FE6">
              <w:t xml:space="preserve"> </w:t>
            </w:r>
            <w:proofErr w:type="spellStart"/>
            <w:r w:rsidRPr="00F17FE6">
              <w:t>person</w:t>
            </w:r>
            <w:proofErr w:type="spellEnd"/>
            <w:r w:rsidRPr="00F17FE6">
              <w:t xml:space="preserve"> </w:t>
            </w:r>
            <w:proofErr w:type="spellStart"/>
            <w:r w:rsidRPr="00F17FE6">
              <w:t>shall</w:t>
            </w:r>
            <w:proofErr w:type="spellEnd"/>
            <w:r w:rsidRPr="00F17FE6">
              <w:t xml:space="preserve"> </w:t>
            </w:r>
            <w:proofErr w:type="spellStart"/>
            <w:r w:rsidRPr="00F17FE6">
              <w:t>state</w:t>
            </w:r>
            <w:proofErr w:type="spellEnd"/>
            <w:r w:rsidRPr="00F17FE6">
              <w:t xml:space="preserve"> </w:t>
            </w:r>
            <w:proofErr w:type="spellStart"/>
            <w:r w:rsidRPr="00F17FE6">
              <w:t>in</w:t>
            </w:r>
            <w:proofErr w:type="spellEnd"/>
            <w:r w:rsidRPr="00F17FE6">
              <w:t xml:space="preserve"> </w:t>
            </w:r>
            <w:proofErr w:type="spellStart"/>
            <w:r w:rsidRPr="00F17FE6">
              <w:t>his</w:t>
            </w:r>
            <w:proofErr w:type="spellEnd"/>
            <w:r w:rsidRPr="00F17FE6">
              <w:t xml:space="preserve"> </w:t>
            </w:r>
            <w:proofErr w:type="spellStart"/>
            <w:r w:rsidRPr="00F17FE6">
              <w:t>decision</w:t>
            </w:r>
            <w:proofErr w:type="spellEnd"/>
            <w:r w:rsidRPr="00F17FE6">
              <w:t xml:space="preserve"> </w:t>
            </w:r>
            <w:proofErr w:type="spellStart"/>
            <w:r w:rsidRPr="00F17FE6">
              <w:t>all</w:t>
            </w:r>
            <w:proofErr w:type="spellEnd"/>
            <w:r w:rsidRPr="00F17FE6">
              <w:t xml:space="preserve"> </w:t>
            </w:r>
            <w:proofErr w:type="spellStart"/>
            <w:r w:rsidRPr="00F17FE6">
              <w:t>facts</w:t>
            </w:r>
            <w:proofErr w:type="spellEnd"/>
            <w:r w:rsidRPr="00F17FE6">
              <w:t xml:space="preserve"> </w:t>
            </w:r>
            <w:proofErr w:type="spellStart"/>
            <w:r w:rsidRPr="00F17FE6">
              <w:t>proving</w:t>
            </w:r>
            <w:proofErr w:type="spellEnd"/>
            <w:r w:rsidRPr="00F17FE6">
              <w:t xml:space="preserve"> </w:t>
            </w:r>
            <w:proofErr w:type="spellStart"/>
            <w:r w:rsidRPr="00F17FE6">
              <w:t>that</w:t>
            </w:r>
            <w:proofErr w:type="spellEnd"/>
            <w:r w:rsidRPr="00F17FE6">
              <w:t xml:space="preserve"> </w:t>
            </w:r>
            <w:proofErr w:type="spellStart"/>
            <w:r w:rsidRPr="00F17FE6">
              <w:t>the</w:t>
            </w:r>
            <w:proofErr w:type="spellEnd"/>
            <w:r w:rsidRPr="00F17FE6">
              <w:t xml:space="preserve"> </w:t>
            </w:r>
            <w:proofErr w:type="spellStart"/>
            <w:r w:rsidRPr="00F17FE6">
              <w:t>complainant</w:t>
            </w:r>
            <w:proofErr w:type="spellEnd"/>
            <w:r w:rsidRPr="00F17FE6">
              <w:t xml:space="preserve"> </w:t>
            </w:r>
            <w:proofErr w:type="spellStart"/>
            <w:r w:rsidRPr="00F17FE6">
              <w:t>has</w:t>
            </w:r>
            <w:proofErr w:type="spellEnd"/>
            <w:r w:rsidRPr="00F17FE6">
              <w:t xml:space="preserve"> </w:t>
            </w:r>
            <w:proofErr w:type="spellStart"/>
            <w:r w:rsidRPr="00F17FE6">
              <w:t>been</w:t>
            </w:r>
            <w:proofErr w:type="spellEnd"/>
            <w:r w:rsidRPr="00F17FE6">
              <w:t xml:space="preserve"> </w:t>
            </w:r>
            <w:proofErr w:type="spellStart"/>
            <w:r w:rsidRPr="00F17FE6">
              <w:t>harassed</w:t>
            </w:r>
            <w:proofErr w:type="spellEnd"/>
            <w:r w:rsidRPr="00F17FE6">
              <w:t xml:space="preserve"> </w:t>
            </w:r>
            <w:proofErr w:type="spellStart"/>
            <w:r w:rsidRPr="00F17FE6">
              <w:t>or</w:t>
            </w:r>
            <w:proofErr w:type="spellEnd"/>
            <w:r w:rsidRPr="00F17FE6">
              <w:t xml:space="preserve"> </w:t>
            </w:r>
            <w:proofErr w:type="spellStart"/>
            <w:r w:rsidRPr="00F17FE6">
              <w:t>sexually</w:t>
            </w:r>
            <w:proofErr w:type="spellEnd"/>
            <w:r w:rsidRPr="00F17FE6">
              <w:t xml:space="preserve"> </w:t>
            </w:r>
            <w:proofErr w:type="spellStart"/>
            <w:r w:rsidRPr="00F17FE6">
              <w:t>harassed</w:t>
            </w:r>
            <w:proofErr w:type="spellEnd"/>
            <w:r w:rsidRPr="00F17FE6">
              <w:t xml:space="preserve">, </w:t>
            </w:r>
            <w:proofErr w:type="spellStart"/>
            <w:r w:rsidRPr="00F17FE6">
              <w:t>after</w:t>
            </w:r>
            <w:proofErr w:type="spellEnd"/>
            <w:r w:rsidRPr="00F17FE6">
              <w:t xml:space="preserve"> </w:t>
            </w:r>
            <w:proofErr w:type="spellStart"/>
            <w:r w:rsidRPr="00F17FE6">
              <w:t>which</w:t>
            </w:r>
            <w:proofErr w:type="spellEnd"/>
            <w:r w:rsidRPr="00F17FE6">
              <w:t xml:space="preserve"> </w:t>
            </w:r>
            <w:proofErr w:type="spellStart"/>
            <w:r w:rsidRPr="00F17FE6">
              <w:t>the</w:t>
            </w:r>
            <w:proofErr w:type="spellEnd"/>
            <w:r w:rsidRPr="00F17FE6">
              <w:t xml:space="preserve"> </w:t>
            </w:r>
            <w:proofErr w:type="spellStart"/>
            <w:r w:rsidRPr="00F17FE6">
              <w:t>employer-director</w:t>
            </w:r>
            <w:proofErr w:type="spellEnd"/>
            <w:r w:rsidRPr="00F17FE6">
              <w:t xml:space="preserve"> </w:t>
            </w:r>
            <w:proofErr w:type="spellStart"/>
            <w:r w:rsidRPr="00F17FE6">
              <w:t>shall</w:t>
            </w:r>
            <w:proofErr w:type="spellEnd"/>
            <w:r w:rsidRPr="00F17FE6">
              <w:t xml:space="preserve"> take </w:t>
            </w:r>
            <w:proofErr w:type="spellStart"/>
            <w:r w:rsidRPr="00F17FE6">
              <w:t>the</w:t>
            </w:r>
            <w:proofErr w:type="spellEnd"/>
            <w:r w:rsidRPr="00F17FE6">
              <w:t xml:space="preserve"> </w:t>
            </w:r>
            <w:proofErr w:type="spellStart"/>
            <w:r w:rsidRPr="00F17FE6">
              <w:t>following</w:t>
            </w:r>
            <w:proofErr w:type="spellEnd"/>
            <w:r w:rsidRPr="00F17FE6">
              <w:t xml:space="preserve"> </w:t>
            </w:r>
            <w:proofErr w:type="spellStart"/>
            <w:r w:rsidRPr="00F17FE6">
              <w:t>measures</w:t>
            </w:r>
            <w:proofErr w:type="spellEnd"/>
            <w:r w:rsidRPr="00F17FE6">
              <w:t>:</w:t>
            </w:r>
          </w:p>
          <w:p w14:paraId="6EE33465" w14:textId="77777777" w:rsidR="00F17FE6" w:rsidRPr="00F17FE6" w:rsidRDefault="00F17FE6" w:rsidP="00F17FE6">
            <w:pPr>
              <w:pStyle w:val="Odlomakpopisa"/>
              <w:numPr>
                <w:ilvl w:val="0"/>
                <w:numId w:val="9"/>
              </w:numPr>
              <w:suppressAutoHyphens/>
              <w:rPr>
                <w:sz w:val="20"/>
                <w:szCs w:val="20"/>
              </w:rPr>
            </w:pPr>
            <w:proofErr w:type="spellStart"/>
            <w:r w:rsidRPr="00F17FE6">
              <w:rPr>
                <w:rFonts w:asciiTheme="minorHAnsi" w:hAnsiTheme="minorHAnsi"/>
              </w:rPr>
              <w:t>will</w:t>
            </w:r>
            <w:proofErr w:type="spellEnd"/>
            <w:r w:rsidRPr="00F17FE6">
              <w:rPr>
                <w:rFonts w:asciiTheme="minorHAnsi" w:hAnsiTheme="minorHAnsi"/>
              </w:rPr>
              <w:t xml:space="preserve"> </w:t>
            </w:r>
            <w:proofErr w:type="spellStart"/>
            <w:r w:rsidRPr="00F17FE6">
              <w:rPr>
                <w:rFonts w:asciiTheme="minorHAnsi" w:hAnsiTheme="minorHAnsi"/>
              </w:rPr>
              <w:t>change</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place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work</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harassing</w:t>
            </w:r>
            <w:proofErr w:type="spellEnd"/>
            <w:r w:rsidRPr="00F17FE6">
              <w:rPr>
                <w:rFonts w:asciiTheme="minorHAnsi" w:hAnsiTheme="minorHAnsi"/>
              </w:rPr>
              <w:t xml:space="preserve"> </w:t>
            </w:r>
            <w:proofErr w:type="spellStart"/>
            <w:r w:rsidRPr="00F17FE6">
              <w:rPr>
                <w:rFonts w:asciiTheme="minorHAnsi" w:hAnsiTheme="minorHAnsi"/>
              </w:rPr>
              <w:t>worker</w:t>
            </w:r>
            <w:proofErr w:type="spellEnd"/>
            <w:r w:rsidRPr="00F17FE6">
              <w:rPr>
                <w:rFonts w:asciiTheme="minorHAnsi" w:hAnsiTheme="minorHAnsi"/>
              </w:rPr>
              <w:t xml:space="preserve"> </w:t>
            </w:r>
            <w:proofErr w:type="spellStart"/>
            <w:r w:rsidRPr="00F17FE6">
              <w:rPr>
                <w:rFonts w:asciiTheme="minorHAnsi" w:hAnsiTheme="minorHAnsi"/>
              </w:rPr>
              <w:t>or</w:t>
            </w:r>
            <w:proofErr w:type="spellEnd"/>
            <w:r w:rsidRPr="00F17FE6">
              <w:rPr>
                <w:rFonts w:asciiTheme="minorHAnsi" w:hAnsiTheme="minorHAnsi"/>
              </w:rPr>
              <w:t xml:space="preserve"> </w:t>
            </w:r>
            <w:proofErr w:type="spellStart"/>
            <w:r w:rsidRPr="00F17FE6">
              <w:rPr>
                <w:rFonts w:asciiTheme="minorHAnsi" w:hAnsiTheme="minorHAnsi"/>
              </w:rPr>
              <w:t>offer</w:t>
            </w:r>
            <w:proofErr w:type="spellEnd"/>
            <w:r w:rsidRPr="00F17FE6">
              <w:rPr>
                <w:rFonts w:asciiTheme="minorHAnsi" w:hAnsiTheme="minorHAnsi"/>
              </w:rPr>
              <w:t xml:space="preserve"> </w:t>
            </w:r>
            <w:proofErr w:type="spellStart"/>
            <w:r w:rsidRPr="00F17FE6">
              <w:rPr>
                <w:rFonts w:asciiTheme="minorHAnsi" w:hAnsiTheme="minorHAnsi"/>
              </w:rPr>
              <w:t>him</w:t>
            </w:r>
            <w:proofErr w:type="spellEnd"/>
            <w:r w:rsidRPr="00F17FE6">
              <w:rPr>
                <w:rFonts w:asciiTheme="minorHAnsi" w:hAnsiTheme="minorHAnsi"/>
              </w:rPr>
              <w:t xml:space="preserve"> </w:t>
            </w:r>
            <w:proofErr w:type="spellStart"/>
            <w:r w:rsidRPr="00F17FE6">
              <w:rPr>
                <w:rFonts w:asciiTheme="minorHAnsi" w:hAnsiTheme="minorHAnsi"/>
              </w:rPr>
              <w:t>an</w:t>
            </w:r>
            <w:proofErr w:type="spellEnd"/>
            <w:r w:rsidRPr="00F17FE6">
              <w:rPr>
                <w:rFonts w:asciiTheme="minorHAnsi" w:hAnsiTheme="minorHAnsi"/>
              </w:rPr>
              <w:t xml:space="preserve"> </w:t>
            </w:r>
            <w:proofErr w:type="spellStart"/>
            <w:r w:rsidRPr="00F17FE6">
              <w:rPr>
                <w:rFonts w:asciiTheme="minorHAnsi" w:hAnsiTheme="minorHAnsi"/>
              </w:rPr>
              <w:t>Annex</w:t>
            </w:r>
            <w:proofErr w:type="spellEnd"/>
            <w:r w:rsidRPr="00F17FE6">
              <w:rPr>
                <w:rFonts w:asciiTheme="minorHAnsi" w:hAnsiTheme="minorHAnsi"/>
              </w:rPr>
              <w:t xml:space="preserve"> to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employment</w:t>
            </w:r>
            <w:proofErr w:type="spellEnd"/>
            <w:r w:rsidRPr="00F17FE6">
              <w:rPr>
                <w:rFonts w:asciiTheme="minorHAnsi" w:hAnsiTheme="minorHAnsi"/>
              </w:rPr>
              <w:t xml:space="preserve"> </w:t>
            </w:r>
            <w:proofErr w:type="spellStart"/>
            <w:r w:rsidRPr="00F17FE6">
              <w:rPr>
                <w:rFonts w:asciiTheme="minorHAnsi" w:hAnsiTheme="minorHAnsi"/>
              </w:rPr>
              <w:t>contract</w:t>
            </w:r>
            <w:proofErr w:type="spellEnd"/>
            <w:r w:rsidRPr="00F17FE6">
              <w:rPr>
                <w:rFonts w:asciiTheme="minorHAnsi" w:hAnsiTheme="minorHAnsi"/>
              </w:rPr>
              <w:t xml:space="preserve"> for </w:t>
            </w:r>
            <w:proofErr w:type="spellStart"/>
            <w:r w:rsidRPr="00F17FE6">
              <w:rPr>
                <w:rFonts w:asciiTheme="minorHAnsi" w:hAnsiTheme="minorHAnsi"/>
              </w:rPr>
              <w:t>other</w:t>
            </w:r>
            <w:proofErr w:type="spellEnd"/>
            <w:r w:rsidRPr="00F17FE6">
              <w:rPr>
                <w:rFonts w:asciiTheme="minorHAnsi" w:hAnsiTheme="minorHAnsi"/>
              </w:rPr>
              <w:t xml:space="preserve"> </w:t>
            </w:r>
            <w:proofErr w:type="spellStart"/>
            <w:r w:rsidRPr="00F17FE6">
              <w:rPr>
                <w:rFonts w:asciiTheme="minorHAnsi" w:hAnsiTheme="minorHAnsi"/>
              </w:rPr>
              <w:t>work</w:t>
            </w:r>
            <w:proofErr w:type="spellEnd"/>
            <w:r w:rsidRPr="00F17FE6">
              <w:rPr>
                <w:rFonts w:asciiTheme="minorHAnsi" w:hAnsiTheme="minorHAnsi"/>
              </w:rPr>
              <w:t xml:space="preserve">, </w:t>
            </w:r>
            <w:proofErr w:type="spellStart"/>
            <w:r w:rsidRPr="00F17FE6">
              <w:rPr>
                <w:rFonts w:asciiTheme="minorHAnsi" w:hAnsiTheme="minorHAnsi"/>
              </w:rPr>
              <w:t>and</w:t>
            </w:r>
            <w:proofErr w:type="spellEnd"/>
            <w:r w:rsidRPr="00F17FE6">
              <w:rPr>
                <w:rFonts w:asciiTheme="minorHAnsi" w:hAnsiTheme="minorHAnsi"/>
              </w:rPr>
              <w:t xml:space="preserve"> </w:t>
            </w:r>
            <w:proofErr w:type="spellStart"/>
            <w:r w:rsidRPr="00F17FE6">
              <w:rPr>
                <w:rFonts w:asciiTheme="minorHAnsi" w:hAnsiTheme="minorHAnsi"/>
              </w:rPr>
              <w:t>if</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harassing</w:t>
            </w:r>
            <w:proofErr w:type="spellEnd"/>
            <w:r w:rsidRPr="00F17FE6">
              <w:rPr>
                <w:rFonts w:asciiTheme="minorHAnsi" w:hAnsiTheme="minorHAnsi"/>
              </w:rPr>
              <w:t xml:space="preserve"> </w:t>
            </w:r>
            <w:proofErr w:type="spellStart"/>
            <w:r w:rsidRPr="00F17FE6">
              <w:rPr>
                <w:rFonts w:asciiTheme="minorHAnsi" w:hAnsiTheme="minorHAnsi"/>
              </w:rPr>
              <w:t>worker</w:t>
            </w:r>
            <w:proofErr w:type="spellEnd"/>
            <w:r w:rsidRPr="00F17FE6">
              <w:rPr>
                <w:rFonts w:asciiTheme="minorHAnsi" w:hAnsiTheme="minorHAnsi"/>
              </w:rPr>
              <w:t xml:space="preserve"> </w:t>
            </w:r>
            <w:proofErr w:type="spellStart"/>
            <w:r w:rsidRPr="00F17FE6">
              <w:rPr>
                <w:rFonts w:asciiTheme="minorHAnsi" w:hAnsiTheme="minorHAnsi"/>
              </w:rPr>
              <w:t>refuses</w:t>
            </w:r>
            <w:proofErr w:type="spellEnd"/>
            <w:r w:rsidRPr="00F17FE6">
              <w:rPr>
                <w:rFonts w:asciiTheme="minorHAnsi" w:hAnsiTheme="minorHAnsi"/>
              </w:rPr>
              <w:t xml:space="preserve"> to </w:t>
            </w:r>
            <w:proofErr w:type="spellStart"/>
            <w:r w:rsidRPr="00F17FE6">
              <w:rPr>
                <w:rFonts w:asciiTheme="minorHAnsi" w:hAnsiTheme="minorHAnsi"/>
              </w:rPr>
              <w:t>sign</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proposed</w:t>
            </w:r>
            <w:proofErr w:type="spellEnd"/>
            <w:r w:rsidRPr="00F17FE6">
              <w:rPr>
                <w:rFonts w:asciiTheme="minorHAnsi" w:hAnsiTheme="minorHAnsi"/>
              </w:rPr>
              <w:t xml:space="preserve"> </w:t>
            </w:r>
            <w:proofErr w:type="spellStart"/>
            <w:r w:rsidRPr="00F17FE6">
              <w:rPr>
                <w:rFonts w:asciiTheme="minorHAnsi" w:hAnsiTheme="minorHAnsi"/>
              </w:rPr>
              <w:t>amendment</w:t>
            </w:r>
            <w:proofErr w:type="spellEnd"/>
            <w:r w:rsidRPr="00F17FE6">
              <w:rPr>
                <w:rFonts w:asciiTheme="minorHAnsi" w:hAnsiTheme="minorHAnsi"/>
              </w:rPr>
              <w:t xml:space="preserve"> to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employment</w:t>
            </w:r>
            <w:proofErr w:type="spellEnd"/>
            <w:r w:rsidRPr="00F17FE6">
              <w:rPr>
                <w:rFonts w:asciiTheme="minorHAnsi" w:hAnsiTheme="minorHAnsi"/>
              </w:rPr>
              <w:t xml:space="preserve"> </w:t>
            </w:r>
            <w:proofErr w:type="spellStart"/>
            <w:r w:rsidRPr="00F17FE6">
              <w:rPr>
                <w:rFonts w:asciiTheme="minorHAnsi" w:hAnsiTheme="minorHAnsi"/>
              </w:rPr>
              <w:t>contract</w:t>
            </w:r>
            <w:proofErr w:type="spellEnd"/>
            <w:r w:rsidRPr="00F17FE6">
              <w:rPr>
                <w:rFonts w:asciiTheme="minorHAnsi" w:hAnsiTheme="minorHAnsi"/>
              </w:rPr>
              <w:t xml:space="preserve">, </w:t>
            </w:r>
            <w:proofErr w:type="spellStart"/>
            <w:r w:rsidRPr="00F17FE6">
              <w:rPr>
                <w:rFonts w:asciiTheme="minorHAnsi" w:hAnsiTheme="minorHAnsi"/>
              </w:rPr>
              <w:t>terminate</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contract</w:t>
            </w:r>
            <w:proofErr w:type="spellEnd"/>
            <w:r w:rsidRPr="00F17FE6">
              <w:rPr>
                <w:rFonts w:asciiTheme="minorHAnsi" w:hAnsiTheme="minorHAnsi"/>
              </w:rPr>
              <w:t xml:space="preserve"> </w:t>
            </w:r>
            <w:proofErr w:type="spellStart"/>
            <w:r w:rsidRPr="00F17FE6">
              <w:rPr>
                <w:rFonts w:asciiTheme="minorHAnsi" w:hAnsiTheme="minorHAnsi"/>
              </w:rPr>
              <w:t>with</w:t>
            </w:r>
            <w:proofErr w:type="spellEnd"/>
            <w:r w:rsidRPr="00F17FE6">
              <w:rPr>
                <w:rFonts w:asciiTheme="minorHAnsi" w:hAnsiTheme="minorHAnsi"/>
              </w:rPr>
              <w:t xml:space="preserve"> </w:t>
            </w:r>
            <w:proofErr w:type="spellStart"/>
            <w:r w:rsidRPr="00F17FE6">
              <w:rPr>
                <w:rFonts w:asciiTheme="minorHAnsi" w:hAnsiTheme="minorHAnsi"/>
              </w:rPr>
              <w:t>an</w:t>
            </w:r>
            <w:proofErr w:type="spellEnd"/>
            <w:r w:rsidRPr="00F17FE6">
              <w:rPr>
                <w:rFonts w:asciiTheme="minorHAnsi" w:hAnsiTheme="minorHAnsi"/>
              </w:rPr>
              <w:t xml:space="preserve"> </w:t>
            </w:r>
            <w:proofErr w:type="spellStart"/>
            <w:r w:rsidRPr="00F17FE6">
              <w:rPr>
                <w:rFonts w:asciiTheme="minorHAnsi" w:hAnsiTheme="minorHAnsi"/>
              </w:rPr>
              <w:t>offer</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amended</w:t>
            </w:r>
            <w:proofErr w:type="spellEnd"/>
            <w:r w:rsidRPr="00F17FE6">
              <w:rPr>
                <w:rFonts w:asciiTheme="minorHAnsi" w:hAnsiTheme="minorHAnsi"/>
              </w:rPr>
              <w:t xml:space="preserve"> </w:t>
            </w:r>
            <w:proofErr w:type="spellStart"/>
            <w:r w:rsidRPr="00F17FE6">
              <w:rPr>
                <w:rFonts w:asciiTheme="minorHAnsi" w:hAnsiTheme="minorHAnsi"/>
              </w:rPr>
              <w:t>contract</w:t>
            </w:r>
            <w:proofErr w:type="spellEnd"/>
            <w:r w:rsidRPr="00F17FE6">
              <w:rPr>
                <w:rFonts w:asciiTheme="minorHAnsi" w:hAnsiTheme="minorHAnsi"/>
              </w:rPr>
              <w:t>,</w:t>
            </w:r>
          </w:p>
          <w:p w14:paraId="1D5DE9AD" w14:textId="77777777" w:rsidR="00F17FE6" w:rsidRPr="00F17FE6" w:rsidRDefault="00F17FE6" w:rsidP="00F17FE6">
            <w:pPr>
              <w:pStyle w:val="Odlomakpopisa"/>
              <w:numPr>
                <w:ilvl w:val="0"/>
                <w:numId w:val="9"/>
              </w:numPr>
              <w:suppressAutoHyphens/>
              <w:rPr>
                <w:sz w:val="20"/>
                <w:szCs w:val="20"/>
              </w:rPr>
            </w:pPr>
            <w:proofErr w:type="spellStart"/>
            <w:r w:rsidRPr="00F17FE6">
              <w:rPr>
                <w:rFonts w:asciiTheme="minorHAnsi" w:hAnsiTheme="minorHAnsi"/>
              </w:rPr>
              <w:lastRenderedPageBreak/>
              <w:t>in</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case</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a one-</w:t>
            </w:r>
            <w:proofErr w:type="spellStart"/>
            <w:r w:rsidRPr="00F17FE6">
              <w:rPr>
                <w:rFonts w:asciiTheme="minorHAnsi" w:hAnsiTheme="minorHAnsi"/>
              </w:rPr>
              <w:t>off</w:t>
            </w:r>
            <w:proofErr w:type="spellEnd"/>
            <w:r w:rsidRPr="00F17FE6">
              <w:rPr>
                <w:rFonts w:asciiTheme="minorHAnsi" w:hAnsiTheme="minorHAnsi"/>
              </w:rPr>
              <w:t xml:space="preserve"> </w:t>
            </w:r>
            <w:proofErr w:type="spellStart"/>
            <w:r w:rsidRPr="00F17FE6">
              <w:rPr>
                <w:rFonts w:asciiTheme="minorHAnsi" w:hAnsiTheme="minorHAnsi"/>
              </w:rPr>
              <w:t>milder</w:t>
            </w:r>
            <w:proofErr w:type="spellEnd"/>
            <w:r w:rsidRPr="00F17FE6">
              <w:rPr>
                <w:rFonts w:asciiTheme="minorHAnsi" w:hAnsiTheme="minorHAnsi"/>
              </w:rPr>
              <w:t xml:space="preserve"> </w:t>
            </w:r>
            <w:proofErr w:type="spellStart"/>
            <w:r w:rsidRPr="00F17FE6">
              <w:rPr>
                <w:rFonts w:asciiTheme="minorHAnsi" w:hAnsiTheme="minorHAnsi"/>
              </w:rPr>
              <w:t>form</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a </w:t>
            </w:r>
            <w:proofErr w:type="spellStart"/>
            <w:r w:rsidRPr="00F17FE6">
              <w:rPr>
                <w:rFonts w:asciiTheme="minorHAnsi" w:hAnsiTheme="minorHAnsi"/>
              </w:rPr>
              <w:t>worker</w:t>
            </w:r>
            <w:proofErr w:type="spellEnd"/>
            <w:r w:rsidRPr="00F17FE6">
              <w:rPr>
                <w:rFonts w:asciiTheme="minorHAnsi" w:hAnsiTheme="minorHAnsi"/>
              </w:rPr>
              <w:t xml:space="preserve">, </w:t>
            </w:r>
            <w:proofErr w:type="spellStart"/>
            <w:r w:rsidRPr="00F17FE6">
              <w:rPr>
                <w:rFonts w:asciiTheme="minorHAnsi" w:hAnsiTheme="minorHAnsi"/>
              </w:rPr>
              <w:t>if</w:t>
            </w:r>
            <w:proofErr w:type="spellEnd"/>
            <w:r w:rsidRPr="00F17FE6">
              <w:rPr>
                <w:rFonts w:asciiTheme="minorHAnsi" w:hAnsiTheme="minorHAnsi"/>
              </w:rPr>
              <w:t xml:space="preserve"> </w:t>
            </w:r>
            <w:proofErr w:type="spellStart"/>
            <w:r w:rsidRPr="00F17FE6">
              <w:rPr>
                <w:rFonts w:asciiTheme="minorHAnsi" w:hAnsiTheme="minorHAnsi"/>
              </w:rPr>
              <w:t>there</w:t>
            </w:r>
            <w:proofErr w:type="spellEnd"/>
            <w:r w:rsidRPr="00F17FE6">
              <w:rPr>
                <w:rFonts w:asciiTheme="minorHAnsi" w:hAnsiTheme="minorHAnsi"/>
              </w:rPr>
              <w:t xml:space="preserve"> </w:t>
            </w:r>
            <w:proofErr w:type="spellStart"/>
            <w:r w:rsidRPr="00F17FE6">
              <w:rPr>
                <w:rFonts w:asciiTheme="minorHAnsi" w:hAnsiTheme="minorHAnsi"/>
              </w:rPr>
              <w:t>is</w:t>
            </w:r>
            <w:proofErr w:type="spellEnd"/>
            <w:r w:rsidRPr="00F17FE6">
              <w:rPr>
                <w:rFonts w:asciiTheme="minorHAnsi" w:hAnsiTheme="minorHAnsi"/>
              </w:rPr>
              <w:t xml:space="preserve"> a </w:t>
            </w:r>
            <w:proofErr w:type="spellStart"/>
            <w:r w:rsidRPr="00F17FE6">
              <w:rPr>
                <w:rFonts w:asciiTheme="minorHAnsi" w:hAnsiTheme="minorHAnsi"/>
              </w:rPr>
              <w:t>chance</w:t>
            </w:r>
            <w:proofErr w:type="spellEnd"/>
            <w:r w:rsidRPr="00F17FE6">
              <w:rPr>
                <w:rFonts w:asciiTheme="minorHAnsi" w:hAnsiTheme="minorHAnsi"/>
              </w:rPr>
              <w:t xml:space="preserve"> </w:t>
            </w:r>
            <w:proofErr w:type="spellStart"/>
            <w:r w:rsidRPr="00F17FE6">
              <w:rPr>
                <w:rFonts w:asciiTheme="minorHAnsi" w:hAnsiTheme="minorHAnsi"/>
              </w:rPr>
              <w:t>that</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will</w:t>
            </w:r>
            <w:proofErr w:type="spellEnd"/>
            <w:r w:rsidRPr="00F17FE6">
              <w:rPr>
                <w:rFonts w:asciiTheme="minorHAnsi" w:hAnsiTheme="minorHAnsi"/>
              </w:rPr>
              <w:t xml:space="preserve"> </w:t>
            </w:r>
            <w:proofErr w:type="spellStart"/>
            <w:r w:rsidRPr="00F17FE6">
              <w:rPr>
                <w:rFonts w:asciiTheme="minorHAnsi" w:hAnsiTheme="minorHAnsi"/>
              </w:rPr>
              <w:t>not</w:t>
            </w:r>
            <w:proofErr w:type="spellEnd"/>
            <w:r w:rsidRPr="00F17FE6">
              <w:rPr>
                <w:rFonts w:asciiTheme="minorHAnsi" w:hAnsiTheme="minorHAnsi"/>
              </w:rPr>
              <w:t xml:space="preserve"> </w:t>
            </w:r>
            <w:proofErr w:type="spellStart"/>
            <w:r w:rsidRPr="00F17FE6">
              <w:rPr>
                <w:rFonts w:asciiTheme="minorHAnsi" w:hAnsiTheme="minorHAnsi"/>
              </w:rPr>
              <w:t>recur</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harassing</w:t>
            </w:r>
            <w:proofErr w:type="spellEnd"/>
            <w:r w:rsidRPr="00F17FE6">
              <w:rPr>
                <w:rFonts w:asciiTheme="minorHAnsi" w:hAnsiTheme="minorHAnsi"/>
              </w:rPr>
              <w:t xml:space="preserve"> </w:t>
            </w:r>
            <w:proofErr w:type="spellStart"/>
            <w:r w:rsidRPr="00F17FE6">
              <w:rPr>
                <w:rFonts w:asciiTheme="minorHAnsi" w:hAnsiTheme="minorHAnsi"/>
              </w:rPr>
              <w:t>worker</w:t>
            </w:r>
            <w:proofErr w:type="spellEnd"/>
            <w:r w:rsidRPr="00F17FE6">
              <w:rPr>
                <w:rFonts w:asciiTheme="minorHAnsi" w:hAnsiTheme="minorHAnsi"/>
              </w:rPr>
              <w:t xml:space="preserve"> </w:t>
            </w:r>
            <w:proofErr w:type="spellStart"/>
            <w:r w:rsidRPr="00F17FE6">
              <w:rPr>
                <w:rFonts w:asciiTheme="minorHAnsi" w:hAnsiTheme="minorHAnsi"/>
              </w:rPr>
              <w:t>will</w:t>
            </w:r>
            <w:proofErr w:type="spellEnd"/>
            <w:r w:rsidRPr="00F17FE6">
              <w:rPr>
                <w:rFonts w:asciiTheme="minorHAnsi" w:hAnsiTheme="minorHAnsi"/>
              </w:rPr>
              <w:t xml:space="preserve"> </w:t>
            </w:r>
            <w:proofErr w:type="spellStart"/>
            <w:r w:rsidRPr="00F17FE6">
              <w:rPr>
                <w:rFonts w:asciiTheme="minorHAnsi" w:hAnsiTheme="minorHAnsi"/>
              </w:rPr>
              <w:t>be</w:t>
            </w:r>
            <w:proofErr w:type="spellEnd"/>
            <w:r w:rsidRPr="00F17FE6">
              <w:rPr>
                <w:rFonts w:asciiTheme="minorHAnsi" w:hAnsiTheme="minorHAnsi"/>
              </w:rPr>
              <w:t xml:space="preserve"> </w:t>
            </w:r>
            <w:proofErr w:type="spellStart"/>
            <w:r w:rsidRPr="00F17FE6">
              <w:rPr>
                <w:rFonts w:asciiTheme="minorHAnsi" w:hAnsiTheme="minorHAnsi"/>
              </w:rPr>
              <w:t>warned</w:t>
            </w:r>
            <w:proofErr w:type="spellEnd"/>
            <w:r w:rsidRPr="00F17FE6">
              <w:rPr>
                <w:rFonts w:asciiTheme="minorHAnsi" w:hAnsiTheme="minorHAnsi"/>
              </w:rPr>
              <w:t>,</w:t>
            </w:r>
          </w:p>
          <w:p w14:paraId="36DA4360" w14:textId="77777777" w:rsidR="00F17FE6" w:rsidRPr="00F17FE6" w:rsidRDefault="00F17FE6" w:rsidP="00F17FE6">
            <w:pPr>
              <w:pStyle w:val="Odlomakpopisa"/>
              <w:numPr>
                <w:ilvl w:val="0"/>
                <w:numId w:val="9"/>
              </w:numPr>
              <w:suppressAutoHyphens/>
              <w:rPr>
                <w:sz w:val="20"/>
                <w:szCs w:val="20"/>
              </w:rPr>
            </w:pPr>
            <w:proofErr w:type="spellStart"/>
            <w:r w:rsidRPr="00F17FE6">
              <w:rPr>
                <w:rFonts w:asciiTheme="minorHAnsi" w:hAnsiTheme="minorHAnsi"/>
              </w:rPr>
              <w:t>in</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case</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a </w:t>
            </w:r>
            <w:proofErr w:type="spellStart"/>
            <w:r w:rsidRPr="00F17FE6">
              <w:rPr>
                <w:rFonts w:asciiTheme="minorHAnsi" w:hAnsiTheme="minorHAnsi"/>
              </w:rPr>
              <w:t>severe</w:t>
            </w:r>
            <w:proofErr w:type="spellEnd"/>
            <w:r w:rsidRPr="00F17FE6">
              <w:rPr>
                <w:rFonts w:asciiTheme="minorHAnsi" w:hAnsiTheme="minorHAnsi"/>
              </w:rPr>
              <w:t xml:space="preserve"> </w:t>
            </w:r>
            <w:proofErr w:type="spellStart"/>
            <w:r w:rsidRPr="00F17FE6">
              <w:rPr>
                <w:rFonts w:asciiTheme="minorHAnsi" w:hAnsiTheme="minorHAnsi"/>
              </w:rPr>
              <w:t>form</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or</w:t>
            </w:r>
            <w:proofErr w:type="spellEnd"/>
            <w:r w:rsidRPr="00F17FE6">
              <w:rPr>
                <w:rFonts w:asciiTheme="minorHAnsi" w:hAnsiTheme="minorHAnsi"/>
              </w:rPr>
              <w:t xml:space="preserve"> </w:t>
            </w:r>
            <w:proofErr w:type="spellStart"/>
            <w:r w:rsidRPr="00F17FE6">
              <w:rPr>
                <w:rFonts w:asciiTheme="minorHAnsi" w:hAnsiTheme="minorHAnsi"/>
              </w:rPr>
              <w:t>sexual</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a </w:t>
            </w:r>
            <w:proofErr w:type="spellStart"/>
            <w:r w:rsidRPr="00F17FE6">
              <w:rPr>
                <w:rFonts w:asciiTheme="minorHAnsi" w:hAnsiTheme="minorHAnsi"/>
              </w:rPr>
              <w:t>worker</w:t>
            </w:r>
            <w:proofErr w:type="spellEnd"/>
            <w:r w:rsidRPr="00F17FE6">
              <w:rPr>
                <w:rFonts w:asciiTheme="minorHAnsi" w:hAnsiTheme="minorHAnsi"/>
              </w:rPr>
              <w:t xml:space="preserve"> as </w:t>
            </w:r>
            <w:proofErr w:type="spellStart"/>
            <w:r w:rsidRPr="00F17FE6">
              <w:rPr>
                <w:rFonts w:asciiTheme="minorHAnsi" w:hAnsiTheme="minorHAnsi"/>
              </w:rPr>
              <w:t>well</w:t>
            </w:r>
            <w:proofErr w:type="spellEnd"/>
            <w:r w:rsidRPr="00F17FE6">
              <w:rPr>
                <w:rFonts w:asciiTheme="minorHAnsi" w:hAnsiTheme="minorHAnsi"/>
              </w:rPr>
              <w:t xml:space="preserve"> as </w:t>
            </w:r>
            <w:proofErr w:type="spellStart"/>
            <w:r w:rsidRPr="00F17FE6">
              <w:rPr>
                <w:rFonts w:asciiTheme="minorHAnsi" w:hAnsiTheme="minorHAnsi"/>
              </w:rPr>
              <w:t>in</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case</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repeated</w:t>
            </w:r>
            <w:proofErr w:type="spellEnd"/>
            <w:r w:rsidRPr="00F17FE6">
              <w:rPr>
                <w:rFonts w:asciiTheme="minorHAnsi" w:hAnsiTheme="minorHAnsi"/>
              </w:rPr>
              <w:t xml:space="preserve"> </w:t>
            </w:r>
            <w:proofErr w:type="spellStart"/>
            <w:r w:rsidRPr="00F17FE6">
              <w:rPr>
                <w:rFonts w:asciiTheme="minorHAnsi" w:hAnsiTheme="minorHAnsi"/>
              </w:rPr>
              <w:t>milder</w:t>
            </w:r>
            <w:proofErr w:type="spellEnd"/>
            <w:r w:rsidRPr="00F17FE6">
              <w:rPr>
                <w:rFonts w:asciiTheme="minorHAnsi" w:hAnsiTheme="minorHAnsi"/>
              </w:rPr>
              <w:t xml:space="preserve"> </w:t>
            </w:r>
            <w:proofErr w:type="spellStart"/>
            <w:r w:rsidRPr="00F17FE6">
              <w:rPr>
                <w:rFonts w:asciiTheme="minorHAnsi" w:hAnsiTheme="minorHAnsi"/>
              </w:rPr>
              <w:t>forms</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and</w:t>
            </w:r>
            <w:proofErr w:type="spellEnd"/>
            <w:r w:rsidRPr="00F17FE6">
              <w:rPr>
                <w:rFonts w:asciiTheme="minorHAnsi" w:hAnsiTheme="minorHAnsi"/>
              </w:rPr>
              <w:t xml:space="preserve"> </w:t>
            </w:r>
            <w:proofErr w:type="spellStart"/>
            <w:r w:rsidRPr="00F17FE6">
              <w:rPr>
                <w:rFonts w:asciiTheme="minorHAnsi" w:hAnsiTheme="minorHAnsi"/>
              </w:rPr>
              <w:t>sexual</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give</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worker</w:t>
            </w:r>
            <w:proofErr w:type="spellEnd"/>
            <w:r w:rsidRPr="00F17FE6">
              <w:rPr>
                <w:rFonts w:asciiTheme="minorHAnsi" w:hAnsiTheme="minorHAnsi"/>
              </w:rPr>
              <w:t xml:space="preserve"> </w:t>
            </w:r>
            <w:proofErr w:type="spellStart"/>
            <w:r w:rsidRPr="00F17FE6">
              <w:rPr>
                <w:rFonts w:asciiTheme="minorHAnsi" w:hAnsiTheme="minorHAnsi"/>
              </w:rPr>
              <w:t>who</w:t>
            </w:r>
            <w:proofErr w:type="spellEnd"/>
            <w:r w:rsidRPr="00F17FE6">
              <w:rPr>
                <w:rFonts w:asciiTheme="minorHAnsi" w:hAnsiTheme="minorHAnsi"/>
              </w:rPr>
              <w:t xml:space="preserve"> </w:t>
            </w:r>
            <w:proofErr w:type="spellStart"/>
            <w:r w:rsidRPr="00F17FE6">
              <w:rPr>
                <w:rFonts w:asciiTheme="minorHAnsi" w:hAnsiTheme="minorHAnsi"/>
              </w:rPr>
              <w:t>committed</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harassment</w:t>
            </w:r>
            <w:proofErr w:type="spellEnd"/>
            <w:r w:rsidRPr="00F17FE6">
              <w:rPr>
                <w:rFonts w:asciiTheme="minorHAnsi" w:hAnsiTheme="minorHAnsi"/>
              </w:rPr>
              <w:t xml:space="preserve"> </w:t>
            </w:r>
            <w:proofErr w:type="spellStart"/>
            <w:r w:rsidRPr="00F17FE6">
              <w:rPr>
                <w:rFonts w:asciiTheme="minorHAnsi" w:hAnsiTheme="minorHAnsi"/>
              </w:rPr>
              <w:t>an</w:t>
            </w:r>
            <w:proofErr w:type="spellEnd"/>
            <w:r w:rsidRPr="00F17FE6">
              <w:rPr>
                <w:rFonts w:asciiTheme="minorHAnsi" w:hAnsiTheme="minorHAnsi"/>
              </w:rPr>
              <w:t xml:space="preserve"> </w:t>
            </w:r>
            <w:proofErr w:type="spellStart"/>
            <w:r w:rsidRPr="00F17FE6">
              <w:rPr>
                <w:rFonts w:asciiTheme="minorHAnsi" w:hAnsiTheme="minorHAnsi"/>
              </w:rPr>
              <w:t>extraordinary</w:t>
            </w:r>
            <w:proofErr w:type="spellEnd"/>
            <w:r w:rsidRPr="00F17FE6">
              <w:rPr>
                <w:rFonts w:asciiTheme="minorHAnsi" w:hAnsiTheme="minorHAnsi"/>
              </w:rPr>
              <w:t xml:space="preserve"> </w:t>
            </w:r>
            <w:proofErr w:type="spellStart"/>
            <w:r w:rsidRPr="00F17FE6">
              <w:rPr>
                <w:rFonts w:asciiTheme="minorHAnsi" w:hAnsiTheme="minorHAnsi"/>
              </w:rPr>
              <w:t>termination</w:t>
            </w:r>
            <w:proofErr w:type="spellEnd"/>
            <w:r w:rsidRPr="00F17FE6">
              <w:rPr>
                <w:rFonts w:asciiTheme="minorHAnsi" w:hAnsiTheme="minorHAnsi"/>
              </w:rPr>
              <w:t xml:space="preserve"> </w:t>
            </w:r>
            <w:proofErr w:type="spellStart"/>
            <w:r w:rsidRPr="00F17FE6">
              <w:rPr>
                <w:rFonts w:asciiTheme="minorHAnsi" w:hAnsiTheme="minorHAnsi"/>
              </w:rPr>
              <w:t>of</w:t>
            </w:r>
            <w:proofErr w:type="spellEnd"/>
            <w:r w:rsidRPr="00F17FE6">
              <w:rPr>
                <w:rFonts w:asciiTheme="minorHAnsi" w:hAnsiTheme="minorHAnsi"/>
              </w:rPr>
              <w:t xml:space="preserve"> </w:t>
            </w:r>
            <w:proofErr w:type="spellStart"/>
            <w:r w:rsidRPr="00F17FE6">
              <w:rPr>
                <w:rFonts w:asciiTheme="minorHAnsi" w:hAnsiTheme="minorHAnsi"/>
              </w:rPr>
              <w:t>the</w:t>
            </w:r>
            <w:proofErr w:type="spellEnd"/>
            <w:r w:rsidRPr="00F17FE6">
              <w:rPr>
                <w:rFonts w:asciiTheme="minorHAnsi" w:hAnsiTheme="minorHAnsi"/>
              </w:rPr>
              <w:t xml:space="preserve"> </w:t>
            </w:r>
            <w:proofErr w:type="spellStart"/>
            <w:r w:rsidRPr="00F17FE6">
              <w:rPr>
                <w:rFonts w:asciiTheme="minorHAnsi" w:hAnsiTheme="minorHAnsi"/>
              </w:rPr>
              <w:t>employment</w:t>
            </w:r>
            <w:proofErr w:type="spellEnd"/>
            <w:r w:rsidRPr="00F17FE6">
              <w:rPr>
                <w:rFonts w:asciiTheme="minorHAnsi" w:hAnsiTheme="minorHAnsi"/>
              </w:rPr>
              <w:t xml:space="preserve"> </w:t>
            </w:r>
            <w:proofErr w:type="spellStart"/>
            <w:r w:rsidRPr="00F17FE6">
              <w:rPr>
                <w:rFonts w:asciiTheme="minorHAnsi" w:hAnsiTheme="minorHAnsi"/>
              </w:rPr>
              <w:t>contract</w:t>
            </w:r>
            <w:proofErr w:type="spellEnd"/>
            <w:r w:rsidRPr="00F17FE6">
              <w:rPr>
                <w:rFonts w:asciiTheme="minorHAnsi" w:hAnsiTheme="minorHAnsi"/>
              </w:rPr>
              <w:t>.</w:t>
            </w:r>
          </w:p>
          <w:p w14:paraId="6E57962F" w14:textId="77777777" w:rsidR="00F17FE6" w:rsidRPr="00F17FE6" w:rsidRDefault="00F17FE6" w:rsidP="00F17FE6">
            <w:pPr>
              <w:rPr>
                <w:sz w:val="20"/>
                <w:szCs w:val="20"/>
              </w:rPr>
            </w:pPr>
            <w:r w:rsidRPr="00F17FE6">
              <w:t xml:space="preserve">(2) In </w:t>
            </w:r>
            <w:proofErr w:type="spellStart"/>
            <w:r w:rsidRPr="00F17FE6">
              <w:t>the</w:t>
            </w:r>
            <w:proofErr w:type="spellEnd"/>
            <w:r w:rsidRPr="00F17FE6">
              <w:t xml:space="preserve"> </w:t>
            </w:r>
            <w:proofErr w:type="spellStart"/>
            <w:r w:rsidRPr="00F17FE6">
              <w:t>case</w:t>
            </w:r>
            <w:proofErr w:type="spellEnd"/>
            <w:r w:rsidRPr="00F17FE6">
              <w:t xml:space="preserve"> </w:t>
            </w:r>
            <w:proofErr w:type="spellStart"/>
            <w:r w:rsidRPr="00F17FE6">
              <w:t>referred</w:t>
            </w:r>
            <w:proofErr w:type="spellEnd"/>
            <w:r w:rsidRPr="00F17FE6">
              <w:t xml:space="preserve"> to </w:t>
            </w:r>
            <w:proofErr w:type="spellStart"/>
            <w:r w:rsidRPr="00F17FE6">
              <w:t>in</w:t>
            </w:r>
            <w:proofErr w:type="spellEnd"/>
            <w:r w:rsidRPr="00F17FE6">
              <w:t xml:space="preserve"> </w:t>
            </w:r>
            <w:proofErr w:type="spellStart"/>
            <w:r w:rsidRPr="00F17FE6">
              <w:t>item</w:t>
            </w:r>
            <w:proofErr w:type="spellEnd"/>
            <w:r w:rsidRPr="00F17FE6">
              <w:t xml:space="preserve"> 2 </w:t>
            </w:r>
            <w:proofErr w:type="spellStart"/>
            <w:r w:rsidRPr="00F17FE6">
              <w:t>of</w:t>
            </w:r>
            <w:proofErr w:type="spellEnd"/>
            <w:r w:rsidRPr="00F17FE6">
              <w:t xml:space="preserve"> </w:t>
            </w:r>
            <w:proofErr w:type="spellStart"/>
            <w:r w:rsidRPr="00F17FE6">
              <w:t>the</w:t>
            </w:r>
            <w:proofErr w:type="spellEnd"/>
            <w:r w:rsidRPr="00F17FE6">
              <w:t xml:space="preserve"> </w:t>
            </w:r>
            <w:proofErr w:type="spellStart"/>
            <w:r w:rsidRPr="00F17FE6">
              <w:t>previous</w:t>
            </w:r>
            <w:proofErr w:type="spellEnd"/>
            <w:r w:rsidRPr="00F17FE6">
              <w:t xml:space="preserve"> </w:t>
            </w:r>
            <w:proofErr w:type="spellStart"/>
            <w:r w:rsidRPr="00F17FE6">
              <w:t>article</w:t>
            </w:r>
            <w:proofErr w:type="spellEnd"/>
            <w:r w:rsidRPr="00F17FE6">
              <w:t xml:space="preserve">, </w:t>
            </w:r>
            <w:proofErr w:type="spellStart"/>
            <w:r w:rsidRPr="00F17FE6">
              <w:t>the</w:t>
            </w:r>
            <w:proofErr w:type="spellEnd"/>
            <w:r w:rsidRPr="00F17FE6">
              <w:t xml:space="preserve"> </w:t>
            </w:r>
            <w:proofErr w:type="spellStart"/>
            <w:r w:rsidRPr="00F17FE6">
              <w:t>authorized</w:t>
            </w:r>
            <w:proofErr w:type="spellEnd"/>
            <w:r w:rsidRPr="00F17FE6">
              <w:t xml:space="preserve"> </w:t>
            </w:r>
            <w:proofErr w:type="spellStart"/>
            <w:r w:rsidRPr="00F17FE6">
              <w:t>person</w:t>
            </w:r>
            <w:proofErr w:type="spellEnd"/>
            <w:r w:rsidRPr="00F17FE6">
              <w:t xml:space="preserve"> </w:t>
            </w:r>
            <w:proofErr w:type="spellStart"/>
            <w:r w:rsidRPr="00F17FE6">
              <w:t>shall</w:t>
            </w:r>
            <w:proofErr w:type="spellEnd"/>
            <w:r w:rsidRPr="00F17FE6">
              <w:t xml:space="preserve"> </w:t>
            </w:r>
            <w:proofErr w:type="spellStart"/>
            <w:r w:rsidRPr="00F17FE6">
              <w:t>reject</w:t>
            </w:r>
            <w:proofErr w:type="spellEnd"/>
            <w:r w:rsidRPr="00F17FE6">
              <w:t xml:space="preserve"> </w:t>
            </w:r>
            <w:proofErr w:type="spellStart"/>
            <w:r w:rsidRPr="00F17FE6">
              <w:t>the</w:t>
            </w:r>
            <w:proofErr w:type="spellEnd"/>
            <w:r w:rsidRPr="00F17FE6">
              <w:t xml:space="preserve"> </w:t>
            </w:r>
            <w:proofErr w:type="spellStart"/>
            <w:r w:rsidRPr="00F17FE6">
              <w:t>applicant's</w:t>
            </w:r>
            <w:proofErr w:type="spellEnd"/>
            <w:r w:rsidRPr="00F17FE6">
              <w:t xml:space="preserve"> </w:t>
            </w:r>
            <w:proofErr w:type="spellStart"/>
            <w:r w:rsidRPr="00F17FE6">
              <w:t>complaint</w:t>
            </w:r>
            <w:proofErr w:type="spellEnd"/>
          </w:p>
          <w:p w14:paraId="743A7B00" w14:textId="77777777" w:rsidR="0052596F" w:rsidRPr="00C055D4" w:rsidRDefault="0052596F" w:rsidP="00C055D4">
            <w:pPr>
              <w:spacing w:before="240" w:after="240"/>
              <w:rPr>
                <w:b/>
              </w:rPr>
            </w:pPr>
          </w:p>
        </w:tc>
      </w:tr>
      <w:tr w:rsidR="007E35D6" w14:paraId="36975B86" w14:textId="77777777" w:rsidTr="00F76D43">
        <w:tc>
          <w:tcPr>
            <w:tcW w:w="4531" w:type="dxa"/>
          </w:tcPr>
          <w:p w14:paraId="435AC804" w14:textId="77777777" w:rsidR="00414530" w:rsidRPr="00414530" w:rsidRDefault="00414530" w:rsidP="00414530">
            <w:pPr>
              <w:rPr>
                <w:b/>
              </w:rPr>
            </w:pPr>
            <w:r w:rsidRPr="00414530">
              <w:rPr>
                <w:b/>
              </w:rPr>
              <w:lastRenderedPageBreak/>
              <w:t>Članak 20.</w:t>
            </w:r>
          </w:p>
          <w:p w14:paraId="292969A3" w14:textId="78A5E2DF" w:rsidR="007E35D6" w:rsidRPr="00414530" w:rsidRDefault="00414530" w:rsidP="00414530">
            <w:r w:rsidRPr="00414530">
              <w:t>(1) Nadležno tijelo  poslodavca  će  na  temelju  provedenog  postupka  i  prijedloga  ovlaštene osobe  poduzeti  mjere  koje  su  primjerene  odnosnom  slučaju  radi  sprječavanja  nastavka uznemiravanja,  te  osobi  koja  je  radnika  uznemiravala  ili  spolno  uznemiravala  izreći odgovarajuću  mjeru zbog  povrede obveza iz radnog  odnosa.</w:t>
            </w:r>
          </w:p>
        </w:tc>
        <w:tc>
          <w:tcPr>
            <w:tcW w:w="4531" w:type="dxa"/>
          </w:tcPr>
          <w:p w14:paraId="2F33F12C" w14:textId="77777777" w:rsidR="00B71E2C" w:rsidRPr="00B71E2C" w:rsidRDefault="00B71E2C" w:rsidP="00B71E2C">
            <w:proofErr w:type="spellStart"/>
            <w:r w:rsidRPr="00B71E2C">
              <w:rPr>
                <w:b/>
              </w:rPr>
              <w:t>Article</w:t>
            </w:r>
            <w:proofErr w:type="spellEnd"/>
            <w:r w:rsidRPr="00B71E2C">
              <w:rPr>
                <w:b/>
              </w:rPr>
              <w:t xml:space="preserve"> 20</w:t>
            </w:r>
          </w:p>
          <w:p w14:paraId="34C64D7C" w14:textId="51087442" w:rsidR="007E35D6" w:rsidRPr="00B71E2C" w:rsidRDefault="00B71E2C" w:rsidP="00B71E2C">
            <w:r w:rsidRPr="00B71E2C">
              <w:t xml:space="preserve">(1) </w:t>
            </w:r>
            <w:proofErr w:type="spellStart"/>
            <w:r w:rsidRPr="00B71E2C">
              <w:t>Based</w:t>
            </w:r>
            <w:proofErr w:type="spellEnd"/>
            <w:r w:rsidRPr="00B71E2C">
              <w:t xml:space="preserve"> on </w:t>
            </w:r>
            <w:proofErr w:type="spellStart"/>
            <w:r w:rsidRPr="00B71E2C">
              <w:t>the</w:t>
            </w:r>
            <w:proofErr w:type="spellEnd"/>
            <w:r w:rsidRPr="00B71E2C">
              <w:t xml:space="preserve"> </w:t>
            </w:r>
            <w:proofErr w:type="spellStart"/>
            <w:r w:rsidRPr="00B71E2C">
              <w:t>conducted</w:t>
            </w:r>
            <w:proofErr w:type="spellEnd"/>
            <w:r w:rsidRPr="00B71E2C">
              <w:t xml:space="preserve"> procedure </w:t>
            </w:r>
            <w:proofErr w:type="spellStart"/>
            <w:r w:rsidRPr="00B71E2C">
              <w:t>and</w:t>
            </w:r>
            <w:proofErr w:type="spellEnd"/>
            <w:r w:rsidRPr="00B71E2C">
              <w:t xml:space="preserve"> </w:t>
            </w:r>
            <w:proofErr w:type="spellStart"/>
            <w:r w:rsidRPr="00B71E2C">
              <w:t>the</w:t>
            </w:r>
            <w:proofErr w:type="spellEnd"/>
            <w:r w:rsidRPr="00B71E2C">
              <w:t xml:space="preserve"> </w:t>
            </w:r>
            <w:proofErr w:type="spellStart"/>
            <w:r w:rsidRPr="00B71E2C">
              <w:t>proposal</w:t>
            </w:r>
            <w:proofErr w:type="spellEnd"/>
            <w:r w:rsidRPr="00B71E2C">
              <w:t xml:space="preserve"> </w:t>
            </w:r>
            <w:proofErr w:type="spellStart"/>
            <w:r w:rsidRPr="00B71E2C">
              <w:t>of</w:t>
            </w:r>
            <w:proofErr w:type="spellEnd"/>
            <w:r w:rsidRPr="00B71E2C">
              <w:t xml:space="preserve"> </w:t>
            </w:r>
            <w:proofErr w:type="spellStart"/>
            <w:r w:rsidRPr="00B71E2C">
              <w:t>the</w:t>
            </w:r>
            <w:proofErr w:type="spellEnd"/>
            <w:r w:rsidRPr="00B71E2C">
              <w:t xml:space="preserve"> </w:t>
            </w:r>
            <w:proofErr w:type="spellStart"/>
            <w:r w:rsidRPr="00B71E2C">
              <w:t>authorized</w:t>
            </w:r>
            <w:proofErr w:type="spellEnd"/>
            <w:r w:rsidRPr="00B71E2C">
              <w:t xml:space="preserve"> </w:t>
            </w:r>
            <w:proofErr w:type="spellStart"/>
            <w:r w:rsidRPr="00B71E2C">
              <w:t>person</w:t>
            </w:r>
            <w:proofErr w:type="spellEnd"/>
            <w:r w:rsidRPr="00B71E2C">
              <w:t xml:space="preserve">, </w:t>
            </w:r>
            <w:proofErr w:type="spellStart"/>
            <w:r w:rsidRPr="00B71E2C">
              <w:t>the</w:t>
            </w:r>
            <w:proofErr w:type="spellEnd"/>
            <w:r w:rsidRPr="00B71E2C">
              <w:t xml:space="preserve"> </w:t>
            </w:r>
            <w:proofErr w:type="spellStart"/>
            <w:r w:rsidRPr="00B71E2C">
              <w:t>competent</w:t>
            </w:r>
            <w:proofErr w:type="spellEnd"/>
            <w:r w:rsidRPr="00B71E2C">
              <w:t xml:space="preserve"> </w:t>
            </w:r>
            <w:proofErr w:type="spellStart"/>
            <w:r w:rsidRPr="00B71E2C">
              <w:t>body</w:t>
            </w:r>
            <w:proofErr w:type="spellEnd"/>
            <w:r w:rsidRPr="00B71E2C">
              <w:t xml:space="preserve"> </w:t>
            </w:r>
            <w:proofErr w:type="spellStart"/>
            <w:r w:rsidRPr="00B71E2C">
              <w:t>of</w:t>
            </w:r>
            <w:proofErr w:type="spellEnd"/>
            <w:r w:rsidRPr="00B71E2C">
              <w:t xml:space="preserve"> </w:t>
            </w:r>
            <w:proofErr w:type="spellStart"/>
            <w:r w:rsidRPr="00B71E2C">
              <w:t>the</w:t>
            </w:r>
            <w:proofErr w:type="spellEnd"/>
            <w:r w:rsidRPr="00B71E2C">
              <w:t xml:space="preserve"> </w:t>
            </w:r>
            <w:proofErr w:type="spellStart"/>
            <w:r w:rsidRPr="00B71E2C">
              <w:t>employer</w:t>
            </w:r>
            <w:proofErr w:type="spellEnd"/>
            <w:r w:rsidRPr="00B71E2C">
              <w:t xml:space="preserve"> </w:t>
            </w:r>
            <w:proofErr w:type="spellStart"/>
            <w:r w:rsidRPr="00B71E2C">
              <w:t>shall</w:t>
            </w:r>
            <w:proofErr w:type="spellEnd"/>
            <w:r w:rsidRPr="00B71E2C">
              <w:t xml:space="preserve"> take </w:t>
            </w:r>
            <w:proofErr w:type="spellStart"/>
            <w:r w:rsidRPr="00B71E2C">
              <w:t>measures</w:t>
            </w:r>
            <w:proofErr w:type="spellEnd"/>
            <w:r w:rsidRPr="00B71E2C">
              <w:t xml:space="preserve"> </w:t>
            </w:r>
            <w:proofErr w:type="spellStart"/>
            <w:r w:rsidRPr="00B71E2C">
              <w:t>appropriate</w:t>
            </w:r>
            <w:proofErr w:type="spellEnd"/>
            <w:r w:rsidRPr="00B71E2C">
              <w:t xml:space="preserve"> to </w:t>
            </w:r>
            <w:proofErr w:type="spellStart"/>
            <w:r w:rsidRPr="00B71E2C">
              <w:t>the</w:t>
            </w:r>
            <w:proofErr w:type="spellEnd"/>
            <w:r w:rsidRPr="00B71E2C">
              <w:t xml:space="preserve"> </w:t>
            </w:r>
            <w:proofErr w:type="spellStart"/>
            <w:r w:rsidRPr="00B71E2C">
              <w:t>case</w:t>
            </w:r>
            <w:proofErr w:type="spellEnd"/>
            <w:r w:rsidRPr="00B71E2C">
              <w:t xml:space="preserve"> </w:t>
            </w:r>
            <w:proofErr w:type="spellStart"/>
            <w:r w:rsidRPr="00B71E2C">
              <w:t>in</w:t>
            </w:r>
            <w:proofErr w:type="spellEnd"/>
            <w:r w:rsidRPr="00B71E2C">
              <w:t xml:space="preserve"> </w:t>
            </w:r>
            <w:proofErr w:type="spellStart"/>
            <w:r w:rsidRPr="00B71E2C">
              <w:t>question</w:t>
            </w:r>
            <w:proofErr w:type="spellEnd"/>
            <w:r w:rsidRPr="00B71E2C">
              <w:t xml:space="preserve"> to </w:t>
            </w:r>
            <w:proofErr w:type="spellStart"/>
            <w:r w:rsidRPr="00B71E2C">
              <w:t>prevent</w:t>
            </w:r>
            <w:proofErr w:type="spellEnd"/>
            <w:r w:rsidRPr="00B71E2C">
              <w:t xml:space="preserve"> </w:t>
            </w:r>
            <w:proofErr w:type="spellStart"/>
            <w:r w:rsidRPr="00B71E2C">
              <w:t>the</w:t>
            </w:r>
            <w:proofErr w:type="spellEnd"/>
            <w:r w:rsidRPr="00B71E2C">
              <w:t xml:space="preserve"> </w:t>
            </w:r>
            <w:proofErr w:type="spellStart"/>
            <w:r w:rsidRPr="00B71E2C">
              <w:t>continuation</w:t>
            </w:r>
            <w:proofErr w:type="spellEnd"/>
            <w:r w:rsidRPr="00B71E2C">
              <w:t xml:space="preserve"> </w:t>
            </w:r>
            <w:proofErr w:type="spellStart"/>
            <w:r w:rsidRPr="00B71E2C">
              <w:t>of</w:t>
            </w:r>
            <w:proofErr w:type="spellEnd"/>
            <w:r w:rsidRPr="00B71E2C">
              <w:t xml:space="preserve"> </w:t>
            </w:r>
            <w:proofErr w:type="spellStart"/>
            <w:r w:rsidRPr="00B71E2C">
              <w:t>harassment</w:t>
            </w:r>
            <w:proofErr w:type="spellEnd"/>
            <w:r w:rsidRPr="00B71E2C">
              <w:t xml:space="preserve">, </w:t>
            </w:r>
            <w:proofErr w:type="spellStart"/>
            <w:r w:rsidRPr="00B71E2C">
              <w:t>and</w:t>
            </w:r>
            <w:proofErr w:type="spellEnd"/>
            <w:r w:rsidRPr="00B71E2C">
              <w:t xml:space="preserve"> </w:t>
            </w:r>
            <w:proofErr w:type="spellStart"/>
            <w:r w:rsidRPr="00B71E2C">
              <w:t>impose</w:t>
            </w:r>
            <w:proofErr w:type="spellEnd"/>
            <w:r w:rsidRPr="00B71E2C">
              <w:t xml:space="preserve"> </w:t>
            </w:r>
            <w:proofErr w:type="spellStart"/>
            <w:r w:rsidRPr="00B71E2C">
              <w:t>an</w:t>
            </w:r>
            <w:proofErr w:type="spellEnd"/>
            <w:r w:rsidRPr="00B71E2C">
              <w:t xml:space="preserve"> </w:t>
            </w:r>
            <w:proofErr w:type="spellStart"/>
            <w:r w:rsidRPr="00B71E2C">
              <w:t>appropriate</w:t>
            </w:r>
            <w:proofErr w:type="spellEnd"/>
            <w:r w:rsidRPr="00B71E2C">
              <w:t xml:space="preserve"> </w:t>
            </w:r>
            <w:proofErr w:type="spellStart"/>
            <w:r w:rsidRPr="00B71E2C">
              <w:t>measure</w:t>
            </w:r>
            <w:proofErr w:type="spellEnd"/>
            <w:r w:rsidRPr="00B71E2C">
              <w:t xml:space="preserve"> on </w:t>
            </w:r>
            <w:proofErr w:type="spellStart"/>
            <w:r w:rsidRPr="00B71E2C">
              <w:t>the</w:t>
            </w:r>
            <w:proofErr w:type="spellEnd"/>
            <w:r w:rsidRPr="00B71E2C">
              <w:t xml:space="preserve"> </w:t>
            </w:r>
            <w:proofErr w:type="spellStart"/>
            <w:r w:rsidRPr="00B71E2C">
              <w:t>person</w:t>
            </w:r>
            <w:proofErr w:type="spellEnd"/>
            <w:r w:rsidRPr="00B71E2C">
              <w:t xml:space="preserve"> </w:t>
            </w:r>
            <w:proofErr w:type="spellStart"/>
            <w:r w:rsidRPr="00B71E2C">
              <w:t>who</w:t>
            </w:r>
            <w:proofErr w:type="spellEnd"/>
            <w:r w:rsidRPr="00B71E2C">
              <w:t xml:space="preserve"> </w:t>
            </w:r>
            <w:proofErr w:type="spellStart"/>
            <w:r w:rsidRPr="00B71E2C">
              <w:t>harassed</w:t>
            </w:r>
            <w:proofErr w:type="spellEnd"/>
            <w:r w:rsidRPr="00B71E2C">
              <w:t xml:space="preserve"> </w:t>
            </w:r>
            <w:proofErr w:type="spellStart"/>
            <w:r w:rsidRPr="00B71E2C">
              <w:t>or</w:t>
            </w:r>
            <w:proofErr w:type="spellEnd"/>
            <w:r w:rsidRPr="00B71E2C">
              <w:t xml:space="preserve"> </w:t>
            </w:r>
            <w:proofErr w:type="spellStart"/>
            <w:r w:rsidRPr="00B71E2C">
              <w:t>sexually</w:t>
            </w:r>
            <w:proofErr w:type="spellEnd"/>
            <w:r w:rsidRPr="00B71E2C">
              <w:t xml:space="preserve"> </w:t>
            </w:r>
            <w:proofErr w:type="spellStart"/>
            <w:r w:rsidRPr="00B71E2C">
              <w:t>harassed</w:t>
            </w:r>
            <w:proofErr w:type="spellEnd"/>
            <w:r w:rsidRPr="00B71E2C">
              <w:t xml:space="preserve"> </w:t>
            </w:r>
            <w:proofErr w:type="spellStart"/>
            <w:r w:rsidRPr="00B71E2C">
              <w:t>the</w:t>
            </w:r>
            <w:proofErr w:type="spellEnd"/>
            <w:r w:rsidRPr="00B71E2C">
              <w:t xml:space="preserve"> </w:t>
            </w:r>
            <w:proofErr w:type="spellStart"/>
            <w:r w:rsidRPr="00B71E2C">
              <w:t>employee</w:t>
            </w:r>
            <w:proofErr w:type="spellEnd"/>
            <w:r w:rsidRPr="00B71E2C">
              <w:t xml:space="preserve"> </w:t>
            </w:r>
            <w:proofErr w:type="spellStart"/>
            <w:r w:rsidRPr="00B71E2C">
              <w:t>due</w:t>
            </w:r>
            <w:proofErr w:type="spellEnd"/>
            <w:r w:rsidRPr="00B71E2C">
              <w:t xml:space="preserve"> to </w:t>
            </w:r>
            <w:proofErr w:type="spellStart"/>
            <w:r w:rsidRPr="00B71E2C">
              <w:t>breach</w:t>
            </w:r>
            <w:proofErr w:type="spellEnd"/>
            <w:r w:rsidRPr="00B71E2C">
              <w:t xml:space="preserve"> </w:t>
            </w:r>
            <w:proofErr w:type="spellStart"/>
            <w:r w:rsidRPr="00B71E2C">
              <w:t>of</w:t>
            </w:r>
            <w:proofErr w:type="spellEnd"/>
            <w:r w:rsidRPr="00B71E2C">
              <w:t xml:space="preserve"> </w:t>
            </w:r>
            <w:proofErr w:type="spellStart"/>
            <w:r w:rsidRPr="00B71E2C">
              <w:t>employment</w:t>
            </w:r>
            <w:proofErr w:type="spellEnd"/>
            <w:r w:rsidRPr="00B71E2C">
              <w:t xml:space="preserve"> </w:t>
            </w:r>
            <w:proofErr w:type="spellStart"/>
            <w:r w:rsidRPr="00B71E2C">
              <w:t>obligations</w:t>
            </w:r>
            <w:proofErr w:type="spellEnd"/>
            <w:r w:rsidRPr="00B71E2C">
              <w:t>.</w:t>
            </w:r>
          </w:p>
        </w:tc>
      </w:tr>
      <w:tr w:rsidR="007E35D6" w14:paraId="5434E994" w14:textId="77777777" w:rsidTr="00F76D43">
        <w:tc>
          <w:tcPr>
            <w:tcW w:w="4531" w:type="dxa"/>
          </w:tcPr>
          <w:p w14:paraId="3BB13591" w14:textId="77777777" w:rsidR="00E04373" w:rsidRPr="00E04373" w:rsidRDefault="00E04373" w:rsidP="00E04373">
            <w:pPr>
              <w:rPr>
                <w:b/>
              </w:rPr>
            </w:pPr>
            <w:r w:rsidRPr="00E04373">
              <w:rPr>
                <w:b/>
              </w:rPr>
              <w:t>Članak 21.</w:t>
            </w:r>
          </w:p>
          <w:p w14:paraId="679EF679" w14:textId="40DF6B10" w:rsidR="007E35D6" w:rsidRPr="00E04373" w:rsidRDefault="00E04373" w:rsidP="00E04373">
            <w:pPr>
              <w:rPr>
                <w:sz w:val="24"/>
                <w:szCs w:val="24"/>
              </w:rPr>
            </w:pPr>
            <w:r w:rsidRPr="00E04373">
              <w:t>(1) Ako  Poslodavac  u  roku  od  osam  dana  ne  poduzme  mjere  za  sprječavanje uznemiravanja  ili spolnog  uznemiravanja  ili ako su  mjere  koje je  poduzeo očito neprimjerene, radnik  koji  je  uznemiravan  ili  spolno  uznemiravan  ima  pravo  prekinuti  rad  dok  mu  se  ne osigura  zaštita,  pod  uvjetom  da  je  u  daljnjem  roku  od  osam  dana  zatražio  zaštitu  pred nadležnim  sudom.</w:t>
            </w:r>
          </w:p>
        </w:tc>
        <w:tc>
          <w:tcPr>
            <w:tcW w:w="4531" w:type="dxa"/>
          </w:tcPr>
          <w:p w14:paraId="4A971AF2" w14:textId="77777777" w:rsidR="008C46F1" w:rsidRPr="008C46F1" w:rsidRDefault="008C46F1" w:rsidP="008C46F1">
            <w:pPr>
              <w:rPr>
                <w:sz w:val="20"/>
                <w:szCs w:val="20"/>
              </w:rPr>
            </w:pPr>
            <w:proofErr w:type="spellStart"/>
            <w:r w:rsidRPr="008C46F1">
              <w:rPr>
                <w:b/>
              </w:rPr>
              <w:t>Article</w:t>
            </w:r>
            <w:proofErr w:type="spellEnd"/>
            <w:r w:rsidRPr="008C46F1">
              <w:rPr>
                <w:b/>
              </w:rPr>
              <w:t xml:space="preserve"> 21</w:t>
            </w:r>
          </w:p>
          <w:p w14:paraId="58627525" w14:textId="21F19753" w:rsidR="007E35D6" w:rsidRPr="00C055D4" w:rsidRDefault="008C46F1" w:rsidP="008C46F1">
            <w:pPr>
              <w:spacing w:before="240" w:after="240"/>
              <w:rPr>
                <w:b/>
              </w:rPr>
            </w:pPr>
            <w:r w:rsidRPr="008C46F1">
              <w:t xml:space="preserve">(1) </w:t>
            </w:r>
            <w:proofErr w:type="spellStart"/>
            <w:r w:rsidRPr="008C46F1">
              <w:t>If</w:t>
            </w:r>
            <w:proofErr w:type="spellEnd"/>
            <w:r w:rsidRPr="008C46F1">
              <w:t xml:space="preserve"> </w:t>
            </w:r>
            <w:proofErr w:type="spellStart"/>
            <w:r w:rsidRPr="008C46F1">
              <w:t>the</w:t>
            </w:r>
            <w:proofErr w:type="spellEnd"/>
            <w:r w:rsidRPr="008C46F1">
              <w:t xml:space="preserve"> </w:t>
            </w:r>
            <w:proofErr w:type="spellStart"/>
            <w:r w:rsidRPr="008C46F1">
              <w:t>Employer</w:t>
            </w:r>
            <w:proofErr w:type="spellEnd"/>
            <w:r w:rsidRPr="008C46F1">
              <w:t xml:space="preserve"> </w:t>
            </w:r>
            <w:proofErr w:type="spellStart"/>
            <w:r w:rsidRPr="008C46F1">
              <w:t>fails</w:t>
            </w:r>
            <w:proofErr w:type="spellEnd"/>
            <w:r w:rsidRPr="008C46F1">
              <w:t xml:space="preserve"> to take </w:t>
            </w:r>
            <w:proofErr w:type="spellStart"/>
            <w:r w:rsidRPr="008C46F1">
              <w:t>measures</w:t>
            </w:r>
            <w:proofErr w:type="spellEnd"/>
            <w:r w:rsidRPr="008C46F1">
              <w:t xml:space="preserve"> to </w:t>
            </w:r>
            <w:proofErr w:type="spellStart"/>
            <w:r w:rsidRPr="008C46F1">
              <w:t>prevent</w:t>
            </w:r>
            <w:proofErr w:type="spellEnd"/>
            <w:r w:rsidRPr="008C46F1">
              <w:t xml:space="preserve"> </w:t>
            </w:r>
            <w:proofErr w:type="spellStart"/>
            <w:r w:rsidRPr="008C46F1">
              <w:t>harassment</w:t>
            </w:r>
            <w:proofErr w:type="spellEnd"/>
            <w:r w:rsidRPr="008C46F1">
              <w:t xml:space="preserve"> </w:t>
            </w:r>
            <w:proofErr w:type="spellStart"/>
            <w:r w:rsidRPr="008C46F1">
              <w:t>or</w:t>
            </w:r>
            <w:proofErr w:type="spellEnd"/>
            <w:r w:rsidRPr="008C46F1">
              <w:t xml:space="preserve"> </w:t>
            </w:r>
            <w:proofErr w:type="spellStart"/>
            <w:r w:rsidRPr="008C46F1">
              <w:t>sexual</w:t>
            </w:r>
            <w:proofErr w:type="spellEnd"/>
            <w:r w:rsidRPr="008C46F1">
              <w:t xml:space="preserve"> </w:t>
            </w:r>
            <w:proofErr w:type="spellStart"/>
            <w:r w:rsidRPr="008C46F1">
              <w:t>harassment</w:t>
            </w:r>
            <w:proofErr w:type="spellEnd"/>
            <w:r w:rsidRPr="008C46F1">
              <w:t xml:space="preserve"> </w:t>
            </w:r>
            <w:proofErr w:type="spellStart"/>
            <w:r w:rsidRPr="008C46F1">
              <w:t>within</w:t>
            </w:r>
            <w:proofErr w:type="spellEnd"/>
            <w:r w:rsidRPr="008C46F1">
              <w:t xml:space="preserve"> </w:t>
            </w:r>
            <w:proofErr w:type="spellStart"/>
            <w:r w:rsidRPr="008C46F1">
              <w:t>eight</w:t>
            </w:r>
            <w:proofErr w:type="spellEnd"/>
            <w:r w:rsidRPr="008C46F1">
              <w:t xml:space="preserve"> </w:t>
            </w:r>
            <w:proofErr w:type="spellStart"/>
            <w:r w:rsidRPr="008C46F1">
              <w:t>days</w:t>
            </w:r>
            <w:proofErr w:type="spellEnd"/>
            <w:r w:rsidRPr="008C46F1">
              <w:t xml:space="preserve"> </w:t>
            </w:r>
            <w:proofErr w:type="spellStart"/>
            <w:r w:rsidRPr="008C46F1">
              <w:t>or</w:t>
            </w:r>
            <w:proofErr w:type="spellEnd"/>
            <w:r w:rsidRPr="008C46F1">
              <w:t xml:space="preserve"> </w:t>
            </w:r>
            <w:proofErr w:type="spellStart"/>
            <w:r w:rsidRPr="008C46F1">
              <w:t>if</w:t>
            </w:r>
            <w:proofErr w:type="spellEnd"/>
            <w:r w:rsidRPr="008C46F1">
              <w:t xml:space="preserve"> </w:t>
            </w:r>
            <w:proofErr w:type="spellStart"/>
            <w:r w:rsidRPr="008C46F1">
              <w:t>the</w:t>
            </w:r>
            <w:proofErr w:type="spellEnd"/>
            <w:r w:rsidRPr="008C46F1">
              <w:t xml:space="preserve"> </w:t>
            </w:r>
            <w:proofErr w:type="spellStart"/>
            <w:r w:rsidRPr="008C46F1">
              <w:t>measures</w:t>
            </w:r>
            <w:proofErr w:type="spellEnd"/>
            <w:r w:rsidRPr="008C46F1">
              <w:t xml:space="preserve"> he </w:t>
            </w:r>
            <w:proofErr w:type="spellStart"/>
            <w:r w:rsidRPr="008C46F1">
              <w:t>has</w:t>
            </w:r>
            <w:proofErr w:type="spellEnd"/>
            <w:r w:rsidRPr="008C46F1">
              <w:t xml:space="preserve"> </w:t>
            </w:r>
            <w:proofErr w:type="spellStart"/>
            <w:r w:rsidRPr="008C46F1">
              <w:t>taken</w:t>
            </w:r>
            <w:proofErr w:type="spellEnd"/>
            <w:r w:rsidRPr="008C46F1">
              <w:t xml:space="preserve"> are </w:t>
            </w:r>
            <w:proofErr w:type="spellStart"/>
            <w:r w:rsidRPr="008C46F1">
              <w:t>manifestly</w:t>
            </w:r>
            <w:proofErr w:type="spellEnd"/>
            <w:r w:rsidRPr="008C46F1">
              <w:t xml:space="preserve"> </w:t>
            </w:r>
            <w:proofErr w:type="spellStart"/>
            <w:r w:rsidRPr="008C46F1">
              <w:t>inappropriate</w:t>
            </w:r>
            <w:proofErr w:type="spellEnd"/>
            <w:r w:rsidRPr="008C46F1">
              <w:t xml:space="preserve">, </w:t>
            </w:r>
            <w:proofErr w:type="spellStart"/>
            <w:r w:rsidRPr="008C46F1">
              <w:t>the</w:t>
            </w:r>
            <w:proofErr w:type="spellEnd"/>
            <w:r w:rsidRPr="008C46F1">
              <w:t xml:space="preserve"> </w:t>
            </w:r>
            <w:proofErr w:type="spellStart"/>
            <w:r w:rsidRPr="008C46F1">
              <w:t>harassed</w:t>
            </w:r>
            <w:proofErr w:type="spellEnd"/>
            <w:r w:rsidRPr="008C46F1">
              <w:t xml:space="preserve"> </w:t>
            </w:r>
            <w:proofErr w:type="spellStart"/>
            <w:r w:rsidRPr="008C46F1">
              <w:t>or</w:t>
            </w:r>
            <w:proofErr w:type="spellEnd"/>
            <w:r w:rsidRPr="008C46F1">
              <w:t xml:space="preserve"> </w:t>
            </w:r>
            <w:proofErr w:type="spellStart"/>
            <w:r w:rsidRPr="008C46F1">
              <w:t>sexually</w:t>
            </w:r>
            <w:proofErr w:type="spellEnd"/>
            <w:r w:rsidRPr="008C46F1">
              <w:t xml:space="preserve"> </w:t>
            </w:r>
            <w:proofErr w:type="spellStart"/>
            <w:r w:rsidRPr="008C46F1">
              <w:t>harassed</w:t>
            </w:r>
            <w:proofErr w:type="spellEnd"/>
            <w:r w:rsidRPr="008C46F1">
              <w:t xml:space="preserve"> </w:t>
            </w:r>
            <w:proofErr w:type="spellStart"/>
            <w:r w:rsidRPr="008C46F1">
              <w:t>worker</w:t>
            </w:r>
            <w:proofErr w:type="spellEnd"/>
            <w:r w:rsidRPr="008C46F1">
              <w:t xml:space="preserve"> </w:t>
            </w:r>
            <w:proofErr w:type="spellStart"/>
            <w:r w:rsidRPr="008C46F1">
              <w:t>shall</w:t>
            </w:r>
            <w:proofErr w:type="spellEnd"/>
            <w:r w:rsidRPr="008C46F1">
              <w:t xml:space="preserve"> </w:t>
            </w:r>
            <w:proofErr w:type="spellStart"/>
            <w:r w:rsidRPr="008C46F1">
              <w:t>have</w:t>
            </w:r>
            <w:proofErr w:type="spellEnd"/>
            <w:r w:rsidRPr="008C46F1">
              <w:t xml:space="preserve"> </w:t>
            </w:r>
            <w:proofErr w:type="spellStart"/>
            <w:r w:rsidRPr="008C46F1">
              <w:t>the</w:t>
            </w:r>
            <w:proofErr w:type="spellEnd"/>
            <w:r w:rsidRPr="008C46F1">
              <w:t xml:space="preserve"> </w:t>
            </w:r>
            <w:proofErr w:type="spellStart"/>
            <w:r w:rsidRPr="008C46F1">
              <w:t>right</w:t>
            </w:r>
            <w:proofErr w:type="spellEnd"/>
            <w:r w:rsidRPr="008C46F1">
              <w:t xml:space="preserve"> to </w:t>
            </w:r>
            <w:proofErr w:type="spellStart"/>
            <w:r w:rsidRPr="008C46F1">
              <w:t>suspend</w:t>
            </w:r>
            <w:proofErr w:type="spellEnd"/>
            <w:r w:rsidRPr="008C46F1">
              <w:t xml:space="preserve"> </w:t>
            </w:r>
            <w:proofErr w:type="spellStart"/>
            <w:r w:rsidRPr="008C46F1">
              <w:t>work</w:t>
            </w:r>
            <w:proofErr w:type="spellEnd"/>
            <w:r w:rsidRPr="008C46F1">
              <w:t xml:space="preserve"> </w:t>
            </w:r>
            <w:proofErr w:type="spellStart"/>
            <w:r w:rsidRPr="008C46F1">
              <w:t>until</w:t>
            </w:r>
            <w:proofErr w:type="spellEnd"/>
            <w:r w:rsidRPr="008C46F1">
              <w:t xml:space="preserve"> </w:t>
            </w:r>
            <w:proofErr w:type="spellStart"/>
            <w:r w:rsidRPr="008C46F1">
              <w:t>protection</w:t>
            </w:r>
            <w:proofErr w:type="spellEnd"/>
            <w:r w:rsidRPr="008C46F1">
              <w:t xml:space="preserve"> </w:t>
            </w:r>
            <w:proofErr w:type="spellStart"/>
            <w:r w:rsidRPr="008C46F1">
              <w:t>is</w:t>
            </w:r>
            <w:proofErr w:type="spellEnd"/>
            <w:r w:rsidRPr="008C46F1">
              <w:t xml:space="preserve"> </w:t>
            </w:r>
            <w:proofErr w:type="spellStart"/>
            <w:r w:rsidRPr="008C46F1">
              <w:t>provided</w:t>
            </w:r>
            <w:proofErr w:type="spellEnd"/>
            <w:r w:rsidRPr="008C46F1">
              <w:t xml:space="preserve">, </w:t>
            </w:r>
            <w:proofErr w:type="spellStart"/>
            <w:r w:rsidRPr="008C46F1">
              <w:t>provided</w:t>
            </w:r>
            <w:proofErr w:type="spellEnd"/>
            <w:r w:rsidRPr="008C46F1">
              <w:t xml:space="preserve"> </w:t>
            </w:r>
            <w:proofErr w:type="spellStart"/>
            <w:r w:rsidRPr="008C46F1">
              <w:t>that</w:t>
            </w:r>
            <w:proofErr w:type="spellEnd"/>
            <w:r w:rsidRPr="008C46F1">
              <w:t xml:space="preserve"> </w:t>
            </w:r>
            <w:proofErr w:type="spellStart"/>
            <w:r w:rsidRPr="008C46F1">
              <w:t>they</w:t>
            </w:r>
            <w:proofErr w:type="spellEnd"/>
            <w:r w:rsidRPr="008C46F1">
              <w:t xml:space="preserve"> </w:t>
            </w:r>
            <w:proofErr w:type="spellStart"/>
            <w:r w:rsidRPr="008C46F1">
              <w:t>have</w:t>
            </w:r>
            <w:proofErr w:type="spellEnd"/>
            <w:r w:rsidRPr="008C46F1">
              <w:t xml:space="preserve"> </w:t>
            </w:r>
            <w:proofErr w:type="spellStart"/>
            <w:r w:rsidRPr="008C46F1">
              <w:t>sought</w:t>
            </w:r>
            <w:proofErr w:type="spellEnd"/>
            <w:r w:rsidRPr="008C46F1">
              <w:t xml:space="preserve"> </w:t>
            </w:r>
            <w:proofErr w:type="spellStart"/>
            <w:r w:rsidRPr="008C46F1">
              <w:t>protection</w:t>
            </w:r>
            <w:proofErr w:type="spellEnd"/>
            <w:r w:rsidRPr="008C46F1">
              <w:t xml:space="preserve"> </w:t>
            </w:r>
            <w:proofErr w:type="spellStart"/>
            <w:r w:rsidRPr="008C46F1">
              <w:t>before</w:t>
            </w:r>
            <w:proofErr w:type="spellEnd"/>
            <w:r w:rsidRPr="008C46F1">
              <w:t xml:space="preserve"> a </w:t>
            </w:r>
            <w:proofErr w:type="spellStart"/>
            <w:r w:rsidRPr="008C46F1">
              <w:t>relevant</w:t>
            </w:r>
            <w:proofErr w:type="spellEnd"/>
            <w:r w:rsidRPr="008C46F1">
              <w:t xml:space="preserve"> </w:t>
            </w:r>
            <w:proofErr w:type="spellStart"/>
            <w:r w:rsidRPr="008C46F1">
              <w:t>court</w:t>
            </w:r>
            <w:proofErr w:type="spellEnd"/>
            <w:r w:rsidRPr="008C46F1">
              <w:t xml:space="preserve"> </w:t>
            </w:r>
            <w:proofErr w:type="spellStart"/>
            <w:r w:rsidRPr="008C46F1">
              <w:t>in</w:t>
            </w:r>
            <w:proofErr w:type="spellEnd"/>
            <w:r w:rsidRPr="008C46F1">
              <w:t xml:space="preserve"> </w:t>
            </w:r>
            <w:proofErr w:type="spellStart"/>
            <w:r w:rsidRPr="008C46F1">
              <w:t>the</w:t>
            </w:r>
            <w:proofErr w:type="spellEnd"/>
            <w:r w:rsidRPr="008C46F1">
              <w:t xml:space="preserve"> period </w:t>
            </w:r>
            <w:proofErr w:type="spellStart"/>
            <w:r w:rsidRPr="008C46F1">
              <w:t>of</w:t>
            </w:r>
            <w:proofErr w:type="spellEnd"/>
            <w:r w:rsidRPr="008C46F1">
              <w:t xml:space="preserve"> </w:t>
            </w:r>
            <w:proofErr w:type="spellStart"/>
            <w:r w:rsidRPr="008C46F1">
              <w:t>the</w:t>
            </w:r>
            <w:proofErr w:type="spellEnd"/>
            <w:r w:rsidRPr="008C46F1">
              <w:t xml:space="preserve"> </w:t>
            </w:r>
            <w:proofErr w:type="spellStart"/>
            <w:r w:rsidRPr="008C46F1">
              <w:t>following</w:t>
            </w:r>
            <w:proofErr w:type="spellEnd"/>
            <w:r w:rsidRPr="008C46F1">
              <w:t xml:space="preserve"> </w:t>
            </w:r>
            <w:proofErr w:type="spellStart"/>
            <w:r w:rsidRPr="008C46F1">
              <w:t>eight</w:t>
            </w:r>
            <w:proofErr w:type="spellEnd"/>
            <w:r w:rsidRPr="008C46F1">
              <w:t xml:space="preserve"> </w:t>
            </w:r>
            <w:proofErr w:type="spellStart"/>
            <w:r w:rsidRPr="008C46F1">
              <w:t>days</w:t>
            </w:r>
            <w:proofErr w:type="spellEnd"/>
            <w:r w:rsidRPr="008C46F1">
              <w:t>.</w:t>
            </w:r>
          </w:p>
        </w:tc>
      </w:tr>
      <w:tr w:rsidR="007E35D6" w14:paraId="0D93C3EE" w14:textId="77777777" w:rsidTr="00F76D43">
        <w:tc>
          <w:tcPr>
            <w:tcW w:w="4531" w:type="dxa"/>
          </w:tcPr>
          <w:p w14:paraId="7881B0C3" w14:textId="77777777" w:rsidR="00EA1BEC" w:rsidRPr="00EA1BEC" w:rsidRDefault="00EA1BEC" w:rsidP="00EA1BEC">
            <w:pPr>
              <w:rPr>
                <w:b/>
              </w:rPr>
            </w:pPr>
            <w:r w:rsidRPr="00EA1BEC">
              <w:rPr>
                <w:b/>
              </w:rPr>
              <w:t>Članak 22.</w:t>
            </w:r>
          </w:p>
          <w:p w14:paraId="22671C88" w14:textId="77777777" w:rsidR="00EA1BEC" w:rsidRPr="00EA1BEC" w:rsidRDefault="00EA1BEC" w:rsidP="00EA1BEC">
            <w:r w:rsidRPr="00EA1BEC">
              <w:t xml:space="preserve">(1) Ako  postoje  okolnosti  zbog  kojih  nije  opravdano  očekivati  da  će  Poslodavac  </w:t>
            </w:r>
            <w:r w:rsidRPr="00EA1BEC">
              <w:lastRenderedPageBreak/>
              <w:t>zaštititi dostojanstvo  radnika,  radnik  nije  dužan  dostaviti  pritužbu  Poslodavcu  i  ima  pravo  prekinuti rad,  pod  uvjetom  da  je  zatražio  zaštitu  pred  nadležnim  sudom  i  o  tome  obavijestio Poslodavca  u  roku od osam dana  od dana  prekida  rada.</w:t>
            </w:r>
          </w:p>
          <w:p w14:paraId="68BE5243" w14:textId="77777777" w:rsidR="00EA1BEC" w:rsidRPr="00EA1BEC" w:rsidRDefault="00EA1BEC" w:rsidP="00EA1BEC">
            <w:r w:rsidRPr="00EA1BEC">
              <w:t>(2) Za  vrijeme  prekida  rada  iz  prethodnog  članka,  kao  i  u  slučaju  iz  stavka  1.  ovoga članka  radnik ima  pravo  na  naknadu  plaće koju  bi ostvario da je radio.</w:t>
            </w:r>
          </w:p>
          <w:p w14:paraId="6866D1C5" w14:textId="77777777" w:rsidR="00EA1BEC" w:rsidRPr="00EA1BEC" w:rsidRDefault="00EA1BEC" w:rsidP="00EA1BEC">
            <w:pPr>
              <w:spacing w:before="240" w:after="240"/>
            </w:pPr>
            <w:r w:rsidRPr="00EA1BEC">
              <w:t>(3) Radniku kojemu je pravomoćnom sudskom odlukom utvrđena povreda dostojanstva, a kojeg poslodavac nije zaštitio u skladu s odredbama Zakona o radu, te ovog članka kolektivnog ugovora, poslodavac je dužan isplatiti iznos od najmanje 1% prošlogodišnje neto  dobiti firme kao naknadu štete, ali ne manje od 50.000,00 kuna.</w:t>
            </w:r>
          </w:p>
          <w:p w14:paraId="0CF1A424" w14:textId="1D795192" w:rsidR="007E35D6" w:rsidRPr="00EA1BEC" w:rsidRDefault="00EA1BEC" w:rsidP="00EA1BEC">
            <w:pPr>
              <w:spacing w:before="240" w:after="240"/>
            </w:pPr>
            <w:r w:rsidRPr="00EA1BEC">
              <w:t>(4) Poslodavac je dužan osigurati jednaku plaću svakom radniku u jednakom platnom razredu jednake vrste zanimanja s jednakim sposobnostima, vještinama i zaduženjima, neovisno o dobi, spolu, rodu, nacionalnosti, ispovijesti ili ostalim čimbenicima koji bi se mogli smatrati diskriminatornima.</w:t>
            </w:r>
          </w:p>
        </w:tc>
        <w:tc>
          <w:tcPr>
            <w:tcW w:w="4531" w:type="dxa"/>
          </w:tcPr>
          <w:p w14:paraId="553EAE42" w14:textId="77777777" w:rsidR="003B45E8" w:rsidRPr="003B45E8" w:rsidRDefault="003B45E8" w:rsidP="003B45E8">
            <w:proofErr w:type="spellStart"/>
            <w:r w:rsidRPr="003B45E8">
              <w:rPr>
                <w:b/>
              </w:rPr>
              <w:lastRenderedPageBreak/>
              <w:t>Article</w:t>
            </w:r>
            <w:proofErr w:type="spellEnd"/>
            <w:r w:rsidRPr="003B45E8">
              <w:rPr>
                <w:b/>
              </w:rPr>
              <w:t xml:space="preserve"> 22</w:t>
            </w:r>
          </w:p>
          <w:p w14:paraId="60B00546" w14:textId="77777777" w:rsidR="003B45E8" w:rsidRPr="003B45E8" w:rsidRDefault="003B45E8" w:rsidP="003B45E8">
            <w:r w:rsidRPr="003B45E8">
              <w:t xml:space="preserve">(1) </w:t>
            </w:r>
            <w:proofErr w:type="spellStart"/>
            <w:r w:rsidRPr="003B45E8">
              <w:t>If</w:t>
            </w:r>
            <w:proofErr w:type="spellEnd"/>
            <w:r w:rsidRPr="003B45E8">
              <w:t xml:space="preserve"> </w:t>
            </w:r>
            <w:proofErr w:type="spellStart"/>
            <w:r w:rsidRPr="003B45E8">
              <w:t>there</w:t>
            </w:r>
            <w:proofErr w:type="spellEnd"/>
            <w:r w:rsidRPr="003B45E8">
              <w:t xml:space="preserve"> are </w:t>
            </w:r>
            <w:proofErr w:type="spellStart"/>
            <w:r w:rsidRPr="003B45E8">
              <w:t>circumstances</w:t>
            </w:r>
            <w:proofErr w:type="spellEnd"/>
            <w:r w:rsidRPr="003B45E8">
              <w:t xml:space="preserve"> </w:t>
            </w:r>
            <w:proofErr w:type="spellStart"/>
            <w:r w:rsidRPr="003B45E8">
              <w:t>due</w:t>
            </w:r>
            <w:proofErr w:type="spellEnd"/>
            <w:r w:rsidRPr="003B45E8">
              <w:t xml:space="preserve"> to </w:t>
            </w:r>
            <w:proofErr w:type="spellStart"/>
            <w:r w:rsidRPr="003B45E8">
              <w:t>which</w:t>
            </w:r>
            <w:proofErr w:type="spellEnd"/>
            <w:r w:rsidRPr="003B45E8">
              <w:t xml:space="preserve"> </w:t>
            </w:r>
            <w:proofErr w:type="spellStart"/>
            <w:r w:rsidRPr="003B45E8">
              <w:t>it</w:t>
            </w:r>
            <w:proofErr w:type="spellEnd"/>
            <w:r w:rsidRPr="003B45E8">
              <w:t xml:space="preserve"> </w:t>
            </w:r>
            <w:proofErr w:type="spellStart"/>
            <w:r w:rsidRPr="003B45E8">
              <w:t>is</w:t>
            </w:r>
            <w:proofErr w:type="spellEnd"/>
            <w:r w:rsidRPr="003B45E8">
              <w:t xml:space="preserve"> </w:t>
            </w:r>
            <w:proofErr w:type="spellStart"/>
            <w:r w:rsidRPr="003B45E8">
              <w:t>not</w:t>
            </w:r>
            <w:proofErr w:type="spellEnd"/>
            <w:r w:rsidRPr="003B45E8">
              <w:t xml:space="preserve"> </w:t>
            </w:r>
            <w:proofErr w:type="spellStart"/>
            <w:r w:rsidRPr="003B45E8">
              <w:t>justified</w:t>
            </w:r>
            <w:proofErr w:type="spellEnd"/>
            <w:r w:rsidRPr="003B45E8">
              <w:t xml:space="preserve"> to </w:t>
            </w:r>
            <w:proofErr w:type="spellStart"/>
            <w:r w:rsidRPr="003B45E8">
              <w:t>expect</w:t>
            </w:r>
            <w:proofErr w:type="spellEnd"/>
            <w:r w:rsidRPr="003B45E8">
              <w:t xml:space="preserve"> </w:t>
            </w:r>
            <w:proofErr w:type="spellStart"/>
            <w:r w:rsidRPr="003B45E8">
              <w:t>that</w:t>
            </w:r>
            <w:proofErr w:type="spellEnd"/>
            <w:r w:rsidRPr="003B45E8">
              <w:t xml:space="preserve"> </w:t>
            </w:r>
            <w:proofErr w:type="spellStart"/>
            <w:r w:rsidRPr="003B45E8">
              <w:t>the</w:t>
            </w:r>
            <w:proofErr w:type="spellEnd"/>
            <w:r w:rsidRPr="003B45E8">
              <w:t xml:space="preserve"> </w:t>
            </w:r>
            <w:proofErr w:type="spellStart"/>
            <w:r w:rsidRPr="003B45E8">
              <w:t>Employer</w:t>
            </w:r>
            <w:proofErr w:type="spellEnd"/>
            <w:r w:rsidRPr="003B45E8">
              <w:t xml:space="preserve"> </w:t>
            </w:r>
            <w:proofErr w:type="spellStart"/>
            <w:r w:rsidRPr="003B45E8">
              <w:t>will</w:t>
            </w:r>
            <w:proofErr w:type="spellEnd"/>
            <w:r w:rsidRPr="003B45E8">
              <w:t xml:space="preserve"> </w:t>
            </w:r>
            <w:proofErr w:type="spellStart"/>
            <w:r w:rsidRPr="003B45E8">
              <w:lastRenderedPageBreak/>
              <w:t>protect</w:t>
            </w:r>
            <w:proofErr w:type="spellEnd"/>
            <w:r w:rsidRPr="003B45E8">
              <w:t xml:space="preserve"> </w:t>
            </w:r>
            <w:proofErr w:type="spellStart"/>
            <w:r w:rsidRPr="003B45E8">
              <w:t>the</w:t>
            </w:r>
            <w:proofErr w:type="spellEnd"/>
            <w:r w:rsidRPr="003B45E8">
              <w:t xml:space="preserve"> </w:t>
            </w:r>
            <w:proofErr w:type="spellStart"/>
            <w:r w:rsidRPr="003B45E8">
              <w:t>dignity</w:t>
            </w:r>
            <w:proofErr w:type="spellEnd"/>
            <w:r w:rsidRPr="003B45E8">
              <w:t xml:space="preserve"> </w:t>
            </w:r>
            <w:proofErr w:type="spellStart"/>
            <w:r w:rsidRPr="003B45E8">
              <w:t>of</w:t>
            </w:r>
            <w:proofErr w:type="spellEnd"/>
            <w:r w:rsidRPr="003B45E8">
              <w:t xml:space="preserve"> </w:t>
            </w:r>
            <w:proofErr w:type="spellStart"/>
            <w:r w:rsidRPr="003B45E8">
              <w:t>the</w:t>
            </w:r>
            <w:proofErr w:type="spellEnd"/>
            <w:r w:rsidRPr="003B45E8">
              <w:t xml:space="preserve"> </w:t>
            </w:r>
            <w:proofErr w:type="spellStart"/>
            <w:r w:rsidRPr="003B45E8">
              <w:t>employee</w:t>
            </w:r>
            <w:proofErr w:type="spellEnd"/>
            <w:r w:rsidRPr="003B45E8">
              <w:t xml:space="preserve">, </w:t>
            </w:r>
            <w:proofErr w:type="spellStart"/>
            <w:r w:rsidRPr="003B45E8">
              <w:t>the</w:t>
            </w:r>
            <w:proofErr w:type="spellEnd"/>
            <w:r w:rsidRPr="003B45E8">
              <w:t xml:space="preserve"> </w:t>
            </w:r>
            <w:proofErr w:type="spellStart"/>
            <w:r w:rsidRPr="003B45E8">
              <w:t>employee</w:t>
            </w:r>
            <w:proofErr w:type="spellEnd"/>
            <w:r w:rsidRPr="003B45E8">
              <w:t xml:space="preserve"> </w:t>
            </w:r>
            <w:proofErr w:type="spellStart"/>
            <w:r w:rsidRPr="003B45E8">
              <w:t>is</w:t>
            </w:r>
            <w:proofErr w:type="spellEnd"/>
            <w:r w:rsidRPr="003B45E8">
              <w:t xml:space="preserve"> </w:t>
            </w:r>
            <w:proofErr w:type="spellStart"/>
            <w:r w:rsidRPr="003B45E8">
              <w:t>not</w:t>
            </w:r>
            <w:proofErr w:type="spellEnd"/>
            <w:r w:rsidRPr="003B45E8">
              <w:t xml:space="preserve"> </w:t>
            </w:r>
            <w:proofErr w:type="spellStart"/>
            <w:r w:rsidRPr="003B45E8">
              <w:t>obliged</w:t>
            </w:r>
            <w:proofErr w:type="spellEnd"/>
            <w:r w:rsidRPr="003B45E8">
              <w:t xml:space="preserve"> to </w:t>
            </w:r>
            <w:proofErr w:type="spellStart"/>
            <w:r w:rsidRPr="003B45E8">
              <w:t>submit</w:t>
            </w:r>
            <w:proofErr w:type="spellEnd"/>
            <w:r w:rsidRPr="003B45E8">
              <w:t xml:space="preserve"> a </w:t>
            </w:r>
            <w:proofErr w:type="spellStart"/>
            <w:r w:rsidRPr="003B45E8">
              <w:t>complaint</w:t>
            </w:r>
            <w:proofErr w:type="spellEnd"/>
            <w:r w:rsidRPr="003B45E8">
              <w:t xml:space="preserve"> to </w:t>
            </w:r>
            <w:proofErr w:type="spellStart"/>
            <w:r w:rsidRPr="003B45E8">
              <w:t>the</w:t>
            </w:r>
            <w:proofErr w:type="spellEnd"/>
            <w:r w:rsidRPr="003B45E8">
              <w:t xml:space="preserve"> </w:t>
            </w:r>
            <w:proofErr w:type="spellStart"/>
            <w:r w:rsidRPr="003B45E8">
              <w:t>Employer</w:t>
            </w:r>
            <w:proofErr w:type="spellEnd"/>
            <w:r w:rsidRPr="003B45E8">
              <w:t xml:space="preserve"> </w:t>
            </w:r>
            <w:proofErr w:type="spellStart"/>
            <w:r w:rsidRPr="003B45E8">
              <w:t>and</w:t>
            </w:r>
            <w:proofErr w:type="spellEnd"/>
            <w:r w:rsidRPr="003B45E8">
              <w:t xml:space="preserve"> </w:t>
            </w:r>
            <w:proofErr w:type="spellStart"/>
            <w:r w:rsidRPr="003B45E8">
              <w:t>has</w:t>
            </w:r>
            <w:proofErr w:type="spellEnd"/>
            <w:r w:rsidRPr="003B45E8">
              <w:t xml:space="preserve"> </w:t>
            </w:r>
            <w:proofErr w:type="spellStart"/>
            <w:r w:rsidRPr="003B45E8">
              <w:t>the</w:t>
            </w:r>
            <w:proofErr w:type="spellEnd"/>
            <w:r w:rsidRPr="003B45E8">
              <w:t xml:space="preserve"> </w:t>
            </w:r>
            <w:proofErr w:type="spellStart"/>
            <w:r w:rsidRPr="003B45E8">
              <w:t>right</w:t>
            </w:r>
            <w:proofErr w:type="spellEnd"/>
            <w:r w:rsidRPr="003B45E8">
              <w:t xml:space="preserve"> to </w:t>
            </w:r>
            <w:proofErr w:type="spellStart"/>
            <w:r w:rsidRPr="003B45E8">
              <w:t>terminate</w:t>
            </w:r>
            <w:proofErr w:type="spellEnd"/>
            <w:r w:rsidRPr="003B45E8">
              <w:t xml:space="preserve"> </w:t>
            </w:r>
            <w:proofErr w:type="spellStart"/>
            <w:r w:rsidRPr="003B45E8">
              <w:t>work</w:t>
            </w:r>
            <w:proofErr w:type="spellEnd"/>
            <w:r w:rsidRPr="003B45E8">
              <w:t xml:space="preserve">, </w:t>
            </w:r>
            <w:proofErr w:type="spellStart"/>
            <w:r w:rsidRPr="003B45E8">
              <w:t>provided</w:t>
            </w:r>
            <w:proofErr w:type="spellEnd"/>
            <w:r w:rsidRPr="003B45E8">
              <w:t xml:space="preserve"> </w:t>
            </w:r>
            <w:proofErr w:type="spellStart"/>
            <w:r w:rsidRPr="003B45E8">
              <w:t>they</w:t>
            </w:r>
            <w:proofErr w:type="spellEnd"/>
            <w:r w:rsidRPr="003B45E8">
              <w:t xml:space="preserve"> </w:t>
            </w:r>
            <w:proofErr w:type="spellStart"/>
            <w:r w:rsidRPr="003B45E8">
              <w:t>requested</w:t>
            </w:r>
            <w:proofErr w:type="spellEnd"/>
            <w:r w:rsidRPr="003B45E8">
              <w:t xml:space="preserve"> </w:t>
            </w:r>
            <w:proofErr w:type="spellStart"/>
            <w:r w:rsidRPr="003B45E8">
              <w:t>protection</w:t>
            </w:r>
            <w:proofErr w:type="spellEnd"/>
            <w:r w:rsidRPr="003B45E8">
              <w:t xml:space="preserve"> </w:t>
            </w:r>
            <w:proofErr w:type="spellStart"/>
            <w:r w:rsidRPr="003B45E8">
              <w:t>before</w:t>
            </w:r>
            <w:proofErr w:type="spellEnd"/>
            <w:r w:rsidRPr="003B45E8">
              <w:t xml:space="preserve"> a </w:t>
            </w:r>
            <w:proofErr w:type="spellStart"/>
            <w:r w:rsidRPr="003B45E8">
              <w:t>relevant</w:t>
            </w:r>
            <w:proofErr w:type="spellEnd"/>
            <w:r w:rsidRPr="003B45E8">
              <w:t xml:space="preserve"> </w:t>
            </w:r>
            <w:proofErr w:type="spellStart"/>
            <w:r w:rsidRPr="003B45E8">
              <w:t>court</w:t>
            </w:r>
            <w:proofErr w:type="spellEnd"/>
            <w:r w:rsidRPr="003B45E8">
              <w:t xml:space="preserve"> </w:t>
            </w:r>
            <w:proofErr w:type="spellStart"/>
            <w:r w:rsidRPr="003B45E8">
              <w:t>within</w:t>
            </w:r>
            <w:proofErr w:type="spellEnd"/>
            <w:r w:rsidRPr="003B45E8">
              <w:t xml:space="preserve"> 8 </w:t>
            </w:r>
            <w:proofErr w:type="spellStart"/>
            <w:r w:rsidRPr="003B45E8">
              <w:t>days</w:t>
            </w:r>
            <w:proofErr w:type="spellEnd"/>
            <w:r w:rsidRPr="003B45E8">
              <w:t xml:space="preserve"> </w:t>
            </w:r>
            <w:proofErr w:type="spellStart"/>
            <w:r w:rsidRPr="003B45E8">
              <w:t>of</w:t>
            </w:r>
            <w:proofErr w:type="spellEnd"/>
            <w:r w:rsidRPr="003B45E8">
              <w:t xml:space="preserve"> </w:t>
            </w:r>
            <w:proofErr w:type="spellStart"/>
            <w:r w:rsidRPr="003B45E8">
              <w:t>the</w:t>
            </w:r>
            <w:proofErr w:type="spellEnd"/>
            <w:r w:rsidRPr="003B45E8">
              <w:t xml:space="preserve"> </w:t>
            </w:r>
            <w:proofErr w:type="spellStart"/>
            <w:r w:rsidRPr="003B45E8">
              <w:t>suspension</w:t>
            </w:r>
            <w:proofErr w:type="spellEnd"/>
            <w:r w:rsidRPr="003B45E8">
              <w:t xml:space="preserve"> </w:t>
            </w:r>
            <w:proofErr w:type="spellStart"/>
            <w:r w:rsidRPr="003B45E8">
              <w:t>of</w:t>
            </w:r>
            <w:proofErr w:type="spellEnd"/>
            <w:r w:rsidRPr="003B45E8">
              <w:t xml:space="preserve"> </w:t>
            </w:r>
            <w:proofErr w:type="spellStart"/>
            <w:r w:rsidRPr="003B45E8">
              <w:t>work</w:t>
            </w:r>
            <w:proofErr w:type="spellEnd"/>
            <w:r w:rsidRPr="003B45E8">
              <w:t>.</w:t>
            </w:r>
          </w:p>
          <w:p w14:paraId="5BC72C77" w14:textId="77777777" w:rsidR="003B45E8" w:rsidRPr="003B45E8" w:rsidRDefault="003B45E8" w:rsidP="003B45E8">
            <w:r w:rsidRPr="003B45E8">
              <w:t xml:space="preserve">(2) </w:t>
            </w:r>
            <w:proofErr w:type="spellStart"/>
            <w:r w:rsidRPr="003B45E8">
              <w:t>During</w:t>
            </w:r>
            <w:proofErr w:type="spellEnd"/>
            <w:r w:rsidRPr="003B45E8">
              <w:t xml:space="preserve"> </w:t>
            </w:r>
            <w:proofErr w:type="spellStart"/>
            <w:r w:rsidRPr="003B45E8">
              <w:t>the</w:t>
            </w:r>
            <w:proofErr w:type="spellEnd"/>
            <w:r w:rsidRPr="003B45E8">
              <w:t xml:space="preserve"> </w:t>
            </w:r>
            <w:proofErr w:type="spellStart"/>
            <w:r w:rsidRPr="003B45E8">
              <w:t>suspension</w:t>
            </w:r>
            <w:proofErr w:type="spellEnd"/>
            <w:r w:rsidRPr="003B45E8">
              <w:t xml:space="preserve"> </w:t>
            </w:r>
            <w:proofErr w:type="spellStart"/>
            <w:r w:rsidRPr="003B45E8">
              <w:t>of</w:t>
            </w:r>
            <w:proofErr w:type="spellEnd"/>
            <w:r w:rsidRPr="003B45E8">
              <w:t xml:space="preserve"> </w:t>
            </w:r>
            <w:proofErr w:type="spellStart"/>
            <w:r w:rsidRPr="003B45E8">
              <w:t>work</w:t>
            </w:r>
            <w:proofErr w:type="spellEnd"/>
            <w:r w:rsidRPr="003B45E8">
              <w:t xml:space="preserve"> </w:t>
            </w:r>
            <w:proofErr w:type="spellStart"/>
            <w:r w:rsidRPr="003B45E8">
              <w:t>referred</w:t>
            </w:r>
            <w:proofErr w:type="spellEnd"/>
            <w:r w:rsidRPr="003B45E8">
              <w:t xml:space="preserve"> to </w:t>
            </w:r>
            <w:proofErr w:type="spellStart"/>
            <w:r w:rsidRPr="003B45E8">
              <w:t>in</w:t>
            </w:r>
            <w:proofErr w:type="spellEnd"/>
            <w:r w:rsidRPr="003B45E8">
              <w:t xml:space="preserve"> </w:t>
            </w:r>
            <w:proofErr w:type="spellStart"/>
            <w:r w:rsidRPr="003B45E8">
              <w:t>the</w:t>
            </w:r>
            <w:proofErr w:type="spellEnd"/>
            <w:r w:rsidRPr="003B45E8">
              <w:t xml:space="preserve"> </w:t>
            </w:r>
            <w:proofErr w:type="spellStart"/>
            <w:r w:rsidRPr="003B45E8">
              <w:t>previous</w:t>
            </w:r>
            <w:proofErr w:type="spellEnd"/>
            <w:r w:rsidRPr="003B45E8">
              <w:t xml:space="preserve"> </w:t>
            </w:r>
            <w:proofErr w:type="spellStart"/>
            <w:r w:rsidRPr="003B45E8">
              <w:t>article</w:t>
            </w:r>
            <w:proofErr w:type="spellEnd"/>
            <w:r w:rsidRPr="003B45E8">
              <w:t xml:space="preserve">, as </w:t>
            </w:r>
            <w:proofErr w:type="spellStart"/>
            <w:r w:rsidRPr="003B45E8">
              <w:t>well</w:t>
            </w:r>
            <w:proofErr w:type="spellEnd"/>
            <w:r w:rsidRPr="003B45E8">
              <w:t xml:space="preserve"> as </w:t>
            </w:r>
            <w:proofErr w:type="spellStart"/>
            <w:r w:rsidRPr="003B45E8">
              <w:t>in</w:t>
            </w:r>
            <w:proofErr w:type="spellEnd"/>
            <w:r w:rsidRPr="003B45E8">
              <w:t xml:space="preserve"> </w:t>
            </w:r>
            <w:proofErr w:type="spellStart"/>
            <w:r w:rsidRPr="003B45E8">
              <w:t>the</w:t>
            </w:r>
            <w:proofErr w:type="spellEnd"/>
            <w:r w:rsidRPr="003B45E8">
              <w:t xml:space="preserve"> </w:t>
            </w:r>
            <w:proofErr w:type="spellStart"/>
            <w:r w:rsidRPr="003B45E8">
              <w:t>case</w:t>
            </w:r>
            <w:proofErr w:type="spellEnd"/>
            <w:r w:rsidRPr="003B45E8">
              <w:t xml:space="preserve"> </w:t>
            </w:r>
            <w:proofErr w:type="spellStart"/>
            <w:r w:rsidRPr="003B45E8">
              <w:t>referred</w:t>
            </w:r>
            <w:proofErr w:type="spellEnd"/>
            <w:r w:rsidRPr="003B45E8">
              <w:t xml:space="preserve"> to </w:t>
            </w:r>
            <w:proofErr w:type="spellStart"/>
            <w:r w:rsidRPr="003B45E8">
              <w:t>in</w:t>
            </w:r>
            <w:proofErr w:type="spellEnd"/>
            <w:r w:rsidRPr="003B45E8">
              <w:t xml:space="preserve"> </w:t>
            </w:r>
            <w:proofErr w:type="spellStart"/>
            <w:r w:rsidRPr="003B45E8">
              <w:t>paragraph</w:t>
            </w:r>
            <w:proofErr w:type="spellEnd"/>
            <w:r w:rsidRPr="003B45E8">
              <w:t xml:space="preserve"> 1 </w:t>
            </w:r>
            <w:proofErr w:type="spellStart"/>
            <w:r w:rsidRPr="003B45E8">
              <w:t>of</w:t>
            </w:r>
            <w:proofErr w:type="spellEnd"/>
            <w:r w:rsidRPr="003B45E8">
              <w:t xml:space="preserve"> </w:t>
            </w:r>
            <w:proofErr w:type="spellStart"/>
            <w:r w:rsidRPr="003B45E8">
              <w:t>this</w:t>
            </w:r>
            <w:proofErr w:type="spellEnd"/>
            <w:r w:rsidRPr="003B45E8">
              <w:t xml:space="preserve"> </w:t>
            </w:r>
            <w:proofErr w:type="spellStart"/>
            <w:r w:rsidRPr="003B45E8">
              <w:t>Article</w:t>
            </w:r>
            <w:proofErr w:type="spellEnd"/>
            <w:r w:rsidRPr="003B45E8">
              <w:t xml:space="preserve">, </w:t>
            </w:r>
            <w:proofErr w:type="spellStart"/>
            <w:r w:rsidRPr="003B45E8">
              <w:t>the</w:t>
            </w:r>
            <w:proofErr w:type="spellEnd"/>
            <w:r w:rsidRPr="003B45E8">
              <w:t xml:space="preserve"> </w:t>
            </w:r>
            <w:proofErr w:type="spellStart"/>
            <w:r w:rsidRPr="003B45E8">
              <w:t>worker</w:t>
            </w:r>
            <w:proofErr w:type="spellEnd"/>
            <w:r w:rsidRPr="003B45E8">
              <w:t xml:space="preserve"> </w:t>
            </w:r>
            <w:proofErr w:type="spellStart"/>
            <w:r w:rsidRPr="003B45E8">
              <w:t>is</w:t>
            </w:r>
            <w:proofErr w:type="spellEnd"/>
            <w:r w:rsidRPr="003B45E8">
              <w:t xml:space="preserve"> </w:t>
            </w:r>
            <w:proofErr w:type="spellStart"/>
            <w:r w:rsidRPr="003B45E8">
              <w:t>entitled</w:t>
            </w:r>
            <w:proofErr w:type="spellEnd"/>
            <w:r w:rsidRPr="003B45E8">
              <w:t xml:space="preserve"> to </w:t>
            </w:r>
            <w:proofErr w:type="spellStart"/>
            <w:r w:rsidRPr="003B45E8">
              <w:t>compensation</w:t>
            </w:r>
            <w:proofErr w:type="spellEnd"/>
            <w:r w:rsidRPr="003B45E8">
              <w:t xml:space="preserve"> for </w:t>
            </w:r>
            <w:proofErr w:type="spellStart"/>
            <w:r w:rsidRPr="003B45E8">
              <w:t>the</w:t>
            </w:r>
            <w:proofErr w:type="spellEnd"/>
            <w:r w:rsidRPr="003B45E8">
              <w:t xml:space="preserve"> </w:t>
            </w:r>
            <w:proofErr w:type="spellStart"/>
            <w:r w:rsidRPr="003B45E8">
              <w:t>salary</w:t>
            </w:r>
            <w:proofErr w:type="spellEnd"/>
            <w:r w:rsidRPr="003B45E8">
              <w:t xml:space="preserve"> </w:t>
            </w:r>
            <w:proofErr w:type="spellStart"/>
            <w:r w:rsidRPr="003B45E8">
              <w:t>they</w:t>
            </w:r>
            <w:proofErr w:type="spellEnd"/>
            <w:r w:rsidRPr="003B45E8">
              <w:t xml:space="preserve"> </w:t>
            </w:r>
            <w:proofErr w:type="spellStart"/>
            <w:r w:rsidRPr="003B45E8">
              <w:t>would</w:t>
            </w:r>
            <w:proofErr w:type="spellEnd"/>
            <w:r w:rsidRPr="003B45E8">
              <w:t xml:space="preserve"> </w:t>
            </w:r>
            <w:proofErr w:type="spellStart"/>
            <w:r w:rsidRPr="003B45E8">
              <w:t>have</w:t>
            </w:r>
            <w:proofErr w:type="spellEnd"/>
            <w:r w:rsidRPr="003B45E8">
              <w:t xml:space="preserve"> </w:t>
            </w:r>
            <w:proofErr w:type="spellStart"/>
            <w:r w:rsidRPr="003B45E8">
              <w:t>earned</w:t>
            </w:r>
            <w:proofErr w:type="spellEnd"/>
            <w:r w:rsidRPr="003B45E8">
              <w:t xml:space="preserve"> </w:t>
            </w:r>
            <w:proofErr w:type="spellStart"/>
            <w:r w:rsidRPr="003B45E8">
              <w:t>if</w:t>
            </w:r>
            <w:proofErr w:type="spellEnd"/>
            <w:r w:rsidRPr="003B45E8">
              <w:t xml:space="preserve"> </w:t>
            </w:r>
            <w:proofErr w:type="spellStart"/>
            <w:r w:rsidRPr="003B45E8">
              <w:t>they</w:t>
            </w:r>
            <w:proofErr w:type="spellEnd"/>
            <w:r w:rsidRPr="003B45E8">
              <w:t xml:space="preserve"> had </w:t>
            </w:r>
            <w:proofErr w:type="spellStart"/>
            <w:r w:rsidRPr="003B45E8">
              <w:t>been</w:t>
            </w:r>
            <w:proofErr w:type="spellEnd"/>
            <w:r w:rsidRPr="003B45E8">
              <w:t xml:space="preserve"> </w:t>
            </w:r>
            <w:proofErr w:type="spellStart"/>
            <w:r w:rsidRPr="003B45E8">
              <w:t>working</w:t>
            </w:r>
            <w:proofErr w:type="spellEnd"/>
            <w:r w:rsidRPr="003B45E8">
              <w:t xml:space="preserve"> </w:t>
            </w:r>
            <w:proofErr w:type="spellStart"/>
            <w:r w:rsidRPr="003B45E8">
              <w:t>during</w:t>
            </w:r>
            <w:proofErr w:type="spellEnd"/>
            <w:r w:rsidRPr="003B45E8">
              <w:t xml:space="preserve"> </w:t>
            </w:r>
            <w:proofErr w:type="spellStart"/>
            <w:r w:rsidRPr="003B45E8">
              <w:t>this</w:t>
            </w:r>
            <w:proofErr w:type="spellEnd"/>
            <w:r w:rsidRPr="003B45E8">
              <w:t xml:space="preserve"> period.</w:t>
            </w:r>
          </w:p>
          <w:p w14:paraId="0301A980" w14:textId="77777777" w:rsidR="003B45E8" w:rsidRPr="003B45E8" w:rsidRDefault="003B45E8" w:rsidP="003B45E8">
            <w:pPr>
              <w:spacing w:before="240" w:after="240"/>
            </w:pPr>
            <w:r w:rsidRPr="003B45E8">
              <w:t xml:space="preserve">(3) The </w:t>
            </w:r>
            <w:proofErr w:type="spellStart"/>
            <w:r w:rsidRPr="003B45E8">
              <w:t>employer</w:t>
            </w:r>
            <w:proofErr w:type="spellEnd"/>
            <w:r w:rsidRPr="003B45E8">
              <w:t xml:space="preserve"> </w:t>
            </w:r>
            <w:proofErr w:type="spellStart"/>
            <w:r w:rsidRPr="003B45E8">
              <w:t>is</w:t>
            </w:r>
            <w:proofErr w:type="spellEnd"/>
            <w:r w:rsidRPr="003B45E8">
              <w:t xml:space="preserve"> </w:t>
            </w:r>
            <w:proofErr w:type="spellStart"/>
            <w:r w:rsidRPr="003B45E8">
              <w:t>obliged</w:t>
            </w:r>
            <w:proofErr w:type="spellEnd"/>
            <w:r w:rsidRPr="003B45E8">
              <w:t xml:space="preserve"> to </w:t>
            </w:r>
            <w:proofErr w:type="spellStart"/>
            <w:r w:rsidRPr="003B45E8">
              <w:t>pay</w:t>
            </w:r>
            <w:proofErr w:type="spellEnd"/>
            <w:r w:rsidRPr="003B45E8">
              <w:t xml:space="preserve"> at </w:t>
            </w:r>
            <w:proofErr w:type="spellStart"/>
            <w:r w:rsidRPr="003B45E8">
              <w:t>least</w:t>
            </w:r>
            <w:proofErr w:type="spellEnd"/>
            <w:r w:rsidRPr="003B45E8">
              <w:t xml:space="preserve"> 1% </w:t>
            </w:r>
            <w:proofErr w:type="spellStart"/>
            <w:r w:rsidRPr="003B45E8">
              <w:t>of</w:t>
            </w:r>
            <w:proofErr w:type="spellEnd"/>
            <w:r w:rsidRPr="003B45E8">
              <w:t xml:space="preserve"> </w:t>
            </w:r>
            <w:proofErr w:type="spellStart"/>
            <w:r w:rsidRPr="003B45E8">
              <w:t>last</w:t>
            </w:r>
            <w:proofErr w:type="spellEnd"/>
            <w:r w:rsidRPr="003B45E8">
              <w:t xml:space="preserve"> </w:t>
            </w:r>
            <w:proofErr w:type="spellStart"/>
            <w:r w:rsidRPr="003B45E8">
              <w:t>year's</w:t>
            </w:r>
            <w:proofErr w:type="spellEnd"/>
            <w:r w:rsidRPr="003B45E8">
              <w:t xml:space="preserve"> net profit </w:t>
            </w:r>
            <w:proofErr w:type="spellStart"/>
            <w:r w:rsidRPr="003B45E8">
              <w:t>of</w:t>
            </w:r>
            <w:proofErr w:type="spellEnd"/>
            <w:r w:rsidRPr="003B45E8">
              <w:t xml:space="preserve"> </w:t>
            </w:r>
            <w:proofErr w:type="spellStart"/>
            <w:r w:rsidRPr="003B45E8">
              <w:t>the</w:t>
            </w:r>
            <w:proofErr w:type="spellEnd"/>
            <w:r w:rsidRPr="003B45E8">
              <w:t xml:space="preserve"> </w:t>
            </w:r>
            <w:proofErr w:type="spellStart"/>
            <w:r w:rsidRPr="003B45E8">
              <w:t>company</w:t>
            </w:r>
            <w:proofErr w:type="spellEnd"/>
            <w:r w:rsidRPr="003B45E8">
              <w:t xml:space="preserve"> as </w:t>
            </w:r>
            <w:proofErr w:type="spellStart"/>
            <w:r w:rsidRPr="003B45E8">
              <w:t>compensation</w:t>
            </w:r>
            <w:proofErr w:type="spellEnd"/>
            <w:r w:rsidRPr="003B45E8">
              <w:t xml:space="preserve"> for </w:t>
            </w:r>
            <w:proofErr w:type="spellStart"/>
            <w:r w:rsidRPr="003B45E8">
              <w:t>damages</w:t>
            </w:r>
            <w:proofErr w:type="spellEnd"/>
            <w:r w:rsidRPr="003B45E8">
              <w:t xml:space="preserve">, but </w:t>
            </w:r>
            <w:proofErr w:type="spellStart"/>
            <w:r w:rsidRPr="003B45E8">
              <w:t>not</w:t>
            </w:r>
            <w:proofErr w:type="spellEnd"/>
            <w:r w:rsidRPr="003B45E8">
              <w:t xml:space="preserve"> </w:t>
            </w:r>
            <w:proofErr w:type="spellStart"/>
            <w:r w:rsidRPr="003B45E8">
              <w:t>less</w:t>
            </w:r>
            <w:proofErr w:type="spellEnd"/>
            <w:r w:rsidRPr="003B45E8">
              <w:t xml:space="preserve"> </w:t>
            </w:r>
            <w:proofErr w:type="spellStart"/>
            <w:r w:rsidRPr="003B45E8">
              <w:t>than</w:t>
            </w:r>
            <w:proofErr w:type="spellEnd"/>
            <w:r w:rsidRPr="003B45E8">
              <w:t xml:space="preserve"> HRK 50,000.00 to </w:t>
            </w:r>
            <w:proofErr w:type="spellStart"/>
            <w:r w:rsidRPr="003B45E8">
              <w:t>the</w:t>
            </w:r>
            <w:proofErr w:type="spellEnd"/>
            <w:r w:rsidRPr="003B45E8">
              <w:t xml:space="preserve"> </w:t>
            </w:r>
            <w:proofErr w:type="spellStart"/>
            <w:r w:rsidRPr="003B45E8">
              <w:t>worker</w:t>
            </w:r>
            <w:proofErr w:type="spellEnd"/>
            <w:r w:rsidRPr="003B45E8">
              <w:t xml:space="preserve"> </w:t>
            </w:r>
            <w:proofErr w:type="spellStart"/>
            <w:r w:rsidRPr="003B45E8">
              <w:t>whose</w:t>
            </w:r>
            <w:proofErr w:type="spellEnd"/>
            <w:r w:rsidRPr="003B45E8">
              <w:t xml:space="preserve"> </w:t>
            </w:r>
            <w:proofErr w:type="spellStart"/>
            <w:r w:rsidRPr="003B45E8">
              <w:t>dignity</w:t>
            </w:r>
            <w:proofErr w:type="spellEnd"/>
            <w:r w:rsidRPr="003B45E8">
              <w:t xml:space="preserve"> </w:t>
            </w:r>
            <w:proofErr w:type="spellStart"/>
            <w:r w:rsidRPr="003B45E8">
              <w:t>violation</w:t>
            </w:r>
            <w:proofErr w:type="spellEnd"/>
            <w:r w:rsidRPr="003B45E8">
              <w:t xml:space="preserve"> </w:t>
            </w:r>
            <w:proofErr w:type="spellStart"/>
            <w:r w:rsidRPr="003B45E8">
              <w:t>has</w:t>
            </w:r>
            <w:proofErr w:type="spellEnd"/>
            <w:r w:rsidRPr="003B45E8">
              <w:t xml:space="preserve"> </w:t>
            </w:r>
            <w:proofErr w:type="spellStart"/>
            <w:r w:rsidRPr="003B45E8">
              <w:t>been</w:t>
            </w:r>
            <w:proofErr w:type="spellEnd"/>
            <w:r w:rsidRPr="003B45E8">
              <w:t xml:space="preserve"> </w:t>
            </w:r>
            <w:proofErr w:type="spellStart"/>
            <w:r w:rsidRPr="003B45E8">
              <w:t>proven</w:t>
            </w:r>
            <w:proofErr w:type="spellEnd"/>
            <w:r w:rsidRPr="003B45E8">
              <w:t xml:space="preserve"> </w:t>
            </w:r>
            <w:proofErr w:type="spellStart"/>
            <w:r w:rsidRPr="003B45E8">
              <w:t>by</w:t>
            </w:r>
            <w:proofErr w:type="spellEnd"/>
            <w:r w:rsidRPr="003B45E8">
              <w:t xml:space="preserve"> a </w:t>
            </w:r>
            <w:proofErr w:type="spellStart"/>
            <w:r w:rsidRPr="003B45E8">
              <w:t>relevant</w:t>
            </w:r>
            <w:proofErr w:type="spellEnd"/>
            <w:r w:rsidRPr="003B45E8">
              <w:t xml:space="preserve"> </w:t>
            </w:r>
            <w:proofErr w:type="spellStart"/>
            <w:r w:rsidRPr="003B45E8">
              <w:t>court</w:t>
            </w:r>
            <w:proofErr w:type="spellEnd"/>
            <w:r w:rsidRPr="003B45E8">
              <w:t xml:space="preserve">, </w:t>
            </w:r>
            <w:proofErr w:type="spellStart"/>
            <w:r w:rsidRPr="003B45E8">
              <w:t>and</w:t>
            </w:r>
            <w:proofErr w:type="spellEnd"/>
            <w:r w:rsidRPr="003B45E8">
              <w:t xml:space="preserve"> </w:t>
            </w:r>
            <w:proofErr w:type="spellStart"/>
            <w:r w:rsidRPr="003B45E8">
              <w:t>who</w:t>
            </w:r>
            <w:proofErr w:type="spellEnd"/>
            <w:r w:rsidRPr="003B45E8">
              <w:t xml:space="preserve"> </w:t>
            </w:r>
            <w:proofErr w:type="spellStart"/>
            <w:r w:rsidRPr="003B45E8">
              <w:t>has</w:t>
            </w:r>
            <w:proofErr w:type="spellEnd"/>
            <w:r w:rsidRPr="003B45E8">
              <w:t xml:space="preserve"> </w:t>
            </w:r>
            <w:proofErr w:type="spellStart"/>
            <w:r w:rsidRPr="003B45E8">
              <w:t>not</w:t>
            </w:r>
            <w:proofErr w:type="spellEnd"/>
            <w:r w:rsidRPr="003B45E8">
              <w:t xml:space="preserve"> </w:t>
            </w:r>
            <w:proofErr w:type="spellStart"/>
            <w:r w:rsidRPr="003B45E8">
              <w:t>been</w:t>
            </w:r>
            <w:proofErr w:type="spellEnd"/>
            <w:r w:rsidRPr="003B45E8">
              <w:t xml:space="preserve"> </w:t>
            </w:r>
            <w:proofErr w:type="spellStart"/>
            <w:r w:rsidRPr="003B45E8">
              <w:t>protected</w:t>
            </w:r>
            <w:proofErr w:type="spellEnd"/>
            <w:r w:rsidRPr="003B45E8">
              <w:t xml:space="preserve"> </w:t>
            </w:r>
            <w:proofErr w:type="spellStart"/>
            <w:r w:rsidRPr="003B45E8">
              <w:t>by</w:t>
            </w:r>
            <w:proofErr w:type="spellEnd"/>
            <w:r w:rsidRPr="003B45E8">
              <w:t xml:space="preserve"> </w:t>
            </w:r>
            <w:proofErr w:type="spellStart"/>
            <w:r w:rsidRPr="003B45E8">
              <w:t>the</w:t>
            </w:r>
            <w:proofErr w:type="spellEnd"/>
            <w:r w:rsidRPr="003B45E8">
              <w:t xml:space="preserve"> </w:t>
            </w:r>
            <w:proofErr w:type="spellStart"/>
            <w:r w:rsidRPr="003B45E8">
              <w:t>Employer</w:t>
            </w:r>
            <w:proofErr w:type="spellEnd"/>
            <w:r w:rsidRPr="003B45E8">
              <w:t xml:space="preserve"> </w:t>
            </w:r>
            <w:proofErr w:type="spellStart"/>
            <w:r w:rsidRPr="003B45E8">
              <w:t>in</w:t>
            </w:r>
            <w:proofErr w:type="spellEnd"/>
            <w:r w:rsidRPr="003B45E8">
              <w:t xml:space="preserve"> </w:t>
            </w:r>
            <w:proofErr w:type="spellStart"/>
            <w:r w:rsidRPr="003B45E8">
              <w:t>accordance</w:t>
            </w:r>
            <w:proofErr w:type="spellEnd"/>
            <w:r w:rsidRPr="003B45E8">
              <w:t xml:space="preserve"> </w:t>
            </w:r>
            <w:proofErr w:type="spellStart"/>
            <w:r w:rsidRPr="003B45E8">
              <w:t>with</w:t>
            </w:r>
            <w:proofErr w:type="spellEnd"/>
            <w:r w:rsidRPr="003B45E8">
              <w:t xml:space="preserve"> </w:t>
            </w:r>
            <w:proofErr w:type="spellStart"/>
            <w:r w:rsidRPr="003B45E8">
              <w:t>the</w:t>
            </w:r>
            <w:proofErr w:type="spellEnd"/>
            <w:r w:rsidRPr="003B45E8">
              <w:t xml:space="preserve"> </w:t>
            </w:r>
            <w:proofErr w:type="spellStart"/>
            <w:r w:rsidRPr="003B45E8">
              <w:t>Labor</w:t>
            </w:r>
            <w:proofErr w:type="spellEnd"/>
            <w:r w:rsidRPr="003B45E8">
              <w:t xml:space="preserve"> </w:t>
            </w:r>
            <w:proofErr w:type="spellStart"/>
            <w:r w:rsidRPr="003B45E8">
              <w:t>law</w:t>
            </w:r>
            <w:proofErr w:type="spellEnd"/>
            <w:r w:rsidRPr="003B45E8">
              <w:t xml:space="preserve"> </w:t>
            </w:r>
            <w:proofErr w:type="spellStart"/>
            <w:r w:rsidRPr="003B45E8">
              <w:t>and</w:t>
            </w:r>
            <w:proofErr w:type="spellEnd"/>
            <w:r w:rsidRPr="003B45E8">
              <w:t xml:space="preserve"> </w:t>
            </w:r>
            <w:proofErr w:type="spellStart"/>
            <w:r w:rsidRPr="003B45E8">
              <w:t>this</w:t>
            </w:r>
            <w:proofErr w:type="spellEnd"/>
            <w:r w:rsidRPr="003B45E8">
              <w:t xml:space="preserve"> </w:t>
            </w:r>
            <w:proofErr w:type="spellStart"/>
            <w:r w:rsidRPr="003B45E8">
              <w:t>article</w:t>
            </w:r>
            <w:proofErr w:type="spellEnd"/>
            <w:r w:rsidRPr="003B45E8">
              <w:t xml:space="preserve"> </w:t>
            </w:r>
            <w:proofErr w:type="spellStart"/>
            <w:r w:rsidRPr="003B45E8">
              <w:t>of</w:t>
            </w:r>
            <w:proofErr w:type="spellEnd"/>
            <w:r w:rsidRPr="003B45E8">
              <w:t xml:space="preserve"> </w:t>
            </w:r>
            <w:proofErr w:type="spellStart"/>
            <w:r w:rsidRPr="003B45E8">
              <w:t>the</w:t>
            </w:r>
            <w:proofErr w:type="spellEnd"/>
            <w:r w:rsidRPr="003B45E8">
              <w:t xml:space="preserve"> </w:t>
            </w:r>
            <w:proofErr w:type="spellStart"/>
            <w:r w:rsidRPr="003B45E8">
              <w:t>Collective</w:t>
            </w:r>
            <w:proofErr w:type="spellEnd"/>
            <w:r w:rsidRPr="003B45E8">
              <w:t xml:space="preserve"> </w:t>
            </w:r>
            <w:proofErr w:type="spellStart"/>
            <w:r w:rsidRPr="003B45E8">
              <w:t>agreement</w:t>
            </w:r>
            <w:proofErr w:type="spellEnd"/>
            <w:r w:rsidRPr="003B45E8">
              <w:t>.</w:t>
            </w:r>
          </w:p>
          <w:p w14:paraId="71D045ED" w14:textId="77777777" w:rsidR="003B45E8" w:rsidRPr="003B45E8" w:rsidRDefault="003B45E8" w:rsidP="003B45E8">
            <w:pPr>
              <w:spacing w:before="240" w:after="240"/>
            </w:pPr>
            <w:r w:rsidRPr="003B45E8">
              <w:t xml:space="preserve">(4) The </w:t>
            </w:r>
            <w:proofErr w:type="spellStart"/>
            <w:r w:rsidRPr="003B45E8">
              <w:t>employer</w:t>
            </w:r>
            <w:proofErr w:type="spellEnd"/>
            <w:r w:rsidRPr="003B45E8">
              <w:t xml:space="preserve"> </w:t>
            </w:r>
            <w:proofErr w:type="spellStart"/>
            <w:r w:rsidRPr="003B45E8">
              <w:t>is</w:t>
            </w:r>
            <w:proofErr w:type="spellEnd"/>
            <w:r w:rsidRPr="003B45E8">
              <w:t xml:space="preserve"> </w:t>
            </w:r>
            <w:proofErr w:type="spellStart"/>
            <w:r w:rsidRPr="003B45E8">
              <w:t>obliged</w:t>
            </w:r>
            <w:proofErr w:type="spellEnd"/>
            <w:r w:rsidRPr="003B45E8">
              <w:t xml:space="preserve"> to </w:t>
            </w:r>
            <w:proofErr w:type="spellStart"/>
            <w:r w:rsidRPr="003B45E8">
              <w:t>ensure</w:t>
            </w:r>
            <w:proofErr w:type="spellEnd"/>
            <w:r w:rsidRPr="003B45E8">
              <w:t xml:space="preserve"> </w:t>
            </w:r>
            <w:proofErr w:type="spellStart"/>
            <w:r w:rsidRPr="003B45E8">
              <w:t>equal</w:t>
            </w:r>
            <w:proofErr w:type="spellEnd"/>
            <w:r w:rsidRPr="003B45E8">
              <w:t xml:space="preserve"> </w:t>
            </w:r>
            <w:proofErr w:type="spellStart"/>
            <w:r w:rsidRPr="003B45E8">
              <w:t>pay</w:t>
            </w:r>
            <w:proofErr w:type="spellEnd"/>
            <w:r w:rsidRPr="003B45E8">
              <w:t xml:space="preserve"> to </w:t>
            </w:r>
            <w:proofErr w:type="spellStart"/>
            <w:r w:rsidRPr="003B45E8">
              <w:t>every</w:t>
            </w:r>
            <w:proofErr w:type="spellEnd"/>
            <w:r w:rsidRPr="003B45E8">
              <w:t xml:space="preserve"> </w:t>
            </w:r>
            <w:proofErr w:type="spellStart"/>
            <w:r w:rsidRPr="003B45E8">
              <w:t>worker</w:t>
            </w:r>
            <w:proofErr w:type="spellEnd"/>
            <w:r w:rsidRPr="003B45E8">
              <w:t xml:space="preserve"> </w:t>
            </w:r>
            <w:proofErr w:type="spellStart"/>
            <w:r w:rsidRPr="003B45E8">
              <w:t>in</w:t>
            </w:r>
            <w:proofErr w:type="spellEnd"/>
            <w:r w:rsidRPr="003B45E8">
              <w:t xml:space="preserve"> </w:t>
            </w:r>
            <w:proofErr w:type="spellStart"/>
            <w:r w:rsidRPr="003B45E8">
              <w:t>the</w:t>
            </w:r>
            <w:proofErr w:type="spellEnd"/>
            <w:r w:rsidRPr="003B45E8">
              <w:t xml:space="preserve"> same </w:t>
            </w:r>
            <w:proofErr w:type="spellStart"/>
            <w:r w:rsidRPr="003B45E8">
              <w:t>pay</w:t>
            </w:r>
            <w:proofErr w:type="spellEnd"/>
            <w:r w:rsidRPr="003B45E8">
              <w:t xml:space="preserve"> grade </w:t>
            </w:r>
            <w:proofErr w:type="spellStart"/>
            <w:r w:rsidRPr="003B45E8">
              <w:t>of</w:t>
            </w:r>
            <w:proofErr w:type="spellEnd"/>
            <w:r w:rsidRPr="003B45E8">
              <w:t xml:space="preserve"> </w:t>
            </w:r>
            <w:proofErr w:type="spellStart"/>
            <w:r w:rsidRPr="003B45E8">
              <w:t>the</w:t>
            </w:r>
            <w:proofErr w:type="spellEnd"/>
            <w:r w:rsidRPr="003B45E8">
              <w:t xml:space="preserve"> same </w:t>
            </w:r>
            <w:proofErr w:type="spellStart"/>
            <w:r w:rsidRPr="003B45E8">
              <w:t>type</w:t>
            </w:r>
            <w:proofErr w:type="spellEnd"/>
            <w:r w:rsidRPr="003B45E8">
              <w:t xml:space="preserve"> </w:t>
            </w:r>
            <w:proofErr w:type="spellStart"/>
            <w:r w:rsidRPr="003B45E8">
              <w:t>of</w:t>
            </w:r>
            <w:proofErr w:type="spellEnd"/>
            <w:r w:rsidRPr="003B45E8">
              <w:t xml:space="preserve"> </w:t>
            </w:r>
            <w:proofErr w:type="spellStart"/>
            <w:r w:rsidRPr="003B45E8">
              <w:t>occupation</w:t>
            </w:r>
            <w:proofErr w:type="spellEnd"/>
            <w:r w:rsidRPr="003B45E8">
              <w:t xml:space="preserve"> </w:t>
            </w:r>
            <w:proofErr w:type="spellStart"/>
            <w:r w:rsidRPr="003B45E8">
              <w:t>with</w:t>
            </w:r>
            <w:proofErr w:type="spellEnd"/>
            <w:r w:rsidRPr="003B45E8">
              <w:t xml:space="preserve"> </w:t>
            </w:r>
            <w:proofErr w:type="spellStart"/>
            <w:r w:rsidRPr="003B45E8">
              <w:t>equal</w:t>
            </w:r>
            <w:proofErr w:type="spellEnd"/>
            <w:r w:rsidRPr="003B45E8">
              <w:t xml:space="preserve"> </w:t>
            </w:r>
            <w:proofErr w:type="spellStart"/>
            <w:r w:rsidRPr="003B45E8">
              <w:t>abilities</w:t>
            </w:r>
            <w:proofErr w:type="spellEnd"/>
            <w:r w:rsidRPr="003B45E8">
              <w:t xml:space="preserve">, </w:t>
            </w:r>
            <w:proofErr w:type="spellStart"/>
            <w:r w:rsidRPr="003B45E8">
              <w:t>skills</w:t>
            </w:r>
            <w:proofErr w:type="spellEnd"/>
            <w:r w:rsidRPr="003B45E8">
              <w:t xml:space="preserve"> </w:t>
            </w:r>
            <w:proofErr w:type="spellStart"/>
            <w:r w:rsidRPr="003B45E8">
              <w:t>and</w:t>
            </w:r>
            <w:proofErr w:type="spellEnd"/>
            <w:r w:rsidRPr="003B45E8">
              <w:t xml:space="preserve"> </w:t>
            </w:r>
            <w:proofErr w:type="spellStart"/>
            <w:r w:rsidRPr="003B45E8">
              <w:t>responsibilities</w:t>
            </w:r>
            <w:proofErr w:type="spellEnd"/>
            <w:r w:rsidRPr="003B45E8">
              <w:t xml:space="preserve">, </w:t>
            </w:r>
            <w:proofErr w:type="spellStart"/>
            <w:r w:rsidRPr="003B45E8">
              <w:t>regardless</w:t>
            </w:r>
            <w:proofErr w:type="spellEnd"/>
            <w:r w:rsidRPr="003B45E8">
              <w:t xml:space="preserve"> </w:t>
            </w:r>
            <w:proofErr w:type="spellStart"/>
            <w:r w:rsidRPr="003B45E8">
              <w:t>of</w:t>
            </w:r>
            <w:proofErr w:type="spellEnd"/>
            <w:r w:rsidRPr="003B45E8">
              <w:t xml:space="preserve"> age, </w:t>
            </w:r>
            <w:proofErr w:type="spellStart"/>
            <w:r w:rsidRPr="003B45E8">
              <w:t>gender</w:t>
            </w:r>
            <w:proofErr w:type="spellEnd"/>
            <w:r w:rsidRPr="003B45E8">
              <w:t xml:space="preserve">, sex, </w:t>
            </w:r>
            <w:proofErr w:type="spellStart"/>
            <w:r w:rsidRPr="003B45E8">
              <w:t>nationality</w:t>
            </w:r>
            <w:proofErr w:type="spellEnd"/>
            <w:r w:rsidRPr="003B45E8">
              <w:t xml:space="preserve">, </w:t>
            </w:r>
            <w:proofErr w:type="spellStart"/>
            <w:r w:rsidRPr="003B45E8">
              <w:t>religion</w:t>
            </w:r>
            <w:proofErr w:type="spellEnd"/>
            <w:r w:rsidRPr="003B45E8">
              <w:t xml:space="preserve"> </w:t>
            </w:r>
            <w:proofErr w:type="spellStart"/>
            <w:r w:rsidRPr="003B45E8">
              <w:t>or</w:t>
            </w:r>
            <w:proofErr w:type="spellEnd"/>
            <w:r w:rsidRPr="003B45E8">
              <w:t xml:space="preserve"> </w:t>
            </w:r>
            <w:proofErr w:type="spellStart"/>
            <w:r w:rsidRPr="003B45E8">
              <w:t>other</w:t>
            </w:r>
            <w:proofErr w:type="spellEnd"/>
            <w:r w:rsidRPr="003B45E8">
              <w:t xml:space="preserve"> </w:t>
            </w:r>
            <w:proofErr w:type="spellStart"/>
            <w:r w:rsidRPr="003B45E8">
              <w:t>factors</w:t>
            </w:r>
            <w:proofErr w:type="spellEnd"/>
            <w:r w:rsidRPr="003B45E8">
              <w:t xml:space="preserve"> </w:t>
            </w:r>
            <w:proofErr w:type="spellStart"/>
            <w:r w:rsidRPr="003B45E8">
              <w:t>that</w:t>
            </w:r>
            <w:proofErr w:type="spellEnd"/>
            <w:r w:rsidRPr="003B45E8">
              <w:t xml:space="preserve"> </w:t>
            </w:r>
            <w:proofErr w:type="spellStart"/>
            <w:r w:rsidRPr="003B45E8">
              <w:t>could</w:t>
            </w:r>
            <w:proofErr w:type="spellEnd"/>
            <w:r w:rsidRPr="003B45E8">
              <w:t xml:space="preserve"> </w:t>
            </w:r>
            <w:proofErr w:type="spellStart"/>
            <w:r w:rsidRPr="003B45E8">
              <w:t>be</w:t>
            </w:r>
            <w:proofErr w:type="spellEnd"/>
            <w:r w:rsidRPr="003B45E8">
              <w:t xml:space="preserve"> </w:t>
            </w:r>
            <w:proofErr w:type="spellStart"/>
            <w:r w:rsidRPr="003B45E8">
              <w:t>considered</w:t>
            </w:r>
            <w:proofErr w:type="spellEnd"/>
            <w:r w:rsidRPr="003B45E8">
              <w:t xml:space="preserve"> </w:t>
            </w:r>
            <w:proofErr w:type="spellStart"/>
            <w:r w:rsidRPr="003B45E8">
              <w:t>discriminatory</w:t>
            </w:r>
            <w:proofErr w:type="spellEnd"/>
            <w:r w:rsidRPr="003B45E8">
              <w:t>.</w:t>
            </w:r>
          </w:p>
          <w:p w14:paraId="2D32B699" w14:textId="77777777" w:rsidR="007E35D6" w:rsidRPr="003B45E8" w:rsidRDefault="007E35D6" w:rsidP="003B45E8">
            <w:pPr>
              <w:spacing w:before="240" w:after="240"/>
              <w:rPr>
                <w:b/>
              </w:rPr>
            </w:pPr>
          </w:p>
        </w:tc>
      </w:tr>
      <w:tr w:rsidR="007E35D6" w14:paraId="0B110C3A" w14:textId="77777777" w:rsidTr="00F76D43">
        <w:tc>
          <w:tcPr>
            <w:tcW w:w="4531" w:type="dxa"/>
          </w:tcPr>
          <w:p w14:paraId="6238A962" w14:textId="77777777" w:rsidR="00445E87" w:rsidRPr="00445E87" w:rsidRDefault="00445E87" w:rsidP="00445E87">
            <w:pPr>
              <w:pStyle w:val="Naslov3"/>
              <w:spacing w:before="240" w:after="240"/>
              <w:outlineLvl w:val="2"/>
              <w:rPr>
                <w:rFonts w:asciiTheme="minorHAnsi" w:hAnsiTheme="minorHAnsi"/>
                <w:b/>
                <w:color w:val="auto"/>
                <w:sz w:val="24"/>
                <w:szCs w:val="24"/>
              </w:rPr>
            </w:pPr>
            <w:r w:rsidRPr="00445E87">
              <w:rPr>
                <w:rFonts w:asciiTheme="minorHAnsi" w:hAnsiTheme="minorHAnsi"/>
                <w:b/>
                <w:color w:val="auto"/>
                <w:sz w:val="24"/>
                <w:szCs w:val="24"/>
              </w:rPr>
              <w:lastRenderedPageBreak/>
              <w:t>XV. ZAŠTITA I SIGURNOST NA RADU</w:t>
            </w:r>
          </w:p>
          <w:p w14:paraId="32C70FB6" w14:textId="77777777" w:rsidR="00445E87" w:rsidRPr="00445E87" w:rsidRDefault="00445E87" w:rsidP="00445E87">
            <w:pPr>
              <w:spacing w:before="240" w:after="240"/>
              <w:rPr>
                <w:b/>
              </w:rPr>
            </w:pPr>
            <w:r w:rsidRPr="00445E87">
              <w:rPr>
                <w:b/>
              </w:rPr>
              <w:t>Članak 23.</w:t>
            </w:r>
          </w:p>
          <w:p w14:paraId="19B27D4E" w14:textId="77777777" w:rsidR="00445E87" w:rsidRPr="00445E87" w:rsidRDefault="00445E87" w:rsidP="00445E87">
            <w:pPr>
              <w:spacing w:before="240" w:after="240"/>
            </w:pPr>
            <w:r w:rsidRPr="00445E87">
              <w:t>(1) Poslodavac je dužan voditi i organizirati poslovanje na način i uz uvjete koji će omogućiti zaštitu života, zdravlja i privatnosti svih radnika sukladno zakonu, posebnim propisima, naravi posla i djelatnostima.</w:t>
            </w:r>
          </w:p>
          <w:p w14:paraId="78D04BB6" w14:textId="050219B7" w:rsidR="007E35D6" w:rsidRPr="00445E87" w:rsidRDefault="00445E87" w:rsidP="00445E87">
            <w:pPr>
              <w:spacing w:before="240" w:after="240"/>
              <w:rPr>
                <w:sz w:val="24"/>
                <w:szCs w:val="24"/>
              </w:rPr>
            </w:pPr>
            <w:r w:rsidRPr="00445E87">
              <w:t>(2) Poslodavac se obvezuje osigurati zaštitu zdravlja i sigurnosti radnika u svim čimbenicima povezanim s radom, sprječavati opasnost na radu, obavještavati radnike o opasnosti na radu i osposobljavati ih za rad na siguran način i provoditi sve propisane mjere zaštite na radu.</w:t>
            </w:r>
          </w:p>
        </w:tc>
        <w:tc>
          <w:tcPr>
            <w:tcW w:w="4531" w:type="dxa"/>
          </w:tcPr>
          <w:p w14:paraId="700497D6" w14:textId="77777777" w:rsidR="00DE4720" w:rsidRPr="00DE4720" w:rsidRDefault="00DE4720" w:rsidP="00DE4720">
            <w:pPr>
              <w:pStyle w:val="Naslov3"/>
              <w:spacing w:before="240" w:after="240"/>
              <w:outlineLvl w:val="2"/>
              <w:rPr>
                <w:sz w:val="24"/>
                <w:szCs w:val="24"/>
              </w:rPr>
            </w:pPr>
            <w:r w:rsidRPr="00DE4720">
              <w:rPr>
                <w:rFonts w:asciiTheme="minorHAnsi" w:hAnsiTheme="minorHAnsi"/>
                <w:b/>
                <w:color w:val="auto"/>
                <w:sz w:val="24"/>
                <w:szCs w:val="24"/>
              </w:rPr>
              <w:t>XV. WORK SAFETY AND PROTECTION</w:t>
            </w:r>
          </w:p>
          <w:p w14:paraId="7B41D364" w14:textId="77777777" w:rsidR="00DE4720" w:rsidRPr="00DE4720" w:rsidRDefault="00DE4720" w:rsidP="00DE4720">
            <w:pPr>
              <w:spacing w:before="240" w:after="240"/>
              <w:rPr>
                <w:sz w:val="20"/>
                <w:szCs w:val="20"/>
              </w:rPr>
            </w:pPr>
            <w:proofErr w:type="spellStart"/>
            <w:r w:rsidRPr="00DE4720">
              <w:rPr>
                <w:b/>
              </w:rPr>
              <w:t>Article</w:t>
            </w:r>
            <w:proofErr w:type="spellEnd"/>
            <w:r w:rsidRPr="00DE4720">
              <w:rPr>
                <w:b/>
              </w:rPr>
              <w:t xml:space="preserve"> 23</w:t>
            </w:r>
          </w:p>
          <w:p w14:paraId="27579DD6" w14:textId="77777777" w:rsidR="00DE4720" w:rsidRPr="00DE4720" w:rsidRDefault="00DE4720" w:rsidP="00DE4720">
            <w:pPr>
              <w:spacing w:before="240" w:after="240"/>
              <w:rPr>
                <w:sz w:val="20"/>
                <w:szCs w:val="20"/>
              </w:rPr>
            </w:pPr>
            <w:r w:rsidRPr="00DE4720">
              <w:t xml:space="preserve">(1) The </w:t>
            </w:r>
            <w:proofErr w:type="spellStart"/>
            <w:r w:rsidRPr="00DE4720">
              <w:t>employer</w:t>
            </w:r>
            <w:proofErr w:type="spellEnd"/>
            <w:r w:rsidRPr="00DE4720">
              <w:t xml:space="preserve"> </w:t>
            </w:r>
            <w:proofErr w:type="spellStart"/>
            <w:r w:rsidRPr="00DE4720">
              <w:t>is</w:t>
            </w:r>
            <w:proofErr w:type="spellEnd"/>
            <w:r w:rsidRPr="00DE4720">
              <w:t xml:space="preserve"> </w:t>
            </w:r>
            <w:proofErr w:type="spellStart"/>
            <w:r w:rsidRPr="00DE4720">
              <w:t>obliged</w:t>
            </w:r>
            <w:proofErr w:type="spellEnd"/>
            <w:r w:rsidRPr="00DE4720">
              <w:t xml:space="preserve"> to </w:t>
            </w:r>
            <w:proofErr w:type="spellStart"/>
            <w:r w:rsidRPr="00DE4720">
              <w:t>conduct</w:t>
            </w:r>
            <w:proofErr w:type="spellEnd"/>
            <w:r w:rsidRPr="00DE4720">
              <w:t xml:space="preserve"> </w:t>
            </w:r>
            <w:proofErr w:type="spellStart"/>
            <w:r w:rsidRPr="00DE4720">
              <w:t>and</w:t>
            </w:r>
            <w:proofErr w:type="spellEnd"/>
            <w:r w:rsidRPr="00DE4720">
              <w:t xml:space="preserve"> </w:t>
            </w:r>
            <w:proofErr w:type="spellStart"/>
            <w:r w:rsidRPr="00DE4720">
              <w:t>organize</w:t>
            </w:r>
            <w:proofErr w:type="spellEnd"/>
            <w:r w:rsidRPr="00DE4720">
              <w:t xml:space="preserve"> </w:t>
            </w:r>
            <w:proofErr w:type="spellStart"/>
            <w:r w:rsidRPr="00DE4720">
              <w:t>business</w:t>
            </w:r>
            <w:proofErr w:type="spellEnd"/>
            <w:r w:rsidRPr="00DE4720">
              <w:t xml:space="preserve"> </w:t>
            </w:r>
            <w:proofErr w:type="spellStart"/>
            <w:r w:rsidRPr="00DE4720">
              <w:t>in</w:t>
            </w:r>
            <w:proofErr w:type="spellEnd"/>
            <w:r w:rsidRPr="00DE4720">
              <w:t xml:space="preserve"> a </w:t>
            </w:r>
            <w:proofErr w:type="spellStart"/>
            <w:r w:rsidRPr="00DE4720">
              <w:t>manner</w:t>
            </w:r>
            <w:proofErr w:type="spellEnd"/>
            <w:r w:rsidRPr="00DE4720">
              <w:t xml:space="preserve"> </w:t>
            </w:r>
            <w:proofErr w:type="spellStart"/>
            <w:r w:rsidRPr="00DE4720">
              <w:t>and</w:t>
            </w:r>
            <w:proofErr w:type="spellEnd"/>
            <w:r w:rsidRPr="00DE4720">
              <w:t xml:space="preserve"> </w:t>
            </w:r>
            <w:proofErr w:type="spellStart"/>
            <w:r w:rsidRPr="00DE4720">
              <w:t>under</w:t>
            </w:r>
            <w:proofErr w:type="spellEnd"/>
            <w:r w:rsidRPr="00DE4720">
              <w:t xml:space="preserve"> </w:t>
            </w:r>
            <w:proofErr w:type="spellStart"/>
            <w:r w:rsidRPr="00DE4720">
              <w:t>conditions</w:t>
            </w:r>
            <w:proofErr w:type="spellEnd"/>
            <w:r w:rsidRPr="00DE4720">
              <w:t xml:space="preserve"> </w:t>
            </w:r>
            <w:proofErr w:type="spellStart"/>
            <w:r w:rsidRPr="00DE4720">
              <w:t>that</w:t>
            </w:r>
            <w:proofErr w:type="spellEnd"/>
            <w:r w:rsidRPr="00DE4720">
              <w:t xml:space="preserve"> </w:t>
            </w:r>
            <w:proofErr w:type="spellStart"/>
            <w:r w:rsidRPr="00DE4720">
              <w:t>will</w:t>
            </w:r>
            <w:proofErr w:type="spellEnd"/>
            <w:r w:rsidRPr="00DE4720">
              <w:t xml:space="preserve"> </w:t>
            </w:r>
            <w:proofErr w:type="spellStart"/>
            <w:r w:rsidRPr="00DE4720">
              <w:t>enable</w:t>
            </w:r>
            <w:proofErr w:type="spellEnd"/>
            <w:r w:rsidRPr="00DE4720">
              <w:t xml:space="preserve"> </w:t>
            </w:r>
            <w:proofErr w:type="spellStart"/>
            <w:r w:rsidRPr="00DE4720">
              <w:t>the</w:t>
            </w:r>
            <w:proofErr w:type="spellEnd"/>
            <w:r w:rsidRPr="00DE4720">
              <w:t xml:space="preserve"> </w:t>
            </w:r>
            <w:proofErr w:type="spellStart"/>
            <w:r w:rsidRPr="00DE4720">
              <w:t>protection</w:t>
            </w:r>
            <w:proofErr w:type="spellEnd"/>
            <w:r w:rsidRPr="00DE4720">
              <w:t xml:space="preserve"> </w:t>
            </w:r>
            <w:proofErr w:type="spellStart"/>
            <w:r w:rsidRPr="00DE4720">
              <w:t>of</w:t>
            </w:r>
            <w:proofErr w:type="spellEnd"/>
            <w:r w:rsidRPr="00DE4720">
              <w:t xml:space="preserve"> </w:t>
            </w:r>
            <w:proofErr w:type="spellStart"/>
            <w:r w:rsidRPr="00DE4720">
              <w:t>life</w:t>
            </w:r>
            <w:proofErr w:type="spellEnd"/>
            <w:r w:rsidRPr="00DE4720">
              <w:t xml:space="preserve">, </w:t>
            </w:r>
            <w:proofErr w:type="spellStart"/>
            <w:r w:rsidRPr="00DE4720">
              <w:t>health</w:t>
            </w:r>
            <w:proofErr w:type="spellEnd"/>
            <w:r w:rsidRPr="00DE4720">
              <w:t xml:space="preserve"> </w:t>
            </w:r>
            <w:proofErr w:type="spellStart"/>
            <w:r w:rsidRPr="00DE4720">
              <w:t>and</w:t>
            </w:r>
            <w:proofErr w:type="spellEnd"/>
            <w:r w:rsidRPr="00DE4720">
              <w:t xml:space="preserve"> </w:t>
            </w:r>
            <w:proofErr w:type="spellStart"/>
            <w:r w:rsidRPr="00DE4720">
              <w:t>privacy</w:t>
            </w:r>
            <w:proofErr w:type="spellEnd"/>
            <w:r w:rsidRPr="00DE4720">
              <w:t xml:space="preserve"> </w:t>
            </w:r>
            <w:proofErr w:type="spellStart"/>
            <w:r w:rsidRPr="00DE4720">
              <w:t>of</w:t>
            </w:r>
            <w:proofErr w:type="spellEnd"/>
            <w:r w:rsidRPr="00DE4720">
              <w:t xml:space="preserve"> </w:t>
            </w:r>
            <w:proofErr w:type="spellStart"/>
            <w:r w:rsidRPr="00DE4720">
              <w:t>all</w:t>
            </w:r>
            <w:proofErr w:type="spellEnd"/>
            <w:r w:rsidRPr="00DE4720">
              <w:t xml:space="preserve"> </w:t>
            </w:r>
            <w:proofErr w:type="spellStart"/>
            <w:r w:rsidRPr="00DE4720">
              <w:t>workers</w:t>
            </w:r>
            <w:proofErr w:type="spellEnd"/>
            <w:r w:rsidRPr="00DE4720">
              <w:t xml:space="preserve"> </w:t>
            </w:r>
            <w:proofErr w:type="spellStart"/>
            <w:r w:rsidRPr="00DE4720">
              <w:t>in</w:t>
            </w:r>
            <w:proofErr w:type="spellEnd"/>
            <w:r w:rsidRPr="00DE4720">
              <w:t xml:space="preserve"> </w:t>
            </w:r>
            <w:proofErr w:type="spellStart"/>
            <w:r w:rsidRPr="00DE4720">
              <w:t>accordance</w:t>
            </w:r>
            <w:proofErr w:type="spellEnd"/>
            <w:r w:rsidRPr="00DE4720">
              <w:t xml:space="preserve"> </w:t>
            </w:r>
            <w:proofErr w:type="spellStart"/>
            <w:r w:rsidRPr="00DE4720">
              <w:t>with</w:t>
            </w:r>
            <w:proofErr w:type="spellEnd"/>
            <w:r w:rsidRPr="00DE4720">
              <w:t xml:space="preserve"> </w:t>
            </w:r>
            <w:proofErr w:type="spellStart"/>
            <w:r w:rsidRPr="00DE4720">
              <w:t>the</w:t>
            </w:r>
            <w:proofErr w:type="spellEnd"/>
            <w:r w:rsidRPr="00DE4720">
              <w:t xml:space="preserve"> </w:t>
            </w:r>
            <w:proofErr w:type="spellStart"/>
            <w:r w:rsidRPr="00DE4720">
              <w:t>law</w:t>
            </w:r>
            <w:proofErr w:type="spellEnd"/>
            <w:r w:rsidRPr="00DE4720">
              <w:t xml:space="preserve">, </w:t>
            </w:r>
            <w:proofErr w:type="spellStart"/>
            <w:r w:rsidRPr="00DE4720">
              <w:t>special</w:t>
            </w:r>
            <w:proofErr w:type="spellEnd"/>
            <w:r w:rsidRPr="00DE4720">
              <w:t xml:space="preserve"> </w:t>
            </w:r>
            <w:proofErr w:type="spellStart"/>
            <w:r w:rsidRPr="00DE4720">
              <w:t>regulations</w:t>
            </w:r>
            <w:proofErr w:type="spellEnd"/>
            <w:r w:rsidRPr="00DE4720">
              <w:t xml:space="preserve">, </w:t>
            </w:r>
            <w:proofErr w:type="spellStart"/>
            <w:r w:rsidRPr="00DE4720">
              <w:t>the</w:t>
            </w:r>
            <w:proofErr w:type="spellEnd"/>
            <w:r w:rsidRPr="00DE4720">
              <w:t xml:space="preserve"> nature </w:t>
            </w:r>
            <w:proofErr w:type="spellStart"/>
            <w:r w:rsidRPr="00DE4720">
              <w:t>of</w:t>
            </w:r>
            <w:proofErr w:type="spellEnd"/>
            <w:r w:rsidRPr="00DE4720">
              <w:t xml:space="preserve"> </w:t>
            </w:r>
            <w:proofErr w:type="spellStart"/>
            <w:r w:rsidRPr="00DE4720">
              <w:t>work</w:t>
            </w:r>
            <w:proofErr w:type="spellEnd"/>
            <w:r w:rsidRPr="00DE4720">
              <w:t xml:space="preserve"> </w:t>
            </w:r>
            <w:proofErr w:type="spellStart"/>
            <w:r w:rsidRPr="00DE4720">
              <w:t>and</w:t>
            </w:r>
            <w:proofErr w:type="spellEnd"/>
            <w:r w:rsidRPr="00DE4720">
              <w:t xml:space="preserve"> </w:t>
            </w:r>
            <w:proofErr w:type="spellStart"/>
            <w:r w:rsidRPr="00DE4720">
              <w:t>activities</w:t>
            </w:r>
            <w:proofErr w:type="spellEnd"/>
            <w:r w:rsidRPr="00DE4720">
              <w:t>.</w:t>
            </w:r>
          </w:p>
          <w:p w14:paraId="69F5858B" w14:textId="5055A30C" w:rsidR="007E35D6" w:rsidRPr="00DE4720" w:rsidRDefault="00DE4720" w:rsidP="00DE4720">
            <w:pPr>
              <w:spacing w:before="240" w:after="240"/>
            </w:pPr>
            <w:r w:rsidRPr="00DE4720">
              <w:t xml:space="preserve">(2) The </w:t>
            </w:r>
            <w:proofErr w:type="spellStart"/>
            <w:r w:rsidRPr="00DE4720">
              <w:t>employer</w:t>
            </w:r>
            <w:proofErr w:type="spellEnd"/>
            <w:r w:rsidRPr="00DE4720">
              <w:t xml:space="preserve"> </w:t>
            </w:r>
            <w:proofErr w:type="spellStart"/>
            <w:r w:rsidRPr="00DE4720">
              <w:t>undertakes</w:t>
            </w:r>
            <w:proofErr w:type="spellEnd"/>
            <w:r w:rsidRPr="00DE4720">
              <w:t xml:space="preserve"> to </w:t>
            </w:r>
            <w:proofErr w:type="spellStart"/>
            <w:r w:rsidRPr="00DE4720">
              <w:t>ensure</w:t>
            </w:r>
            <w:proofErr w:type="spellEnd"/>
            <w:r w:rsidRPr="00DE4720">
              <w:t xml:space="preserve"> </w:t>
            </w:r>
            <w:proofErr w:type="spellStart"/>
            <w:r w:rsidRPr="00DE4720">
              <w:t>the</w:t>
            </w:r>
            <w:proofErr w:type="spellEnd"/>
            <w:r w:rsidRPr="00DE4720">
              <w:t xml:space="preserve"> </w:t>
            </w:r>
            <w:proofErr w:type="spellStart"/>
            <w:r w:rsidRPr="00DE4720">
              <w:t>protection</w:t>
            </w:r>
            <w:proofErr w:type="spellEnd"/>
            <w:r w:rsidRPr="00DE4720">
              <w:t xml:space="preserve"> </w:t>
            </w:r>
            <w:proofErr w:type="spellStart"/>
            <w:r w:rsidRPr="00DE4720">
              <w:t>of</w:t>
            </w:r>
            <w:proofErr w:type="spellEnd"/>
            <w:r w:rsidRPr="00DE4720">
              <w:t xml:space="preserve"> </w:t>
            </w:r>
            <w:proofErr w:type="spellStart"/>
            <w:r w:rsidRPr="00DE4720">
              <w:t>the</w:t>
            </w:r>
            <w:proofErr w:type="spellEnd"/>
            <w:r w:rsidRPr="00DE4720">
              <w:t xml:space="preserve"> </w:t>
            </w:r>
            <w:proofErr w:type="spellStart"/>
            <w:r w:rsidRPr="00DE4720">
              <w:t>health</w:t>
            </w:r>
            <w:proofErr w:type="spellEnd"/>
            <w:r w:rsidRPr="00DE4720">
              <w:t xml:space="preserve"> </w:t>
            </w:r>
            <w:proofErr w:type="spellStart"/>
            <w:r w:rsidRPr="00DE4720">
              <w:t>and</w:t>
            </w:r>
            <w:proofErr w:type="spellEnd"/>
            <w:r w:rsidRPr="00DE4720">
              <w:t xml:space="preserve"> </w:t>
            </w:r>
            <w:proofErr w:type="spellStart"/>
            <w:r w:rsidRPr="00DE4720">
              <w:t>safety</w:t>
            </w:r>
            <w:proofErr w:type="spellEnd"/>
            <w:r w:rsidRPr="00DE4720">
              <w:t xml:space="preserve"> </w:t>
            </w:r>
            <w:proofErr w:type="spellStart"/>
            <w:r w:rsidRPr="00DE4720">
              <w:t>of</w:t>
            </w:r>
            <w:proofErr w:type="spellEnd"/>
            <w:r w:rsidRPr="00DE4720">
              <w:t xml:space="preserve"> </w:t>
            </w:r>
            <w:proofErr w:type="spellStart"/>
            <w:r w:rsidRPr="00DE4720">
              <w:t>workers</w:t>
            </w:r>
            <w:proofErr w:type="spellEnd"/>
            <w:r w:rsidRPr="00DE4720">
              <w:t xml:space="preserve"> </w:t>
            </w:r>
            <w:proofErr w:type="spellStart"/>
            <w:r w:rsidRPr="00DE4720">
              <w:t>in</w:t>
            </w:r>
            <w:proofErr w:type="spellEnd"/>
            <w:r w:rsidRPr="00DE4720">
              <w:t xml:space="preserve"> </w:t>
            </w:r>
            <w:proofErr w:type="spellStart"/>
            <w:r w:rsidRPr="00DE4720">
              <w:t>all</w:t>
            </w:r>
            <w:proofErr w:type="spellEnd"/>
            <w:r w:rsidRPr="00DE4720">
              <w:t xml:space="preserve"> </w:t>
            </w:r>
            <w:proofErr w:type="spellStart"/>
            <w:r w:rsidRPr="00DE4720">
              <w:t>factors</w:t>
            </w:r>
            <w:proofErr w:type="spellEnd"/>
            <w:r w:rsidRPr="00DE4720">
              <w:t xml:space="preserve"> </w:t>
            </w:r>
            <w:proofErr w:type="spellStart"/>
            <w:r w:rsidRPr="00DE4720">
              <w:t>related</w:t>
            </w:r>
            <w:proofErr w:type="spellEnd"/>
            <w:r w:rsidRPr="00DE4720">
              <w:t xml:space="preserve"> to </w:t>
            </w:r>
            <w:proofErr w:type="spellStart"/>
            <w:r w:rsidRPr="00DE4720">
              <w:t>work</w:t>
            </w:r>
            <w:proofErr w:type="spellEnd"/>
            <w:r w:rsidRPr="00DE4720">
              <w:t xml:space="preserve">, to </w:t>
            </w:r>
            <w:proofErr w:type="spellStart"/>
            <w:r w:rsidRPr="00DE4720">
              <w:t>prevent</w:t>
            </w:r>
            <w:proofErr w:type="spellEnd"/>
            <w:r w:rsidRPr="00DE4720">
              <w:t xml:space="preserve"> </w:t>
            </w:r>
            <w:proofErr w:type="spellStart"/>
            <w:r w:rsidRPr="00DE4720">
              <w:t>occupational</w:t>
            </w:r>
            <w:proofErr w:type="spellEnd"/>
            <w:r w:rsidRPr="00DE4720">
              <w:t xml:space="preserve"> </w:t>
            </w:r>
            <w:proofErr w:type="spellStart"/>
            <w:r w:rsidRPr="00DE4720">
              <w:t>hazards</w:t>
            </w:r>
            <w:proofErr w:type="spellEnd"/>
            <w:r w:rsidRPr="00DE4720">
              <w:t xml:space="preserve">, to </w:t>
            </w:r>
            <w:proofErr w:type="spellStart"/>
            <w:r w:rsidRPr="00DE4720">
              <w:t>inform</w:t>
            </w:r>
            <w:proofErr w:type="spellEnd"/>
            <w:r w:rsidRPr="00DE4720">
              <w:t xml:space="preserve"> </w:t>
            </w:r>
            <w:proofErr w:type="spellStart"/>
            <w:r w:rsidRPr="00DE4720">
              <w:t>workers</w:t>
            </w:r>
            <w:proofErr w:type="spellEnd"/>
            <w:r w:rsidRPr="00DE4720">
              <w:t xml:space="preserve"> </w:t>
            </w:r>
            <w:proofErr w:type="spellStart"/>
            <w:r w:rsidRPr="00DE4720">
              <w:t>about</w:t>
            </w:r>
            <w:proofErr w:type="spellEnd"/>
            <w:r w:rsidRPr="00DE4720">
              <w:t xml:space="preserve"> </w:t>
            </w:r>
            <w:proofErr w:type="spellStart"/>
            <w:r w:rsidRPr="00DE4720">
              <w:t>occupational</w:t>
            </w:r>
            <w:proofErr w:type="spellEnd"/>
            <w:r w:rsidRPr="00DE4720">
              <w:t xml:space="preserve"> </w:t>
            </w:r>
            <w:proofErr w:type="spellStart"/>
            <w:r w:rsidRPr="00DE4720">
              <w:t>hazards</w:t>
            </w:r>
            <w:proofErr w:type="spellEnd"/>
            <w:r w:rsidRPr="00DE4720">
              <w:t xml:space="preserve"> </w:t>
            </w:r>
            <w:proofErr w:type="spellStart"/>
            <w:r w:rsidRPr="00DE4720">
              <w:t>and</w:t>
            </w:r>
            <w:proofErr w:type="spellEnd"/>
            <w:r w:rsidRPr="00DE4720">
              <w:t xml:space="preserve"> </w:t>
            </w:r>
            <w:proofErr w:type="spellStart"/>
            <w:r w:rsidRPr="00DE4720">
              <w:t>train</w:t>
            </w:r>
            <w:proofErr w:type="spellEnd"/>
            <w:r w:rsidRPr="00DE4720">
              <w:t xml:space="preserve"> </w:t>
            </w:r>
            <w:proofErr w:type="spellStart"/>
            <w:r w:rsidRPr="00DE4720">
              <w:t>them</w:t>
            </w:r>
            <w:proofErr w:type="spellEnd"/>
            <w:r w:rsidRPr="00DE4720">
              <w:t xml:space="preserve"> to </w:t>
            </w:r>
            <w:proofErr w:type="spellStart"/>
            <w:r w:rsidRPr="00DE4720">
              <w:t>work</w:t>
            </w:r>
            <w:proofErr w:type="spellEnd"/>
            <w:r w:rsidRPr="00DE4720">
              <w:t xml:space="preserve"> </w:t>
            </w:r>
            <w:proofErr w:type="spellStart"/>
            <w:r w:rsidRPr="00DE4720">
              <w:t>safely</w:t>
            </w:r>
            <w:proofErr w:type="spellEnd"/>
            <w:r w:rsidRPr="00DE4720">
              <w:t xml:space="preserve"> </w:t>
            </w:r>
            <w:proofErr w:type="spellStart"/>
            <w:r w:rsidRPr="00DE4720">
              <w:t>and</w:t>
            </w:r>
            <w:proofErr w:type="spellEnd"/>
            <w:r w:rsidRPr="00DE4720">
              <w:t xml:space="preserve"> to </w:t>
            </w:r>
            <w:proofErr w:type="spellStart"/>
            <w:r w:rsidRPr="00DE4720">
              <w:t>implement</w:t>
            </w:r>
            <w:proofErr w:type="spellEnd"/>
            <w:r w:rsidRPr="00DE4720">
              <w:t xml:space="preserve"> </w:t>
            </w:r>
            <w:proofErr w:type="spellStart"/>
            <w:r w:rsidRPr="00DE4720">
              <w:t>all</w:t>
            </w:r>
            <w:proofErr w:type="spellEnd"/>
            <w:r w:rsidRPr="00DE4720">
              <w:t xml:space="preserve"> </w:t>
            </w:r>
            <w:proofErr w:type="spellStart"/>
            <w:r w:rsidRPr="00DE4720">
              <w:t>prescribed</w:t>
            </w:r>
            <w:proofErr w:type="spellEnd"/>
            <w:r w:rsidRPr="00DE4720">
              <w:t xml:space="preserve"> </w:t>
            </w:r>
            <w:proofErr w:type="spellStart"/>
            <w:r w:rsidRPr="00DE4720">
              <w:t>occupational</w:t>
            </w:r>
            <w:proofErr w:type="spellEnd"/>
            <w:r w:rsidRPr="00DE4720">
              <w:t xml:space="preserve"> </w:t>
            </w:r>
            <w:proofErr w:type="spellStart"/>
            <w:r w:rsidRPr="00DE4720">
              <w:t>safety</w:t>
            </w:r>
            <w:proofErr w:type="spellEnd"/>
            <w:r w:rsidRPr="00DE4720">
              <w:t xml:space="preserve"> </w:t>
            </w:r>
            <w:proofErr w:type="spellStart"/>
            <w:r w:rsidRPr="00DE4720">
              <w:t>measures</w:t>
            </w:r>
            <w:proofErr w:type="spellEnd"/>
            <w:r>
              <w:rPr>
                <w:sz w:val="24"/>
                <w:szCs w:val="24"/>
              </w:rPr>
              <w:t>.</w:t>
            </w:r>
          </w:p>
        </w:tc>
      </w:tr>
      <w:tr w:rsidR="007E35D6" w14:paraId="08254B29" w14:textId="77777777" w:rsidTr="00F76D43">
        <w:tc>
          <w:tcPr>
            <w:tcW w:w="4531" w:type="dxa"/>
          </w:tcPr>
          <w:p w14:paraId="0EE59225" w14:textId="77777777" w:rsidR="003E6AB2" w:rsidRPr="00BB71EF" w:rsidRDefault="003E6AB2" w:rsidP="003E6AB2">
            <w:pPr>
              <w:spacing w:before="240" w:after="240"/>
              <w:rPr>
                <w:b/>
              </w:rPr>
            </w:pPr>
            <w:r w:rsidRPr="00BB71EF">
              <w:rPr>
                <w:b/>
              </w:rPr>
              <w:t>XVI. ZAŠTITA ZDRAVLJA RADNIKA</w:t>
            </w:r>
          </w:p>
          <w:p w14:paraId="18243EBB" w14:textId="77777777" w:rsidR="003E6AB2" w:rsidRPr="00BB71EF" w:rsidRDefault="003E6AB2" w:rsidP="003E6AB2">
            <w:pPr>
              <w:spacing w:before="240" w:after="240"/>
              <w:rPr>
                <w:b/>
              </w:rPr>
            </w:pPr>
            <w:bookmarkStart w:id="13" w:name="_b3h29er1q4it" w:colFirst="0" w:colLast="0"/>
            <w:bookmarkEnd w:id="13"/>
            <w:r w:rsidRPr="00BB71EF">
              <w:rPr>
                <w:b/>
              </w:rPr>
              <w:t>Članak 24.</w:t>
            </w:r>
          </w:p>
          <w:p w14:paraId="418742A2" w14:textId="77777777" w:rsidR="003E6AB2" w:rsidRPr="00BB71EF" w:rsidRDefault="003E6AB2" w:rsidP="003E6AB2">
            <w:pPr>
              <w:spacing w:before="240" w:after="240"/>
            </w:pPr>
            <w:r w:rsidRPr="00BB71EF">
              <w:t>(1) Poslodavac je dužan o svom trošku osigurati svim radnicima jedanput u godini sistematske zdravstvene preglede.</w:t>
            </w:r>
          </w:p>
          <w:p w14:paraId="7D140B41" w14:textId="77777777" w:rsidR="003E6AB2" w:rsidRPr="00BB71EF" w:rsidRDefault="003E6AB2" w:rsidP="003E6AB2">
            <w:pPr>
              <w:spacing w:before="240" w:after="240"/>
            </w:pPr>
            <w:r w:rsidRPr="00BB71EF">
              <w:t xml:space="preserve"> (2) Poslodavac će participirati samo u onim troškovima sistematskog pregleda koje po bilo kojem osnovu ne pokriva Hrvatski zavod za zdravstveno osiguranje.</w:t>
            </w:r>
          </w:p>
          <w:p w14:paraId="280EC1AC" w14:textId="0500A49E" w:rsidR="007E35D6" w:rsidRPr="00BB71EF" w:rsidRDefault="003E6AB2" w:rsidP="003E6AB2">
            <w:pPr>
              <w:spacing w:before="240" w:after="240"/>
              <w:rPr>
                <w:b/>
              </w:rPr>
            </w:pPr>
            <w:r w:rsidRPr="00BB71EF">
              <w:t xml:space="preserve">(3) Kontrola vida će se besplatno ponuditi zaposlenicima koji rade s monitorima prvi put u sklopu svojih uobičajenih zadaća, prije nego započnu s edukacijom ili radom na monitoru. Menadžeri bi se trebali pobrinuti da se svom osoblju koje radi sa monitorima ponudi kontrola vida svake tri godine ili ranije ukoliko zaposlenik ima problema s vidom za koje smatra da bi mogli biti povezani s korištenjem monitora. U slučajevima kada pretrage pokažu da se obične leće ne mogu koristiti te da su potrebne specijalizirane leće za rad sa monitorom, </w:t>
            </w:r>
            <w:r w:rsidRPr="00BB71EF">
              <w:lastRenderedPageBreak/>
              <w:t>troškove nabavke takvih leća i okvira pokrit će poslodavac.</w:t>
            </w:r>
          </w:p>
        </w:tc>
        <w:tc>
          <w:tcPr>
            <w:tcW w:w="4531" w:type="dxa"/>
          </w:tcPr>
          <w:p w14:paraId="2F7B2675" w14:textId="77777777" w:rsidR="0087023B" w:rsidRPr="00BB71EF" w:rsidRDefault="0087023B" w:rsidP="0087023B">
            <w:pPr>
              <w:spacing w:before="240" w:after="240"/>
            </w:pPr>
            <w:r w:rsidRPr="00BB71EF">
              <w:rPr>
                <w:b/>
              </w:rPr>
              <w:lastRenderedPageBreak/>
              <w:t>XVI. PROTECTION OF WORKERS' HEALTH</w:t>
            </w:r>
          </w:p>
          <w:p w14:paraId="227F10F3" w14:textId="77777777" w:rsidR="0087023B" w:rsidRPr="00BB71EF" w:rsidRDefault="0087023B" w:rsidP="0087023B">
            <w:pPr>
              <w:spacing w:before="240" w:after="240"/>
            </w:pPr>
            <w:proofErr w:type="spellStart"/>
            <w:r w:rsidRPr="00BB71EF">
              <w:rPr>
                <w:b/>
              </w:rPr>
              <w:t>Article</w:t>
            </w:r>
            <w:proofErr w:type="spellEnd"/>
            <w:r w:rsidRPr="00BB71EF">
              <w:rPr>
                <w:b/>
              </w:rPr>
              <w:t xml:space="preserve"> 24</w:t>
            </w:r>
          </w:p>
          <w:p w14:paraId="7FBA07D3" w14:textId="77777777" w:rsidR="0087023B" w:rsidRPr="00BB71EF" w:rsidRDefault="0087023B" w:rsidP="0087023B">
            <w:pPr>
              <w:spacing w:before="240" w:after="240"/>
            </w:pPr>
            <w:r w:rsidRPr="00BB71EF">
              <w:t xml:space="preserve">(1) The </w:t>
            </w:r>
            <w:proofErr w:type="spellStart"/>
            <w:r w:rsidRPr="00BB71EF">
              <w:t>employer</w:t>
            </w:r>
            <w:proofErr w:type="spellEnd"/>
            <w:r w:rsidRPr="00BB71EF">
              <w:t xml:space="preserve"> </w:t>
            </w:r>
            <w:proofErr w:type="spellStart"/>
            <w:r w:rsidRPr="00BB71EF">
              <w:t>is</w:t>
            </w:r>
            <w:proofErr w:type="spellEnd"/>
            <w:r w:rsidRPr="00BB71EF">
              <w:t xml:space="preserve"> </w:t>
            </w:r>
            <w:proofErr w:type="spellStart"/>
            <w:r w:rsidRPr="00BB71EF">
              <w:t>obliged</w:t>
            </w:r>
            <w:proofErr w:type="spellEnd"/>
            <w:r w:rsidRPr="00BB71EF">
              <w:t xml:space="preserve"> to provide </w:t>
            </w:r>
            <w:proofErr w:type="spellStart"/>
            <w:r w:rsidRPr="00BB71EF">
              <w:t>all</w:t>
            </w:r>
            <w:proofErr w:type="spellEnd"/>
            <w:r w:rsidRPr="00BB71EF">
              <w:t xml:space="preserve"> </w:t>
            </w:r>
            <w:proofErr w:type="spellStart"/>
            <w:r w:rsidRPr="00BB71EF">
              <w:t>employees</w:t>
            </w:r>
            <w:proofErr w:type="spellEnd"/>
            <w:r w:rsidRPr="00BB71EF">
              <w:t xml:space="preserve"> </w:t>
            </w:r>
            <w:proofErr w:type="spellStart"/>
            <w:r w:rsidRPr="00BB71EF">
              <w:t>with</w:t>
            </w:r>
            <w:proofErr w:type="spellEnd"/>
            <w:r w:rsidRPr="00BB71EF">
              <w:t xml:space="preserve"> </w:t>
            </w:r>
            <w:proofErr w:type="spellStart"/>
            <w:r w:rsidRPr="00BB71EF">
              <w:t>systematic</w:t>
            </w:r>
            <w:proofErr w:type="spellEnd"/>
            <w:r w:rsidRPr="00BB71EF">
              <w:t xml:space="preserve"> </w:t>
            </w:r>
            <w:proofErr w:type="spellStart"/>
            <w:r w:rsidRPr="00BB71EF">
              <w:t>health</w:t>
            </w:r>
            <w:proofErr w:type="spellEnd"/>
            <w:r w:rsidRPr="00BB71EF">
              <w:t xml:space="preserve"> </w:t>
            </w:r>
            <w:proofErr w:type="spellStart"/>
            <w:r w:rsidRPr="00BB71EF">
              <w:t>examinations</w:t>
            </w:r>
            <w:proofErr w:type="spellEnd"/>
            <w:r w:rsidRPr="00BB71EF">
              <w:t xml:space="preserve"> </w:t>
            </w:r>
            <w:proofErr w:type="spellStart"/>
            <w:r w:rsidRPr="00BB71EF">
              <w:t>once</w:t>
            </w:r>
            <w:proofErr w:type="spellEnd"/>
            <w:r w:rsidRPr="00BB71EF">
              <w:t xml:space="preserve"> </w:t>
            </w:r>
            <w:proofErr w:type="spellStart"/>
            <w:r w:rsidRPr="00BB71EF">
              <w:t>every</w:t>
            </w:r>
            <w:proofErr w:type="spellEnd"/>
            <w:r w:rsidRPr="00BB71EF">
              <w:t xml:space="preserve"> </w:t>
            </w:r>
            <w:proofErr w:type="spellStart"/>
            <w:r w:rsidRPr="00BB71EF">
              <w:t>year</w:t>
            </w:r>
            <w:proofErr w:type="spellEnd"/>
            <w:r w:rsidRPr="00BB71EF">
              <w:t xml:space="preserve"> at </w:t>
            </w:r>
            <w:proofErr w:type="spellStart"/>
            <w:r w:rsidRPr="00BB71EF">
              <w:t>the</w:t>
            </w:r>
            <w:proofErr w:type="spellEnd"/>
            <w:r w:rsidRPr="00BB71EF">
              <w:t xml:space="preserve"> </w:t>
            </w:r>
            <w:proofErr w:type="spellStart"/>
            <w:r w:rsidRPr="00BB71EF">
              <w:t>expense</w:t>
            </w:r>
            <w:proofErr w:type="spellEnd"/>
            <w:r w:rsidRPr="00BB71EF">
              <w:t xml:space="preserve"> </w:t>
            </w:r>
            <w:proofErr w:type="spellStart"/>
            <w:r w:rsidRPr="00BB71EF">
              <w:t>of</w:t>
            </w:r>
            <w:proofErr w:type="spellEnd"/>
            <w:r w:rsidRPr="00BB71EF">
              <w:t xml:space="preserve"> </w:t>
            </w:r>
            <w:proofErr w:type="spellStart"/>
            <w:r w:rsidRPr="00BB71EF">
              <w:t>the</w:t>
            </w:r>
            <w:proofErr w:type="spellEnd"/>
            <w:r w:rsidRPr="00BB71EF">
              <w:t xml:space="preserve"> </w:t>
            </w:r>
            <w:proofErr w:type="spellStart"/>
            <w:r w:rsidRPr="00BB71EF">
              <w:t>employer</w:t>
            </w:r>
            <w:proofErr w:type="spellEnd"/>
            <w:r w:rsidRPr="00BB71EF">
              <w:t>.</w:t>
            </w:r>
          </w:p>
          <w:p w14:paraId="1ECB29C8" w14:textId="77777777" w:rsidR="0087023B" w:rsidRPr="00BB71EF" w:rsidRDefault="0087023B" w:rsidP="0087023B">
            <w:pPr>
              <w:spacing w:before="240" w:after="240"/>
            </w:pPr>
            <w:r w:rsidRPr="00BB71EF">
              <w:t xml:space="preserve">(2) The </w:t>
            </w:r>
            <w:proofErr w:type="spellStart"/>
            <w:r w:rsidRPr="00BB71EF">
              <w:t>employer</w:t>
            </w:r>
            <w:proofErr w:type="spellEnd"/>
            <w:r w:rsidRPr="00BB71EF">
              <w:t xml:space="preserve"> </w:t>
            </w:r>
            <w:proofErr w:type="spellStart"/>
            <w:r w:rsidRPr="00BB71EF">
              <w:t>shall</w:t>
            </w:r>
            <w:proofErr w:type="spellEnd"/>
            <w:r w:rsidRPr="00BB71EF">
              <w:t xml:space="preserve"> </w:t>
            </w:r>
            <w:proofErr w:type="spellStart"/>
            <w:r w:rsidRPr="00BB71EF">
              <w:t>participate</w:t>
            </w:r>
            <w:proofErr w:type="spellEnd"/>
            <w:r w:rsidRPr="00BB71EF">
              <w:t xml:space="preserve"> </w:t>
            </w:r>
            <w:proofErr w:type="spellStart"/>
            <w:r w:rsidRPr="00BB71EF">
              <w:t>only</w:t>
            </w:r>
            <w:proofErr w:type="spellEnd"/>
            <w:r w:rsidRPr="00BB71EF">
              <w:t xml:space="preserve"> </w:t>
            </w:r>
            <w:proofErr w:type="spellStart"/>
            <w:r w:rsidRPr="00BB71EF">
              <w:t>in</w:t>
            </w:r>
            <w:proofErr w:type="spellEnd"/>
            <w:r w:rsidRPr="00BB71EF">
              <w:t xml:space="preserve"> </w:t>
            </w:r>
            <w:proofErr w:type="spellStart"/>
            <w:r w:rsidRPr="00BB71EF">
              <w:t>those</w:t>
            </w:r>
            <w:proofErr w:type="spellEnd"/>
            <w:r w:rsidRPr="00BB71EF">
              <w:t xml:space="preserve"> </w:t>
            </w:r>
            <w:proofErr w:type="spellStart"/>
            <w:r w:rsidRPr="00BB71EF">
              <w:t>costs</w:t>
            </w:r>
            <w:proofErr w:type="spellEnd"/>
            <w:r w:rsidRPr="00BB71EF">
              <w:t xml:space="preserve"> </w:t>
            </w:r>
            <w:proofErr w:type="spellStart"/>
            <w:r w:rsidRPr="00BB71EF">
              <w:t>of</w:t>
            </w:r>
            <w:proofErr w:type="spellEnd"/>
            <w:r w:rsidRPr="00BB71EF">
              <w:t xml:space="preserve"> </w:t>
            </w:r>
            <w:proofErr w:type="spellStart"/>
            <w:r w:rsidRPr="00BB71EF">
              <w:t>systematic</w:t>
            </w:r>
            <w:proofErr w:type="spellEnd"/>
            <w:r w:rsidRPr="00BB71EF">
              <w:t xml:space="preserve"> </w:t>
            </w:r>
            <w:proofErr w:type="spellStart"/>
            <w:r w:rsidRPr="00BB71EF">
              <w:t>examination</w:t>
            </w:r>
            <w:proofErr w:type="spellEnd"/>
            <w:r w:rsidRPr="00BB71EF">
              <w:t xml:space="preserve"> </w:t>
            </w:r>
            <w:proofErr w:type="spellStart"/>
            <w:r w:rsidRPr="00BB71EF">
              <w:t>which</w:t>
            </w:r>
            <w:proofErr w:type="spellEnd"/>
            <w:r w:rsidRPr="00BB71EF">
              <w:t xml:space="preserve"> on </w:t>
            </w:r>
            <w:proofErr w:type="spellStart"/>
            <w:r w:rsidRPr="00BB71EF">
              <w:t>any</w:t>
            </w:r>
            <w:proofErr w:type="spellEnd"/>
            <w:r w:rsidRPr="00BB71EF">
              <w:t xml:space="preserve"> </w:t>
            </w:r>
            <w:proofErr w:type="spellStart"/>
            <w:r w:rsidRPr="00BB71EF">
              <w:t>basis</w:t>
            </w:r>
            <w:proofErr w:type="spellEnd"/>
            <w:r w:rsidRPr="00BB71EF">
              <w:t xml:space="preserve"> are </w:t>
            </w:r>
            <w:proofErr w:type="spellStart"/>
            <w:r w:rsidRPr="00BB71EF">
              <w:t>not</w:t>
            </w:r>
            <w:proofErr w:type="spellEnd"/>
            <w:r w:rsidRPr="00BB71EF">
              <w:t xml:space="preserve"> </w:t>
            </w:r>
            <w:proofErr w:type="spellStart"/>
            <w:r w:rsidRPr="00BB71EF">
              <w:t>covered</w:t>
            </w:r>
            <w:proofErr w:type="spellEnd"/>
            <w:r w:rsidRPr="00BB71EF">
              <w:t xml:space="preserve"> </w:t>
            </w:r>
            <w:proofErr w:type="spellStart"/>
            <w:r w:rsidRPr="00BB71EF">
              <w:t>by</w:t>
            </w:r>
            <w:proofErr w:type="spellEnd"/>
            <w:r w:rsidRPr="00BB71EF">
              <w:t xml:space="preserve"> </w:t>
            </w:r>
            <w:proofErr w:type="spellStart"/>
            <w:r w:rsidRPr="00BB71EF">
              <w:t>the</w:t>
            </w:r>
            <w:proofErr w:type="spellEnd"/>
            <w:r w:rsidRPr="00BB71EF">
              <w:t xml:space="preserve"> Croatian Health Insurance Institute.</w:t>
            </w:r>
          </w:p>
          <w:p w14:paraId="730EA882" w14:textId="77777777" w:rsidR="0087023B" w:rsidRPr="00BB71EF" w:rsidRDefault="0087023B" w:rsidP="0087023B">
            <w:pPr>
              <w:spacing w:before="240" w:after="240"/>
            </w:pPr>
            <w:r w:rsidRPr="00BB71EF">
              <w:t xml:space="preserve">(3) </w:t>
            </w:r>
            <w:proofErr w:type="spellStart"/>
            <w:r w:rsidRPr="00BB71EF">
              <w:t>Vision</w:t>
            </w:r>
            <w:proofErr w:type="spellEnd"/>
            <w:r w:rsidRPr="00BB71EF">
              <w:t xml:space="preserve"> </w:t>
            </w:r>
            <w:proofErr w:type="spellStart"/>
            <w:r w:rsidRPr="00BB71EF">
              <w:t>control</w:t>
            </w:r>
            <w:proofErr w:type="spellEnd"/>
            <w:r w:rsidRPr="00BB71EF">
              <w:t xml:space="preserve"> </w:t>
            </w:r>
            <w:proofErr w:type="spellStart"/>
            <w:r w:rsidRPr="00BB71EF">
              <w:t>shall</w:t>
            </w:r>
            <w:proofErr w:type="spellEnd"/>
            <w:r w:rsidRPr="00BB71EF">
              <w:t xml:space="preserve"> </w:t>
            </w:r>
            <w:proofErr w:type="spellStart"/>
            <w:r w:rsidRPr="00BB71EF">
              <w:t>be</w:t>
            </w:r>
            <w:proofErr w:type="spellEnd"/>
            <w:r w:rsidRPr="00BB71EF">
              <w:t xml:space="preserve"> </w:t>
            </w:r>
            <w:proofErr w:type="spellStart"/>
            <w:r w:rsidRPr="00BB71EF">
              <w:t>offered</w:t>
            </w:r>
            <w:proofErr w:type="spellEnd"/>
            <w:r w:rsidRPr="00BB71EF">
              <w:t xml:space="preserve"> free </w:t>
            </w:r>
            <w:proofErr w:type="spellStart"/>
            <w:r w:rsidRPr="00BB71EF">
              <w:t>of</w:t>
            </w:r>
            <w:proofErr w:type="spellEnd"/>
            <w:r w:rsidRPr="00BB71EF">
              <w:t xml:space="preserve"> </w:t>
            </w:r>
            <w:proofErr w:type="spellStart"/>
            <w:r w:rsidRPr="00BB71EF">
              <w:t>charge</w:t>
            </w:r>
            <w:proofErr w:type="spellEnd"/>
            <w:r w:rsidRPr="00BB71EF">
              <w:t xml:space="preserve"> to </w:t>
            </w:r>
            <w:proofErr w:type="spellStart"/>
            <w:r w:rsidRPr="00BB71EF">
              <w:t>employees</w:t>
            </w:r>
            <w:proofErr w:type="spellEnd"/>
            <w:r w:rsidRPr="00BB71EF">
              <w:t xml:space="preserve"> </w:t>
            </w:r>
            <w:proofErr w:type="spellStart"/>
            <w:r w:rsidRPr="00BB71EF">
              <w:t>working</w:t>
            </w:r>
            <w:proofErr w:type="spellEnd"/>
            <w:r w:rsidRPr="00BB71EF">
              <w:t xml:space="preserve"> </w:t>
            </w:r>
            <w:proofErr w:type="spellStart"/>
            <w:r w:rsidRPr="00BB71EF">
              <w:t>with</w:t>
            </w:r>
            <w:proofErr w:type="spellEnd"/>
            <w:r w:rsidRPr="00BB71EF">
              <w:t xml:space="preserve"> </w:t>
            </w:r>
            <w:proofErr w:type="spellStart"/>
            <w:r w:rsidRPr="00BB71EF">
              <w:t>monitors</w:t>
            </w:r>
            <w:proofErr w:type="spellEnd"/>
            <w:r w:rsidRPr="00BB71EF">
              <w:t xml:space="preserve"> for </w:t>
            </w:r>
            <w:proofErr w:type="spellStart"/>
            <w:r w:rsidRPr="00BB71EF">
              <w:t>the</w:t>
            </w:r>
            <w:proofErr w:type="spellEnd"/>
            <w:r w:rsidRPr="00BB71EF">
              <w:t xml:space="preserve"> </w:t>
            </w:r>
            <w:proofErr w:type="spellStart"/>
            <w:r w:rsidRPr="00BB71EF">
              <w:t>first</w:t>
            </w:r>
            <w:proofErr w:type="spellEnd"/>
            <w:r w:rsidRPr="00BB71EF">
              <w:t xml:space="preserve"> time as </w:t>
            </w:r>
            <w:proofErr w:type="spellStart"/>
            <w:r w:rsidRPr="00BB71EF">
              <w:t>part</w:t>
            </w:r>
            <w:proofErr w:type="spellEnd"/>
            <w:r w:rsidRPr="00BB71EF">
              <w:t xml:space="preserve"> </w:t>
            </w:r>
            <w:proofErr w:type="spellStart"/>
            <w:r w:rsidRPr="00BB71EF">
              <w:t>of</w:t>
            </w:r>
            <w:proofErr w:type="spellEnd"/>
            <w:r w:rsidRPr="00BB71EF">
              <w:t xml:space="preserve"> </w:t>
            </w:r>
            <w:proofErr w:type="spellStart"/>
            <w:r w:rsidRPr="00BB71EF">
              <w:t>their</w:t>
            </w:r>
            <w:proofErr w:type="spellEnd"/>
            <w:r w:rsidRPr="00BB71EF">
              <w:t xml:space="preserve"> </w:t>
            </w:r>
            <w:proofErr w:type="spellStart"/>
            <w:r w:rsidRPr="00BB71EF">
              <w:t>usual</w:t>
            </w:r>
            <w:proofErr w:type="spellEnd"/>
            <w:r w:rsidRPr="00BB71EF">
              <w:t xml:space="preserve"> </w:t>
            </w:r>
            <w:proofErr w:type="spellStart"/>
            <w:r w:rsidRPr="00BB71EF">
              <w:t>tasks</w:t>
            </w:r>
            <w:proofErr w:type="spellEnd"/>
            <w:r w:rsidRPr="00BB71EF">
              <w:t xml:space="preserve">, </w:t>
            </w:r>
            <w:proofErr w:type="spellStart"/>
            <w:r w:rsidRPr="00BB71EF">
              <w:t>before</w:t>
            </w:r>
            <w:proofErr w:type="spellEnd"/>
            <w:r w:rsidRPr="00BB71EF">
              <w:t xml:space="preserve"> </w:t>
            </w:r>
            <w:proofErr w:type="spellStart"/>
            <w:r w:rsidRPr="00BB71EF">
              <w:t>commencing</w:t>
            </w:r>
            <w:proofErr w:type="spellEnd"/>
            <w:r w:rsidRPr="00BB71EF">
              <w:t xml:space="preserve"> </w:t>
            </w:r>
            <w:proofErr w:type="spellStart"/>
            <w:r w:rsidRPr="00BB71EF">
              <w:t>training</w:t>
            </w:r>
            <w:proofErr w:type="spellEnd"/>
            <w:r w:rsidRPr="00BB71EF">
              <w:t xml:space="preserve"> </w:t>
            </w:r>
            <w:proofErr w:type="spellStart"/>
            <w:r w:rsidRPr="00BB71EF">
              <w:t>or</w:t>
            </w:r>
            <w:proofErr w:type="spellEnd"/>
            <w:r w:rsidRPr="00BB71EF">
              <w:t xml:space="preserve"> </w:t>
            </w:r>
            <w:proofErr w:type="spellStart"/>
            <w:r w:rsidRPr="00BB71EF">
              <w:t>working</w:t>
            </w:r>
            <w:proofErr w:type="spellEnd"/>
            <w:r w:rsidRPr="00BB71EF">
              <w:t xml:space="preserve"> on </w:t>
            </w:r>
            <w:proofErr w:type="spellStart"/>
            <w:r w:rsidRPr="00BB71EF">
              <w:t>the</w:t>
            </w:r>
            <w:proofErr w:type="spellEnd"/>
            <w:r w:rsidRPr="00BB71EF">
              <w:t xml:space="preserve"> monitor. </w:t>
            </w:r>
            <w:proofErr w:type="spellStart"/>
            <w:r w:rsidRPr="00BB71EF">
              <w:t>Managers</w:t>
            </w:r>
            <w:proofErr w:type="spellEnd"/>
            <w:r w:rsidRPr="00BB71EF">
              <w:t xml:space="preserve"> </w:t>
            </w:r>
            <w:proofErr w:type="spellStart"/>
            <w:r w:rsidRPr="00BB71EF">
              <w:t>should</w:t>
            </w:r>
            <w:proofErr w:type="spellEnd"/>
            <w:r w:rsidRPr="00BB71EF">
              <w:t xml:space="preserve"> </w:t>
            </w:r>
            <w:proofErr w:type="spellStart"/>
            <w:r w:rsidRPr="00BB71EF">
              <w:t>ensure</w:t>
            </w:r>
            <w:proofErr w:type="spellEnd"/>
            <w:r w:rsidRPr="00BB71EF">
              <w:t xml:space="preserve"> </w:t>
            </w:r>
            <w:proofErr w:type="spellStart"/>
            <w:r w:rsidRPr="00BB71EF">
              <w:t>that</w:t>
            </w:r>
            <w:proofErr w:type="spellEnd"/>
            <w:r w:rsidRPr="00BB71EF">
              <w:t xml:space="preserve"> </w:t>
            </w:r>
            <w:proofErr w:type="spellStart"/>
            <w:r w:rsidRPr="00BB71EF">
              <w:t>their</w:t>
            </w:r>
            <w:proofErr w:type="spellEnd"/>
            <w:r w:rsidRPr="00BB71EF">
              <w:t xml:space="preserve"> </w:t>
            </w:r>
            <w:proofErr w:type="spellStart"/>
            <w:r w:rsidRPr="00BB71EF">
              <w:t>staff</w:t>
            </w:r>
            <w:proofErr w:type="spellEnd"/>
            <w:r w:rsidRPr="00BB71EF">
              <w:t xml:space="preserve"> </w:t>
            </w:r>
            <w:proofErr w:type="spellStart"/>
            <w:r w:rsidRPr="00BB71EF">
              <w:t>working</w:t>
            </w:r>
            <w:proofErr w:type="spellEnd"/>
            <w:r w:rsidRPr="00BB71EF">
              <w:t xml:space="preserve"> </w:t>
            </w:r>
            <w:proofErr w:type="spellStart"/>
            <w:r w:rsidRPr="00BB71EF">
              <w:t>with</w:t>
            </w:r>
            <w:proofErr w:type="spellEnd"/>
            <w:r w:rsidRPr="00BB71EF">
              <w:t xml:space="preserve"> </w:t>
            </w:r>
            <w:proofErr w:type="spellStart"/>
            <w:r w:rsidRPr="00BB71EF">
              <w:t>monitors</w:t>
            </w:r>
            <w:proofErr w:type="spellEnd"/>
            <w:r w:rsidRPr="00BB71EF">
              <w:t xml:space="preserve"> are </w:t>
            </w:r>
            <w:proofErr w:type="spellStart"/>
            <w:r w:rsidRPr="00BB71EF">
              <w:t>offered</w:t>
            </w:r>
            <w:proofErr w:type="spellEnd"/>
            <w:r w:rsidRPr="00BB71EF">
              <w:t xml:space="preserve"> </w:t>
            </w:r>
            <w:proofErr w:type="spellStart"/>
            <w:r w:rsidRPr="00BB71EF">
              <w:t>vision</w:t>
            </w:r>
            <w:proofErr w:type="spellEnd"/>
            <w:r w:rsidRPr="00BB71EF">
              <w:t xml:space="preserve"> </w:t>
            </w:r>
            <w:proofErr w:type="spellStart"/>
            <w:r w:rsidRPr="00BB71EF">
              <w:t>control</w:t>
            </w:r>
            <w:proofErr w:type="spellEnd"/>
            <w:r w:rsidRPr="00BB71EF">
              <w:t xml:space="preserve"> </w:t>
            </w:r>
            <w:proofErr w:type="spellStart"/>
            <w:r w:rsidRPr="00BB71EF">
              <w:t>every</w:t>
            </w:r>
            <w:proofErr w:type="spellEnd"/>
            <w:r w:rsidRPr="00BB71EF">
              <w:t xml:space="preserve"> </w:t>
            </w:r>
            <w:proofErr w:type="spellStart"/>
            <w:r w:rsidRPr="00BB71EF">
              <w:t>three</w:t>
            </w:r>
            <w:proofErr w:type="spellEnd"/>
            <w:r w:rsidRPr="00BB71EF">
              <w:t xml:space="preserve"> </w:t>
            </w:r>
            <w:proofErr w:type="spellStart"/>
            <w:r w:rsidRPr="00BB71EF">
              <w:t>years</w:t>
            </w:r>
            <w:proofErr w:type="spellEnd"/>
            <w:r w:rsidRPr="00BB71EF">
              <w:t xml:space="preserve"> </w:t>
            </w:r>
            <w:proofErr w:type="spellStart"/>
            <w:r w:rsidRPr="00BB71EF">
              <w:t>or</w:t>
            </w:r>
            <w:proofErr w:type="spellEnd"/>
            <w:r w:rsidRPr="00BB71EF">
              <w:t xml:space="preserve"> </w:t>
            </w:r>
            <w:proofErr w:type="spellStart"/>
            <w:r w:rsidRPr="00BB71EF">
              <w:t>earlier</w:t>
            </w:r>
            <w:proofErr w:type="spellEnd"/>
            <w:r w:rsidRPr="00BB71EF">
              <w:t xml:space="preserve"> </w:t>
            </w:r>
            <w:proofErr w:type="spellStart"/>
            <w:r w:rsidRPr="00BB71EF">
              <w:t>if</w:t>
            </w:r>
            <w:proofErr w:type="spellEnd"/>
            <w:r w:rsidRPr="00BB71EF">
              <w:t xml:space="preserve"> </w:t>
            </w:r>
            <w:proofErr w:type="spellStart"/>
            <w:r w:rsidRPr="00BB71EF">
              <w:t>an</w:t>
            </w:r>
            <w:proofErr w:type="spellEnd"/>
            <w:r w:rsidRPr="00BB71EF">
              <w:t xml:space="preserve"> </w:t>
            </w:r>
            <w:proofErr w:type="spellStart"/>
            <w:r w:rsidRPr="00BB71EF">
              <w:t>employee</w:t>
            </w:r>
            <w:proofErr w:type="spellEnd"/>
            <w:r w:rsidRPr="00BB71EF">
              <w:t xml:space="preserve"> </w:t>
            </w:r>
            <w:proofErr w:type="spellStart"/>
            <w:r w:rsidRPr="00BB71EF">
              <w:t>has</w:t>
            </w:r>
            <w:proofErr w:type="spellEnd"/>
            <w:r w:rsidRPr="00BB71EF">
              <w:t xml:space="preserve"> </w:t>
            </w:r>
            <w:proofErr w:type="spellStart"/>
            <w:r w:rsidRPr="00BB71EF">
              <w:t>vision</w:t>
            </w:r>
            <w:proofErr w:type="spellEnd"/>
            <w:r w:rsidRPr="00BB71EF">
              <w:t xml:space="preserve"> </w:t>
            </w:r>
            <w:proofErr w:type="spellStart"/>
            <w:r w:rsidRPr="00BB71EF">
              <w:t>problems</w:t>
            </w:r>
            <w:proofErr w:type="spellEnd"/>
            <w:r w:rsidRPr="00BB71EF">
              <w:t xml:space="preserve"> </w:t>
            </w:r>
            <w:proofErr w:type="spellStart"/>
            <w:r w:rsidRPr="00BB71EF">
              <w:t>that</w:t>
            </w:r>
            <w:proofErr w:type="spellEnd"/>
            <w:r w:rsidRPr="00BB71EF">
              <w:t xml:space="preserve"> </w:t>
            </w:r>
            <w:proofErr w:type="spellStart"/>
            <w:r w:rsidRPr="00BB71EF">
              <w:t>they</w:t>
            </w:r>
            <w:proofErr w:type="spellEnd"/>
            <w:r w:rsidRPr="00BB71EF">
              <w:t xml:space="preserve"> </w:t>
            </w:r>
            <w:proofErr w:type="spellStart"/>
            <w:r w:rsidRPr="00BB71EF">
              <w:t>believe</w:t>
            </w:r>
            <w:proofErr w:type="spellEnd"/>
            <w:r w:rsidRPr="00BB71EF">
              <w:t xml:space="preserve"> </w:t>
            </w:r>
            <w:proofErr w:type="spellStart"/>
            <w:r w:rsidRPr="00BB71EF">
              <w:t>may</w:t>
            </w:r>
            <w:proofErr w:type="spellEnd"/>
            <w:r w:rsidRPr="00BB71EF">
              <w:t xml:space="preserve"> </w:t>
            </w:r>
            <w:proofErr w:type="spellStart"/>
            <w:r w:rsidRPr="00BB71EF">
              <w:t>be</w:t>
            </w:r>
            <w:proofErr w:type="spellEnd"/>
            <w:r w:rsidRPr="00BB71EF">
              <w:t xml:space="preserve"> </w:t>
            </w:r>
            <w:proofErr w:type="spellStart"/>
            <w:r w:rsidRPr="00BB71EF">
              <w:t>related</w:t>
            </w:r>
            <w:proofErr w:type="spellEnd"/>
            <w:r w:rsidRPr="00BB71EF">
              <w:t xml:space="preserve"> to </w:t>
            </w:r>
            <w:proofErr w:type="spellStart"/>
            <w:r w:rsidRPr="00BB71EF">
              <w:t>the</w:t>
            </w:r>
            <w:proofErr w:type="spellEnd"/>
            <w:r w:rsidRPr="00BB71EF">
              <w:t xml:space="preserve"> use </w:t>
            </w:r>
            <w:proofErr w:type="spellStart"/>
            <w:r w:rsidRPr="00BB71EF">
              <w:t>of</w:t>
            </w:r>
            <w:proofErr w:type="spellEnd"/>
            <w:r w:rsidRPr="00BB71EF">
              <w:t xml:space="preserve"> </w:t>
            </w:r>
            <w:proofErr w:type="spellStart"/>
            <w:r w:rsidRPr="00BB71EF">
              <w:t>monitors</w:t>
            </w:r>
            <w:proofErr w:type="spellEnd"/>
            <w:r w:rsidRPr="00BB71EF">
              <w:t xml:space="preserve">. In </w:t>
            </w:r>
            <w:proofErr w:type="spellStart"/>
            <w:r w:rsidRPr="00BB71EF">
              <w:t>cases</w:t>
            </w:r>
            <w:proofErr w:type="spellEnd"/>
            <w:r w:rsidRPr="00BB71EF">
              <w:t xml:space="preserve"> </w:t>
            </w:r>
            <w:proofErr w:type="spellStart"/>
            <w:r w:rsidRPr="00BB71EF">
              <w:t>when</w:t>
            </w:r>
            <w:proofErr w:type="spellEnd"/>
            <w:r w:rsidRPr="00BB71EF">
              <w:t xml:space="preserve"> </w:t>
            </w:r>
            <w:proofErr w:type="spellStart"/>
            <w:r w:rsidRPr="00BB71EF">
              <w:t>tests</w:t>
            </w:r>
            <w:proofErr w:type="spellEnd"/>
            <w:r w:rsidRPr="00BB71EF">
              <w:t xml:space="preserve"> show </w:t>
            </w:r>
            <w:proofErr w:type="spellStart"/>
            <w:r w:rsidRPr="00BB71EF">
              <w:t>that</w:t>
            </w:r>
            <w:proofErr w:type="spellEnd"/>
            <w:r w:rsidRPr="00BB71EF">
              <w:t xml:space="preserve"> </w:t>
            </w:r>
            <w:proofErr w:type="spellStart"/>
            <w:r w:rsidRPr="00BB71EF">
              <w:t>ordinary</w:t>
            </w:r>
            <w:proofErr w:type="spellEnd"/>
            <w:r w:rsidRPr="00BB71EF">
              <w:t xml:space="preserve"> </w:t>
            </w:r>
            <w:proofErr w:type="spellStart"/>
            <w:r w:rsidRPr="00BB71EF">
              <w:t>lenses</w:t>
            </w:r>
            <w:proofErr w:type="spellEnd"/>
            <w:r w:rsidRPr="00BB71EF">
              <w:t xml:space="preserve"> </w:t>
            </w:r>
            <w:proofErr w:type="spellStart"/>
            <w:r w:rsidRPr="00BB71EF">
              <w:t>cannot</w:t>
            </w:r>
            <w:proofErr w:type="spellEnd"/>
            <w:r w:rsidRPr="00BB71EF">
              <w:t xml:space="preserve"> </w:t>
            </w:r>
            <w:proofErr w:type="spellStart"/>
            <w:r w:rsidRPr="00BB71EF">
              <w:t>be</w:t>
            </w:r>
            <w:proofErr w:type="spellEnd"/>
            <w:r w:rsidRPr="00BB71EF">
              <w:t xml:space="preserve"> </w:t>
            </w:r>
            <w:proofErr w:type="spellStart"/>
            <w:r w:rsidRPr="00BB71EF">
              <w:t>used</w:t>
            </w:r>
            <w:proofErr w:type="spellEnd"/>
            <w:r w:rsidRPr="00BB71EF">
              <w:t xml:space="preserve"> </w:t>
            </w:r>
            <w:proofErr w:type="spellStart"/>
            <w:r w:rsidRPr="00BB71EF">
              <w:t>and</w:t>
            </w:r>
            <w:proofErr w:type="spellEnd"/>
            <w:r w:rsidRPr="00BB71EF">
              <w:t xml:space="preserve"> </w:t>
            </w:r>
            <w:proofErr w:type="spellStart"/>
            <w:r w:rsidRPr="00BB71EF">
              <w:t>that</w:t>
            </w:r>
            <w:proofErr w:type="spellEnd"/>
            <w:r w:rsidRPr="00BB71EF">
              <w:t xml:space="preserve"> </w:t>
            </w:r>
            <w:proofErr w:type="spellStart"/>
            <w:r w:rsidRPr="00BB71EF">
              <w:t>specialized</w:t>
            </w:r>
            <w:proofErr w:type="spellEnd"/>
            <w:r w:rsidRPr="00BB71EF">
              <w:t xml:space="preserve"> </w:t>
            </w:r>
            <w:proofErr w:type="spellStart"/>
            <w:r w:rsidRPr="00BB71EF">
              <w:t>lenses</w:t>
            </w:r>
            <w:proofErr w:type="spellEnd"/>
            <w:r w:rsidRPr="00BB71EF">
              <w:t xml:space="preserve"> are </w:t>
            </w:r>
            <w:proofErr w:type="spellStart"/>
            <w:r w:rsidRPr="00BB71EF">
              <w:t>needed</w:t>
            </w:r>
            <w:proofErr w:type="spellEnd"/>
            <w:r w:rsidRPr="00BB71EF">
              <w:t xml:space="preserve"> to </w:t>
            </w:r>
            <w:proofErr w:type="spellStart"/>
            <w:r w:rsidRPr="00BB71EF">
              <w:t>work</w:t>
            </w:r>
            <w:proofErr w:type="spellEnd"/>
            <w:r w:rsidRPr="00BB71EF">
              <w:t xml:space="preserve"> </w:t>
            </w:r>
            <w:proofErr w:type="spellStart"/>
            <w:r w:rsidRPr="00BB71EF">
              <w:t>with</w:t>
            </w:r>
            <w:proofErr w:type="spellEnd"/>
            <w:r w:rsidRPr="00BB71EF">
              <w:t xml:space="preserve"> </w:t>
            </w:r>
            <w:proofErr w:type="spellStart"/>
            <w:r w:rsidRPr="00BB71EF">
              <w:t>the</w:t>
            </w:r>
            <w:proofErr w:type="spellEnd"/>
            <w:r w:rsidRPr="00BB71EF">
              <w:t xml:space="preserve"> monitor, </w:t>
            </w:r>
            <w:proofErr w:type="spellStart"/>
            <w:r w:rsidRPr="00BB71EF">
              <w:t>the</w:t>
            </w:r>
            <w:proofErr w:type="spellEnd"/>
            <w:r w:rsidRPr="00BB71EF">
              <w:t xml:space="preserve"> </w:t>
            </w:r>
            <w:proofErr w:type="spellStart"/>
            <w:r w:rsidRPr="00BB71EF">
              <w:t>costs</w:t>
            </w:r>
            <w:proofErr w:type="spellEnd"/>
            <w:r w:rsidRPr="00BB71EF">
              <w:t xml:space="preserve"> </w:t>
            </w:r>
            <w:proofErr w:type="spellStart"/>
            <w:r w:rsidRPr="00BB71EF">
              <w:t>of</w:t>
            </w:r>
            <w:proofErr w:type="spellEnd"/>
            <w:r w:rsidRPr="00BB71EF">
              <w:t xml:space="preserve"> </w:t>
            </w:r>
            <w:proofErr w:type="spellStart"/>
            <w:r w:rsidRPr="00BB71EF">
              <w:t>purchasing</w:t>
            </w:r>
            <w:proofErr w:type="spellEnd"/>
            <w:r w:rsidRPr="00BB71EF">
              <w:t xml:space="preserve"> </w:t>
            </w:r>
            <w:proofErr w:type="spellStart"/>
            <w:r w:rsidRPr="00BB71EF">
              <w:lastRenderedPageBreak/>
              <w:t>such</w:t>
            </w:r>
            <w:proofErr w:type="spellEnd"/>
            <w:r w:rsidRPr="00BB71EF">
              <w:t xml:space="preserve"> </w:t>
            </w:r>
            <w:proofErr w:type="spellStart"/>
            <w:r w:rsidRPr="00BB71EF">
              <w:t>lenses</w:t>
            </w:r>
            <w:proofErr w:type="spellEnd"/>
            <w:r w:rsidRPr="00BB71EF">
              <w:t xml:space="preserve"> </w:t>
            </w:r>
            <w:proofErr w:type="spellStart"/>
            <w:r w:rsidRPr="00BB71EF">
              <w:t>and</w:t>
            </w:r>
            <w:proofErr w:type="spellEnd"/>
            <w:r w:rsidRPr="00BB71EF">
              <w:t xml:space="preserve"> </w:t>
            </w:r>
            <w:proofErr w:type="spellStart"/>
            <w:r w:rsidRPr="00BB71EF">
              <w:t>frames</w:t>
            </w:r>
            <w:proofErr w:type="spellEnd"/>
            <w:r w:rsidRPr="00BB71EF">
              <w:t xml:space="preserve"> </w:t>
            </w:r>
            <w:proofErr w:type="spellStart"/>
            <w:r w:rsidRPr="00BB71EF">
              <w:t>will</w:t>
            </w:r>
            <w:proofErr w:type="spellEnd"/>
            <w:r w:rsidRPr="00BB71EF">
              <w:t xml:space="preserve"> </w:t>
            </w:r>
            <w:proofErr w:type="spellStart"/>
            <w:r w:rsidRPr="00BB71EF">
              <w:t>be</w:t>
            </w:r>
            <w:proofErr w:type="spellEnd"/>
            <w:r w:rsidRPr="00BB71EF">
              <w:t xml:space="preserve"> </w:t>
            </w:r>
            <w:proofErr w:type="spellStart"/>
            <w:r w:rsidRPr="00BB71EF">
              <w:t>covered</w:t>
            </w:r>
            <w:proofErr w:type="spellEnd"/>
            <w:r w:rsidRPr="00BB71EF">
              <w:t xml:space="preserve"> </w:t>
            </w:r>
            <w:proofErr w:type="spellStart"/>
            <w:r w:rsidRPr="00BB71EF">
              <w:t>by</w:t>
            </w:r>
            <w:proofErr w:type="spellEnd"/>
            <w:r w:rsidRPr="00BB71EF">
              <w:t xml:space="preserve"> </w:t>
            </w:r>
            <w:proofErr w:type="spellStart"/>
            <w:r w:rsidRPr="00BB71EF">
              <w:t>the</w:t>
            </w:r>
            <w:proofErr w:type="spellEnd"/>
            <w:r w:rsidRPr="00BB71EF">
              <w:t xml:space="preserve"> </w:t>
            </w:r>
            <w:proofErr w:type="spellStart"/>
            <w:r w:rsidRPr="00BB71EF">
              <w:t>employer</w:t>
            </w:r>
            <w:proofErr w:type="spellEnd"/>
            <w:r w:rsidRPr="00BB71EF">
              <w:t>.</w:t>
            </w:r>
          </w:p>
          <w:p w14:paraId="5928AA97" w14:textId="77777777" w:rsidR="007E35D6" w:rsidRPr="00BB71EF" w:rsidRDefault="007E35D6" w:rsidP="0087023B">
            <w:pPr>
              <w:spacing w:before="240" w:after="240"/>
              <w:rPr>
                <w:b/>
              </w:rPr>
            </w:pPr>
          </w:p>
        </w:tc>
      </w:tr>
      <w:tr w:rsidR="007E35D6" w14:paraId="7190F235" w14:textId="77777777" w:rsidTr="00F76D43">
        <w:tc>
          <w:tcPr>
            <w:tcW w:w="4531" w:type="dxa"/>
          </w:tcPr>
          <w:p w14:paraId="4AEC7CA4" w14:textId="77777777" w:rsidR="00445AEF" w:rsidRPr="00BB71EF" w:rsidRDefault="00445AEF" w:rsidP="00445AEF">
            <w:pPr>
              <w:spacing w:before="240" w:after="240"/>
              <w:rPr>
                <w:b/>
              </w:rPr>
            </w:pPr>
            <w:r w:rsidRPr="00BB71EF">
              <w:rPr>
                <w:b/>
              </w:rPr>
              <w:lastRenderedPageBreak/>
              <w:t>XVII. RADNO VRIJEME</w:t>
            </w:r>
            <w:bookmarkStart w:id="14" w:name="_3vvaceq2h481" w:colFirst="0" w:colLast="0"/>
            <w:bookmarkEnd w:id="14"/>
          </w:p>
          <w:p w14:paraId="6D767119" w14:textId="77777777" w:rsidR="00445AEF" w:rsidRPr="00BB71EF" w:rsidRDefault="00445AEF" w:rsidP="00445AEF">
            <w:pPr>
              <w:pStyle w:val="Naslov3"/>
              <w:spacing w:before="240" w:after="240"/>
              <w:outlineLvl w:val="2"/>
              <w:rPr>
                <w:rFonts w:asciiTheme="minorHAnsi" w:hAnsiTheme="minorHAnsi"/>
                <w:b/>
                <w:sz w:val="22"/>
                <w:szCs w:val="22"/>
              </w:rPr>
            </w:pPr>
            <w:bookmarkStart w:id="15" w:name="_nbpaovpnr5gu" w:colFirst="0" w:colLast="0"/>
            <w:bookmarkEnd w:id="15"/>
            <w:r w:rsidRPr="00BB71EF">
              <w:rPr>
                <w:rFonts w:asciiTheme="minorHAnsi" w:hAnsiTheme="minorHAnsi"/>
                <w:b/>
                <w:sz w:val="22"/>
                <w:szCs w:val="22"/>
              </w:rPr>
              <w:t>1. Puno radno vrijeme</w:t>
            </w:r>
          </w:p>
          <w:p w14:paraId="73DDBDE5" w14:textId="77777777" w:rsidR="00445AEF" w:rsidRPr="00BB71EF" w:rsidRDefault="00445AEF" w:rsidP="00445AEF">
            <w:pPr>
              <w:spacing w:before="240" w:after="240"/>
              <w:rPr>
                <w:b/>
              </w:rPr>
            </w:pPr>
            <w:r w:rsidRPr="00BB71EF">
              <w:rPr>
                <w:b/>
              </w:rPr>
              <w:t>Članak 25.</w:t>
            </w:r>
          </w:p>
          <w:p w14:paraId="1CCAF719" w14:textId="77777777" w:rsidR="00445AEF" w:rsidRPr="00BB71EF" w:rsidRDefault="00445AEF" w:rsidP="00445AEF">
            <w:pPr>
              <w:spacing w:before="240" w:after="240"/>
            </w:pPr>
            <w:r w:rsidRPr="00BB71EF">
              <w:t>(1) Puno radno vrijeme raspoređeno je u pet radnih dana, a traje 33 sata i 45 minuta tjedno, odnosno šest sati i 45 minuta jednokratno dnevno.</w:t>
            </w:r>
          </w:p>
          <w:p w14:paraId="31764C21" w14:textId="77777777" w:rsidR="00445AEF" w:rsidRPr="00BB71EF" w:rsidRDefault="00445AEF" w:rsidP="00445AEF">
            <w:pPr>
              <w:spacing w:before="240" w:after="240"/>
            </w:pPr>
            <w:r w:rsidRPr="00BB71EF">
              <w:t>(2) Subota i nedjelja su neradni dani.</w:t>
            </w:r>
          </w:p>
          <w:p w14:paraId="225363DC" w14:textId="77777777" w:rsidR="00445AEF" w:rsidRPr="00BB71EF" w:rsidRDefault="00445AEF" w:rsidP="00445AEF">
            <w:pPr>
              <w:spacing w:before="240" w:after="120"/>
            </w:pPr>
            <w:r w:rsidRPr="00BB71EF">
              <w:t>(3) Dnevno radno vrijeme je fleksibilno odnosno klizno. Radnicima se dozvoljava mijenjati obrazac radnog vremena unutar standardnih radnih sati koje su dužni odraditi. Osoblje je dužno biti nazočno tijekom određenog vremena unutar radnog dana, tzv. osnovni radni sati. U preostalo vrijeme osoblje ima slobodu odabrati radno vrijeme – tzv. fleksibilno ili klizno radno vrijeme. Službena administracija nije potrebna. Ova se shema temelji na principima povjerenja i osobne odgovornosti. Shema se ne može primjenjivati ukoliko su pojedinci uključeni u aktivnosti s određenim rasporedom.</w:t>
            </w:r>
          </w:p>
          <w:p w14:paraId="742AA88A" w14:textId="77777777" w:rsidR="00445AEF" w:rsidRPr="00BB71EF" w:rsidRDefault="00445AEF" w:rsidP="00445AEF">
            <w:pPr>
              <w:spacing w:before="240" w:after="120"/>
            </w:pPr>
            <w:r w:rsidRPr="00BB71EF">
              <w:t xml:space="preserve">(4) Osim kliznog radnog vremena, osoblje povremeno može iz osobnih razloga izaći ranije ili doći kasnije na posao, uz prethodnu najavu u pravilu 24 sata unaprijed, inače se taj dan smatra kao iskorištavanje plaćenog godišnjeg odmora, odnosno bolovanje (ovisno o situaciji). Takve se promjene trebaju unaprijed najaviti nadređenoj osobi, a izgubljeno vrijeme nadoknaditi. Ukoliko prethodna najava nije moguća, nadređenu osobu treba obavijestiti telefonskim ili elektronskim putem (e-mail, SMS, poruka u grupni chat aplikacije koju tvrtka </w:t>
            </w:r>
            <w:r w:rsidRPr="00BB71EF">
              <w:lastRenderedPageBreak/>
              <w:t>koristi za koordinaciju posla), kako se izostanak ne bi zabilježio kao neodobren.</w:t>
            </w:r>
          </w:p>
          <w:p w14:paraId="2390AA20" w14:textId="77777777" w:rsidR="00445AEF" w:rsidRPr="00BB71EF" w:rsidRDefault="00445AEF" w:rsidP="00445AEF">
            <w:pPr>
              <w:spacing w:after="0" w:line="240" w:lineRule="auto"/>
              <w:rPr>
                <w:rFonts w:ascii="Calibri" w:eastAsia="Times New Roman" w:hAnsi="Calibri" w:cs="Calibri"/>
                <w:lang w:eastAsia="en-GB"/>
              </w:rPr>
            </w:pPr>
            <w:r w:rsidRPr="00BB71EF">
              <w:rPr>
                <w:rFonts w:ascii="Calibri" w:eastAsia="Times New Roman" w:hAnsi="Calibri" w:cs="Calibri"/>
                <w:lang w:eastAsia="en-GB"/>
              </w:rPr>
              <w:t>Mogućnost početka i kraja radnog vremena:</w:t>
            </w:r>
          </w:p>
          <w:p w14:paraId="19C11161" w14:textId="79B19CF6" w:rsidR="007E35D6" w:rsidRPr="00BB71EF" w:rsidRDefault="00445AEF" w:rsidP="00445AEF">
            <w:pPr>
              <w:spacing w:after="0" w:line="240" w:lineRule="auto"/>
              <w:rPr>
                <w:rFonts w:ascii="Calibri" w:eastAsia="Times New Roman" w:hAnsi="Calibri" w:cs="Calibri"/>
                <w:i/>
                <w:u w:val="single"/>
                <w:lang w:eastAsia="en-GB"/>
              </w:rPr>
            </w:pPr>
            <w:r w:rsidRPr="00BB71EF">
              <w:rPr>
                <w:rFonts w:ascii="Calibri" w:eastAsia="Times New Roman" w:hAnsi="Calibri" w:cs="Calibri"/>
                <w:lang w:eastAsia="en-GB"/>
              </w:rPr>
              <w:t>Ponedjeljak-petak</w:t>
            </w:r>
            <w:r w:rsidRPr="00BB71EF">
              <w:rPr>
                <w:rFonts w:ascii="Calibri" w:eastAsia="Times New Roman" w:hAnsi="Calibri" w:cs="Calibri"/>
                <w:i/>
                <w:u w:val="single"/>
                <w:lang w:eastAsia="en-GB"/>
              </w:rPr>
              <w:t>:</w:t>
            </w:r>
          </w:p>
        </w:tc>
        <w:tc>
          <w:tcPr>
            <w:tcW w:w="4531" w:type="dxa"/>
          </w:tcPr>
          <w:p w14:paraId="1F251F0E" w14:textId="77777777" w:rsidR="007D3778" w:rsidRPr="00BB71EF" w:rsidRDefault="007D3778" w:rsidP="007D3778">
            <w:pPr>
              <w:spacing w:before="240" w:after="240"/>
            </w:pPr>
            <w:r w:rsidRPr="00BB71EF">
              <w:rPr>
                <w:b/>
              </w:rPr>
              <w:lastRenderedPageBreak/>
              <w:t>XVII. WORKING HOURS</w:t>
            </w:r>
          </w:p>
          <w:p w14:paraId="6E25243D" w14:textId="77777777" w:rsidR="007D3778" w:rsidRPr="00BB71EF" w:rsidRDefault="007D3778" w:rsidP="007D3778">
            <w:pPr>
              <w:pStyle w:val="Naslov3"/>
              <w:spacing w:before="240" w:after="240"/>
              <w:outlineLvl w:val="2"/>
              <w:rPr>
                <w:sz w:val="22"/>
                <w:szCs w:val="22"/>
              </w:rPr>
            </w:pPr>
            <w:r w:rsidRPr="00BB71EF">
              <w:rPr>
                <w:rFonts w:asciiTheme="minorHAnsi" w:hAnsiTheme="minorHAnsi"/>
                <w:b/>
                <w:sz w:val="22"/>
                <w:szCs w:val="22"/>
              </w:rPr>
              <w:t xml:space="preserve">1. </w:t>
            </w:r>
            <w:proofErr w:type="spellStart"/>
            <w:r w:rsidRPr="00BB71EF">
              <w:rPr>
                <w:rFonts w:asciiTheme="minorHAnsi" w:hAnsiTheme="minorHAnsi"/>
                <w:b/>
                <w:sz w:val="22"/>
                <w:szCs w:val="22"/>
              </w:rPr>
              <w:t>Full</w:t>
            </w:r>
            <w:proofErr w:type="spellEnd"/>
            <w:r w:rsidRPr="00BB71EF">
              <w:rPr>
                <w:rFonts w:asciiTheme="minorHAnsi" w:hAnsiTheme="minorHAnsi"/>
                <w:b/>
                <w:sz w:val="22"/>
                <w:szCs w:val="22"/>
              </w:rPr>
              <w:t xml:space="preserve"> time</w:t>
            </w:r>
          </w:p>
          <w:p w14:paraId="21EC354B" w14:textId="77777777" w:rsidR="007D3778" w:rsidRPr="00BB71EF" w:rsidRDefault="007D3778" w:rsidP="007D3778">
            <w:pPr>
              <w:spacing w:before="240" w:after="240"/>
            </w:pPr>
            <w:proofErr w:type="spellStart"/>
            <w:r w:rsidRPr="00BB71EF">
              <w:rPr>
                <w:b/>
              </w:rPr>
              <w:t>Article</w:t>
            </w:r>
            <w:proofErr w:type="spellEnd"/>
            <w:r w:rsidRPr="00BB71EF">
              <w:rPr>
                <w:b/>
              </w:rPr>
              <w:t xml:space="preserve"> 25</w:t>
            </w:r>
          </w:p>
          <w:p w14:paraId="7DC53EE8" w14:textId="77777777" w:rsidR="007D3778" w:rsidRPr="00BB71EF" w:rsidRDefault="007D3778" w:rsidP="007D3778">
            <w:pPr>
              <w:spacing w:before="240" w:after="240"/>
            </w:pPr>
            <w:r w:rsidRPr="00BB71EF">
              <w:t xml:space="preserve">(1) </w:t>
            </w:r>
            <w:proofErr w:type="spellStart"/>
            <w:r w:rsidRPr="00BB71EF">
              <w:t>Full</w:t>
            </w:r>
            <w:proofErr w:type="spellEnd"/>
            <w:r w:rsidRPr="00BB71EF">
              <w:t xml:space="preserve">-time </w:t>
            </w:r>
            <w:proofErr w:type="spellStart"/>
            <w:r w:rsidRPr="00BB71EF">
              <w:t>work</w:t>
            </w:r>
            <w:proofErr w:type="spellEnd"/>
            <w:r w:rsidRPr="00BB71EF">
              <w:t xml:space="preserve"> </w:t>
            </w:r>
            <w:proofErr w:type="spellStart"/>
            <w:r w:rsidRPr="00BB71EF">
              <w:t>is</w:t>
            </w:r>
            <w:proofErr w:type="spellEnd"/>
            <w:r w:rsidRPr="00BB71EF">
              <w:t xml:space="preserve"> </w:t>
            </w:r>
            <w:proofErr w:type="spellStart"/>
            <w:r w:rsidRPr="00BB71EF">
              <w:t>divided</w:t>
            </w:r>
            <w:proofErr w:type="spellEnd"/>
            <w:r w:rsidRPr="00BB71EF">
              <w:t xml:space="preserve"> </w:t>
            </w:r>
            <w:proofErr w:type="spellStart"/>
            <w:r w:rsidRPr="00BB71EF">
              <w:t>into</w:t>
            </w:r>
            <w:proofErr w:type="spellEnd"/>
            <w:r w:rsidRPr="00BB71EF">
              <w:t xml:space="preserve"> </w:t>
            </w:r>
            <w:proofErr w:type="spellStart"/>
            <w:r w:rsidRPr="00BB71EF">
              <w:t>five</w:t>
            </w:r>
            <w:proofErr w:type="spellEnd"/>
            <w:r w:rsidRPr="00BB71EF">
              <w:t xml:space="preserve"> </w:t>
            </w:r>
            <w:proofErr w:type="spellStart"/>
            <w:r w:rsidRPr="00BB71EF">
              <w:t>working</w:t>
            </w:r>
            <w:proofErr w:type="spellEnd"/>
            <w:r w:rsidRPr="00BB71EF">
              <w:t xml:space="preserve"> </w:t>
            </w:r>
            <w:proofErr w:type="spellStart"/>
            <w:r w:rsidRPr="00BB71EF">
              <w:t>days</w:t>
            </w:r>
            <w:proofErr w:type="spellEnd"/>
            <w:r w:rsidRPr="00BB71EF">
              <w:t xml:space="preserve">, </w:t>
            </w:r>
            <w:proofErr w:type="spellStart"/>
            <w:r w:rsidRPr="00BB71EF">
              <w:t>lasting</w:t>
            </w:r>
            <w:proofErr w:type="spellEnd"/>
            <w:r w:rsidRPr="00BB71EF">
              <w:t xml:space="preserve"> 33 </w:t>
            </w:r>
            <w:proofErr w:type="spellStart"/>
            <w:r w:rsidRPr="00BB71EF">
              <w:t>hours</w:t>
            </w:r>
            <w:proofErr w:type="spellEnd"/>
            <w:r w:rsidRPr="00BB71EF">
              <w:t xml:space="preserve"> </w:t>
            </w:r>
            <w:proofErr w:type="spellStart"/>
            <w:r w:rsidRPr="00BB71EF">
              <w:t>and</w:t>
            </w:r>
            <w:proofErr w:type="spellEnd"/>
            <w:r w:rsidRPr="00BB71EF">
              <w:t xml:space="preserve"> 45 </w:t>
            </w:r>
            <w:proofErr w:type="spellStart"/>
            <w:r w:rsidRPr="00BB71EF">
              <w:t>minutes</w:t>
            </w:r>
            <w:proofErr w:type="spellEnd"/>
            <w:r w:rsidRPr="00BB71EF">
              <w:t xml:space="preserve"> per </w:t>
            </w:r>
            <w:proofErr w:type="spellStart"/>
            <w:r w:rsidRPr="00BB71EF">
              <w:t>week</w:t>
            </w:r>
            <w:proofErr w:type="spellEnd"/>
            <w:r w:rsidRPr="00BB71EF">
              <w:t xml:space="preserve">, </w:t>
            </w:r>
            <w:proofErr w:type="spellStart"/>
            <w:r w:rsidRPr="00BB71EF">
              <w:t>or</w:t>
            </w:r>
            <w:proofErr w:type="spellEnd"/>
            <w:r w:rsidRPr="00BB71EF">
              <w:t xml:space="preserve"> </w:t>
            </w:r>
            <w:proofErr w:type="spellStart"/>
            <w:r w:rsidRPr="00BB71EF">
              <w:t>six</w:t>
            </w:r>
            <w:proofErr w:type="spellEnd"/>
            <w:r w:rsidRPr="00BB71EF">
              <w:t xml:space="preserve"> </w:t>
            </w:r>
            <w:proofErr w:type="spellStart"/>
            <w:r w:rsidRPr="00BB71EF">
              <w:t>hours</w:t>
            </w:r>
            <w:proofErr w:type="spellEnd"/>
            <w:r w:rsidRPr="00BB71EF">
              <w:t xml:space="preserve"> </w:t>
            </w:r>
            <w:proofErr w:type="spellStart"/>
            <w:r w:rsidRPr="00BB71EF">
              <w:t>and</w:t>
            </w:r>
            <w:proofErr w:type="spellEnd"/>
            <w:r w:rsidRPr="00BB71EF">
              <w:t xml:space="preserve"> 45 </w:t>
            </w:r>
            <w:proofErr w:type="spellStart"/>
            <w:r w:rsidRPr="00BB71EF">
              <w:t>minutes</w:t>
            </w:r>
            <w:proofErr w:type="spellEnd"/>
            <w:r w:rsidRPr="00BB71EF">
              <w:t xml:space="preserve"> </w:t>
            </w:r>
            <w:proofErr w:type="spellStart"/>
            <w:r w:rsidRPr="00BB71EF">
              <w:t>once</w:t>
            </w:r>
            <w:proofErr w:type="spellEnd"/>
            <w:r w:rsidRPr="00BB71EF">
              <w:t xml:space="preserve"> a </w:t>
            </w:r>
            <w:proofErr w:type="spellStart"/>
            <w:r w:rsidRPr="00BB71EF">
              <w:t>day</w:t>
            </w:r>
            <w:proofErr w:type="spellEnd"/>
            <w:r w:rsidRPr="00BB71EF">
              <w:t>.</w:t>
            </w:r>
          </w:p>
          <w:p w14:paraId="130B411F" w14:textId="77777777" w:rsidR="007D3778" w:rsidRPr="00BB71EF" w:rsidRDefault="007D3778" w:rsidP="007D3778">
            <w:pPr>
              <w:spacing w:before="240" w:after="240"/>
            </w:pPr>
            <w:r w:rsidRPr="00BB71EF">
              <w:t xml:space="preserve">(2) </w:t>
            </w:r>
            <w:proofErr w:type="spellStart"/>
            <w:r w:rsidRPr="00BB71EF">
              <w:t>Saturday</w:t>
            </w:r>
            <w:proofErr w:type="spellEnd"/>
            <w:r w:rsidRPr="00BB71EF">
              <w:t xml:space="preserve"> </w:t>
            </w:r>
            <w:proofErr w:type="spellStart"/>
            <w:r w:rsidRPr="00BB71EF">
              <w:t>and</w:t>
            </w:r>
            <w:proofErr w:type="spellEnd"/>
            <w:r w:rsidRPr="00BB71EF">
              <w:t xml:space="preserve"> </w:t>
            </w:r>
            <w:proofErr w:type="spellStart"/>
            <w:r w:rsidRPr="00BB71EF">
              <w:t>Sunday</w:t>
            </w:r>
            <w:proofErr w:type="spellEnd"/>
            <w:r w:rsidRPr="00BB71EF">
              <w:t xml:space="preserve"> are </w:t>
            </w:r>
            <w:proofErr w:type="spellStart"/>
            <w:r w:rsidRPr="00BB71EF">
              <w:t>non-working</w:t>
            </w:r>
            <w:proofErr w:type="spellEnd"/>
            <w:r w:rsidRPr="00BB71EF">
              <w:t xml:space="preserve"> </w:t>
            </w:r>
            <w:proofErr w:type="spellStart"/>
            <w:r w:rsidRPr="00BB71EF">
              <w:t>days</w:t>
            </w:r>
            <w:proofErr w:type="spellEnd"/>
            <w:r w:rsidRPr="00BB71EF">
              <w:t>.</w:t>
            </w:r>
          </w:p>
          <w:p w14:paraId="31CDF909" w14:textId="77777777" w:rsidR="007D3778" w:rsidRPr="00BB71EF" w:rsidRDefault="007D3778" w:rsidP="007D3778">
            <w:pPr>
              <w:spacing w:before="240" w:after="120"/>
            </w:pPr>
            <w:r w:rsidRPr="00BB71EF">
              <w:t xml:space="preserve">(3) Daily </w:t>
            </w:r>
            <w:proofErr w:type="spellStart"/>
            <w:r w:rsidRPr="00BB71EF">
              <w:t>working</w:t>
            </w:r>
            <w:proofErr w:type="spellEnd"/>
            <w:r w:rsidRPr="00BB71EF">
              <w:t xml:space="preserve"> </w:t>
            </w:r>
            <w:proofErr w:type="spellStart"/>
            <w:r w:rsidRPr="00BB71EF">
              <w:t>hours</w:t>
            </w:r>
            <w:proofErr w:type="spellEnd"/>
            <w:r w:rsidRPr="00BB71EF">
              <w:t xml:space="preserve"> are </w:t>
            </w:r>
            <w:proofErr w:type="spellStart"/>
            <w:r w:rsidRPr="00BB71EF">
              <w:t>flexible</w:t>
            </w:r>
            <w:proofErr w:type="spellEnd"/>
            <w:r w:rsidRPr="00BB71EF">
              <w:t xml:space="preserve"> </w:t>
            </w:r>
            <w:proofErr w:type="spellStart"/>
            <w:r w:rsidRPr="00BB71EF">
              <w:t>or</w:t>
            </w:r>
            <w:proofErr w:type="spellEnd"/>
            <w:r w:rsidRPr="00BB71EF">
              <w:t xml:space="preserve"> </w:t>
            </w:r>
            <w:proofErr w:type="spellStart"/>
            <w:r w:rsidRPr="00BB71EF">
              <w:t>sliding</w:t>
            </w:r>
            <w:proofErr w:type="spellEnd"/>
            <w:r w:rsidRPr="00BB71EF">
              <w:t xml:space="preserve">. </w:t>
            </w:r>
            <w:proofErr w:type="spellStart"/>
            <w:r w:rsidRPr="00BB71EF">
              <w:t>Workers</w:t>
            </w:r>
            <w:proofErr w:type="spellEnd"/>
            <w:r w:rsidRPr="00BB71EF">
              <w:t xml:space="preserve"> are </w:t>
            </w:r>
            <w:proofErr w:type="spellStart"/>
            <w:r w:rsidRPr="00BB71EF">
              <w:t>allowed</w:t>
            </w:r>
            <w:proofErr w:type="spellEnd"/>
            <w:r w:rsidRPr="00BB71EF">
              <w:t xml:space="preserve"> to </w:t>
            </w:r>
            <w:proofErr w:type="spellStart"/>
            <w:r w:rsidRPr="00BB71EF">
              <w:t>change</w:t>
            </w:r>
            <w:proofErr w:type="spellEnd"/>
            <w:r w:rsidRPr="00BB71EF">
              <w:t xml:space="preserve"> </w:t>
            </w:r>
            <w:proofErr w:type="spellStart"/>
            <w:r w:rsidRPr="00BB71EF">
              <w:t>the</w:t>
            </w:r>
            <w:proofErr w:type="spellEnd"/>
            <w:r w:rsidRPr="00BB71EF">
              <w:t xml:space="preserve"> </w:t>
            </w:r>
            <w:proofErr w:type="spellStart"/>
            <w:r w:rsidRPr="00BB71EF">
              <w:t>working</w:t>
            </w:r>
            <w:proofErr w:type="spellEnd"/>
            <w:r w:rsidRPr="00BB71EF">
              <w:t xml:space="preserve"> time </w:t>
            </w:r>
            <w:proofErr w:type="spellStart"/>
            <w:r w:rsidRPr="00BB71EF">
              <w:t>pattern</w:t>
            </w:r>
            <w:proofErr w:type="spellEnd"/>
            <w:r w:rsidRPr="00BB71EF">
              <w:t xml:space="preserve"> </w:t>
            </w:r>
            <w:proofErr w:type="spellStart"/>
            <w:r w:rsidRPr="00BB71EF">
              <w:t>within</w:t>
            </w:r>
            <w:proofErr w:type="spellEnd"/>
            <w:r w:rsidRPr="00BB71EF">
              <w:t xml:space="preserve"> </w:t>
            </w:r>
            <w:proofErr w:type="spellStart"/>
            <w:r w:rsidRPr="00BB71EF">
              <w:t>the</w:t>
            </w:r>
            <w:proofErr w:type="spellEnd"/>
            <w:r w:rsidRPr="00BB71EF">
              <w:t xml:space="preserve"> standard </w:t>
            </w:r>
            <w:proofErr w:type="spellStart"/>
            <w:r w:rsidRPr="00BB71EF">
              <w:t>working</w:t>
            </w:r>
            <w:proofErr w:type="spellEnd"/>
            <w:r w:rsidRPr="00BB71EF">
              <w:t xml:space="preserve"> </w:t>
            </w:r>
            <w:proofErr w:type="spellStart"/>
            <w:r w:rsidRPr="00BB71EF">
              <w:t>hours</w:t>
            </w:r>
            <w:proofErr w:type="spellEnd"/>
            <w:r w:rsidRPr="00BB71EF">
              <w:t xml:space="preserve"> </w:t>
            </w:r>
            <w:proofErr w:type="spellStart"/>
            <w:r w:rsidRPr="00BB71EF">
              <w:t>they</w:t>
            </w:r>
            <w:proofErr w:type="spellEnd"/>
            <w:r w:rsidRPr="00BB71EF">
              <w:t xml:space="preserve"> are </w:t>
            </w:r>
            <w:proofErr w:type="spellStart"/>
            <w:r w:rsidRPr="00BB71EF">
              <w:t>required</w:t>
            </w:r>
            <w:proofErr w:type="spellEnd"/>
            <w:r w:rsidRPr="00BB71EF">
              <w:t xml:space="preserve"> to </w:t>
            </w:r>
            <w:proofErr w:type="spellStart"/>
            <w:r w:rsidRPr="00BB71EF">
              <w:t>work</w:t>
            </w:r>
            <w:proofErr w:type="spellEnd"/>
            <w:r w:rsidRPr="00BB71EF">
              <w:t xml:space="preserve">. The </w:t>
            </w:r>
            <w:proofErr w:type="spellStart"/>
            <w:r w:rsidRPr="00BB71EF">
              <w:t>staff</w:t>
            </w:r>
            <w:proofErr w:type="spellEnd"/>
            <w:r w:rsidRPr="00BB71EF">
              <w:t xml:space="preserve"> are </w:t>
            </w:r>
            <w:proofErr w:type="spellStart"/>
            <w:r w:rsidRPr="00BB71EF">
              <w:t>obliged</w:t>
            </w:r>
            <w:proofErr w:type="spellEnd"/>
            <w:r w:rsidRPr="00BB71EF">
              <w:t xml:space="preserve"> to </w:t>
            </w:r>
            <w:proofErr w:type="spellStart"/>
            <w:r w:rsidRPr="00BB71EF">
              <w:t>be</w:t>
            </w:r>
            <w:proofErr w:type="spellEnd"/>
            <w:r w:rsidRPr="00BB71EF">
              <w:t xml:space="preserve"> </w:t>
            </w:r>
            <w:proofErr w:type="spellStart"/>
            <w:r w:rsidRPr="00BB71EF">
              <w:t>present</w:t>
            </w:r>
            <w:proofErr w:type="spellEnd"/>
            <w:r w:rsidRPr="00BB71EF">
              <w:t xml:space="preserve"> </w:t>
            </w:r>
            <w:proofErr w:type="spellStart"/>
            <w:r w:rsidRPr="00BB71EF">
              <w:t>during</w:t>
            </w:r>
            <w:proofErr w:type="spellEnd"/>
            <w:r w:rsidRPr="00BB71EF">
              <w:t xml:space="preserve"> a </w:t>
            </w:r>
            <w:proofErr w:type="spellStart"/>
            <w:r w:rsidRPr="00BB71EF">
              <w:t>certain</w:t>
            </w:r>
            <w:proofErr w:type="spellEnd"/>
            <w:r w:rsidRPr="00BB71EF">
              <w:t xml:space="preserve"> time </w:t>
            </w:r>
            <w:proofErr w:type="spellStart"/>
            <w:r w:rsidRPr="00BB71EF">
              <w:t>within</w:t>
            </w:r>
            <w:proofErr w:type="spellEnd"/>
            <w:r w:rsidRPr="00BB71EF">
              <w:t xml:space="preserve"> </w:t>
            </w:r>
            <w:proofErr w:type="spellStart"/>
            <w:r w:rsidRPr="00BB71EF">
              <w:t>the</w:t>
            </w:r>
            <w:proofErr w:type="spellEnd"/>
            <w:r w:rsidRPr="00BB71EF">
              <w:t xml:space="preserve"> </w:t>
            </w:r>
            <w:proofErr w:type="spellStart"/>
            <w:r w:rsidRPr="00BB71EF">
              <w:t>working</w:t>
            </w:r>
            <w:proofErr w:type="spellEnd"/>
            <w:r w:rsidRPr="00BB71EF">
              <w:t xml:space="preserve"> </w:t>
            </w:r>
            <w:proofErr w:type="spellStart"/>
            <w:r w:rsidRPr="00BB71EF">
              <w:t>day</w:t>
            </w:r>
            <w:proofErr w:type="spellEnd"/>
            <w:r w:rsidRPr="00BB71EF">
              <w:t xml:space="preserve">, </w:t>
            </w:r>
            <w:proofErr w:type="spellStart"/>
            <w:r w:rsidRPr="00BB71EF">
              <w:t>the</w:t>
            </w:r>
            <w:proofErr w:type="spellEnd"/>
            <w:r w:rsidRPr="00BB71EF">
              <w:t xml:space="preserve"> </w:t>
            </w:r>
            <w:proofErr w:type="spellStart"/>
            <w:r w:rsidRPr="00BB71EF">
              <w:t>so-called</w:t>
            </w:r>
            <w:proofErr w:type="spellEnd"/>
            <w:r w:rsidRPr="00BB71EF">
              <w:t xml:space="preserve"> </w:t>
            </w:r>
            <w:proofErr w:type="spellStart"/>
            <w:r w:rsidRPr="00BB71EF">
              <w:t>basic</w:t>
            </w:r>
            <w:proofErr w:type="spellEnd"/>
            <w:r w:rsidRPr="00BB71EF">
              <w:t xml:space="preserve"> </w:t>
            </w:r>
            <w:proofErr w:type="spellStart"/>
            <w:r w:rsidRPr="00BB71EF">
              <w:t>working</w:t>
            </w:r>
            <w:proofErr w:type="spellEnd"/>
            <w:r w:rsidRPr="00BB71EF">
              <w:t xml:space="preserve"> </w:t>
            </w:r>
            <w:proofErr w:type="spellStart"/>
            <w:r w:rsidRPr="00BB71EF">
              <w:t>hours</w:t>
            </w:r>
            <w:proofErr w:type="spellEnd"/>
            <w:r w:rsidRPr="00BB71EF">
              <w:t xml:space="preserve">. In </w:t>
            </w:r>
            <w:proofErr w:type="spellStart"/>
            <w:r w:rsidRPr="00BB71EF">
              <w:t>the</w:t>
            </w:r>
            <w:proofErr w:type="spellEnd"/>
            <w:r w:rsidRPr="00BB71EF">
              <w:t xml:space="preserve"> </w:t>
            </w:r>
            <w:proofErr w:type="spellStart"/>
            <w:r w:rsidRPr="00BB71EF">
              <w:t>remaining</w:t>
            </w:r>
            <w:proofErr w:type="spellEnd"/>
            <w:r w:rsidRPr="00BB71EF">
              <w:t xml:space="preserve"> time, </w:t>
            </w:r>
            <w:proofErr w:type="spellStart"/>
            <w:r w:rsidRPr="00BB71EF">
              <w:t>the</w:t>
            </w:r>
            <w:proofErr w:type="spellEnd"/>
            <w:r w:rsidRPr="00BB71EF">
              <w:t xml:space="preserve"> </w:t>
            </w:r>
            <w:proofErr w:type="spellStart"/>
            <w:r w:rsidRPr="00BB71EF">
              <w:t>staff</w:t>
            </w:r>
            <w:proofErr w:type="spellEnd"/>
            <w:r w:rsidRPr="00BB71EF">
              <w:t xml:space="preserve"> </w:t>
            </w:r>
            <w:proofErr w:type="spellStart"/>
            <w:r w:rsidRPr="00BB71EF">
              <w:t>have</w:t>
            </w:r>
            <w:proofErr w:type="spellEnd"/>
            <w:r w:rsidRPr="00BB71EF">
              <w:t xml:space="preserve"> </w:t>
            </w:r>
            <w:proofErr w:type="spellStart"/>
            <w:r w:rsidRPr="00BB71EF">
              <w:t>the</w:t>
            </w:r>
            <w:proofErr w:type="spellEnd"/>
            <w:r w:rsidRPr="00BB71EF">
              <w:t xml:space="preserve"> </w:t>
            </w:r>
            <w:proofErr w:type="spellStart"/>
            <w:r w:rsidRPr="00BB71EF">
              <w:t>freedom</w:t>
            </w:r>
            <w:proofErr w:type="spellEnd"/>
            <w:r w:rsidRPr="00BB71EF">
              <w:t xml:space="preserve"> to </w:t>
            </w:r>
            <w:proofErr w:type="spellStart"/>
            <w:r w:rsidRPr="00BB71EF">
              <w:t>choose</w:t>
            </w:r>
            <w:proofErr w:type="spellEnd"/>
            <w:r w:rsidRPr="00BB71EF">
              <w:t xml:space="preserve"> </w:t>
            </w:r>
            <w:proofErr w:type="spellStart"/>
            <w:r w:rsidRPr="00BB71EF">
              <w:t>working</w:t>
            </w:r>
            <w:proofErr w:type="spellEnd"/>
            <w:r w:rsidRPr="00BB71EF">
              <w:t xml:space="preserve"> </w:t>
            </w:r>
            <w:proofErr w:type="spellStart"/>
            <w:r w:rsidRPr="00BB71EF">
              <w:t>hours</w:t>
            </w:r>
            <w:proofErr w:type="spellEnd"/>
            <w:r w:rsidRPr="00BB71EF">
              <w:t xml:space="preserve"> - </w:t>
            </w:r>
            <w:proofErr w:type="spellStart"/>
            <w:r w:rsidRPr="00BB71EF">
              <w:t>the</w:t>
            </w:r>
            <w:proofErr w:type="spellEnd"/>
            <w:r w:rsidRPr="00BB71EF">
              <w:t xml:space="preserve"> </w:t>
            </w:r>
            <w:proofErr w:type="spellStart"/>
            <w:r w:rsidRPr="00BB71EF">
              <w:t>so-called</w:t>
            </w:r>
            <w:proofErr w:type="spellEnd"/>
            <w:r w:rsidRPr="00BB71EF">
              <w:t xml:space="preserve"> </w:t>
            </w:r>
            <w:proofErr w:type="spellStart"/>
            <w:r w:rsidRPr="00BB71EF">
              <w:t>flexible</w:t>
            </w:r>
            <w:proofErr w:type="spellEnd"/>
            <w:r w:rsidRPr="00BB71EF">
              <w:t xml:space="preserve"> </w:t>
            </w:r>
            <w:proofErr w:type="spellStart"/>
            <w:r w:rsidRPr="00BB71EF">
              <w:t>or</w:t>
            </w:r>
            <w:proofErr w:type="spellEnd"/>
            <w:r w:rsidRPr="00BB71EF">
              <w:t xml:space="preserve"> </w:t>
            </w:r>
            <w:proofErr w:type="spellStart"/>
            <w:r w:rsidRPr="00BB71EF">
              <w:t>sliding</w:t>
            </w:r>
            <w:proofErr w:type="spellEnd"/>
            <w:r w:rsidRPr="00BB71EF">
              <w:t xml:space="preserve"> </w:t>
            </w:r>
            <w:proofErr w:type="spellStart"/>
            <w:r w:rsidRPr="00BB71EF">
              <w:t>working</w:t>
            </w:r>
            <w:proofErr w:type="spellEnd"/>
            <w:r w:rsidRPr="00BB71EF">
              <w:t xml:space="preserve"> </w:t>
            </w:r>
            <w:proofErr w:type="spellStart"/>
            <w:r w:rsidRPr="00BB71EF">
              <w:t>hours</w:t>
            </w:r>
            <w:proofErr w:type="spellEnd"/>
            <w:r w:rsidRPr="00BB71EF">
              <w:t xml:space="preserve">. No </w:t>
            </w:r>
            <w:proofErr w:type="spellStart"/>
            <w:r w:rsidRPr="00BB71EF">
              <w:t>official</w:t>
            </w:r>
            <w:proofErr w:type="spellEnd"/>
            <w:r w:rsidRPr="00BB71EF">
              <w:t xml:space="preserve"> </w:t>
            </w:r>
            <w:proofErr w:type="spellStart"/>
            <w:r w:rsidRPr="00BB71EF">
              <w:t>administration</w:t>
            </w:r>
            <w:proofErr w:type="spellEnd"/>
            <w:r w:rsidRPr="00BB71EF">
              <w:t xml:space="preserve"> </w:t>
            </w:r>
            <w:proofErr w:type="spellStart"/>
            <w:r w:rsidRPr="00BB71EF">
              <w:t>is</w:t>
            </w:r>
            <w:proofErr w:type="spellEnd"/>
            <w:r w:rsidRPr="00BB71EF">
              <w:t xml:space="preserve"> </w:t>
            </w:r>
            <w:proofErr w:type="spellStart"/>
            <w:r w:rsidRPr="00BB71EF">
              <w:t>required</w:t>
            </w:r>
            <w:proofErr w:type="spellEnd"/>
            <w:r w:rsidRPr="00BB71EF">
              <w:t xml:space="preserve">. </w:t>
            </w:r>
            <w:proofErr w:type="spellStart"/>
            <w:r w:rsidRPr="00BB71EF">
              <w:t>This</w:t>
            </w:r>
            <w:proofErr w:type="spellEnd"/>
            <w:r w:rsidRPr="00BB71EF">
              <w:t xml:space="preserve"> </w:t>
            </w:r>
            <w:proofErr w:type="spellStart"/>
            <w:r w:rsidRPr="00BB71EF">
              <w:t>scheme</w:t>
            </w:r>
            <w:proofErr w:type="spellEnd"/>
            <w:r w:rsidRPr="00BB71EF">
              <w:t xml:space="preserve"> </w:t>
            </w:r>
            <w:proofErr w:type="spellStart"/>
            <w:r w:rsidRPr="00BB71EF">
              <w:t>is</w:t>
            </w:r>
            <w:proofErr w:type="spellEnd"/>
            <w:r w:rsidRPr="00BB71EF">
              <w:t xml:space="preserve"> </w:t>
            </w:r>
            <w:proofErr w:type="spellStart"/>
            <w:r w:rsidRPr="00BB71EF">
              <w:t>based</w:t>
            </w:r>
            <w:proofErr w:type="spellEnd"/>
            <w:r w:rsidRPr="00BB71EF">
              <w:t xml:space="preserve"> on </w:t>
            </w:r>
            <w:proofErr w:type="spellStart"/>
            <w:r w:rsidRPr="00BB71EF">
              <w:t>the</w:t>
            </w:r>
            <w:proofErr w:type="spellEnd"/>
            <w:r w:rsidRPr="00BB71EF">
              <w:t xml:space="preserve"> </w:t>
            </w:r>
            <w:proofErr w:type="spellStart"/>
            <w:r w:rsidRPr="00BB71EF">
              <w:t>principles</w:t>
            </w:r>
            <w:proofErr w:type="spellEnd"/>
            <w:r w:rsidRPr="00BB71EF">
              <w:t xml:space="preserve"> </w:t>
            </w:r>
            <w:proofErr w:type="spellStart"/>
            <w:r w:rsidRPr="00BB71EF">
              <w:t>of</w:t>
            </w:r>
            <w:proofErr w:type="spellEnd"/>
            <w:r w:rsidRPr="00BB71EF">
              <w:t xml:space="preserve"> trust </w:t>
            </w:r>
            <w:proofErr w:type="spellStart"/>
            <w:r w:rsidRPr="00BB71EF">
              <w:t>and</w:t>
            </w:r>
            <w:proofErr w:type="spellEnd"/>
            <w:r w:rsidRPr="00BB71EF">
              <w:t xml:space="preserve"> personal </w:t>
            </w:r>
            <w:proofErr w:type="spellStart"/>
            <w:r w:rsidRPr="00BB71EF">
              <w:t>responsibility</w:t>
            </w:r>
            <w:proofErr w:type="spellEnd"/>
            <w:r w:rsidRPr="00BB71EF">
              <w:t xml:space="preserve">. The </w:t>
            </w:r>
            <w:proofErr w:type="spellStart"/>
            <w:r w:rsidRPr="00BB71EF">
              <w:t>scheme</w:t>
            </w:r>
            <w:proofErr w:type="spellEnd"/>
            <w:r w:rsidRPr="00BB71EF">
              <w:t xml:space="preserve"> </w:t>
            </w:r>
            <w:proofErr w:type="spellStart"/>
            <w:r w:rsidRPr="00BB71EF">
              <w:t>cannot</w:t>
            </w:r>
            <w:proofErr w:type="spellEnd"/>
            <w:r w:rsidRPr="00BB71EF">
              <w:t xml:space="preserve"> </w:t>
            </w:r>
            <w:proofErr w:type="spellStart"/>
            <w:r w:rsidRPr="00BB71EF">
              <w:t>be</w:t>
            </w:r>
            <w:proofErr w:type="spellEnd"/>
            <w:r w:rsidRPr="00BB71EF">
              <w:t xml:space="preserve"> </w:t>
            </w:r>
            <w:proofErr w:type="spellStart"/>
            <w:r w:rsidRPr="00BB71EF">
              <w:t>applied</w:t>
            </w:r>
            <w:proofErr w:type="spellEnd"/>
            <w:r w:rsidRPr="00BB71EF">
              <w:t xml:space="preserve"> </w:t>
            </w:r>
            <w:proofErr w:type="spellStart"/>
            <w:r w:rsidRPr="00BB71EF">
              <w:t>if</w:t>
            </w:r>
            <w:proofErr w:type="spellEnd"/>
            <w:r w:rsidRPr="00BB71EF">
              <w:t xml:space="preserve"> </w:t>
            </w:r>
            <w:proofErr w:type="spellStart"/>
            <w:r w:rsidRPr="00BB71EF">
              <w:t>individuals</w:t>
            </w:r>
            <w:proofErr w:type="spellEnd"/>
            <w:r w:rsidRPr="00BB71EF">
              <w:t xml:space="preserve"> are </w:t>
            </w:r>
            <w:proofErr w:type="spellStart"/>
            <w:r w:rsidRPr="00BB71EF">
              <w:t>involved</w:t>
            </w:r>
            <w:proofErr w:type="spellEnd"/>
            <w:r w:rsidRPr="00BB71EF">
              <w:t xml:space="preserve"> </w:t>
            </w:r>
            <w:proofErr w:type="spellStart"/>
            <w:r w:rsidRPr="00BB71EF">
              <w:t>in</w:t>
            </w:r>
            <w:proofErr w:type="spellEnd"/>
            <w:r w:rsidRPr="00BB71EF">
              <w:t xml:space="preserve"> </w:t>
            </w:r>
            <w:proofErr w:type="spellStart"/>
            <w:r w:rsidRPr="00BB71EF">
              <w:t>activities</w:t>
            </w:r>
            <w:proofErr w:type="spellEnd"/>
            <w:r w:rsidRPr="00BB71EF">
              <w:t xml:space="preserve"> </w:t>
            </w:r>
            <w:proofErr w:type="spellStart"/>
            <w:r w:rsidRPr="00BB71EF">
              <w:t>with</w:t>
            </w:r>
            <w:proofErr w:type="spellEnd"/>
            <w:r w:rsidRPr="00BB71EF">
              <w:t xml:space="preserve"> a </w:t>
            </w:r>
            <w:proofErr w:type="spellStart"/>
            <w:r w:rsidRPr="00BB71EF">
              <w:t>specific</w:t>
            </w:r>
            <w:proofErr w:type="spellEnd"/>
            <w:r w:rsidRPr="00BB71EF">
              <w:t xml:space="preserve"> </w:t>
            </w:r>
            <w:proofErr w:type="spellStart"/>
            <w:r w:rsidRPr="00BB71EF">
              <w:t>schedule</w:t>
            </w:r>
            <w:proofErr w:type="spellEnd"/>
            <w:r w:rsidRPr="00BB71EF">
              <w:t>.</w:t>
            </w:r>
          </w:p>
          <w:p w14:paraId="45D79FA4" w14:textId="77777777" w:rsidR="007D3778" w:rsidRPr="00BB71EF" w:rsidRDefault="007D3778" w:rsidP="007D3778">
            <w:pPr>
              <w:spacing w:before="240" w:after="120"/>
            </w:pPr>
            <w:r w:rsidRPr="00BB71EF">
              <w:t xml:space="preserve">(4) In </w:t>
            </w:r>
            <w:proofErr w:type="spellStart"/>
            <w:r w:rsidRPr="00BB71EF">
              <w:t>addition</w:t>
            </w:r>
            <w:proofErr w:type="spellEnd"/>
            <w:r w:rsidRPr="00BB71EF">
              <w:t xml:space="preserve"> to </w:t>
            </w:r>
            <w:proofErr w:type="spellStart"/>
            <w:r w:rsidRPr="00BB71EF">
              <w:t>sliding</w:t>
            </w:r>
            <w:proofErr w:type="spellEnd"/>
            <w:r w:rsidRPr="00BB71EF">
              <w:t xml:space="preserve"> </w:t>
            </w:r>
            <w:proofErr w:type="spellStart"/>
            <w:r w:rsidRPr="00BB71EF">
              <w:t>working</w:t>
            </w:r>
            <w:proofErr w:type="spellEnd"/>
            <w:r w:rsidRPr="00BB71EF">
              <w:t xml:space="preserve"> </w:t>
            </w:r>
            <w:proofErr w:type="spellStart"/>
            <w:r w:rsidRPr="00BB71EF">
              <w:t>hours</w:t>
            </w:r>
            <w:proofErr w:type="spellEnd"/>
            <w:r w:rsidRPr="00BB71EF">
              <w:t xml:space="preserve">, </w:t>
            </w:r>
            <w:proofErr w:type="spellStart"/>
            <w:r w:rsidRPr="00BB71EF">
              <w:t>staff</w:t>
            </w:r>
            <w:proofErr w:type="spellEnd"/>
            <w:r w:rsidRPr="00BB71EF">
              <w:t xml:space="preserve"> </w:t>
            </w:r>
            <w:proofErr w:type="spellStart"/>
            <w:r w:rsidRPr="00BB71EF">
              <w:t>may</w:t>
            </w:r>
            <w:proofErr w:type="spellEnd"/>
            <w:r w:rsidRPr="00BB71EF">
              <w:t xml:space="preserve"> </w:t>
            </w:r>
            <w:proofErr w:type="spellStart"/>
            <w:r w:rsidRPr="00BB71EF">
              <w:t>occasionally</w:t>
            </w:r>
            <w:proofErr w:type="spellEnd"/>
            <w:r w:rsidRPr="00BB71EF">
              <w:t xml:space="preserve"> </w:t>
            </w:r>
            <w:proofErr w:type="spellStart"/>
            <w:r w:rsidRPr="00BB71EF">
              <w:t>leave</w:t>
            </w:r>
            <w:proofErr w:type="spellEnd"/>
            <w:r w:rsidRPr="00BB71EF">
              <w:t xml:space="preserve"> for </w:t>
            </w:r>
            <w:proofErr w:type="spellStart"/>
            <w:r w:rsidRPr="00BB71EF">
              <w:t>work</w:t>
            </w:r>
            <w:proofErr w:type="spellEnd"/>
            <w:r w:rsidRPr="00BB71EF">
              <w:t xml:space="preserve"> </w:t>
            </w:r>
            <w:proofErr w:type="spellStart"/>
            <w:r w:rsidRPr="00BB71EF">
              <w:t>earlier</w:t>
            </w:r>
            <w:proofErr w:type="spellEnd"/>
            <w:r w:rsidRPr="00BB71EF">
              <w:t xml:space="preserve"> </w:t>
            </w:r>
            <w:proofErr w:type="spellStart"/>
            <w:r w:rsidRPr="00BB71EF">
              <w:t>or</w:t>
            </w:r>
            <w:proofErr w:type="spellEnd"/>
            <w:r w:rsidRPr="00BB71EF">
              <w:t xml:space="preserve"> </w:t>
            </w:r>
            <w:proofErr w:type="spellStart"/>
            <w:r w:rsidRPr="00BB71EF">
              <w:t>later</w:t>
            </w:r>
            <w:proofErr w:type="spellEnd"/>
            <w:r w:rsidRPr="00BB71EF">
              <w:t xml:space="preserve"> for personal </w:t>
            </w:r>
            <w:proofErr w:type="spellStart"/>
            <w:r w:rsidRPr="00BB71EF">
              <w:t>reasons</w:t>
            </w:r>
            <w:proofErr w:type="spellEnd"/>
            <w:r w:rsidRPr="00BB71EF">
              <w:t xml:space="preserve">, </w:t>
            </w:r>
            <w:proofErr w:type="spellStart"/>
            <w:r w:rsidRPr="00BB71EF">
              <w:t>with</w:t>
            </w:r>
            <w:proofErr w:type="spellEnd"/>
            <w:r w:rsidRPr="00BB71EF">
              <w:t xml:space="preserve"> prior </w:t>
            </w:r>
            <w:proofErr w:type="spellStart"/>
            <w:r w:rsidRPr="00BB71EF">
              <w:t>notice</w:t>
            </w:r>
            <w:proofErr w:type="spellEnd"/>
            <w:r w:rsidRPr="00BB71EF">
              <w:t xml:space="preserve">, </w:t>
            </w:r>
            <w:proofErr w:type="spellStart"/>
            <w:r w:rsidRPr="00BB71EF">
              <w:t>usually</w:t>
            </w:r>
            <w:proofErr w:type="spellEnd"/>
            <w:r w:rsidRPr="00BB71EF">
              <w:t xml:space="preserve"> 24 </w:t>
            </w:r>
            <w:proofErr w:type="spellStart"/>
            <w:r w:rsidRPr="00BB71EF">
              <w:t>hours</w:t>
            </w:r>
            <w:proofErr w:type="spellEnd"/>
            <w:r w:rsidRPr="00BB71EF">
              <w:t xml:space="preserve"> </w:t>
            </w:r>
            <w:proofErr w:type="spellStart"/>
            <w:r w:rsidRPr="00BB71EF">
              <w:t>in</w:t>
            </w:r>
            <w:proofErr w:type="spellEnd"/>
            <w:r w:rsidRPr="00BB71EF">
              <w:t xml:space="preserve"> </w:t>
            </w:r>
            <w:proofErr w:type="spellStart"/>
            <w:r w:rsidRPr="00BB71EF">
              <w:t>advance</w:t>
            </w:r>
            <w:proofErr w:type="spellEnd"/>
            <w:r w:rsidRPr="00BB71EF">
              <w:t xml:space="preserve">, </w:t>
            </w:r>
            <w:proofErr w:type="spellStart"/>
            <w:r w:rsidRPr="00BB71EF">
              <w:t>otherwise</w:t>
            </w:r>
            <w:proofErr w:type="spellEnd"/>
            <w:r w:rsidRPr="00BB71EF">
              <w:t xml:space="preserve"> </w:t>
            </w:r>
            <w:proofErr w:type="spellStart"/>
            <w:r w:rsidRPr="00BB71EF">
              <w:t>that</w:t>
            </w:r>
            <w:proofErr w:type="spellEnd"/>
            <w:r w:rsidRPr="00BB71EF">
              <w:t xml:space="preserve"> </w:t>
            </w:r>
            <w:proofErr w:type="spellStart"/>
            <w:r w:rsidRPr="00BB71EF">
              <w:t>day</w:t>
            </w:r>
            <w:proofErr w:type="spellEnd"/>
            <w:r w:rsidRPr="00BB71EF">
              <w:t xml:space="preserve"> </w:t>
            </w:r>
            <w:proofErr w:type="spellStart"/>
            <w:r w:rsidRPr="00BB71EF">
              <w:t>is</w:t>
            </w:r>
            <w:proofErr w:type="spellEnd"/>
            <w:r w:rsidRPr="00BB71EF">
              <w:t xml:space="preserve"> </w:t>
            </w:r>
            <w:proofErr w:type="spellStart"/>
            <w:r w:rsidRPr="00BB71EF">
              <w:t>considered</w:t>
            </w:r>
            <w:proofErr w:type="spellEnd"/>
            <w:r w:rsidRPr="00BB71EF">
              <w:t xml:space="preserve"> as </w:t>
            </w:r>
            <w:proofErr w:type="spellStart"/>
            <w:r w:rsidRPr="00BB71EF">
              <w:t>taking</w:t>
            </w:r>
            <w:proofErr w:type="spellEnd"/>
            <w:r w:rsidRPr="00BB71EF">
              <w:t xml:space="preserve"> </w:t>
            </w:r>
            <w:proofErr w:type="spellStart"/>
            <w:r w:rsidRPr="00BB71EF">
              <w:t>paid</w:t>
            </w:r>
            <w:proofErr w:type="spellEnd"/>
            <w:r w:rsidRPr="00BB71EF">
              <w:t xml:space="preserve"> </w:t>
            </w:r>
            <w:proofErr w:type="spellStart"/>
            <w:r w:rsidRPr="00BB71EF">
              <w:t>leave</w:t>
            </w:r>
            <w:proofErr w:type="spellEnd"/>
            <w:r w:rsidRPr="00BB71EF">
              <w:t xml:space="preserve"> </w:t>
            </w:r>
            <w:proofErr w:type="spellStart"/>
            <w:r w:rsidRPr="00BB71EF">
              <w:t>or</w:t>
            </w:r>
            <w:proofErr w:type="spellEnd"/>
            <w:r w:rsidRPr="00BB71EF">
              <w:t xml:space="preserve"> </w:t>
            </w:r>
            <w:proofErr w:type="spellStart"/>
            <w:r w:rsidRPr="00BB71EF">
              <w:t>sick</w:t>
            </w:r>
            <w:proofErr w:type="spellEnd"/>
            <w:r w:rsidRPr="00BB71EF">
              <w:t xml:space="preserve"> </w:t>
            </w:r>
            <w:proofErr w:type="spellStart"/>
            <w:r w:rsidRPr="00BB71EF">
              <w:t>leave</w:t>
            </w:r>
            <w:proofErr w:type="spellEnd"/>
            <w:r w:rsidRPr="00BB71EF">
              <w:t xml:space="preserve"> (</w:t>
            </w:r>
            <w:proofErr w:type="spellStart"/>
            <w:r w:rsidRPr="00BB71EF">
              <w:t>depending</w:t>
            </w:r>
            <w:proofErr w:type="spellEnd"/>
            <w:r w:rsidRPr="00BB71EF">
              <w:t xml:space="preserve"> on </w:t>
            </w:r>
            <w:proofErr w:type="spellStart"/>
            <w:r w:rsidRPr="00BB71EF">
              <w:t>the</w:t>
            </w:r>
            <w:proofErr w:type="spellEnd"/>
            <w:r w:rsidRPr="00BB71EF">
              <w:t xml:space="preserve"> </w:t>
            </w:r>
            <w:proofErr w:type="spellStart"/>
            <w:r w:rsidRPr="00BB71EF">
              <w:t>situation</w:t>
            </w:r>
            <w:proofErr w:type="spellEnd"/>
            <w:r w:rsidRPr="00BB71EF">
              <w:t xml:space="preserve">). </w:t>
            </w:r>
            <w:proofErr w:type="spellStart"/>
            <w:r w:rsidRPr="00BB71EF">
              <w:t>Such</w:t>
            </w:r>
            <w:proofErr w:type="spellEnd"/>
            <w:r w:rsidRPr="00BB71EF">
              <w:t xml:space="preserve"> </w:t>
            </w:r>
            <w:proofErr w:type="spellStart"/>
            <w:r w:rsidRPr="00BB71EF">
              <w:t>changes</w:t>
            </w:r>
            <w:proofErr w:type="spellEnd"/>
            <w:r w:rsidRPr="00BB71EF">
              <w:t xml:space="preserve"> </w:t>
            </w:r>
            <w:proofErr w:type="spellStart"/>
            <w:r w:rsidRPr="00BB71EF">
              <w:t>should</w:t>
            </w:r>
            <w:proofErr w:type="spellEnd"/>
            <w:r w:rsidRPr="00BB71EF">
              <w:t xml:space="preserve"> </w:t>
            </w:r>
            <w:proofErr w:type="spellStart"/>
            <w:r w:rsidRPr="00BB71EF">
              <w:t>be</w:t>
            </w:r>
            <w:proofErr w:type="spellEnd"/>
            <w:r w:rsidRPr="00BB71EF">
              <w:t xml:space="preserve"> </w:t>
            </w:r>
            <w:proofErr w:type="spellStart"/>
            <w:r w:rsidRPr="00BB71EF">
              <w:t>announced</w:t>
            </w:r>
            <w:proofErr w:type="spellEnd"/>
            <w:r w:rsidRPr="00BB71EF">
              <w:t xml:space="preserve"> </w:t>
            </w:r>
            <w:proofErr w:type="spellStart"/>
            <w:r w:rsidRPr="00BB71EF">
              <w:t>in</w:t>
            </w:r>
            <w:proofErr w:type="spellEnd"/>
            <w:r w:rsidRPr="00BB71EF">
              <w:t xml:space="preserve"> </w:t>
            </w:r>
            <w:proofErr w:type="spellStart"/>
            <w:r w:rsidRPr="00BB71EF">
              <w:t>advance</w:t>
            </w:r>
            <w:proofErr w:type="spellEnd"/>
            <w:r w:rsidRPr="00BB71EF">
              <w:t xml:space="preserve"> to </w:t>
            </w:r>
            <w:proofErr w:type="spellStart"/>
            <w:r w:rsidRPr="00BB71EF">
              <w:t>the</w:t>
            </w:r>
            <w:proofErr w:type="spellEnd"/>
            <w:r w:rsidRPr="00BB71EF">
              <w:t xml:space="preserve"> </w:t>
            </w:r>
            <w:proofErr w:type="spellStart"/>
            <w:r w:rsidRPr="00BB71EF">
              <w:t>superior</w:t>
            </w:r>
            <w:proofErr w:type="spellEnd"/>
            <w:r w:rsidRPr="00BB71EF">
              <w:t xml:space="preserve">, </w:t>
            </w:r>
            <w:proofErr w:type="spellStart"/>
            <w:r w:rsidRPr="00BB71EF">
              <w:t>and</w:t>
            </w:r>
            <w:proofErr w:type="spellEnd"/>
            <w:r w:rsidRPr="00BB71EF">
              <w:t xml:space="preserve"> </w:t>
            </w:r>
            <w:proofErr w:type="spellStart"/>
            <w:r w:rsidRPr="00BB71EF">
              <w:t>the</w:t>
            </w:r>
            <w:proofErr w:type="spellEnd"/>
            <w:r w:rsidRPr="00BB71EF">
              <w:t xml:space="preserve"> </w:t>
            </w:r>
            <w:proofErr w:type="spellStart"/>
            <w:r w:rsidRPr="00BB71EF">
              <w:t>lost</w:t>
            </w:r>
            <w:proofErr w:type="spellEnd"/>
            <w:r w:rsidRPr="00BB71EF">
              <w:t xml:space="preserve"> time </w:t>
            </w:r>
            <w:proofErr w:type="spellStart"/>
            <w:r w:rsidRPr="00BB71EF">
              <w:t>should</w:t>
            </w:r>
            <w:proofErr w:type="spellEnd"/>
            <w:r w:rsidRPr="00BB71EF">
              <w:t xml:space="preserve"> </w:t>
            </w:r>
            <w:proofErr w:type="spellStart"/>
            <w:r w:rsidRPr="00BB71EF">
              <w:t>be</w:t>
            </w:r>
            <w:proofErr w:type="spellEnd"/>
            <w:r w:rsidRPr="00BB71EF">
              <w:t xml:space="preserve"> </w:t>
            </w:r>
            <w:proofErr w:type="spellStart"/>
            <w:r w:rsidRPr="00BB71EF">
              <w:t>compensated</w:t>
            </w:r>
            <w:proofErr w:type="spellEnd"/>
            <w:r w:rsidRPr="00BB71EF">
              <w:t xml:space="preserve">. </w:t>
            </w:r>
            <w:proofErr w:type="spellStart"/>
            <w:r w:rsidRPr="00BB71EF">
              <w:t>If</w:t>
            </w:r>
            <w:proofErr w:type="spellEnd"/>
            <w:r w:rsidRPr="00BB71EF">
              <w:t xml:space="preserve"> prior </w:t>
            </w:r>
            <w:proofErr w:type="spellStart"/>
            <w:r w:rsidRPr="00BB71EF">
              <w:t>notice</w:t>
            </w:r>
            <w:proofErr w:type="spellEnd"/>
            <w:r w:rsidRPr="00BB71EF">
              <w:t xml:space="preserve"> </w:t>
            </w:r>
            <w:proofErr w:type="spellStart"/>
            <w:r w:rsidRPr="00BB71EF">
              <w:t>is</w:t>
            </w:r>
            <w:proofErr w:type="spellEnd"/>
            <w:r w:rsidRPr="00BB71EF">
              <w:t xml:space="preserve"> </w:t>
            </w:r>
            <w:proofErr w:type="spellStart"/>
            <w:r w:rsidRPr="00BB71EF">
              <w:t>not</w:t>
            </w:r>
            <w:proofErr w:type="spellEnd"/>
            <w:r w:rsidRPr="00BB71EF">
              <w:t xml:space="preserve"> </w:t>
            </w:r>
            <w:proofErr w:type="spellStart"/>
            <w:r w:rsidRPr="00BB71EF">
              <w:t>possible</w:t>
            </w:r>
            <w:proofErr w:type="spellEnd"/>
            <w:r w:rsidRPr="00BB71EF">
              <w:t xml:space="preserve">, </w:t>
            </w:r>
            <w:proofErr w:type="spellStart"/>
            <w:r w:rsidRPr="00BB71EF">
              <w:t>the</w:t>
            </w:r>
            <w:proofErr w:type="spellEnd"/>
            <w:r w:rsidRPr="00BB71EF">
              <w:t xml:space="preserve"> </w:t>
            </w:r>
            <w:proofErr w:type="spellStart"/>
            <w:r w:rsidRPr="00BB71EF">
              <w:t>superior</w:t>
            </w:r>
            <w:proofErr w:type="spellEnd"/>
            <w:r w:rsidRPr="00BB71EF">
              <w:t xml:space="preserve"> </w:t>
            </w:r>
            <w:proofErr w:type="spellStart"/>
            <w:r w:rsidRPr="00BB71EF">
              <w:t>should</w:t>
            </w:r>
            <w:proofErr w:type="spellEnd"/>
            <w:r w:rsidRPr="00BB71EF">
              <w:t xml:space="preserve"> </w:t>
            </w:r>
            <w:proofErr w:type="spellStart"/>
            <w:r w:rsidRPr="00BB71EF">
              <w:t>be</w:t>
            </w:r>
            <w:proofErr w:type="spellEnd"/>
            <w:r w:rsidRPr="00BB71EF">
              <w:t xml:space="preserve"> </w:t>
            </w:r>
            <w:proofErr w:type="spellStart"/>
            <w:r w:rsidRPr="00BB71EF">
              <w:t>notified</w:t>
            </w:r>
            <w:proofErr w:type="spellEnd"/>
            <w:r w:rsidRPr="00BB71EF">
              <w:t xml:space="preserve"> </w:t>
            </w:r>
            <w:proofErr w:type="spellStart"/>
            <w:r w:rsidRPr="00BB71EF">
              <w:t>by</w:t>
            </w:r>
            <w:proofErr w:type="spellEnd"/>
            <w:r w:rsidRPr="00BB71EF">
              <w:t xml:space="preserve"> </w:t>
            </w:r>
            <w:proofErr w:type="spellStart"/>
            <w:r w:rsidRPr="00BB71EF">
              <w:t>phone</w:t>
            </w:r>
            <w:proofErr w:type="spellEnd"/>
            <w:r w:rsidRPr="00BB71EF">
              <w:t xml:space="preserve"> </w:t>
            </w:r>
            <w:proofErr w:type="spellStart"/>
            <w:r w:rsidRPr="00BB71EF">
              <w:t>or</w:t>
            </w:r>
            <w:proofErr w:type="spellEnd"/>
            <w:r w:rsidRPr="00BB71EF">
              <w:t xml:space="preserve"> </w:t>
            </w:r>
            <w:proofErr w:type="spellStart"/>
            <w:r w:rsidRPr="00BB71EF">
              <w:t>electronically</w:t>
            </w:r>
            <w:proofErr w:type="spellEnd"/>
            <w:r w:rsidRPr="00BB71EF">
              <w:t xml:space="preserve"> (e-mail, SMS, </w:t>
            </w:r>
            <w:proofErr w:type="spellStart"/>
            <w:r w:rsidRPr="00BB71EF">
              <w:t>group</w:t>
            </w:r>
            <w:proofErr w:type="spellEnd"/>
            <w:r w:rsidRPr="00BB71EF">
              <w:t xml:space="preserve"> chat </w:t>
            </w:r>
            <w:proofErr w:type="spellStart"/>
            <w:r w:rsidRPr="00BB71EF">
              <w:t>application</w:t>
            </w:r>
            <w:proofErr w:type="spellEnd"/>
            <w:r w:rsidRPr="00BB71EF">
              <w:t xml:space="preserve"> </w:t>
            </w:r>
            <w:proofErr w:type="spellStart"/>
            <w:r w:rsidRPr="00BB71EF">
              <w:t>used</w:t>
            </w:r>
            <w:proofErr w:type="spellEnd"/>
            <w:r w:rsidRPr="00BB71EF">
              <w:t xml:space="preserve"> </w:t>
            </w:r>
            <w:proofErr w:type="spellStart"/>
            <w:r w:rsidRPr="00BB71EF">
              <w:t>by</w:t>
            </w:r>
            <w:proofErr w:type="spellEnd"/>
            <w:r w:rsidRPr="00BB71EF">
              <w:t xml:space="preserve"> </w:t>
            </w:r>
            <w:proofErr w:type="spellStart"/>
            <w:r w:rsidRPr="00BB71EF">
              <w:t>the</w:t>
            </w:r>
            <w:proofErr w:type="spellEnd"/>
            <w:r w:rsidRPr="00BB71EF">
              <w:t xml:space="preserve"> </w:t>
            </w:r>
            <w:proofErr w:type="spellStart"/>
            <w:r w:rsidRPr="00BB71EF">
              <w:t>company</w:t>
            </w:r>
            <w:proofErr w:type="spellEnd"/>
            <w:r w:rsidRPr="00BB71EF">
              <w:t xml:space="preserve"> to </w:t>
            </w:r>
            <w:proofErr w:type="spellStart"/>
            <w:r w:rsidRPr="00BB71EF">
              <w:t>coordinate</w:t>
            </w:r>
            <w:proofErr w:type="spellEnd"/>
            <w:r w:rsidRPr="00BB71EF">
              <w:t xml:space="preserve"> </w:t>
            </w:r>
            <w:proofErr w:type="spellStart"/>
            <w:r w:rsidRPr="00BB71EF">
              <w:lastRenderedPageBreak/>
              <w:t>work</w:t>
            </w:r>
            <w:proofErr w:type="spellEnd"/>
            <w:r w:rsidRPr="00BB71EF">
              <w:t xml:space="preserve">), </w:t>
            </w:r>
            <w:proofErr w:type="spellStart"/>
            <w:r w:rsidRPr="00BB71EF">
              <w:t>so</w:t>
            </w:r>
            <w:proofErr w:type="spellEnd"/>
            <w:r w:rsidRPr="00BB71EF">
              <w:t xml:space="preserve"> </w:t>
            </w:r>
            <w:proofErr w:type="spellStart"/>
            <w:r w:rsidRPr="00BB71EF">
              <w:t>that</w:t>
            </w:r>
            <w:proofErr w:type="spellEnd"/>
            <w:r w:rsidRPr="00BB71EF">
              <w:t xml:space="preserve"> </w:t>
            </w:r>
            <w:proofErr w:type="spellStart"/>
            <w:r w:rsidRPr="00BB71EF">
              <w:t>the</w:t>
            </w:r>
            <w:proofErr w:type="spellEnd"/>
            <w:r w:rsidRPr="00BB71EF">
              <w:t xml:space="preserve"> </w:t>
            </w:r>
            <w:proofErr w:type="spellStart"/>
            <w:r w:rsidRPr="00BB71EF">
              <w:t>absence</w:t>
            </w:r>
            <w:proofErr w:type="spellEnd"/>
            <w:r w:rsidRPr="00BB71EF">
              <w:t xml:space="preserve"> </w:t>
            </w:r>
            <w:proofErr w:type="spellStart"/>
            <w:r w:rsidRPr="00BB71EF">
              <w:t>is</w:t>
            </w:r>
            <w:proofErr w:type="spellEnd"/>
            <w:r w:rsidRPr="00BB71EF">
              <w:t xml:space="preserve"> </w:t>
            </w:r>
            <w:proofErr w:type="spellStart"/>
            <w:r w:rsidRPr="00BB71EF">
              <w:t>not</w:t>
            </w:r>
            <w:proofErr w:type="spellEnd"/>
            <w:r w:rsidRPr="00BB71EF">
              <w:t xml:space="preserve"> </w:t>
            </w:r>
            <w:proofErr w:type="spellStart"/>
            <w:r w:rsidRPr="00BB71EF">
              <w:t>recorded</w:t>
            </w:r>
            <w:proofErr w:type="spellEnd"/>
            <w:r w:rsidRPr="00BB71EF">
              <w:t xml:space="preserve"> as </w:t>
            </w:r>
            <w:proofErr w:type="spellStart"/>
            <w:r w:rsidRPr="00BB71EF">
              <w:t>unauthorized</w:t>
            </w:r>
            <w:proofErr w:type="spellEnd"/>
            <w:r w:rsidRPr="00BB71EF">
              <w:t>.</w:t>
            </w:r>
          </w:p>
          <w:p w14:paraId="7C143A74" w14:textId="77777777" w:rsidR="007D3778" w:rsidRPr="00BB71EF" w:rsidRDefault="007D3778" w:rsidP="007D3778">
            <w:pPr>
              <w:spacing w:before="240" w:after="120"/>
            </w:pPr>
            <w:proofErr w:type="spellStart"/>
            <w:r w:rsidRPr="00BB71EF">
              <w:t>Options</w:t>
            </w:r>
            <w:proofErr w:type="spellEnd"/>
            <w:r w:rsidRPr="00BB71EF">
              <w:t xml:space="preserve"> for </w:t>
            </w:r>
            <w:proofErr w:type="spellStart"/>
            <w:r w:rsidRPr="00BB71EF">
              <w:t>beginning</w:t>
            </w:r>
            <w:proofErr w:type="spellEnd"/>
            <w:r w:rsidRPr="00BB71EF">
              <w:t xml:space="preserve"> </w:t>
            </w:r>
            <w:proofErr w:type="spellStart"/>
            <w:r w:rsidRPr="00BB71EF">
              <w:t>and</w:t>
            </w:r>
            <w:proofErr w:type="spellEnd"/>
            <w:r w:rsidRPr="00BB71EF">
              <w:t xml:space="preserve"> </w:t>
            </w:r>
            <w:proofErr w:type="spellStart"/>
            <w:r w:rsidRPr="00BB71EF">
              <w:t>ending</w:t>
            </w:r>
            <w:proofErr w:type="spellEnd"/>
            <w:r w:rsidRPr="00BB71EF">
              <w:t xml:space="preserve"> </w:t>
            </w:r>
            <w:proofErr w:type="spellStart"/>
            <w:r w:rsidRPr="00BB71EF">
              <w:t>the</w:t>
            </w:r>
            <w:proofErr w:type="spellEnd"/>
            <w:r w:rsidRPr="00BB71EF">
              <w:t xml:space="preserve"> </w:t>
            </w:r>
            <w:proofErr w:type="spellStart"/>
            <w:r w:rsidRPr="00BB71EF">
              <w:t>work</w:t>
            </w:r>
            <w:proofErr w:type="spellEnd"/>
            <w:r w:rsidRPr="00BB71EF">
              <w:t xml:space="preserve"> </w:t>
            </w:r>
            <w:proofErr w:type="spellStart"/>
            <w:r w:rsidRPr="00BB71EF">
              <w:t>week</w:t>
            </w:r>
            <w:proofErr w:type="spellEnd"/>
            <w:r w:rsidRPr="00BB71EF">
              <w:t>:</w:t>
            </w:r>
          </w:p>
          <w:p w14:paraId="1EC47388" w14:textId="77777777" w:rsidR="007E35D6" w:rsidRPr="00BB71EF" w:rsidRDefault="007E35D6" w:rsidP="007D3778">
            <w:pPr>
              <w:spacing w:before="240" w:after="240"/>
              <w:rPr>
                <w:b/>
              </w:rPr>
            </w:pPr>
          </w:p>
        </w:tc>
      </w:tr>
    </w:tbl>
    <w:p w14:paraId="22774335" w14:textId="77777777" w:rsidR="00F76D43" w:rsidRPr="009F7212" w:rsidRDefault="00F76D43" w:rsidP="003D5E34">
      <w:pPr>
        <w:spacing w:before="240" w:after="240"/>
        <w:jc w:val="center"/>
        <w:rPr>
          <w:b/>
          <w:sz w:val="20"/>
          <w:szCs w:val="20"/>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2"/>
      </w:tblGrid>
      <w:tr w:rsidR="007F2ED6" w:rsidRPr="00E35068" w14:paraId="0D4E0286" w14:textId="77777777" w:rsidTr="00486E1C">
        <w:trPr>
          <w:trHeight w:val="256"/>
        </w:trPr>
        <w:tc>
          <w:tcPr>
            <w:tcW w:w="9082" w:type="dxa"/>
            <w:gridSpan w:val="2"/>
            <w:shd w:val="clear" w:color="auto" w:fill="auto"/>
          </w:tcPr>
          <w:p w14:paraId="32233FA9" w14:textId="54A92453" w:rsidR="007F2ED6" w:rsidRPr="00BB71EF" w:rsidRDefault="007F2ED6" w:rsidP="004638F0">
            <w:pPr>
              <w:spacing w:after="0" w:line="240" w:lineRule="auto"/>
              <w:jc w:val="both"/>
              <w:rPr>
                <w:rFonts w:ascii="Calibri" w:eastAsia="Times New Roman" w:hAnsi="Calibri" w:cs="Calibri"/>
                <w:b/>
                <w:bCs/>
                <w:szCs w:val="18"/>
                <w:lang w:eastAsia="en-GB"/>
              </w:rPr>
            </w:pPr>
            <w:r w:rsidRPr="00BB71EF">
              <w:rPr>
                <w:rFonts w:ascii="Calibri" w:eastAsia="Times New Roman" w:hAnsi="Calibri" w:cs="Calibri"/>
                <w:b/>
                <w:bCs/>
                <w:szCs w:val="18"/>
                <w:lang w:eastAsia="en-GB"/>
              </w:rPr>
              <w:t>Hrvatski</w:t>
            </w:r>
          </w:p>
        </w:tc>
      </w:tr>
      <w:tr w:rsidR="007F2ED6" w:rsidRPr="00E35068" w14:paraId="23F0CAB6" w14:textId="77777777" w:rsidTr="007F2ED6">
        <w:trPr>
          <w:trHeight w:val="256"/>
        </w:trPr>
        <w:tc>
          <w:tcPr>
            <w:tcW w:w="4540" w:type="dxa"/>
            <w:shd w:val="clear" w:color="auto" w:fill="auto"/>
          </w:tcPr>
          <w:p w14:paraId="72975BD0"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Osnovni radni sati</w:t>
            </w:r>
          </w:p>
        </w:tc>
        <w:tc>
          <w:tcPr>
            <w:tcW w:w="4542" w:type="dxa"/>
            <w:shd w:val="clear" w:color="auto" w:fill="auto"/>
          </w:tcPr>
          <w:p w14:paraId="33AA3645"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Fleksibilno radno vrijeme</w:t>
            </w:r>
          </w:p>
        </w:tc>
      </w:tr>
      <w:tr w:rsidR="007F2ED6" w:rsidRPr="00E35068" w14:paraId="5C0CFAC6" w14:textId="77777777" w:rsidTr="007F2ED6">
        <w:trPr>
          <w:trHeight w:val="256"/>
        </w:trPr>
        <w:tc>
          <w:tcPr>
            <w:tcW w:w="4540" w:type="dxa"/>
            <w:shd w:val="clear" w:color="auto" w:fill="auto"/>
          </w:tcPr>
          <w:p w14:paraId="679D7331"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11:00 – 14:45</w:t>
            </w:r>
          </w:p>
        </w:tc>
        <w:tc>
          <w:tcPr>
            <w:tcW w:w="4542" w:type="dxa"/>
            <w:shd w:val="clear" w:color="auto" w:fill="auto"/>
          </w:tcPr>
          <w:p w14:paraId="1E591F28"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Početak 8:00 – 11:00</w:t>
            </w:r>
          </w:p>
        </w:tc>
      </w:tr>
      <w:tr w:rsidR="007F2ED6" w:rsidRPr="00E35068" w14:paraId="4871B467" w14:textId="77777777" w:rsidTr="007F2ED6">
        <w:trPr>
          <w:trHeight w:val="256"/>
        </w:trPr>
        <w:tc>
          <w:tcPr>
            <w:tcW w:w="4540" w:type="dxa"/>
            <w:shd w:val="clear" w:color="auto" w:fill="auto"/>
          </w:tcPr>
          <w:p w14:paraId="78FD7570" w14:textId="77777777" w:rsidR="007F2ED6" w:rsidRPr="00BB71EF" w:rsidRDefault="007F2ED6" w:rsidP="004638F0">
            <w:pPr>
              <w:spacing w:after="0" w:line="240" w:lineRule="auto"/>
              <w:jc w:val="both"/>
              <w:rPr>
                <w:rFonts w:ascii="Calibri" w:eastAsia="Times New Roman" w:hAnsi="Calibri" w:cs="Calibri"/>
                <w:szCs w:val="18"/>
                <w:lang w:eastAsia="en-GB"/>
              </w:rPr>
            </w:pPr>
          </w:p>
        </w:tc>
        <w:tc>
          <w:tcPr>
            <w:tcW w:w="4542" w:type="dxa"/>
            <w:shd w:val="clear" w:color="auto" w:fill="auto"/>
          </w:tcPr>
          <w:p w14:paraId="2E8F3F07"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Završetak 14:45 – 17:45</w:t>
            </w:r>
          </w:p>
        </w:tc>
      </w:tr>
    </w:tbl>
    <w:p w14:paraId="078A1508" w14:textId="77777777" w:rsidR="007F2ED6" w:rsidRPr="009F7212" w:rsidRDefault="007F2ED6" w:rsidP="007F2ED6">
      <w:pPr>
        <w:spacing w:before="240" w:after="240"/>
        <w:jc w:val="center"/>
        <w:rPr>
          <w:b/>
          <w:sz w:val="20"/>
          <w:szCs w:val="20"/>
        </w:rPr>
      </w:pP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4542"/>
      </w:tblGrid>
      <w:tr w:rsidR="007F2ED6" w:rsidRPr="00E35068" w14:paraId="07544AFC" w14:textId="77777777" w:rsidTr="004638F0">
        <w:trPr>
          <w:trHeight w:val="256"/>
        </w:trPr>
        <w:tc>
          <w:tcPr>
            <w:tcW w:w="9082" w:type="dxa"/>
            <w:gridSpan w:val="2"/>
            <w:shd w:val="clear" w:color="auto" w:fill="auto"/>
          </w:tcPr>
          <w:p w14:paraId="57558821" w14:textId="7A0093F2" w:rsidR="007F2ED6" w:rsidRPr="00BB71EF" w:rsidRDefault="007F2ED6" w:rsidP="004638F0">
            <w:pPr>
              <w:spacing w:after="0" w:line="240" w:lineRule="auto"/>
              <w:jc w:val="both"/>
              <w:rPr>
                <w:rFonts w:ascii="Calibri" w:eastAsia="Times New Roman" w:hAnsi="Calibri" w:cs="Calibri"/>
                <w:b/>
                <w:bCs/>
                <w:szCs w:val="18"/>
                <w:lang w:eastAsia="en-GB"/>
              </w:rPr>
            </w:pPr>
            <w:r w:rsidRPr="00BB71EF">
              <w:rPr>
                <w:rFonts w:ascii="Calibri" w:eastAsia="Times New Roman" w:hAnsi="Calibri" w:cs="Calibri"/>
                <w:b/>
                <w:bCs/>
                <w:szCs w:val="18"/>
                <w:lang w:eastAsia="en-GB"/>
              </w:rPr>
              <w:t>English</w:t>
            </w:r>
          </w:p>
        </w:tc>
      </w:tr>
      <w:tr w:rsidR="007F2ED6" w:rsidRPr="00E35068" w14:paraId="6628AD65" w14:textId="77777777" w:rsidTr="004638F0">
        <w:trPr>
          <w:trHeight w:val="256"/>
        </w:trPr>
        <w:tc>
          <w:tcPr>
            <w:tcW w:w="4540" w:type="dxa"/>
            <w:shd w:val="clear" w:color="auto" w:fill="auto"/>
          </w:tcPr>
          <w:p w14:paraId="47CD55BA" w14:textId="2A6E11FF" w:rsidR="007F2ED6" w:rsidRPr="00BB71EF" w:rsidRDefault="000D11AA" w:rsidP="004638F0">
            <w:pPr>
              <w:spacing w:after="0" w:line="240" w:lineRule="auto"/>
              <w:jc w:val="both"/>
              <w:rPr>
                <w:rFonts w:ascii="Calibri" w:eastAsia="Times New Roman" w:hAnsi="Calibri" w:cs="Calibri"/>
                <w:szCs w:val="18"/>
                <w:lang w:eastAsia="en-GB"/>
              </w:rPr>
            </w:pPr>
            <w:proofErr w:type="spellStart"/>
            <w:r w:rsidRPr="00BB71EF">
              <w:rPr>
                <w:szCs w:val="18"/>
              </w:rPr>
              <w:t>Basic</w:t>
            </w:r>
            <w:proofErr w:type="spellEnd"/>
            <w:r w:rsidRPr="00BB71EF">
              <w:rPr>
                <w:szCs w:val="18"/>
              </w:rPr>
              <w:t xml:space="preserve"> </w:t>
            </w:r>
            <w:proofErr w:type="spellStart"/>
            <w:r w:rsidRPr="00BB71EF">
              <w:rPr>
                <w:szCs w:val="18"/>
              </w:rPr>
              <w:t>working</w:t>
            </w:r>
            <w:proofErr w:type="spellEnd"/>
            <w:r w:rsidRPr="00BB71EF">
              <w:rPr>
                <w:szCs w:val="18"/>
              </w:rPr>
              <w:t xml:space="preserve"> </w:t>
            </w:r>
            <w:proofErr w:type="spellStart"/>
            <w:r w:rsidRPr="00BB71EF">
              <w:rPr>
                <w:szCs w:val="18"/>
              </w:rPr>
              <w:t>hours</w:t>
            </w:r>
            <w:proofErr w:type="spellEnd"/>
          </w:p>
        </w:tc>
        <w:tc>
          <w:tcPr>
            <w:tcW w:w="4542" w:type="dxa"/>
            <w:shd w:val="clear" w:color="auto" w:fill="auto"/>
          </w:tcPr>
          <w:p w14:paraId="2B5E928B" w14:textId="273C38D5" w:rsidR="007F2ED6" w:rsidRPr="00BB71EF" w:rsidRDefault="00E058DD" w:rsidP="004638F0">
            <w:pPr>
              <w:spacing w:after="0" w:line="240" w:lineRule="auto"/>
              <w:jc w:val="both"/>
              <w:rPr>
                <w:rFonts w:ascii="Calibri" w:eastAsia="Times New Roman" w:hAnsi="Calibri" w:cs="Calibri"/>
                <w:szCs w:val="18"/>
                <w:lang w:eastAsia="en-GB"/>
              </w:rPr>
            </w:pPr>
            <w:proofErr w:type="spellStart"/>
            <w:r w:rsidRPr="00BB71EF">
              <w:rPr>
                <w:szCs w:val="18"/>
              </w:rPr>
              <w:t>Flexibile</w:t>
            </w:r>
            <w:proofErr w:type="spellEnd"/>
            <w:r w:rsidRPr="00BB71EF">
              <w:rPr>
                <w:szCs w:val="18"/>
              </w:rPr>
              <w:t xml:space="preserve"> </w:t>
            </w:r>
            <w:proofErr w:type="spellStart"/>
            <w:r w:rsidRPr="00BB71EF">
              <w:rPr>
                <w:szCs w:val="18"/>
              </w:rPr>
              <w:t>working</w:t>
            </w:r>
            <w:proofErr w:type="spellEnd"/>
            <w:r w:rsidRPr="00BB71EF">
              <w:rPr>
                <w:szCs w:val="18"/>
              </w:rPr>
              <w:t xml:space="preserve"> </w:t>
            </w:r>
            <w:proofErr w:type="spellStart"/>
            <w:r w:rsidRPr="00BB71EF">
              <w:rPr>
                <w:szCs w:val="18"/>
              </w:rPr>
              <w:t>hours</w:t>
            </w:r>
            <w:proofErr w:type="spellEnd"/>
          </w:p>
        </w:tc>
      </w:tr>
      <w:tr w:rsidR="007F2ED6" w:rsidRPr="00E35068" w14:paraId="3A5847AD" w14:textId="77777777" w:rsidTr="004638F0">
        <w:trPr>
          <w:trHeight w:val="256"/>
        </w:trPr>
        <w:tc>
          <w:tcPr>
            <w:tcW w:w="4540" w:type="dxa"/>
            <w:shd w:val="clear" w:color="auto" w:fill="auto"/>
          </w:tcPr>
          <w:p w14:paraId="4190DFCC" w14:textId="77777777" w:rsidR="007F2ED6" w:rsidRPr="00BB71EF" w:rsidRDefault="007F2ED6" w:rsidP="004638F0">
            <w:pPr>
              <w:spacing w:after="0" w:line="240" w:lineRule="auto"/>
              <w:jc w:val="both"/>
              <w:rPr>
                <w:rFonts w:ascii="Calibri" w:eastAsia="Times New Roman" w:hAnsi="Calibri" w:cs="Calibri"/>
                <w:szCs w:val="18"/>
                <w:lang w:eastAsia="en-GB"/>
              </w:rPr>
            </w:pPr>
            <w:r w:rsidRPr="00BB71EF">
              <w:rPr>
                <w:rFonts w:ascii="Calibri" w:eastAsia="Times New Roman" w:hAnsi="Calibri" w:cs="Calibri"/>
                <w:szCs w:val="18"/>
                <w:lang w:eastAsia="en-GB"/>
              </w:rPr>
              <w:t>11:00 – 14:45</w:t>
            </w:r>
          </w:p>
        </w:tc>
        <w:tc>
          <w:tcPr>
            <w:tcW w:w="4542" w:type="dxa"/>
            <w:shd w:val="clear" w:color="auto" w:fill="auto"/>
          </w:tcPr>
          <w:p w14:paraId="6DE6625C" w14:textId="2B26EBD0" w:rsidR="007F2ED6" w:rsidRPr="00BB71EF" w:rsidRDefault="00850F49" w:rsidP="004638F0">
            <w:pPr>
              <w:spacing w:after="0" w:line="240" w:lineRule="auto"/>
              <w:jc w:val="both"/>
              <w:rPr>
                <w:rFonts w:ascii="Calibri" w:eastAsia="Times New Roman" w:hAnsi="Calibri" w:cs="Calibri"/>
                <w:szCs w:val="18"/>
                <w:lang w:eastAsia="en-GB"/>
              </w:rPr>
            </w:pPr>
            <w:proofErr w:type="spellStart"/>
            <w:r w:rsidRPr="00BB71EF">
              <w:rPr>
                <w:szCs w:val="18"/>
              </w:rPr>
              <w:t>Beginning</w:t>
            </w:r>
            <w:proofErr w:type="spellEnd"/>
            <w:r w:rsidRPr="00BB71EF">
              <w:rPr>
                <w:szCs w:val="18"/>
              </w:rPr>
              <w:t xml:space="preserve"> at</w:t>
            </w:r>
            <w:r w:rsidR="007F2ED6" w:rsidRPr="00BB71EF">
              <w:rPr>
                <w:rFonts w:ascii="Calibri" w:eastAsia="Times New Roman" w:hAnsi="Calibri" w:cs="Calibri"/>
                <w:szCs w:val="18"/>
                <w:lang w:eastAsia="en-GB"/>
              </w:rPr>
              <w:t xml:space="preserve"> 8:00 – 11:00</w:t>
            </w:r>
          </w:p>
        </w:tc>
      </w:tr>
      <w:tr w:rsidR="007F2ED6" w:rsidRPr="00E35068" w14:paraId="32F825E0" w14:textId="77777777" w:rsidTr="004638F0">
        <w:trPr>
          <w:trHeight w:val="256"/>
        </w:trPr>
        <w:tc>
          <w:tcPr>
            <w:tcW w:w="4540" w:type="dxa"/>
            <w:shd w:val="clear" w:color="auto" w:fill="auto"/>
          </w:tcPr>
          <w:p w14:paraId="67C2932F" w14:textId="77777777" w:rsidR="007F2ED6" w:rsidRPr="00BB71EF" w:rsidRDefault="007F2ED6" w:rsidP="004638F0">
            <w:pPr>
              <w:spacing w:after="0" w:line="240" w:lineRule="auto"/>
              <w:jc w:val="both"/>
              <w:rPr>
                <w:rFonts w:ascii="Calibri" w:eastAsia="Times New Roman" w:hAnsi="Calibri" w:cs="Calibri"/>
                <w:szCs w:val="18"/>
                <w:lang w:eastAsia="en-GB"/>
              </w:rPr>
            </w:pPr>
          </w:p>
        </w:tc>
        <w:tc>
          <w:tcPr>
            <w:tcW w:w="4542" w:type="dxa"/>
            <w:shd w:val="clear" w:color="auto" w:fill="auto"/>
          </w:tcPr>
          <w:p w14:paraId="2E955C06" w14:textId="1D45F041" w:rsidR="007F2ED6" w:rsidRPr="00BB71EF" w:rsidRDefault="00850F49" w:rsidP="004638F0">
            <w:pPr>
              <w:spacing w:after="0" w:line="240" w:lineRule="auto"/>
              <w:jc w:val="both"/>
              <w:rPr>
                <w:rFonts w:ascii="Calibri" w:eastAsia="Times New Roman" w:hAnsi="Calibri" w:cs="Calibri"/>
                <w:szCs w:val="18"/>
                <w:lang w:eastAsia="en-GB"/>
              </w:rPr>
            </w:pPr>
            <w:proofErr w:type="spellStart"/>
            <w:r w:rsidRPr="00BB71EF">
              <w:rPr>
                <w:rFonts w:ascii="Calibri" w:eastAsia="Times New Roman" w:hAnsi="Calibri" w:cs="Calibri"/>
                <w:szCs w:val="18"/>
                <w:lang w:eastAsia="en-GB"/>
              </w:rPr>
              <w:t>Ending</w:t>
            </w:r>
            <w:proofErr w:type="spellEnd"/>
            <w:r w:rsidRPr="00BB71EF">
              <w:rPr>
                <w:rFonts w:ascii="Calibri" w:eastAsia="Times New Roman" w:hAnsi="Calibri" w:cs="Calibri"/>
                <w:szCs w:val="18"/>
                <w:lang w:eastAsia="en-GB"/>
              </w:rPr>
              <w:t xml:space="preserve"> at</w:t>
            </w:r>
            <w:r w:rsidR="007F2ED6" w:rsidRPr="00BB71EF">
              <w:rPr>
                <w:rFonts w:ascii="Calibri" w:eastAsia="Times New Roman" w:hAnsi="Calibri" w:cs="Calibri"/>
                <w:szCs w:val="18"/>
                <w:lang w:eastAsia="en-GB"/>
              </w:rPr>
              <w:t xml:space="preserve"> 14:45 – 17:45</w:t>
            </w:r>
          </w:p>
        </w:tc>
      </w:tr>
    </w:tbl>
    <w:p w14:paraId="6BD2A5D4" w14:textId="77777777" w:rsidR="007F2ED6" w:rsidRDefault="007F2ED6"/>
    <w:p w14:paraId="0AF655C2" w14:textId="77777777" w:rsidR="00E83B0E" w:rsidRDefault="00E83B0E"/>
    <w:tbl>
      <w:tblPr>
        <w:tblStyle w:val="Reetkatablice"/>
        <w:tblW w:w="0" w:type="auto"/>
        <w:tblLook w:val="04A0" w:firstRow="1" w:lastRow="0" w:firstColumn="1" w:lastColumn="0" w:noHBand="0" w:noVBand="1"/>
      </w:tblPr>
      <w:tblGrid>
        <w:gridCol w:w="4531"/>
        <w:gridCol w:w="4531"/>
      </w:tblGrid>
      <w:tr w:rsidR="00E45497" w:rsidRPr="007D3778" w14:paraId="3EE965EB" w14:textId="77777777" w:rsidTr="004638F0">
        <w:tc>
          <w:tcPr>
            <w:tcW w:w="4531" w:type="dxa"/>
          </w:tcPr>
          <w:p w14:paraId="4E5CD7E8" w14:textId="77777777" w:rsidR="00EA519E" w:rsidRPr="00B018FE" w:rsidRDefault="00EA519E" w:rsidP="00B018FE">
            <w:pPr>
              <w:spacing w:before="240" w:after="240"/>
            </w:pPr>
            <w:r w:rsidRPr="00B018FE">
              <w:t>(5)</w:t>
            </w:r>
            <w:r w:rsidRPr="00B018FE">
              <w:rPr>
                <w:b/>
              </w:rPr>
              <w:t xml:space="preserve"> </w:t>
            </w:r>
            <w:r w:rsidRPr="00B018FE">
              <w:t>Povremeno, radi potrebe posla, radno vrijeme može biti nejednako raspoređeno po danima i tjednima.</w:t>
            </w:r>
          </w:p>
          <w:p w14:paraId="5AD3B034" w14:textId="77777777" w:rsidR="00EA519E" w:rsidRPr="00B018FE" w:rsidRDefault="00EA519E" w:rsidP="00B018FE">
            <w:pPr>
              <w:spacing w:before="240" w:after="240"/>
            </w:pPr>
            <w:r w:rsidRPr="00B018FE">
              <w:t>(6) Raspored i promjenu rasporeda radnog vremena koja znatno izlazi iz okvira osnovnog radnog vremena poslodavac je dužan u pisanom obliku staviti na uvid radnicima najmanje tjedan dana prije početka primjene.</w:t>
            </w:r>
          </w:p>
          <w:p w14:paraId="7EC1773D" w14:textId="795508CC" w:rsidR="00E45497" w:rsidRPr="00EA519E" w:rsidRDefault="00EA519E" w:rsidP="00B018FE">
            <w:pPr>
              <w:spacing w:before="240" w:after="240"/>
              <w:rPr>
                <w:b/>
                <w:strike/>
                <w:sz w:val="24"/>
                <w:szCs w:val="24"/>
              </w:rPr>
            </w:pPr>
            <w:r w:rsidRPr="00B018FE">
              <w:t>(7) Radnicima je dopušten rad od kuće isključivo po u dogovoru s poslodavcem.</w:t>
            </w:r>
          </w:p>
        </w:tc>
        <w:tc>
          <w:tcPr>
            <w:tcW w:w="4531" w:type="dxa"/>
          </w:tcPr>
          <w:p w14:paraId="5F7C8BED" w14:textId="77777777" w:rsidR="00B018FE" w:rsidRPr="00B018FE" w:rsidRDefault="00B018FE" w:rsidP="00B018FE">
            <w:pPr>
              <w:spacing w:before="240" w:after="240"/>
            </w:pPr>
            <w:r w:rsidRPr="00B018FE">
              <w:t>(5)</w:t>
            </w:r>
            <w:r w:rsidRPr="00B018FE">
              <w:rPr>
                <w:b/>
              </w:rPr>
              <w:t xml:space="preserve"> </w:t>
            </w:r>
            <w:proofErr w:type="spellStart"/>
            <w:r w:rsidRPr="00B018FE">
              <w:t>Occasionally</w:t>
            </w:r>
            <w:proofErr w:type="spellEnd"/>
            <w:r w:rsidRPr="00B018FE">
              <w:t xml:space="preserve">, </w:t>
            </w:r>
            <w:proofErr w:type="spellStart"/>
            <w:r w:rsidRPr="00B018FE">
              <w:t>due</w:t>
            </w:r>
            <w:proofErr w:type="spellEnd"/>
            <w:r w:rsidRPr="00B018FE">
              <w:t xml:space="preserve"> to </w:t>
            </w:r>
            <w:proofErr w:type="spellStart"/>
            <w:r w:rsidRPr="00B018FE">
              <w:t>workload</w:t>
            </w:r>
            <w:proofErr w:type="spellEnd"/>
            <w:r w:rsidRPr="00B018FE">
              <w:t xml:space="preserve"> </w:t>
            </w:r>
            <w:proofErr w:type="spellStart"/>
            <w:r w:rsidRPr="00B018FE">
              <w:t>neccessity</w:t>
            </w:r>
            <w:proofErr w:type="spellEnd"/>
            <w:r w:rsidRPr="00B018FE">
              <w:t xml:space="preserve">, </w:t>
            </w:r>
            <w:proofErr w:type="spellStart"/>
            <w:r w:rsidRPr="00B018FE">
              <w:t>working</w:t>
            </w:r>
            <w:proofErr w:type="spellEnd"/>
            <w:r w:rsidRPr="00B018FE">
              <w:t xml:space="preserve"> </w:t>
            </w:r>
            <w:proofErr w:type="spellStart"/>
            <w:r w:rsidRPr="00B018FE">
              <w:t>hours</w:t>
            </w:r>
            <w:proofErr w:type="spellEnd"/>
            <w:r w:rsidRPr="00B018FE">
              <w:t xml:space="preserve"> </w:t>
            </w:r>
            <w:proofErr w:type="spellStart"/>
            <w:r w:rsidRPr="00B018FE">
              <w:t>may</w:t>
            </w:r>
            <w:proofErr w:type="spellEnd"/>
            <w:r w:rsidRPr="00B018FE">
              <w:t xml:space="preserve"> </w:t>
            </w:r>
            <w:proofErr w:type="spellStart"/>
            <w:r w:rsidRPr="00B018FE">
              <w:t>be</w:t>
            </w:r>
            <w:proofErr w:type="spellEnd"/>
            <w:r w:rsidRPr="00B018FE">
              <w:t xml:space="preserve"> </w:t>
            </w:r>
            <w:proofErr w:type="spellStart"/>
            <w:r w:rsidRPr="00B018FE">
              <w:t>unevenly</w:t>
            </w:r>
            <w:proofErr w:type="spellEnd"/>
            <w:r w:rsidRPr="00B018FE">
              <w:t xml:space="preserve"> </w:t>
            </w:r>
            <w:proofErr w:type="spellStart"/>
            <w:r w:rsidRPr="00B018FE">
              <w:t>distributed</w:t>
            </w:r>
            <w:proofErr w:type="spellEnd"/>
            <w:r w:rsidRPr="00B018FE">
              <w:t xml:space="preserve"> </w:t>
            </w:r>
            <w:proofErr w:type="spellStart"/>
            <w:r w:rsidRPr="00B018FE">
              <w:t>over</w:t>
            </w:r>
            <w:proofErr w:type="spellEnd"/>
            <w:r w:rsidRPr="00B018FE">
              <w:t xml:space="preserve"> </w:t>
            </w:r>
            <w:proofErr w:type="spellStart"/>
            <w:r w:rsidRPr="00B018FE">
              <w:t>days</w:t>
            </w:r>
            <w:proofErr w:type="spellEnd"/>
            <w:r w:rsidRPr="00B018FE">
              <w:t xml:space="preserve"> </w:t>
            </w:r>
            <w:proofErr w:type="spellStart"/>
            <w:r w:rsidRPr="00B018FE">
              <w:t>and</w:t>
            </w:r>
            <w:proofErr w:type="spellEnd"/>
            <w:r w:rsidRPr="00B018FE">
              <w:t xml:space="preserve"> </w:t>
            </w:r>
            <w:proofErr w:type="spellStart"/>
            <w:r w:rsidRPr="00B018FE">
              <w:t>weeks</w:t>
            </w:r>
            <w:proofErr w:type="spellEnd"/>
            <w:r w:rsidRPr="00B018FE">
              <w:t>.</w:t>
            </w:r>
          </w:p>
          <w:p w14:paraId="4810FEA7" w14:textId="77777777" w:rsidR="00B018FE" w:rsidRPr="00B018FE" w:rsidRDefault="00B018FE" w:rsidP="00B018FE">
            <w:pPr>
              <w:spacing w:before="240" w:after="240"/>
            </w:pPr>
            <w:r w:rsidRPr="00B018FE">
              <w:t xml:space="preserve">(6) The </w:t>
            </w:r>
            <w:proofErr w:type="spellStart"/>
            <w:r w:rsidRPr="00B018FE">
              <w:t>employer</w:t>
            </w:r>
            <w:proofErr w:type="spellEnd"/>
            <w:r w:rsidRPr="00B018FE">
              <w:t xml:space="preserve"> </w:t>
            </w:r>
            <w:proofErr w:type="spellStart"/>
            <w:r w:rsidRPr="00B018FE">
              <w:t>is</w:t>
            </w:r>
            <w:proofErr w:type="spellEnd"/>
            <w:r w:rsidRPr="00B018FE">
              <w:t xml:space="preserve"> </w:t>
            </w:r>
            <w:proofErr w:type="spellStart"/>
            <w:r w:rsidRPr="00B018FE">
              <w:t>obliged</w:t>
            </w:r>
            <w:proofErr w:type="spellEnd"/>
            <w:r w:rsidRPr="00B018FE">
              <w:t xml:space="preserve"> to </w:t>
            </w:r>
            <w:proofErr w:type="spellStart"/>
            <w:r w:rsidRPr="00B018FE">
              <w:t>present</w:t>
            </w:r>
            <w:proofErr w:type="spellEnd"/>
            <w:r w:rsidRPr="00B018FE">
              <w:t xml:space="preserve"> </w:t>
            </w:r>
            <w:proofErr w:type="spellStart"/>
            <w:r w:rsidRPr="00B018FE">
              <w:t>the</w:t>
            </w:r>
            <w:proofErr w:type="spellEnd"/>
            <w:r w:rsidRPr="00B018FE">
              <w:t xml:space="preserve"> </w:t>
            </w:r>
            <w:proofErr w:type="spellStart"/>
            <w:r w:rsidRPr="00B018FE">
              <w:t>schedule</w:t>
            </w:r>
            <w:proofErr w:type="spellEnd"/>
            <w:r w:rsidRPr="00B018FE">
              <w:t xml:space="preserve"> </w:t>
            </w:r>
            <w:proofErr w:type="spellStart"/>
            <w:r w:rsidRPr="00B018FE">
              <w:t>and</w:t>
            </w:r>
            <w:proofErr w:type="spellEnd"/>
            <w:r w:rsidRPr="00B018FE">
              <w:t xml:space="preserve"> </w:t>
            </w:r>
            <w:proofErr w:type="spellStart"/>
            <w:r w:rsidRPr="00B018FE">
              <w:t>change</w:t>
            </w:r>
            <w:proofErr w:type="spellEnd"/>
            <w:r w:rsidRPr="00B018FE">
              <w:t xml:space="preserve"> </w:t>
            </w:r>
            <w:proofErr w:type="spellStart"/>
            <w:r w:rsidRPr="00B018FE">
              <w:t>of</w:t>
            </w:r>
            <w:proofErr w:type="spellEnd"/>
            <w:r w:rsidRPr="00B018FE">
              <w:t xml:space="preserve"> </w:t>
            </w:r>
            <w:proofErr w:type="spellStart"/>
            <w:r w:rsidRPr="00B018FE">
              <w:t>the</w:t>
            </w:r>
            <w:proofErr w:type="spellEnd"/>
            <w:r w:rsidRPr="00B018FE">
              <w:t xml:space="preserve"> </w:t>
            </w:r>
            <w:proofErr w:type="spellStart"/>
            <w:r w:rsidRPr="00B018FE">
              <w:t>working</w:t>
            </w:r>
            <w:proofErr w:type="spellEnd"/>
            <w:r w:rsidRPr="00B018FE">
              <w:t xml:space="preserve"> </w:t>
            </w:r>
            <w:proofErr w:type="spellStart"/>
            <w:r w:rsidRPr="00B018FE">
              <w:t>hours</w:t>
            </w:r>
            <w:proofErr w:type="spellEnd"/>
            <w:r w:rsidRPr="00B018FE">
              <w:t xml:space="preserve"> </w:t>
            </w:r>
            <w:proofErr w:type="spellStart"/>
            <w:r w:rsidRPr="00B018FE">
              <w:t>schedule</w:t>
            </w:r>
            <w:proofErr w:type="spellEnd"/>
            <w:r w:rsidRPr="00B018FE">
              <w:t xml:space="preserve">, </w:t>
            </w:r>
            <w:proofErr w:type="spellStart"/>
            <w:r w:rsidRPr="00B018FE">
              <w:t>which</w:t>
            </w:r>
            <w:proofErr w:type="spellEnd"/>
            <w:r w:rsidRPr="00B018FE">
              <w:t xml:space="preserve"> </w:t>
            </w:r>
            <w:proofErr w:type="spellStart"/>
            <w:r w:rsidRPr="00B018FE">
              <w:t>significantly</w:t>
            </w:r>
            <w:proofErr w:type="spellEnd"/>
            <w:r w:rsidRPr="00B018FE">
              <w:t xml:space="preserve"> </w:t>
            </w:r>
            <w:proofErr w:type="spellStart"/>
            <w:r w:rsidRPr="00B018FE">
              <w:t>exceeds</w:t>
            </w:r>
            <w:proofErr w:type="spellEnd"/>
            <w:r w:rsidRPr="00B018FE">
              <w:t xml:space="preserve"> </w:t>
            </w:r>
            <w:proofErr w:type="spellStart"/>
            <w:r w:rsidRPr="00B018FE">
              <w:t>the</w:t>
            </w:r>
            <w:proofErr w:type="spellEnd"/>
            <w:r w:rsidRPr="00B018FE">
              <w:t xml:space="preserve"> </w:t>
            </w:r>
            <w:proofErr w:type="spellStart"/>
            <w:r w:rsidRPr="00B018FE">
              <w:t>basic</w:t>
            </w:r>
            <w:proofErr w:type="spellEnd"/>
            <w:r w:rsidRPr="00B018FE">
              <w:t xml:space="preserve"> </w:t>
            </w:r>
            <w:proofErr w:type="spellStart"/>
            <w:r w:rsidRPr="00B018FE">
              <w:t>working</w:t>
            </w:r>
            <w:proofErr w:type="spellEnd"/>
            <w:r w:rsidRPr="00B018FE">
              <w:t xml:space="preserve"> </w:t>
            </w:r>
            <w:proofErr w:type="spellStart"/>
            <w:r w:rsidRPr="00B018FE">
              <w:t>hours</w:t>
            </w:r>
            <w:proofErr w:type="spellEnd"/>
            <w:r w:rsidRPr="00B018FE">
              <w:t xml:space="preserve">, </w:t>
            </w:r>
            <w:proofErr w:type="spellStart"/>
            <w:r w:rsidRPr="00B018FE">
              <w:t>in</w:t>
            </w:r>
            <w:proofErr w:type="spellEnd"/>
            <w:r w:rsidRPr="00B018FE">
              <w:t xml:space="preserve"> </w:t>
            </w:r>
            <w:proofErr w:type="spellStart"/>
            <w:r w:rsidRPr="00B018FE">
              <w:t>writing</w:t>
            </w:r>
            <w:proofErr w:type="spellEnd"/>
            <w:r w:rsidRPr="00B018FE">
              <w:t xml:space="preserve"> to </w:t>
            </w:r>
            <w:proofErr w:type="spellStart"/>
            <w:r w:rsidRPr="00B018FE">
              <w:t>the</w:t>
            </w:r>
            <w:proofErr w:type="spellEnd"/>
            <w:r w:rsidRPr="00B018FE">
              <w:t xml:space="preserve"> </w:t>
            </w:r>
            <w:proofErr w:type="spellStart"/>
            <w:r w:rsidRPr="00B018FE">
              <w:t>employees</w:t>
            </w:r>
            <w:proofErr w:type="spellEnd"/>
            <w:r w:rsidRPr="00B018FE">
              <w:t xml:space="preserve"> at </w:t>
            </w:r>
            <w:proofErr w:type="spellStart"/>
            <w:r w:rsidRPr="00B018FE">
              <w:t>least</w:t>
            </w:r>
            <w:proofErr w:type="spellEnd"/>
            <w:r w:rsidRPr="00B018FE">
              <w:t xml:space="preserve"> one </w:t>
            </w:r>
            <w:proofErr w:type="spellStart"/>
            <w:r w:rsidRPr="00B018FE">
              <w:t>week</w:t>
            </w:r>
            <w:proofErr w:type="spellEnd"/>
            <w:r w:rsidRPr="00B018FE">
              <w:t xml:space="preserve"> </w:t>
            </w:r>
            <w:proofErr w:type="spellStart"/>
            <w:r w:rsidRPr="00B018FE">
              <w:t>before</w:t>
            </w:r>
            <w:proofErr w:type="spellEnd"/>
            <w:r w:rsidRPr="00B018FE">
              <w:t xml:space="preserve"> </w:t>
            </w:r>
            <w:proofErr w:type="spellStart"/>
            <w:r w:rsidRPr="00B018FE">
              <w:t>the</w:t>
            </w:r>
            <w:proofErr w:type="spellEnd"/>
            <w:r w:rsidRPr="00B018FE">
              <w:t xml:space="preserve"> start </w:t>
            </w:r>
            <w:proofErr w:type="spellStart"/>
            <w:r w:rsidRPr="00B018FE">
              <w:t>of</w:t>
            </w:r>
            <w:proofErr w:type="spellEnd"/>
            <w:r w:rsidRPr="00B018FE">
              <w:t xml:space="preserve"> </w:t>
            </w:r>
            <w:proofErr w:type="spellStart"/>
            <w:r w:rsidRPr="00B018FE">
              <w:t>its</w:t>
            </w:r>
            <w:proofErr w:type="spellEnd"/>
            <w:r w:rsidRPr="00B018FE">
              <w:t xml:space="preserve"> </w:t>
            </w:r>
            <w:proofErr w:type="spellStart"/>
            <w:r w:rsidRPr="00B018FE">
              <w:t>application</w:t>
            </w:r>
            <w:proofErr w:type="spellEnd"/>
            <w:r w:rsidRPr="00B018FE">
              <w:t>.</w:t>
            </w:r>
          </w:p>
          <w:p w14:paraId="4F063AA9" w14:textId="77777777" w:rsidR="00B018FE" w:rsidRPr="00B018FE" w:rsidRDefault="00B018FE" w:rsidP="00B018FE">
            <w:pPr>
              <w:spacing w:before="240" w:after="240"/>
            </w:pPr>
            <w:r w:rsidRPr="00B018FE">
              <w:t xml:space="preserve">(7) </w:t>
            </w:r>
            <w:proofErr w:type="spellStart"/>
            <w:r w:rsidRPr="00B018FE">
              <w:t>Workers</w:t>
            </w:r>
            <w:proofErr w:type="spellEnd"/>
            <w:r w:rsidRPr="00B018FE">
              <w:t xml:space="preserve"> are </w:t>
            </w:r>
            <w:proofErr w:type="spellStart"/>
            <w:r w:rsidRPr="00B018FE">
              <w:t>allowed</w:t>
            </w:r>
            <w:proofErr w:type="spellEnd"/>
            <w:r w:rsidRPr="00B018FE">
              <w:t xml:space="preserve"> to </w:t>
            </w:r>
            <w:proofErr w:type="spellStart"/>
            <w:r w:rsidRPr="00B018FE">
              <w:t>work</w:t>
            </w:r>
            <w:proofErr w:type="spellEnd"/>
            <w:r w:rsidRPr="00B018FE">
              <w:t xml:space="preserve"> </w:t>
            </w:r>
            <w:proofErr w:type="spellStart"/>
            <w:r w:rsidRPr="00B018FE">
              <w:t>from</w:t>
            </w:r>
            <w:proofErr w:type="spellEnd"/>
            <w:r w:rsidRPr="00B018FE">
              <w:t xml:space="preserve"> home </w:t>
            </w:r>
            <w:proofErr w:type="spellStart"/>
            <w:r w:rsidRPr="00B018FE">
              <w:t>only</w:t>
            </w:r>
            <w:proofErr w:type="spellEnd"/>
            <w:r w:rsidRPr="00B018FE">
              <w:t xml:space="preserve"> </w:t>
            </w:r>
            <w:proofErr w:type="spellStart"/>
            <w:r w:rsidRPr="00B018FE">
              <w:t>in</w:t>
            </w:r>
            <w:proofErr w:type="spellEnd"/>
            <w:r w:rsidRPr="00B018FE">
              <w:t xml:space="preserve"> </w:t>
            </w:r>
            <w:proofErr w:type="spellStart"/>
            <w:r w:rsidRPr="00B018FE">
              <w:t>agreement</w:t>
            </w:r>
            <w:proofErr w:type="spellEnd"/>
            <w:r w:rsidRPr="00B018FE">
              <w:t xml:space="preserve"> </w:t>
            </w:r>
            <w:proofErr w:type="spellStart"/>
            <w:r w:rsidRPr="00B018FE">
              <w:t>with</w:t>
            </w:r>
            <w:proofErr w:type="spellEnd"/>
            <w:r w:rsidRPr="00B018FE">
              <w:t xml:space="preserve"> </w:t>
            </w:r>
            <w:proofErr w:type="spellStart"/>
            <w:r w:rsidRPr="00B018FE">
              <w:t>the</w:t>
            </w:r>
            <w:proofErr w:type="spellEnd"/>
            <w:r w:rsidRPr="00B018FE">
              <w:t xml:space="preserve"> </w:t>
            </w:r>
            <w:proofErr w:type="spellStart"/>
            <w:r w:rsidRPr="00B018FE">
              <w:t>employer</w:t>
            </w:r>
            <w:proofErr w:type="spellEnd"/>
            <w:r w:rsidRPr="00B018FE">
              <w:t>.</w:t>
            </w:r>
          </w:p>
          <w:p w14:paraId="006507D0" w14:textId="77777777" w:rsidR="00E45497" w:rsidRPr="00B018FE" w:rsidRDefault="00E45497" w:rsidP="00B018FE">
            <w:pPr>
              <w:spacing w:before="240" w:after="240"/>
              <w:rPr>
                <w:b/>
              </w:rPr>
            </w:pPr>
          </w:p>
        </w:tc>
      </w:tr>
      <w:tr w:rsidR="00A661BF" w:rsidRPr="007D3778" w14:paraId="23E4A8B6" w14:textId="77777777" w:rsidTr="004638F0">
        <w:tc>
          <w:tcPr>
            <w:tcW w:w="4531" w:type="dxa"/>
          </w:tcPr>
          <w:p w14:paraId="78E63F9A" w14:textId="77777777" w:rsidR="00A16F07" w:rsidRPr="00A16F07" w:rsidRDefault="00A16F07" w:rsidP="00A16F07">
            <w:pPr>
              <w:pStyle w:val="Naslov3"/>
              <w:spacing w:before="240" w:after="240"/>
              <w:outlineLvl w:val="2"/>
              <w:rPr>
                <w:rFonts w:asciiTheme="minorHAnsi" w:hAnsiTheme="minorHAnsi"/>
                <w:b/>
                <w:sz w:val="24"/>
                <w:szCs w:val="24"/>
              </w:rPr>
            </w:pPr>
            <w:r w:rsidRPr="00A16F07">
              <w:rPr>
                <w:rFonts w:asciiTheme="minorHAnsi" w:hAnsiTheme="minorHAnsi"/>
                <w:b/>
                <w:sz w:val="24"/>
                <w:szCs w:val="24"/>
              </w:rPr>
              <w:lastRenderedPageBreak/>
              <w:t>2. Nepuno radno vrijeme</w:t>
            </w:r>
          </w:p>
          <w:p w14:paraId="3422F61A" w14:textId="77777777" w:rsidR="00A16F07" w:rsidRPr="00A16F07" w:rsidRDefault="00A16F07" w:rsidP="00A16F07">
            <w:pPr>
              <w:spacing w:before="240" w:after="240"/>
              <w:rPr>
                <w:b/>
              </w:rPr>
            </w:pPr>
            <w:r w:rsidRPr="00A16F07">
              <w:rPr>
                <w:b/>
              </w:rPr>
              <w:t>Članak 26.</w:t>
            </w:r>
          </w:p>
          <w:p w14:paraId="59AD7F2E" w14:textId="633D54C2" w:rsidR="00A661BF" w:rsidRPr="00A16F07" w:rsidRDefault="00A16F07" w:rsidP="00A16F07">
            <w:pPr>
              <w:spacing w:before="240" w:after="240"/>
              <w:rPr>
                <w:sz w:val="24"/>
                <w:szCs w:val="24"/>
              </w:rPr>
            </w:pPr>
            <w:r w:rsidRPr="00A16F07">
              <w:t>(1) Radnici s nepunim radnim vremenom ostvaruju ista prava kao i radnici s punim radnim vremenom glede odmora između dva uzastopna radna dana, tjednog odmora, trajanja godišnjeg odmora i plaćenog dopusta. Ostala prava ostvaruju se razmjerno dužini trajanja nepunog radnog vremena.</w:t>
            </w:r>
          </w:p>
        </w:tc>
        <w:tc>
          <w:tcPr>
            <w:tcW w:w="4531" w:type="dxa"/>
          </w:tcPr>
          <w:p w14:paraId="5410896A" w14:textId="77777777" w:rsidR="004B2665" w:rsidRPr="004B2665" w:rsidRDefault="004B2665" w:rsidP="004B2665">
            <w:pPr>
              <w:pStyle w:val="Naslov3"/>
              <w:spacing w:before="240" w:after="240"/>
              <w:outlineLvl w:val="2"/>
              <w:rPr>
                <w:sz w:val="24"/>
                <w:szCs w:val="24"/>
              </w:rPr>
            </w:pPr>
            <w:r w:rsidRPr="004B2665">
              <w:rPr>
                <w:rFonts w:asciiTheme="minorHAnsi" w:hAnsiTheme="minorHAnsi"/>
                <w:b/>
                <w:sz w:val="24"/>
                <w:szCs w:val="24"/>
              </w:rPr>
              <w:t xml:space="preserve">2. </w:t>
            </w:r>
            <w:proofErr w:type="spellStart"/>
            <w:r w:rsidRPr="004B2665">
              <w:rPr>
                <w:rFonts w:asciiTheme="minorHAnsi" w:hAnsiTheme="minorHAnsi"/>
                <w:b/>
                <w:sz w:val="24"/>
                <w:szCs w:val="24"/>
              </w:rPr>
              <w:t>Part</w:t>
            </w:r>
            <w:proofErr w:type="spellEnd"/>
            <w:r w:rsidRPr="004B2665">
              <w:rPr>
                <w:rFonts w:asciiTheme="minorHAnsi" w:hAnsiTheme="minorHAnsi"/>
                <w:b/>
                <w:sz w:val="24"/>
                <w:szCs w:val="24"/>
              </w:rPr>
              <w:t xml:space="preserve">-time </w:t>
            </w:r>
            <w:proofErr w:type="spellStart"/>
            <w:r w:rsidRPr="004B2665">
              <w:rPr>
                <w:rFonts w:asciiTheme="minorHAnsi" w:hAnsiTheme="minorHAnsi"/>
                <w:b/>
                <w:sz w:val="24"/>
                <w:szCs w:val="24"/>
              </w:rPr>
              <w:t>work</w:t>
            </w:r>
            <w:proofErr w:type="spellEnd"/>
          </w:p>
          <w:p w14:paraId="1974791B" w14:textId="77777777" w:rsidR="004B2665" w:rsidRPr="004B2665" w:rsidRDefault="004B2665" w:rsidP="004B2665">
            <w:pPr>
              <w:spacing w:before="240" w:after="240"/>
              <w:rPr>
                <w:sz w:val="20"/>
                <w:szCs w:val="20"/>
              </w:rPr>
            </w:pPr>
            <w:proofErr w:type="spellStart"/>
            <w:r w:rsidRPr="004B2665">
              <w:rPr>
                <w:b/>
              </w:rPr>
              <w:t>Article</w:t>
            </w:r>
            <w:proofErr w:type="spellEnd"/>
            <w:r w:rsidRPr="004B2665">
              <w:rPr>
                <w:b/>
              </w:rPr>
              <w:t xml:space="preserve"> 26</w:t>
            </w:r>
          </w:p>
          <w:p w14:paraId="6FF4F840" w14:textId="108439D6" w:rsidR="00A661BF" w:rsidRPr="00B018FE" w:rsidRDefault="004B2665" w:rsidP="004B2665">
            <w:pPr>
              <w:spacing w:before="240" w:after="240"/>
            </w:pPr>
            <w:r w:rsidRPr="004B2665">
              <w:t xml:space="preserve">(1) </w:t>
            </w:r>
            <w:proofErr w:type="spellStart"/>
            <w:r w:rsidRPr="004B2665">
              <w:t>Part</w:t>
            </w:r>
            <w:proofErr w:type="spellEnd"/>
            <w:r w:rsidRPr="004B2665">
              <w:t xml:space="preserve">-time </w:t>
            </w:r>
            <w:proofErr w:type="spellStart"/>
            <w:r w:rsidRPr="004B2665">
              <w:t>workers</w:t>
            </w:r>
            <w:proofErr w:type="spellEnd"/>
            <w:r w:rsidRPr="004B2665">
              <w:t xml:space="preserve"> </w:t>
            </w:r>
            <w:proofErr w:type="spellStart"/>
            <w:r w:rsidRPr="004B2665">
              <w:t>shall</w:t>
            </w:r>
            <w:proofErr w:type="spellEnd"/>
            <w:r w:rsidRPr="004B2665">
              <w:t xml:space="preserve"> </w:t>
            </w:r>
            <w:proofErr w:type="spellStart"/>
            <w:r w:rsidRPr="004B2665">
              <w:t>exercise</w:t>
            </w:r>
            <w:proofErr w:type="spellEnd"/>
            <w:r w:rsidRPr="004B2665">
              <w:t xml:space="preserve"> </w:t>
            </w:r>
            <w:proofErr w:type="spellStart"/>
            <w:r w:rsidRPr="004B2665">
              <w:t>the</w:t>
            </w:r>
            <w:proofErr w:type="spellEnd"/>
            <w:r w:rsidRPr="004B2665">
              <w:t xml:space="preserve"> same </w:t>
            </w:r>
            <w:proofErr w:type="spellStart"/>
            <w:r w:rsidRPr="004B2665">
              <w:t>rights</w:t>
            </w:r>
            <w:proofErr w:type="spellEnd"/>
            <w:r w:rsidRPr="004B2665">
              <w:t xml:space="preserve"> as </w:t>
            </w:r>
            <w:proofErr w:type="spellStart"/>
            <w:r w:rsidRPr="004B2665">
              <w:t>full</w:t>
            </w:r>
            <w:proofErr w:type="spellEnd"/>
            <w:r w:rsidRPr="004B2665">
              <w:t xml:space="preserve">-time </w:t>
            </w:r>
            <w:proofErr w:type="spellStart"/>
            <w:r w:rsidRPr="004B2665">
              <w:t>workers</w:t>
            </w:r>
            <w:proofErr w:type="spellEnd"/>
            <w:r w:rsidRPr="004B2665">
              <w:t xml:space="preserve"> </w:t>
            </w:r>
            <w:proofErr w:type="spellStart"/>
            <w:r w:rsidRPr="004B2665">
              <w:t>with</w:t>
            </w:r>
            <w:proofErr w:type="spellEnd"/>
            <w:r w:rsidRPr="004B2665">
              <w:t xml:space="preserve"> </w:t>
            </w:r>
            <w:proofErr w:type="spellStart"/>
            <w:r w:rsidRPr="004B2665">
              <w:t>regard</w:t>
            </w:r>
            <w:proofErr w:type="spellEnd"/>
            <w:r w:rsidRPr="004B2665">
              <w:t xml:space="preserve"> to </w:t>
            </w:r>
            <w:proofErr w:type="spellStart"/>
            <w:r w:rsidRPr="004B2665">
              <w:t>leave</w:t>
            </w:r>
            <w:proofErr w:type="spellEnd"/>
            <w:r w:rsidRPr="004B2665">
              <w:t xml:space="preserve"> </w:t>
            </w:r>
            <w:proofErr w:type="spellStart"/>
            <w:r w:rsidRPr="004B2665">
              <w:t>between</w:t>
            </w:r>
            <w:proofErr w:type="spellEnd"/>
            <w:r w:rsidRPr="004B2665">
              <w:t xml:space="preserve"> </w:t>
            </w:r>
            <w:proofErr w:type="spellStart"/>
            <w:r w:rsidRPr="004B2665">
              <w:t>two</w:t>
            </w:r>
            <w:proofErr w:type="spellEnd"/>
            <w:r w:rsidRPr="004B2665">
              <w:t xml:space="preserve"> </w:t>
            </w:r>
            <w:proofErr w:type="spellStart"/>
            <w:r w:rsidRPr="004B2665">
              <w:t>consecutive</w:t>
            </w:r>
            <w:proofErr w:type="spellEnd"/>
            <w:r w:rsidRPr="004B2665">
              <w:t xml:space="preserve"> </w:t>
            </w:r>
            <w:proofErr w:type="spellStart"/>
            <w:r w:rsidRPr="004B2665">
              <w:t>working</w:t>
            </w:r>
            <w:proofErr w:type="spellEnd"/>
            <w:r w:rsidRPr="004B2665">
              <w:t xml:space="preserve"> </w:t>
            </w:r>
            <w:proofErr w:type="spellStart"/>
            <w:r w:rsidRPr="004B2665">
              <w:t>days</w:t>
            </w:r>
            <w:proofErr w:type="spellEnd"/>
            <w:r w:rsidRPr="004B2665">
              <w:t xml:space="preserve">, </w:t>
            </w:r>
            <w:proofErr w:type="spellStart"/>
            <w:r w:rsidRPr="004B2665">
              <w:t>weekly</w:t>
            </w:r>
            <w:proofErr w:type="spellEnd"/>
            <w:r w:rsidRPr="004B2665">
              <w:t xml:space="preserve"> </w:t>
            </w:r>
            <w:proofErr w:type="spellStart"/>
            <w:r w:rsidRPr="004B2665">
              <w:t>leave</w:t>
            </w:r>
            <w:proofErr w:type="spellEnd"/>
            <w:r w:rsidRPr="004B2665">
              <w:t xml:space="preserve">, </w:t>
            </w:r>
            <w:proofErr w:type="spellStart"/>
            <w:r w:rsidRPr="004B2665">
              <w:t>duration</w:t>
            </w:r>
            <w:proofErr w:type="spellEnd"/>
            <w:r w:rsidRPr="004B2665">
              <w:t xml:space="preserve"> </w:t>
            </w:r>
            <w:proofErr w:type="spellStart"/>
            <w:r w:rsidRPr="004B2665">
              <w:t>of</w:t>
            </w:r>
            <w:proofErr w:type="spellEnd"/>
            <w:r w:rsidRPr="004B2665">
              <w:t xml:space="preserve"> </w:t>
            </w:r>
            <w:proofErr w:type="spellStart"/>
            <w:r w:rsidRPr="004B2665">
              <w:t>annual</w:t>
            </w:r>
            <w:proofErr w:type="spellEnd"/>
            <w:r w:rsidRPr="004B2665">
              <w:t xml:space="preserve"> </w:t>
            </w:r>
            <w:proofErr w:type="spellStart"/>
            <w:r w:rsidRPr="004B2665">
              <w:t>leave</w:t>
            </w:r>
            <w:proofErr w:type="spellEnd"/>
            <w:r w:rsidRPr="004B2665">
              <w:t xml:space="preserve"> </w:t>
            </w:r>
            <w:proofErr w:type="spellStart"/>
            <w:r w:rsidRPr="004B2665">
              <w:t>and</w:t>
            </w:r>
            <w:proofErr w:type="spellEnd"/>
            <w:r w:rsidRPr="004B2665">
              <w:t xml:space="preserve"> </w:t>
            </w:r>
            <w:proofErr w:type="spellStart"/>
            <w:r w:rsidRPr="004B2665">
              <w:t>paid</w:t>
            </w:r>
            <w:proofErr w:type="spellEnd"/>
            <w:r w:rsidRPr="004B2665">
              <w:t xml:space="preserve"> </w:t>
            </w:r>
            <w:proofErr w:type="spellStart"/>
            <w:r w:rsidRPr="004B2665">
              <w:t>leave</w:t>
            </w:r>
            <w:proofErr w:type="spellEnd"/>
            <w:r w:rsidRPr="004B2665">
              <w:t xml:space="preserve">. </w:t>
            </w:r>
            <w:proofErr w:type="spellStart"/>
            <w:r w:rsidRPr="004B2665">
              <w:t>Other</w:t>
            </w:r>
            <w:proofErr w:type="spellEnd"/>
            <w:r w:rsidRPr="004B2665">
              <w:t xml:space="preserve"> </w:t>
            </w:r>
            <w:proofErr w:type="spellStart"/>
            <w:r w:rsidRPr="004B2665">
              <w:t>rights</w:t>
            </w:r>
            <w:proofErr w:type="spellEnd"/>
            <w:r w:rsidRPr="004B2665">
              <w:t xml:space="preserve"> are </w:t>
            </w:r>
            <w:proofErr w:type="spellStart"/>
            <w:r w:rsidRPr="004B2665">
              <w:t>exercised</w:t>
            </w:r>
            <w:proofErr w:type="spellEnd"/>
            <w:r w:rsidRPr="004B2665">
              <w:t xml:space="preserve"> </w:t>
            </w:r>
            <w:proofErr w:type="spellStart"/>
            <w:r w:rsidRPr="004B2665">
              <w:t>in</w:t>
            </w:r>
            <w:proofErr w:type="spellEnd"/>
            <w:r w:rsidRPr="004B2665">
              <w:t xml:space="preserve"> </w:t>
            </w:r>
            <w:proofErr w:type="spellStart"/>
            <w:r w:rsidRPr="004B2665">
              <w:t>proportion</w:t>
            </w:r>
            <w:proofErr w:type="spellEnd"/>
            <w:r w:rsidRPr="004B2665">
              <w:t xml:space="preserve"> to </w:t>
            </w:r>
            <w:proofErr w:type="spellStart"/>
            <w:r w:rsidRPr="004B2665">
              <w:t>the</w:t>
            </w:r>
            <w:proofErr w:type="spellEnd"/>
            <w:r w:rsidRPr="004B2665">
              <w:t xml:space="preserve"> </w:t>
            </w:r>
            <w:proofErr w:type="spellStart"/>
            <w:r w:rsidRPr="004B2665">
              <w:t>length</w:t>
            </w:r>
            <w:proofErr w:type="spellEnd"/>
            <w:r w:rsidRPr="004B2665">
              <w:t xml:space="preserve"> </w:t>
            </w:r>
            <w:proofErr w:type="spellStart"/>
            <w:r w:rsidRPr="004B2665">
              <w:t>of</w:t>
            </w:r>
            <w:proofErr w:type="spellEnd"/>
            <w:r w:rsidRPr="004B2665">
              <w:t xml:space="preserve"> </w:t>
            </w:r>
            <w:proofErr w:type="spellStart"/>
            <w:r w:rsidRPr="004B2665">
              <w:t>part</w:t>
            </w:r>
            <w:proofErr w:type="spellEnd"/>
            <w:r w:rsidRPr="004B2665">
              <w:t xml:space="preserve">-time </w:t>
            </w:r>
            <w:proofErr w:type="spellStart"/>
            <w:r w:rsidRPr="004B2665">
              <w:t>work</w:t>
            </w:r>
            <w:proofErr w:type="spellEnd"/>
            <w:r w:rsidRPr="004B2665">
              <w:t>.</w:t>
            </w:r>
          </w:p>
        </w:tc>
      </w:tr>
      <w:tr w:rsidR="00A661BF" w:rsidRPr="007D3778" w14:paraId="5070E52F" w14:textId="77777777" w:rsidTr="004638F0">
        <w:tc>
          <w:tcPr>
            <w:tcW w:w="4531" w:type="dxa"/>
          </w:tcPr>
          <w:p w14:paraId="16462C2B" w14:textId="77777777" w:rsidR="00C14ADC" w:rsidRPr="00C14ADC" w:rsidRDefault="00C14ADC" w:rsidP="00C14ADC">
            <w:pPr>
              <w:pStyle w:val="Naslov3"/>
              <w:spacing w:before="240" w:after="240"/>
              <w:jc w:val="both"/>
              <w:outlineLvl w:val="2"/>
              <w:rPr>
                <w:rFonts w:asciiTheme="minorHAnsi" w:hAnsiTheme="minorHAnsi"/>
                <w:b/>
                <w:sz w:val="24"/>
                <w:szCs w:val="24"/>
              </w:rPr>
            </w:pPr>
            <w:r w:rsidRPr="00C14ADC">
              <w:rPr>
                <w:rFonts w:asciiTheme="minorHAnsi" w:hAnsiTheme="minorHAnsi"/>
                <w:b/>
                <w:sz w:val="24"/>
                <w:szCs w:val="24"/>
              </w:rPr>
              <w:lastRenderedPageBreak/>
              <w:t>3. Prekovremeni rad</w:t>
            </w:r>
          </w:p>
          <w:p w14:paraId="257B1882" w14:textId="4100EF1F" w:rsidR="00836518" w:rsidRPr="00836518" w:rsidRDefault="00836518" w:rsidP="00836518">
            <w:pPr>
              <w:spacing w:before="240" w:after="240"/>
              <w:rPr>
                <w:b/>
              </w:rPr>
            </w:pPr>
            <w:r w:rsidRPr="00836518">
              <w:rPr>
                <w:b/>
              </w:rPr>
              <w:t>Članak 27.</w:t>
            </w:r>
          </w:p>
          <w:p w14:paraId="7E67EF51" w14:textId="77777777" w:rsidR="00836518" w:rsidRPr="00836518" w:rsidRDefault="00836518" w:rsidP="00836518">
            <w:pPr>
              <w:spacing w:before="240" w:after="240"/>
            </w:pPr>
            <w:r w:rsidRPr="00836518">
              <w:t>(1) Radnik je po potrebi dužan raditi duže od punog radnog vremena (prekovremeno) do osam sati tjedno.</w:t>
            </w:r>
          </w:p>
          <w:p w14:paraId="7454EA30" w14:textId="77777777" w:rsidR="00836518" w:rsidRPr="00836518" w:rsidRDefault="00836518" w:rsidP="00836518">
            <w:pPr>
              <w:spacing w:before="240" w:after="240"/>
            </w:pPr>
            <w:r w:rsidRPr="00836518">
              <w:t>(2) Ako priroda prijeke potrebe onemogućava poslodavca da prije početka prekovremenog rada uruči radniku pisani zahtjev, usmeni zahtjev poslodavac je dužan pisano potvrditi u roku od sedam dana od dana kada je prekovremeni rad naložen.</w:t>
            </w:r>
          </w:p>
          <w:p w14:paraId="78A925B3" w14:textId="77777777" w:rsidR="00836518" w:rsidRPr="00836518" w:rsidRDefault="00836518" w:rsidP="00836518">
            <w:pPr>
              <w:spacing w:before="240" w:after="240"/>
              <w:rPr>
                <w:b/>
              </w:rPr>
            </w:pPr>
            <w:r w:rsidRPr="00836518">
              <w:t>(3) Trudnica, roditelj s djetetom do tri godine života, samohrani roditelj s djetetom do šest godina života, radnik koji radi u nepunom radnom vremenu kod više poslodavaca, te radnik koji kod drugog poslodavca radi do 8 sati tjedno, (do 180 sati godišnje) a poslodavac mu je na takav rad dao prethodnu suglasnost, mogu raditi prekovremeno samo ako dostave poslodavcu pisanu izjavu o pristanku na takav rad, osim u slučaju više sile.</w:t>
            </w:r>
          </w:p>
          <w:p w14:paraId="0C184462" w14:textId="77777777" w:rsidR="00836518" w:rsidRPr="00836518" w:rsidRDefault="00836518" w:rsidP="00836518">
            <w:pPr>
              <w:spacing w:before="240" w:after="120"/>
            </w:pPr>
            <w:r w:rsidRPr="00836518">
              <w:t>(4) Kao rad se računaju događanja s kontaktima ili korisnicima na kojima se od radnika očekuje da ostvari određene ishode sastanka ili organiziranog treninga.</w:t>
            </w:r>
          </w:p>
          <w:p w14:paraId="1A041CED" w14:textId="77777777" w:rsidR="00836518" w:rsidRPr="00836518" w:rsidRDefault="00836518" w:rsidP="00836518">
            <w:pPr>
              <w:spacing w:before="240" w:after="120"/>
            </w:pPr>
            <w:r w:rsidRPr="00836518">
              <w:t>(5) Radnici koji rade na poslovima s nepunim radnim vremenom računaju prekovremene sate nakon redovnog radnog vremena. Oni se nadoknađuju na isti način kao i za zaposlenike s punim radnim vremenom.</w:t>
            </w:r>
          </w:p>
          <w:p w14:paraId="2AD661DA" w14:textId="77777777" w:rsidR="00836518" w:rsidRPr="00836518" w:rsidRDefault="00836518" w:rsidP="00836518">
            <w:pPr>
              <w:spacing w:before="240" w:after="120"/>
              <w:rPr>
                <w:u w:val="single"/>
              </w:rPr>
            </w:pPr>
            <w:r w:rsidRPr="00836518">
              <w:t xml:space="preserve">(6) </w:t>
            </w:r>
            <w:r w:rsidRPr="00836518">
              <w:rPr>
                <w:color w:val="231F20"/>
                <w:shd w:val="clear" w:color="auto" w:fill="FFFFFF"/>
              </w:rPr>
              <w:t>Prekovremenim radom, smatra se svaki sat rada duži od 6 sati dnevno, kao i svaki sat rada subotom ili nedjeljom.</w:t>
            </w:r>
          </w:p>
          <w:p w14:paraId="7D74B30C" w14:textId="77777777" w:rsidR="00836518" w:rsidRPr="00836518" w:rsidRDefault="00836518" w:rsidP="00836518">
            <w:pPr>
              <w:spacing w:before="240" w:after="120"/>
              <w:rPr>
                <w:u w:val="single"/>
              </w:rPr>
            </w:pPr>
            <w:r w:rsidRPr="00836518">
              <w:rPr>
                <w:u w:val="single"/>
              </w:rPr>
              <w:t>Obračun slobodnih sati u zamjenu za prekovremeni rad :</w:t>
            </w:r>
          </w:p>
          <w:p w14:paraId="0105BED0" w14:textId="77777777" w:rsidR="00836518" w:rsidRPr="00836518" w:rsidRDefault="00836518" w:rsidP="00836518">
            <w:pPr>
              <w:spacing w:before="240" w:after="120"/>
            </w:pPr>
            <w:r w:rsidRPr="00836518">
              <w:t xml:space="preserve">50%       </w:t>
            </w:r>
            <w:r w:rsidRPr="00836518">
              <w:tab/>
              <w:t>za svaki sat rada radnim danom</w:t>
            </w:r>
          </w:p>
          <w:p w14:paraId="5475D0F5" w14:textId="77777777" w:rsidR="00836518" w:rsidRPr="00836518" w:rsidRDefault="00836518" w:rsidP="00836518">
            <w:pPr>
              <w:spacing w:before="240" w:after="120"/>
            </w:pPr>
            <w:r w:rsidRPr="00836518">
              <w:lastRenderedPageBreak/>
              <w:t xml:space="preserve">75%         </w:t>
            </w:r>
            <w:r w:rsidRPr="00836518">
              <w:tab/>
              <w:t>za svaki sat rada subotom</w:t>
            </w:r>
          </w:p>
          <w:p w14:paraId="46DE24F7" w14:textId="77777777" w:rsidR="00836518" w:rsidRPr="00836518" w:rsidRDefault="00836518" w:rsidP="00836518">
            <w:pPr>
              <w:spacing w:before="240" w:after="120"/>
            </w:pPr>
            <w:r w:rsidRPr="00836518">
              <w:t xml:space="preserve">100%          </w:t>
            </w:r>
            <w:r w:rsidRPr="00836518">
              <w:tab/>
              <w:t>za svaki sat rada nedjeljom ili praznikom</w:t>
            </w:r>
          </w:p>
          <w:p w14:paraId="533CF47E" w14:textId="77777777" w:rsidR="00836518" w:rsidRPr="00836518" w:rsidRDefault="00836518" w:rsidP="00836518">
            <w:pPr>
              <w:spacing w:before="240" w:after="120"/>
              <w:rPr>
                <w:color w:val="231F20"/>
                <w:shd w:val="clear" w:color="auto" w:fill="FFFFFF"/>
              </w:rPr>
            </w:pPr>
            <w:r w:rsidRPr="00836518">
              <w:t xml:space="preserve">(7) </w:t>
            </w:r>
            <w:r w:rsidRPr="00836518">
              <w:rPr>
                <w:color w:val="231F20"/>
                <w:shd w:val="clear" w:color="auto" w:fill="FFFFFF"/>
              </w:rPr>
              <w:t>Umjesto uvećanja osnovne plaće po osnovi prekovremenog rada, radnik može koristiti jedan ili više slobodnih radnih dana prema ostvarenim satima prekovremenog rada u omjeru 1 sat prekovremenog rada = 1 sat i 30 min redovnog sata rada</w:t>
            </w:r>
          </w:p>
          <w:p w14:paraId="647C5AAA" w14:textId="77777777" w:rsidR="00836518" w:rsidRPr="00836518" w:rsidRDefault="00836518" w:rsidP="00836518">
            <w:pPr>
              <w:spacing w:before="240" w:after="120"/>
              <w:rPr>
                <w:color w:val="231F20"/>
                <w:shd w:val="clear" w:color="auto" w:fill="FFFFFF"/>
              </w:rPr>
            </w:pPr>
            <w:r w:rsidRPr="00836518">
              <w:rPr>
                <w:color w:val="231F20"/>
                <w:shd w:val="clear" w:color="auto" w:fill="FFFFFF"/>
              </w:rPr>
              <w:t>1 sat prekovremenog rada subotom = 1 sat i 45 min redovnog sata rada</w:t>
            </w:r>
          </w:p>
          <w:p w14:paraId="11AF243F" w14:textId="77777777" w:rsidR="00836518" w:rsidRPr="00836518" w:rsidRDefault="00836518" w:rsidP="00836518">
            <w:pPr>
              <w:spacing w:before="240" w:after="120"/>
              <w:rPr>
                <w:color w:val="231F20"/>
                <w:shd w:val="clear" w:color="auto" w:fill="FFFFFF"/>
              </w:rPr>
            </w:pPr>
            <w:r w:rsidRPr="00836518">
              <w:rPr>
                <w:color w:val="231F20"/>
                <w:shd w:val="clear" w:color="auto" w:fill="FFFFFF"/>
              </w:rPr>
              <w:t>1 sat prekovremenog rada nedjeljom = 2 sata redovnog sata rada,</w:t>
            </w:r>
          </w:p>
          <w:p w14:paraId="070E3B5D" w14:textId="77777777" w:rsidR="00836518" w:rsidRPr="00836518" w:rsidRDefault="00836518" w:rsidP="00836518">
            <w:pPr>
              <w:spacing w:before="240" w:after="120"/>
              <w:rPr>
                <w:b/>
              </w:rPr>
            </w:pPr>
            <w:r w:rsidRPr="00836518">
              <w:rPr>
                <w:color w:val="231F20"/>
                <w:shd w:val="clear" w:color="auto" w:fill="FFFFFF"/>
              </w:rPr>
              <w:t xml:space="preserve">te mu se u tom slučaju izdaje odluka u kojoj se navodi broj i vrijeme korištenja slobodnih dana, kao i vrijeme kad je taj prekovremeni rad ostvaren. </w:t>
            </w:r>
          </w:p>
          <w:p w14:paraId="48081449" w14:textId="77777777" w:rsidR="00836518" w:rsidRPr="00836518" w:rsidRDefault="00836518" w:rsidP="00836518">
            <w:pPr>
              <w:spacing w:before="240" w:after="240"/>
            </w:pPr>
            <w:r w:rsidRPr="00836518">
              <w:t>(8) Svako odstupanje od redovnog fonda radnih sati koje nije preraspodjela radnog vremena smatra se prekovremenim radom.</w:t>
            </w:r>
          </w:p>
          <w:p w14:paraId="78FF0284" w14:textId="77777777" w:rsidR="00836518" w:rsidRPr="00836518" w:rsidRDefault="00836518" w:rsidP="00836518">
            <w:pPr>
              <w:spacing w:before="240" w:after="240"/>
            </w:pPr>
            <w:r w:rsidRPr="00836518">
              <w:t>(9) Radniku se ne smije utvrditi obveza rada u preraspodjeli u dane kada mu je naređen prekovremeni rad, a vrijedi i obrnuto.</w:t>
            </w:r>
          </w:p>
          <w:p w14:paraId="6A108586" w14:textId="77777777" w:rsidR="00836518" w:rsidRPr="00836518" w:rsidRDefault="00836518" w:rsidP="00836518">
            <w:pPr>
              <w:spacing w:before="240" w:after="240"/>
            </w:pPr>
            <w:r w:rsidRPr="00836518">
              <w:t>(10) U slučaju prekovremenog rada, ukupno trajanje rada radnika ne smije biti duže od 50 sati tjedno, odnosno prekovremeni rad pojedinog radnika ne smije trajati duže od 180 sati godišnje.</w:t>
            </w:r>
          </w:p>
          <w:p w14:paraId="04C58083" w14:textId="5E4BA538" w:rsidR="00A661BF" w:rsidRPr="00836518" w:rsidRDefault="00836518" w:rsidP="00836518">
            <w:pPr>
              <w:spacing w:before="240" w:after="240"/>
            </w:pPr>
            <w:r w:rsidRPr="00836518">
              <w:t>(11) Minimalni period između dva zahtjeva za kontinuiranim višetjednim, mjesečnim ili višemjesečnim prekovremenim radom od strane poslodavca iznosi 30 dana. Kontinuiranim višetjednim, mjesečnim ili višemjesečnim prekovremenim radom smatrat će se vremensko razdoblje u periodu od minimalno 2 tjedna do najviše 4 mjeseca.</w:t>
            </w:r>
          </w:p>
        </w:tc>
        <w:tc>
          <w:tcPr>
            <w:tcW w:w="4531" w:type="dxa"/>
          </w:tcPr>
          <w:p w14:paraId="279CF522" w14:textId="77777777" w:rsidR="00BC63A6" w:rsidRPr="000D29BD" w:rsidRDefault="00BC63A6" w:rsidP="00BC63A6">
            <w:pPr>
              <w:pStyle w:val="Naslov3"/>
              <w:spacing w:before="240" w:after="240"/>
              <w:outlineLvl w:val="2"/>
              <w:rPr>
                <w:sz w:val="22"/>
                <w:szCs w:val="22"/>
              </w:rPr>
            </w:pPr>
            <w:r w:rsidRPr="000D29BD">
              <w:rPr>
                <w:rFonts w:asciiTheme="minorHAnsi" w:hAnsiTheme="minorHAnsi"/>
                <w:b/>
                <w:sz w:val="22"/>
                <w:szCs w:val="22"/>
              </w:rPr>
              <w:lastRenderedPageBreak/>
              <w:t xml:space="preserve">3. </w:t>
            </w:r>
            <w:proofErr w:type="spellStart"/>
            <w:r w:rsidRPr="000D29BD">
              <w:rPr>
                <w:rFonts w:asciiTheme="minorHAnsi" w:hAnsiTheme="minorHAnsi"/>
                <w:b/>
                <w:sz w:val="22"/>
                <w:szCs w:val="22"/>
              </w:rPr>
              <w:t>Overtime</w:t>
            </w:r>
            <w:proofErr w:type="spellEnd"/>
          </w:p>
          <w:p w14:paraId="4B74E089" w14:textId="77777777" w:rsidR="00BC63A6" w:rsidRPr="000D29BD" w:rsidRDefault="00BC63A6" w:rsidP="00BC63A6">
            <w:pPr>
              <w:spacing w:before="240" w:after="240"/>
            </w:pPr>
            <w:proofErr w:type="spellStart"/>
            <w:r w:rsidRPr="000D29BD">
              <w:rPr>
                <w:b/>
              </w:rPr>
              <w:t>Article</w:t>
            </w:r>
            <w:proofErr w:type="spellEnd"/>
            <w:r w:rsidRPr="000D29BD">
              <w:rPr>
                <w:b/>
              </w:rPr>
              <w:t xml:space="preserve"> 27</w:t>
            </w:r>
          </w:p>
          <w:p w14:paraId="5DD6BC2D" w14:textId="77777777" w:rsidR="00BC63A6" w:rsidRPr="000D29BD" w:rsidRDefault="00BC63A6" w:rsidP="00BC63A6">
            <w:pPr>
              <w:spacing w:before="240" w:after="240"/>
            </w:pPr>
            <w:r w:rsidRPr="000D29BD">
              <w:t xml:space="preserve">(1) </w:t>
            </w:r>
            <w:proofErr w:type="spellStart"/>
            <w:r w:rsidRPr="000D29BD">
              <w:t>If</w:t>
            </w:r>
            <w:proofErr w:type="spellEnd"/>
            <w:r w:rsidRPr="000D29BD">
              <w:t xml:space="preserve"> </w:t>
            </w:r>
            <w:proofErr w:type="spellStart"/>
            <w:r w:rsidRPr="000D29BD">
              <w:t>necessary</w:t>
            </w:r>
            <w:proofErr w:type="spellEnd"/>
            <w:r w:rsidRPr="000D29BD">
              <w:t xml:space="preserve">, </w:t>
            </w:r>
            <w:proofErr w:type="spellStart"/>
            <w:r w:rsidRPr="000D29BD">
              <w:t>the</w:t>
            </w:r>
            <w:proofErr w:type="spellEnd"/>
            <w:r w:rsidRPr="000D29BD">
              <w:t xml:space="preserve"> </w:t>
            </w:r>
            <w:proofErr w:type="spellStart"/>
            <w:r w:rsidRPr="000D29BD">
              <w:t>employee</w:t>
            </w:r>
            <w:proofErr w:type="spellEnd"/>
            <w:r w:rsidRPr="000D29BD">
              <w:t xml:space="preserve"> </w:t>
            </w:r>
            <w:proofErr w:type="spellStart"/>
            <w:r w:rsidRPr="000D29BD">
              <w:t>is</w:t>
            </w:r>
            <w:proofErr w:type="spellEnd"/>
            <w:r w:rsidRPr="000D29BD">
              <w:t xml:space="preserve"> </w:t>
            </w:r>
            <w:proofErr w:type="spellStart"/>
            <w:r w:rsidRPr="000D29BD">
              <w:t>obliged</w:t>
            </w:r>
            <w:proofErr w:type="spellEnd"/>
            <w:r w:rsidRPr="000D29BD">
              <w:t xml:space="preserve"> to </w:t>
            </w:r>
            <w:proofErr w:type="spellStart"/>
            <w:r w:rsidRPr="000D29BD">
              <w:t>work</w:t>
            </w:r>
            <w:proofErr w:type="spellEnd"/>
            <w:r w:rsidRPr="000D29BD">
              <w:t xml:space="preserve"> </w:t>
            </w:r>
            <w:proofErr w:type="spellStart"/>
            <w:r w:rsidRPr="000D29BD">
              <w:t>longer</w:t>
            </w:r>
            <w:proofErr w:type="spellEnd"/>
            <w:r w:rsidRPr="000D29BD">
              <w:t xml:space="preserve"> </w:t>
            </w:r>
            <w:proofErr w:type="spellStart"/>
            <w:r w:rsidRPr="000D29BD">
              <w:t>than</w:t>
            </w:r>
            <w:proofErr w:type="spellEnd"/>
            <w:r w:rsidRPr="000D29BD">
              <w:t xml:space="preserve"> </w:t>
            </w:r>
            <w:proofErr w:type="spellStart"/>
            <w:r w:rsidRPr="000D29BD">
              <w:t>full</w:t>
            </w:r>
            <w:proofErr w:type="spellEnd"/>
            <w:r w:rsidRPr="000D29BD">
              <w:t xml:space="preserve"> time (</w:t>
            </w:r>
            <w:proofErr w:type="spellStart"/>
            <w:r w:rsidRPr="000D29BD">
              <w:t>overtime</w:t>
            </w:r>
            <w:proofErr w:type="spellEnd"/>
            <w:r w:rsidRPr="000D29BD">
              <w:t xml:space="preserve">) </w:t>
            </w:r>
            <w:proofErr w:type="spellStart"/>
            <w:r w:rsidRPr="000D29BD">
              <w:t>up</w:t>
            </w:r>
            <w:proofErr w:type="spellEnd"/>
            <w:r w:rsidRPr="000D29BD">
              <w:t xml:space="preserve"> to </w:t>
            </w:r>
            <w:proofErr w:type="spellStart"/>
            <w:r w:rsidRPr="000D29BD">
              <w:t>eight</w:t>
            </w:r>
            <w:proofErr w:type="spellEnd"/>
            <w:r w:rsidRPr="000D29BD">
              <w:t xml:space="preserve"> </w:t>
            </w:r>
            <w:proofErr w:type="spellStart"/>
            <w:r w:rsidRPr="000D29BD">
              <w:t>hours</w:t>
            </w:r>
            <w:proofErr w:type="spellEnd"/>
            <w:r w:rsidRPr="000D29BD">
              <w:t xml:space="preserve"> per </w:t>
            </w:r>
            <w:proofErr w:type="spellStart"/>
            <w:r w:rsidRPr="000D29BD">
              <w:t>week</w:t>
            </w:r>
            <w:proofErr w:type="spellEnd"/>
            <w:r w:rsidRPr="000D29BD">
              <w:t>.</w:t>
            </w:r>
          </w:p>
          <w:p w14:paraId="11FDE8C3" w14:textId="77777777" w:rsidR="00BC63A6" w:rsidRPr="000D29BD" w:rsidRDefault="00BC63A6" w:rsidP="00BC63A6">
            <w:pPr>
              <w:spacing w:before="240" w:after="240"/>
            </w:pPr>
            <w:r w:rsidRPr="000D29BD">
              <w:t xml:space="preserve">(2) </w:t>
            </w:r>
            <w:proofErr w:type="spellStart"/>
            <w:r w:rsidRPr="000D29BD">
              <w:t>If</w:t>
            </w:r>
            <w:proofErr w:type="spellEnd"/>
            <w:r w:rsidRPr="000D29BD">
              <w:t xml:space="preserve"> </w:t>
            </w:r>
            <w:proofErr w:type="spellStart"/>
            <w:r w:rsidRPr="000D29BD">
              <w:t>the</w:t>
            </w:r>
            <w:proofErr w:type="spellEnd"/>
            <w:r w:rsidRPr="000D29BD">
              <w:t xml:space="preserve"> nature </w:t>
            </w:r>
            <w:proofErr w:type="spellStart"/>
            <w:r w:rsidRPr="000D29BD">
              <w:t>of</w:t>
            </w:r>
            <w:proofErr w:type="spellEnd"/>
            <w:r w:rsidRPr="000D29BD">
              <w:t xml:space="preserve"> </w:t>
            </w:r>
            <w:proofErr w:type="spellStart"/>
            <w:r w:rsidRPr="000D29BD">
              <w:t>the</w:t>
            </w:r>
            <w:proofErr w:type="spellEnd"/>
            <w:r w:rsidRPr="000D29BD">
              <w:t xml:space="preserve"> </w:t>
            </w:r>
            <w:proofErr w:type="spellStart"/>
            <w:r w:rsidRPr="000D29BD">
              <w:t>urgent</w:t>
            </w:r>
            <w:proofErr w:type="spellEnd"/>
            <w:r w:rsidRPr="000D29BD">
              <w:t xml:space="preserve"> </w:t>
            </w:r>
            <w:proofErr w:type="spellStart"/>
            <w:r w:rsidRPr="000D29BD">
              <w:t>need</w:t>
            </w:r>
            <w:proofErr w:type="spellEnd"/>
            <w:r w:rsidRPr="000D29BD">
              <w:t xml:space="preserve"> </w:t>
            </w:r>
            <w:proofErr w:type="spellStart"/>
            <w:r w:rsidRPr="000D29BD">
              <w:t>prevents</w:t>
            </w:r>
            <w:proofErr w:type="spellEnd"/>
            <w:r w:rsidRPr="000D29BD">
              <w:t xml:space="preserve"> </w:t>
            </w:r>
            <w:proofErr w:type="spellStart"/>
            <w:r w:rsidRPr="000D29BD">
              <w:t>the</w:t>
            </w:r>
            <w:proofErr w:type="spellEnd"/>
            <w:r w:rsidRPr="000D29BD">
              <w:t xml:space="preserve"> </w:t>
            </w:r>
            <w:proofErr w:type="spellStart"/>
            <w:r w:rsidRPr="000D29BD">
              <w:t>employer</w:t>
            </w:r>
            <w:proofErr w:type="spellEnd"/>
            <w:r w:rsidRPr="000D29BD">
              <w:t xml:space="preserve"> </w:t>
            </w:r>
            <w:proofErr w:type="spellStart"/>
            <w:r w:rsidRPr="000D29BD">
              <w:t>from</w:t>
            </w:r>
            <w:proofErr w:type="spellEnd"/>
            <w:r w:rsidRPr="000D29BD">
              <w:t xml:space="preserve"> </w:t>
            </w:r>
            <w:proofErr w:type="spellStart"/>
            <w:r w:rsidRPr="000D29BD">
              <w:t>delivering</w:t>
            </w:r>
            <w:proofErr w:type="spellEnd"/>
            <w:r w:rsidRPr="000D29BD">
              <w:t xml:space="preserve"> a </w:t>
            </w:r>
            <w:proofErr w:type="spellStart"/>
            <w:r w:rsidRPr="000D29BD">
              <w:t>written</w:t>
            </w:r>
            <w:proofErr w:type="spellEnd"/>
            <w:r w:rsidRPr="000D29BD">
              <w:t xml:space="preserve"> </w:t>
            </w:r>
            <w:proofErr w:type="spellStart"/>
            <w:r w:rsidRPr="000D29BD">
              <w:t>request</w:t>
            </w:r>
            <w:proofErr w:type="spellEnd"/>
            <w:r w:rsidRPr="000D29BD">
              <w:t xml:space="preserve"> to </w:t>
            </w:r>
            <w:proofErr w:type="spellStart"/>
            <w:r w:rsidRPr="000D29BD">
              <w:t>the</w:t>
            </w:r>
            <w:proofErr w:type="spellEnd"/>
            <w:r w:rsidRPr="000D29BD">
              <w:t xml:space="preserve"> </w:t>
            </w:r>
            <w:proofErr w:type="spellStart"/>
            <w:r w:rsidRPr="000D29BD">
              <w:t>employee</w:t>
            </w:r>
            <w:proofErr w:type="spellEnd"/>
            <w:r w:rsidRPr="000D29BD">
              <w:t xml:space="preserve"> </w:t>
            </w:r>
            <w:proofErr w:type="spellStart"/>
            <w:r w:rsidRPr="000D29BD">
              <w:t>before</w:t>
            </w:r>
            <w:proofErr w:type="spellEnd"/>
            <w:r w:rsidRPr="000D29BD">
              <w:t xml:space="preserve"> </w:t>
            </w:r>
            <w:proofErr w:type="spellStart"/>
            <w:r w:rsidRPr="000D29BD">
              <w:t>the</w:t>
            </w:r>
            <w:proofErr w:type="spellEnd"/>
            <w:r w:rsidRPr="000D29BD">
              <w:t xml:space="preserve"> start </w:t>
            </w:r>
            <w:proofErr w:type="spellStart"/>
            <w:r w:rsidRPr="000D29BD">
              <w:t>of</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the</w:t>
            </w:r>
            <w:proofErr w:type="spellEnd"/>
            <w:r w:rsidRPr="000D29BD">
              <w:t xml:space="preserve"> </w:t>
            </w:r>
            <w:proofErr w:type="spellStart"/>
            <w:r w:rsidRPr="000D29BD">
              <w:t>employer</w:t>
            </w:r>
            <w:proofErr w:type="spellEnd"/>
            <w:r w:rsidRPr="000D29BD">
              <w:t xml:space="preserve"> </w:t>
            </w:r>
            <w:proofErr w:type="spellStart"/>
            <w:r w:rsidRPr="000D29BD">
              <w:t>shall</w:t>
            </w:r>
            <w:proofErr w:type="spellEnd"/>
            <w:r w:rsidRPr="000D29BD">
              <w:t xml:space="preserve"> </w:t>
            </w:r>
            <w:proofErr w:type="spellStart"/>
            <w:r w:rsidRPr="000D29BD">
              <w:t>confirm</w:t>
            </w:r>
            <w:proofErr w:type="spellEnd"/>
            <w:r w:rsidRPr="000D29BD">
              <w:t xml:space="preserve"> </w:t>
            </w:r>
            <w:proofErr w:type="spellStart"/>
            <w:r w:rsidRPr="000D29BD">
              <w:t>the</w:t>
            </w:r>
            <w:proofErr w:type="spellEnd"/>
            <w:r w:rsidRPr="000D29BD">
              <w:t xml:space="preserve"> </w:t>
            </w:r>
            <w:proofErr w:type="spellStart"/>
            <w:r w:rsidRPr="000D29BD">
              <w:t>oral</w:t>
            </w:r>
            <w:proofErr w:type="spellEnd"/>
            <w:r w:rsidRPr="000D29BD">
              <w:t xml:space="preserve"> </w:t>
            </w:r>
            <w:proofErr w:type="spellStart"/>
            <w:r w:rsidRPr="000D29BD">
              <w:t>request</w:t>
            </w:r>
            <w:proofErr w:type="spellEnd"/>
            <w:r w:rsidRPr="000D29BD">
              <w:t xml:space="preserve"> </w:t>
            </w:r>
            <w:proofErr w:type="spellStart"/>
            <w:r w:rsidRPr="000D29BD">
              <w:t>in</w:t>
            </w:r>
            <w:proofErr w:type="spellEnd"/>
            <w:r w:rsidRPr="000D29BD">
              <w:t xml:space="preserve"> </w:t>
            </w:r>
            <w:proofErr w:type="spellStart"/>
            <w:r w:rsidRPr="000D29BD">
              <w:t>writing</w:t>
            </w:r>
            <w:proofErr w:type="spellEnd"/>
            <w:r w:rsidRPr="000D29BD">
              <w:t xml:space="preserve"> </w:t>
            </w:r>
            <w:proofErr w:type="spellStart"/>
            <w:r w:rsidRPr="000D29BD">
              <w:t>within</w:t>
            </w:r>
            <w:proofErr w:type="spellEnd"/>
            <w:r w:rsidRPr="000D29BD">
              <w:t xml:space="preserve"> </w:t>
            </w:r>
            <w:proofErr w:type="spellStart"/>
            <w:r w:rsidRPr="000D29BD">
              <w:t>seven</w:t>
            </w:r>
            <w:proofErr w:type="spellEnd"/>
            <w:r w:rsidRPr="000D29BD">
              <w:t xml:space="preserve"> </w:t>
            </w:r>
            <w:proofErr w:type="spellStart"/>
            <w:r w:rsidRPr="000D29BD">
              <w:t>days</w:t>
            </w:r>
            <w:proofErr w:type="spellEnd"/>
            <w:r w:rsidRPr="000D29BD">
              <w:t xml:space="preserve"> </w:t>
            </w:r>
            <w:proofErr w:type="spellStart"/>
            <w:r w:rsidRPr="000D29BD">
              <w:t>from</w:t>
            </w:r>
            <w:proofErr w:type="spellEnd"/>
            <w:r w:rsidRPr="000D29BD">
              <w:t xml:space="preserve"> </w:t>
            </w:r>
            <w:proofErr w:type="spellStart"/>
            <w:r w:rsidRPr="000D29BD">
              <w:t>the</w:t>
            </w:r>
            <w:proofErr w:type="spellEnd"/>
            <w:r w:rsidRPr="000D29BD">
              <w:t xml:space="preserve"> </w:t>
            </w:r>
            <w:proofErr w:type="spellStart"/>
            <w:r w:rsidRPr="000D29BD">
              <w:t>day</w:t>
            </w:r>
            <w:proofErr w:type="spellEnd"/>
            <w:r w:rsidRPr="000D29BD">
              <w:t xml:space="preserve"> </w:t>
            </w:r>
            <w:proofErr w:type="spellStart"/>
            <w:r w:rsidRPr="000D29BD">
              <w:t>the</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was</w:t>
            </w:r>
            <w:proofErr w:type="spellEnd"/>
            <w:r w:rsidRPr="000D29BD">
              <w:t xml:space="preserve"> </w:t>
            </w:r>
            <w:proofErr w:type="spellStart"/>
            <w:r w:rsidRPr="000D29BD">
              <w:t>ordered</w:t>
            </w:r>
            <w:proofErr w:type="spellEnd"/>
            <w:r w:rsidRPr="000D29BD">
              <w:t>.</w:t>
            </w:r>
          </w:p>
          <w:p w14:paraId="54D72F38" w14:textId="77777777" w:rsidR="00BC63A6" w:rsidRPr="000D29BD" w:rsidRDefault="00BC63A6" w:rsidP="00BC63A6">
            <w:pPr>
              <w:spacing w:before="240" w:after="240"/>
            </w:pPr>
            <w:r w:rsidRPr="000D29BD">
              <w:t xml:space="preserve">(3) </w:t>
            </w:r>
            <w:proofErr w:type="spellStart"/>
            <w:r w:rsidRPr="000D29BD">
              <w:t>Pregnant</w:t>
            </w:r>
            <w:proofErr w:type="spellEnd"/>
            <w:r w:rsidRPr="000D29BD">
              <w:t xml:space="preserve"> </w:t>
            </w:r>
            <w:proofErr w:type="spellStart"/>
            <w:r w:rsidRPr="000D29BD">
              <w:t>women</w:t>
            </w:r>
            <w:proofErr w:type="spellEnd"/>
            <w:r w:rsidRPr="000D29BD">
              <w:t xml:space="preserve">, </w:t>
            </w:r>
            <w:proofErr w:type="spellStart"/>
            <w:r w:rsidRPr="000D29BD">
              <w:t>parents</w:t>
            </w:r>
            <w:proofErr w:type="spellEnd"/>
            <w:r w:rsidRPr="000D29BD">
              <w:t xml:space="preserve"> </w:t>
            </w:r>
            <w:proofErr w:type="spellStart"/>
            <w:r w:rsidRPr="000D29BD">
              <w:t>with</w:t>
            </w:r>
            <w:proofErr w:type="spellEnd"/>
            <w:r w:rsidRPr="000D29BD">
              <w:t xml:space="preserve"> a </w:t>
            </w:r>
            <w:proofErr w:type="spellStart"/>
            <w:r w:rsidRPr="000D29BD">
              <w:t>child</w:t>
            </w:r>
            <w:proofErr w:type="spellEnd"/>
            <w:r w:rsidRPr="000D29BD">
              <w:t xml:space="preserve"> </w:t>
            </w:r>
            <w:proofErr w:type="spellStart"/>
            <w:r w:rsidRPr="000D29BD">
              <w:t>up</w:t>
            </w:r>
            <w:proofErr w:type="spellEnd"/>
            <w:r w:rsidRPr="000D29BD">
              <w:t xml:space="preserve"> to </w:t>
            </w:r>
            <w:proofErr w:type="spellStart"/>
            <w:r w:rsidRPr="000D29BD">
              <w:t>three</w:t>
            </w:r>
            <w:proofErr w:type="spellEnd"/>
            <w:r w:rsidRPr="000D29BD">
              <w:t xml:space="preserve"> </w:t>
            </w:r>
            <w:proofErr w:type="spellStart"/>
            <w:r w:rsidRPr="000D29BD">
              <w:t>years</w:t>
            </w:r>
            <w:proofErr w:type="spellEnd"/>
            <w:r w:rsidRPr="000D29BD">
              <w:t xml:space="preserve"> </w:t>
            </w:r>
            <w:proofErr w:type="spellStart"/>
            <w:r w:rsidRPr="000D29BD">
              <w:t>of</w:t>
            </w:r>
            <w:proofErr w:type="spellEnd"/>
            <w:r w:rsidRPr="000D29BD">
              <w:t xml:space="preserve"> age, single </w:t>
            </w:r>
            <w:proofErr w:type="spellStart"/>
            <w:r w:rsidRPr="000D29BD">
              <w:t>parents</w:t>
            </w:r>
            <w:proofErr w:type="spellEnd"/>
            <w:r w:rsidRPr="000D29BD">
              <w:t xml:space="preserve"> </w:t>
            </w:r>
            <w:proofErr w:type="spellStart"/>
            <w:r w:rsidRPr="000D29BD">
              <w:t>with</w:t>
            </w:r>
            <w:proofErr w:type="spellEnd"/>
            <w:r w:rsidRPr="000D29BD">
              <w:t xml:space="preserve"> a </w:t>
            </w:r>
            <w:proofErr w:type="spellStart"/>
            <w:r w:rsidRPr="000D29BD">
              <w:t>child</w:t>
            </w:r>
            <w:proofErr w:type="spellEnd"/>
            <w:r w:rsidRPr="000D29BD">
              <w:t xml:space="preserve"> </w:t>
            </w:r>
            <w:proofErr w:type="spellStart"/>
            <w:r w:rsidRPr="000D29BD">
              <w:t>up</w:t>
            </w:r>
            <w:proofErr w:type="spellEnd"/>
            <w:r w:rsidRPr="000D29BD">
              <w:t xml:space="preserve"> to </w:t>
            </w:r>
            <w:proofErr w:type="spellStart"/>
            <w:r w:rsidRPr="000D29BD">
              <w:t>six</w:t>
            </w:r>
            <w:proofErr w:type="spellEnd"/>
            <w:r w:rsidRPr="000D29BD">
              <w:t xml:space="preserve"> </w:t>
            </w:r>
            <w:proofErr w:type="spellStart"/>
            <w:r w:rsidRPr="000D29BD">
              <w:t>years</w:t>
            </w:r>
            <w:proofErr w:type="spellEnd"/>
            <w:r w:rsidRPr="000D29BD">
              <w:t xml:space="preserve"> </w:t>
            </w:r>
            <w:proofErr w:type="spellStart"/>
            <w:r w:rsidRPr="000D29BD">
              <w:t>of</w:t>
            </w:r>
            <w:proofErr w:type="spellEnd"/>
            <w:r w:rsidRPr="000D29BD">
              <w:t xml:space="preserve"> age, </w:t>
            </w:r>
            <w:proofErr w:type="spellStart"/>
            <w:r w:rsidRPr="000D29BD">
              <w:t>part</w:t>
            </w:r>
            <w:proofErr w:type="spellEnd"/>
            <w:r w:rsidRPr="000D29BD">
              <w:t xml:space="preserve">-time </w:t>
            </w:r>
            <w:proofErr w:type="spellStart"/>
            <w:r w:rsidRPr="000D29BD">
              <w:t>workers</w:t>
            </w:r>
            <w:proofErr w:type="spellEnd"/>
            <w:r w:rsidRPr="000D29BD">
              <w:t xml:space="preserve"> </w:t>
            </w:r>
            <w:proofErr w:type="spellStart"/>
            <w:r w:rsidRPr="000D29BD">
              <w:t>with</w:t>
            </w:r>
            <w:proofErr w:type="spellEnd"/>
            <w:r w:rsidRPr="000D29BD">
              <w:t xml:space="preserve"> </w:t>
            </w:r>
            <w:proofErr w:type="spellStart"/>
            <w:r w:rsidRPr="000D29BD">
              <w:t>several</w:t>
            </w:r>
            <w:proofErr w:type="spellEnd"/>
            <w:r w:rsidRPr="000D29BD">
              <w:t xml:space="preserve"> </w:t>
            </w:r>
            <w:proofErr w:type="spellStart"/>
            <w:r w:rsidRPr="000D29BD">
              <w:t>employers</w:t>
            </w:r>
            <w:proofErr w:type="spellEnd"/>
            <w:r w:rsidRPr="000D29BD">
              <w:t xml:space="preserve">, </w:t>
            </w:r>
            <w:proofErr w:type="spellStart"/>
            <w:r w:rsidRPr="000D29BD">
              <w:t>and</w:t>
            </w:r>
            <w:proofErr w:type="spellEnd"/>
            <w:r w:rsidRPr="000D29BD">
              <w:t xml:space="preserve"> </w:t>
            </w:r>
            <w:proofErr w:type="spellStart"/>
            <w:r w:rsidRPr="000D29BD">
              <w:t>workers</w:t>
            </w:r>
            <w:proofErr w:type="spellEnd"/>
            <w:r w:rsidRPr="000D29BD">
              <w:t xml:space="preserve"> </w:t>
            </w:r>
            <w:proofErr w:type="spellStart"/>
            <w:r w:rsidRPr="000D29BD">
              <w:t>with</w:t>
            </w:r>
            <w:proofErr w:type="spellEnd"/>
            <w:r w:rsidRPr="000D29BD">
              <w:t xml:space="preserve"> </w:t>
            </w:r>
            <w:proofErr w:type="spellStart"/>
            <w:r w:rsidRPr="000D29BD">
              <w:t>another</w:t>
            </w:r>
            <w:proofErr w:type="spellEnd"/>
            <w:r w:rsidRPr="000D29BD">
              <w:t xml:space="preserve"> </w:t>
            </w:r>
            <w:proofErr w:type="spellStart"/>
            <w:r w:rsidRPr="000D29BD">
              <w:t>employer</w:t>
            </w:r>
            <w:proofErr w:type="spellEnd"/>
            <w:r w:rsidRPr="000D29BD">
              <w:t xml:space="preserve"> </w:t>
            </w:r>
            <w:proofErr w:type="spellStart"/>
            <w:r w:rsidRPr="000D29BD">
              <w:t>up</w:t>
            </w:r>
            <w:proofErr w:type="spellEnd"/>
            <w:r w:rsidRPr="000D29BD">
              <w:t xml:space="preserve"> to 8 </w:t>
            </w:r>
            <w:proofErr w:type="spellStart"/>
            <w:r w:rsidRPr="000D29BD">
              <w:t>hours</w:t>
            </w:r>
            <w:proofErr w:type="spellEnd"/>
            <w:r w:rsidRPr="000D29BD">
              <w:t xml:space="preserve"> per </w:t>
            </w:r>
            <w:proofErr w:type="spellStart"/>
            <w:r w:rsidRPr="000D29BD">
              <w:t>week</w:t>
            </w:r>
            <w:proofErr w:type="spellEnd"/>
            <w:r w:rsidRPr="000D29BD">
              <w:t>, (</w:t>
            </w:r>
            <w:proofErr w:type="spellStart"/>
            <w:r w:rsidRPr="000D29BD">
              <w:t>up</w:t>
            </w:r>
            <w:proofErr w:type="spellEnd"/>
            <w:r w:rsidRPr="000D29BD">
              <w:t xml:space="preserve"> to 180 </w:t>
            </w:r>
            <w:proofErr w:type="spellStart"/>
            <w:r w:rsidRPr="000D29BD">
              <w:t>hours</w:t>
            </w:r>
            <w:proofErr w:type="spellEnd"/>
            <w:r w:rsidRPr="000D29BD">
              <w:t xml:space="preserve"> per </w:t>
            </w:r>
            <w:proofErr w:type="spellStart"/>
            <w:r w:rsidRPr="000D29BD">
              <w:t>year</w:t>
            </w:r>
            <w:proofErr w:type="spellEnd"/>
            <w:r w:rsidRPr="000D29BD">
              <w:t xml:space="preserve">) for </w:t>
            </w:r>
            <w:proofErr w:type="spellStart"/>
            <w:r w:rsidRPr="000D29BD">
              <w:t>whom</w:t>
            </w:r>
            <w:proofErr w:type="spellEnd"/>
            <w:r w:rsidRPr="000D29BD">
              <w:t xml:space="preserve"> </w:t>
            </w:r>
            <w:proofErr w:type="spellStart"/>
            <w:r w:rsidRPr="000D29BD">
              <w:t>the</w:t>
            </w:r>
            <w:proofErr w:type="spellEnd"/>
            <w:r w:rsidRPr="000D29BD">
              <w:t xml:space="preserve"> </w:t>
            </w:r>
            <w:proofErr w:type="spellStart"/>
            <w:r w:rsidRPr="000D29BD">
              <w:t>employer</w:t>
            </w:r>
            <w:proofErr w:type="spellEnd"/>
            <w:r w:rsidRPr="000D29BD">
              <w:t xml:space="preserve"> </w:t>
            </w:r>
            <w:proofErr w:type="spellStart"/>
            <w:r w:rsidRPr="000D29BD">
              <w:t>has</w:t>
            </w:r>
            <w:proofErr w:type="spellEnd"/>
            <w:r w:rsidRPr="000D29BD">
              <w:t xml:space="preserve"> </w:t>
            </w:r>
            <w:proofErr w:type="spellStart"/>
            <w:r w:rsidRPr="000D29BD">
              <w:t>given</w:t>
            </w:r>
            <w:proofErr w:type="spellEnd"/>
            <w:r w:rsidRPr="000D29BD">
              <w:t xml:space="preserve"> prior </w:t>
            </w:r>
            <w:proofErr w:type="spellStart"/>
            <w:r w:rsidRPr="000D29BD">
              <w:t>consent</w:t>
            </w:r>
            <w:proofErr w:type="spellEnd"/>
            <w:r w:rsidRPr="000D29BD">
              <w:t xml:space="preserve"> for </w:t>
            </w:r>
            <w:proofErr w:type="spellStart"/>
            <w:r w:rsidRPr="000D29BD">
              <w:t>such</w:t>
            </w:r>
            <w:proofErr w:type="spellEnd"/>
            <w:r w:rsidRPr="000D29BD">
              <w:t xml:space="preserve"> </w:t>
            </w:r>
            <w:proofErr w:type="spellStart"/>
            <w:r w:rsidRPr="000D29BD">
              <w:t>work</w:t>
            </w:r>
            <w:proofErr w:type="spellEnd"/>
            <w:r w:rsidRPr="000D29BD">
              <w:t xml:space="preserve">, </w:t>
            </w:r>
            <w:proofErr w:type="spellStart"/>
            <w:r w:rsidRPr="000D29BD">
              <w:t>may</w:t>
            </w:r>
            <w:proofErr w:type="spellEnd"/>
            <w:r w:rsidRPr="000D29BD">
              <w:t xml:space="preserve"> </w:t>
            </w:r>
            <w:proofErr w:type="spellStart"/>
            <w:r w:rsidRPr="000D29BD">
              <w:t>work</w:t>
            </w:r>
            <w:proofErr w:type="spellEnd"/>
            <w:r w:rsidRPr="000D29BD">
              <w:t xml:space="preserve"> </w:t>
            </w:r>
            <w:proofErr w:type="spellStart"/>
            <w:r w:rsidRPr="000D29BD">
              <w:t>overtime</w:t>
            </w:r>
            <w:proofErr w:type="spellEnd"/>
            <w:r w:rsidRPr="000D29BD">
              <w:t xml:space="preserve"> </w:t>
            </w:r>
            <w:proofErr w:type="spellStart"/>
            <w:r w:rsidRPr="000D29BD">
              <w:t>only</w:t>
            </w:r>
            <w:proofErr w:type="spellEnd"/>
            <w:r w:rsidRPr="000D29BD">
              <w:t xml:space="preserve"> </w:t>
            </w:r>
            <w:proofErr w:type="spellStart"/>
            <w:r w:rsidRPr="000D29BD">
              <w:t>if</w:t>
            </w:r>
            <w:proofErr w:type="spellEnd"/>
            <w:r w:rsidRPr="000D29BD">
              <w:t xml:space="preserve"> </w:t>
            </w:r>
            <w:proofErr w:type="spellStart"/>
            <w:r w:rsidRPr="000D29BD">
              <w:t>they</w:t>
            </w:r>
            <w:proofErr w:type="spellEnd"/>
            <w:r w:rsidRPr="000D29BD">
              <w:t xml:space="preserve"> </w:t>
            </w:r>
            <w:proofErr w:type="spellStart"/>
            <w:r w:rsidRPr="000D29BD">
              <w:t>submit</w:t>
            </w:r>
            <w:proofErr w:type="spellEnd"/>
            <w:r w:rsidRPr="000D29BD">
              <w:t xml:space="preserve"> to </w:t>
            </w:r>
            <w:proofErr w:type="spellStart"/>
            <w:r w:rsidRPr="000D29BD">
              <w:t>the</w:t>
            </w:r>
            <w:proofErr w:type="spellEnd"/>
            <w:r w:rsidRPr="000D29BD">
              <w:t xml:space="preserve"> </w:t>
            </w:r>
            <w:proofErr w:type="spellStart"/>
            <w:r w:rsidRPr="000D29BD">
              <w:t>employer</w:t>
            </w:r>
            <w:proofErr w:type="spellEnd"/>
            <w:r w:rsidRPr="000D29BD">
              <w:t xml:space="preserve"> a </w:t>
            </w:r>
            <w:proofErr w:type="spellStart"/>
            <w:r w:rsidRPr="000D29BD">
              <w:t>written</w:t>
            </w:r>
            <w:proofErr w:type="spellEnd"/>
            <w:r w:rsidRPr="000D29BD">
              <w:t xml:space="preserve"> </w:t>
            </w:r>
            <w:proofErr w:type="spellStart"/>
            <w:r w:rsidRPr="000D29BD">
              <w:t>statement</w:t>
            </w:r>
            <w:proofErr w:type="spellEnd"/>
            <w:r w:rsidRPr="000D29BD">
              <w:t xml:space="preserve"> </w:t>
            </w:r>
            <w:proofErr w:type="spellStart"/>
            <w:r w:rsidRPr="000D29BD">
              <w:t>of</w:t>
            </w:r>
            <w:proofErr w:type="spellEnd"/>
            <w:r w:rsidRPr="000D29BD">
              <w:t xml:space="preserve"> </w:t>
            </w:r>
            <w:proofErr w:type="spellStart"/>
            <w:r w:rsidRPr="000D29BD">
              <w:t>consent</w:t>
            </w:r>
            <w:proofErr w:type="spellEnd"/>
            <w:r w:rsidRPr="000D29BD">
              <w:t xml:space="preserve"> to </w:t>
            </w:r>
            <w:proofErr w:type="spellStart"/>
            <w:r w:rsidRPr="000D29BD">
              <w:t>such</w:t>
            </w:r>
            <w:proofErr w:type="spellEnd"/>
            <w:r w:rsidRPr="000D29BD">
              <w:t xml:space="preserve"> </w:t>
            </w:r>
            <w:proofErr w:type="spellStart"/>
            <w:r w:rsidRPr="000D29BD">
              <w:t>work</w:t>
            </w:r>
            <w:proofErr w:type="spellEnd"/>
            <w:r w:rsidRPr="000D29BD">
              <w:t xml:space="preserve">, </w:t>
            </w:r>
            <w:proofErr w:type="spellStart"/>
            <w:r w:rsidRPr="000D29BD">
              <w:t>except</w:t>
            </w:r>
            <w:proofErr w:type="spellEnd"/>
            <w:r w:rsidRPr="000D29BD">
              <w:t xml:space="preserve"> </w:t>
            </w:r>
            <w:proofErr w:type="spellStart"/>
            <w:r w:rsidRPr="000D29BD">
              <w:t>in</w:t>
            </w:r>
            <w:proofErr w:type="spellEnd"/>
            <w:r w:rsidRPr="000D29BD">
              <w:t xml:space="preserve"> </w:t>
            </w:r>
            <w:proofErr w:type="spellStart"/>
            <w:r w:rsidRPr="000D29BD">
              <w:t>case</w:t>
            </w:r>
            <w:proofErr w:type="spellEnd"/>
            <w:r w:rsidRPr="000D29BD">
              <w:t xml:space="preserve"> </w:t>
            </w:r>
            <w:proofErr w:type="spellStart"/>
            <w:r w:rsidRPr="000D29BD">
              <w:t>of</w:t>
            </w:r>
            <w:proofErr w:type="spellEnd"/>
            <w:r w:rsidRPr="000D29BD">
              <w:t xml:space="preserve"> </w:t>
            </w:r>
            <w:proofErr w:type="spellStart"/>
            <w:r w:rsidRPr="000D29BD">
              <w:t>force</w:t>
            </w:r>
            <w:proofErr w:type="spellEnd"/>
            <w:r w:rsidRPr="000D29BD">
              <w:t xml:space="preserve"> </w:t>
            </w:r>
            <w:proofErr w:type="spellStart"/>
            <w:r w:rsidRPr="000D29BD">
              <w:t>majeure</w:t>
            </w:r>
            <w:proofErr w:type="spellEnd"/>
            <w:r w:rsidRPr="000D29BD">
              <w:t>.</w:t>
            </w:r>
          </w:p>
          <w:p w14:paraId="5E3B61E4" w14:textId="77777777" w:rsidR="00BC63A6" w:rsidRPr="000D29BD" w:rsidRDefault="00BC63A6" w:rsidP="00BC63A6">
            <w:pPr>
              <w:spacing w:before="240" w:after="120"/>
            </w:pPr>
            <w:r w:rsidRPr="000D29BD">
              <w:t xml:space="preserve">(4) </w:t>
            </w:r>
            <w:proofErr w:type="spellStart"/>
            <w:r w:rsidRPr="000D29BD">
              <w:t>Work</w:t>
            </w:r>
            <w:proofErr w:type="spellEnd"/>
            <w:r w:rsidRPr="000D29BD">
              <w:t xml:space="preserve"> </w:t>
            </w:r>
            <w:proofErr w:type="spellStart"/>
            <w:r w:rsidRPr="000D29BD">
              <w:t>includes</w:t>
            </w:r>
            <w:proofErr w:type="spellEnd"/>
            <w:r w:rsidRPr="000D29BD">
              <w:t xml:space="preserve"> </w:t>
            </w:r>
            <w:proofErr w:type="spellStart"/>
            <w:r w:rsidRPr="000D29BD">
              <w:t>events</w:t>
            </w:r>
            <w:proofErr w:type="spellEnd"/>
            <w:r w:rsidRPr="000D29BD">
              <w:t xml:space="preserve"> </w:t>
            </w:r>
            <w:proofErr w:type="spellStart"/>
            <w:r w:rsidRPr="000D29BD">
              <w:t>with</w:t>
            </w:r>
            <w:proofErr w:type="spellEnd"/>
            <w:r w:rsidRPr="000D29BD">
              <w:t xml:space="preserve"> </w:t>
            </w:r>
            <w:proofErr w:type="spellStart"/>
            <w:r w:rsidRPr="000D29BD">
              <w:t>contacts</w:t>
            </w:r>
            <w:proofErr w:type="spellEnd"/>
            <w:r w:rsidRPr="000D29BD">
              <w:t xml:space="preserve"> </w:t>
            </w:r>
            <w:proofErr w:type="spellStart"/>
            <w:r w:rsidRPr="000D29BD">
              <w:t>or</w:t>
            </w:r>
            <w:proofErr w:type="spellEnd"/>
            <w:r w:rsidRPr="000D29BD">
              <w:t xml:space="preserve"> </w:t>
            </w:r>
            <w:proofErr w:type="spellStart"/>
            <w:r w:rsidRPr="000D29BD">
              <w:t>users</w:t>
            </w:r>
            <w:proofErr w:type="spellEnd"/>
            <w:r w:rsidRPr="000D29BD">
              <w:t xml:space="preserve"> at </w:t>
            </w:r>
            <w:proofErr w:type="spellStart"/>
            <w:r w:rsidRPr="000D29BD">
              <w:t>which</w:t>
            </w:r>
            <w:proofErr w:type="spellEnd"/>
            <w:r w:rsidRPr="000D29BD">
              <w:t xml:space="preserve"> </w:t>
            </w:r>
            <w:proofErr w:type="spellStart"/>
            <w:r w:rsidRPr="000D29BD">
              <w:t>the</w:t>
            </w:r>
            <w:proofErr w:type="spellEnd"/>
            <w:r w:rsidRPr="000D29BD">
              <w:t xml:space="preserve"> </w:t>
            </w:r>
            <w:proofErr w:type="spellStart"/>
            <w:r w:rsidRPr="000D29BD">
              <w:t>employee</w:t>
            </w:r>
            <w:proofErr w:type="spellEnd"/>
            <w:r w:rsidRPr="000D29BD">
              <w:t xml:space="preserve"> </w:t>
            </w:r>
            <w:proofErr w:type="spellStart"/>
            <w:r w:rsidRPr="000D29BD">
              <w:t>is</w:t>
            </w:r>
            <w:proofErr w:type="spellEnd"/>
            <w:r w:rsidRPr="000D29BD">
              <w:t xml:space="preserve"> </w:t>
            </w:r>
            <w:proofErr w:type="spellStart"/>
            <w:r w:rsidRPr="000D29BD">
              <w:t>expected</w:t>
            </w:r>
            <w:proofErr w:type="spellEnd"/>
            <w:r w:rsidRPr="000D29BD">
              <w:t xml:space="preserve"> to </w:t>
            </w:r>
            <w:proofErr w:type="spellStart"/>
            <w:r w:rsidRPr="000D29BD">
              <w:t>achieve</w:t>
            </w:r>
            <w:proofErr w:type="spellEnd"/>
            <w:r w:rsidRPr="000D29BD">
              <w:t xml:space="preserve"> </w:t>
            </w:r>
            <w:proofErr w:type="spellStart"/>
            <w:r w:rsidRPr="000D29BD">
              <w:t>certain</w:t>
            </w:r>
            <w:proofErr w:type="spellEnd"/>
            <w:r w:rsidRPr="000D29BD">
              <w:t xml:space="preserve"> </w:t>
            </w:r>
            <w:proofErr w:type="spellStart"/>
            <w:r w:rsidRPr="000D29BD">
              <w:t>outcomes</w:t>
            </w:r>
            <w:proofErr w:type="spellEnd"/>
            <w:r w:rsidRPr="000D29BD">
              <w:t xml:space="preserve"> </w:t>
            </w:r>
            <w:proofErr w:type="spellStart"/>
            <w:r w:rsidRPr="000D29BD">
              <w:t>of</w:t>
            </w:r>
            <w:proofErr w:type="spellEnd"/>
            <w:r w:rsidRPr="000D29BD">
              <w:t xml:space="preserve"> </w:t>
            </w:r>
            <w:proofErr w:type="spellStart"/>
            <w:r w:rsidRPr="000D29BD">
              <w:t>the</w:t>
            </w:r>
            <w:proofErr w:type="spellEnd"/>
            <w:r w:rsidRPr="000D29BD">
              <w:t xml:space="preserve"> </w:t>
            </w:r>
            <w:proofErr w:type="spellStart"/>
            <w:r w:rsidRPr="000D29BD">
              <w:t>meeting</w:t>
            </w:r>
            <w:proofErr w:type="spellEnd"/>
            <w:r w:rsidRPr="000D29BD">
              <w:t xml:space="preserve"> </w:t>
            </w:r>
            <w:proofErr w:type="spellStart"/>
            <w:r w:rsidRPr="000D29BD">
              <w:t>or</w:t>
            </w:r>
            <w:proofErr w:type="spellEnd"/>
            <w:r w:rsidRPr="000D29BD">
              <w:t xml:space="preserve"> </w:t>
            </w:r>
            <w:proofErr w:type="spellStart"/>
            <w:r w:rsidRPr="000D29BD">
              <w:t>organized</w:t>
            </w:r>
            <w:proofErr w:type="spellEnd"/>
            <w:r w:rsidRPr="000D29BD">
              <w:t xml:space="preserve"> </w:t>
            </w:r>
            <w:proofErr w:type="spellStart"/>
            <w:r w:rsidRPr="000D29BD">
              <w:t>training</w:t>
            </w:r>
            <w:proofErr w:type="spellEnd"/>
            <w:r w:rsidRPr="000D29BD">
              <w:t>.</w:t>
            </w:r>
          </w:p>
          <w:p w14:paraId="27274CE9" w14:textId="77777777" w:rsidR="00BC63A6" w:rsidRPr="000D29BD" w:rsidRDefault="00BC63A6" w:rsidP="00BC63A6">
            <w:pPr>
              <w:spacing w:before="240" w:after="120"/>
            </w:pPr>
            <w:r w:rsidRPr="000D29BD">
              <w:t xml:space="preserve">(5) </w:t>
            </w:r>
            <w:proofErr w:type="spellStart"/>
            <w:r w:rsidRPr="000D29BD">
              <w:t>Workers</w:t>
            </w:r>
            <w:proofErr w:type="spellEnd"/>
            <w:r w:rsidRPr="000D29BD">
              <w:t xml:space="preserve"> </w:t>
            </w:r>
            <w:proofErr w:type="spellStart"/>
            <w:r w:rsidRPr="000D29BD">
              <w:t>working</w:t>
            </w:r>
            <w:proofErr w:type="spellEnd"/>
            <w:r w:rsidRPr="000D29BD">
              <w:t xml:space="preserve"> </w:t>
            </w:r>
            <w:proofErr w:type="spellStart"/>
            <w:r w:rsidRPr="000D29BD">
              <w:t>part</w:t>
            </w:r>
            <w:proofErr w:type="spellEnd"/>
            <w:r w:rsidRPr="000D29BD">
              <w:t xml:space="preserve">-time </w:t>
            </w:r>
            <w:proofErr w:type="spellStart"/>
            <w:r w:rsidRPr="000D29BD">
              <w:t>shall</w:t>
            </w:r>
            <w:proofErr w:type="spellEnd"/>
            <w:r w:rsidRPr="000D29BD">
              <w:t xml:space="preserve"> </w:t>
            </w:r>
            <w:proofErr w:type="spellStart"/>
            <w:r w:rsidRPr="000D29BD">
              <w:t>count</w:t>
            </w:r>
            <w:proofErr w:type="spellEnd"/>
            <w:r w:rsidRPr="000D29BD">
              <w:t xml:space="preserve"> </w:t>
            </w:r>
            <w:proofErr w:type="spellStart"/>
            <w:r w:rsidRPr="000D29BD">
              <w:t>overtime</w:t>
            </w:r>
            <w:proofErr w:type="spellEnd"/>
            <w:r w:rsidRPr="000D29BD">
              <w:t xml:space="preserve"> </w:t>
            </w:r>
            <w:proofErr w:type="spellStart"/>
            <w:r w:rsidRPr="000D29BD">
              <w:t>hours</w:t>
            </w:r>
            <w:proofErr w:type="spellEnd"/>
            <w:r w:rsidRPr="000D29BD">
              <w:t xml:space="preserve"> </w:t>
            </w:r>
            <w:proofErr w:type="spellStart"/>
            <w:r w:rsidRPr="000D29BD">
              <w:t>after</w:t>
            </w:r>
            <w:proofErr w:type="spellEnd"/>
            <w:r w:rsidRPr="000D29BD">
              <w:t xml:space="preserve"> </w:t>
            </w:r>
            <w:proofErr w:type="spellStart"/>
            <w:r w:rsidRPr="000D29BD">
              <w:t>regular</w:t>
            </w:r>
            <w:proofErr w:type="spellEnd"/>
            <w:r w:rsidRPr="000D29BD">
              <w:t xml:space="preserve"> </w:t>
            </w:r>
            <w:proofErr w:type="spellStart"/>
            <w:r w:rsidRPr="000D29BD">
              <w:t>working</w:t>
            </w:r>
            <w:proofErr w:type="spellEnd"/>
            <w:r w:rsidRPr="000D29BD">
              <w:t xml:space="preserve"> </w:t>
            </w:r>
            <w:proofErr w:type="spellStart"/>
            <w:r w:rsidRPr="000D29BD">
              <w:t>hours</w:t>
            </w:r>
            <w:proofErr w:type="spellEnd"/>
            <w:r w:rsidRPr="000D29BD">
              <w:t xml:space="preserve">. </w:t>
            </w:r>
            <w:proofErr w:type="spellStart"/>
            <w:r w:rsidRPr="000D29BD">
              <w:t>They</w:t>
            </w:r>
            <w:proofErr w:type="spellEnd"/>
            <w:r w:rsidRPr="000D29BD">
              <w:t xml:space="preserve"> are </w:t>
            </w:r>
            <w:proofErr w:type="spellStart"/>
            <w:r w:rsidRPr="000D29BD">
              <w:t>compensated</w:t>
            </w:r>
            <w:proofErr w:type="spellEnd"/>
            <w:r w:rsidRPr="000D29BD">
              <w:t xml:space="preserve"> </w:t>
            </w:r>
            <w:proofErr w:type="spellStart"/>
            <w:r w:rsidRPr="000D29BD">
              <w:t>in</w:t>
            </w:r>
            <w:proofErr w:type="spellEnd"/>
            <w:r w:rsidRPr="000D29BD">
              <w:t xml:space="preserve"> </w:t>
            </w:r>
            <w:proofErr w:type="spellStart"/>
            <w:r w:rsidRPr="000D29BD">
              <w:t>the</w:t>
            </w:r>
            <w:proofErr w:type="spellEnd"/>
            <w:r w:rsidRPr="000D29BD">
              <w:t xml:space="preserve"> same </w:t>
            </w:r>
            <w:proofErr w:type="spellStart"/>
            <w:r w:rsidRPr="000D29BD">
              <w:t>way</w:t>
            </w:r>
            <w:proofErr w:type="spellEnd"/>
            <w:r w:rsidRPr="000D29BD">
              <w:t xml:space="preserve"> as for </w:t>
            </w:r>
            <w:proofErr w:type="spellStart"/>
            <w:r w:rsidRPr="000D29BD">
              <w:t>full</w:t>
            </w:r>
            <w:proofErr w:type="spellEnd"/>
            <w:r w:rsidRPr="000D29BD">
              <w:t xml:space="preserve">-time </w:t>
            </w:r>
            <w:proofErr w:type="spellStart"/>
            <w:r w:rsidRPr="000D29BD">
              <w:t>employees</w:t>
            </w:r>
            <w:proofErr w:type="spellEnd"/>
            <w:r w:rsidRPr="000D29BD">
              <w:t>.</w:t>
            </w:r>
          </w:p>
          <w:p w14:paraId="29BE3B65" w14:textId="77777777" w:rsidR="00BC63A6" w:rsidRPr="000D29BD" w:rsidRDefault="00BC63A6" w:rsidP="00BC63A6">
            <w:pPr>
              <w:spacing w:before="240" w:after="120"/>
            </w:pPr>
            <w:r w:rsidRPr="000D29BD">
              <w:t xml:space="preserve">(6) </w:t>
            </w:r>
            <w:proofErr w:type="spellStart"/>
            <w:r w:rsidRPr="000D29BD">
              <w:rPr>
                <w:color w:val="231F20"/>
                <w:shd w:val="clear" w:color="auto" w:fill="FFFFFF"/>
              </w:rPr>
              <w:t>Overtime</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w:t>
            </w:r>
            <w:proofErr w:type="spellStart"/>
            <w:r w:rsidRPr="000D29BD">
              <w:rPr>
                <w:color w:val="231F20"/>
                <w:shd w:val="clear" w:color="auto" w:fill="FFFFFF"/>
              </w:rPr>
              <w:t>is</w:t>
            </w:r>
            <w:proofErr w:type="spellEnd"/>
            <w:r w:rsidRPr="000D29BD">
              <w:rPr>
                <w:color w:val="231F20"/>
                <w:shd w:val="clear" w:color="auto" w:fill="FFFFFF"/>
              </w:rPr>
              <w:t xml:space="preserve"> </w:t>
            </w:r>
            <w:proofErr w:type="spellStart"/>
            <w:r w:rsidRPr="000D29BD">
              <w:rPr>
                <w:color w:val="231F20"/>
                <w:shd w:val="clear" w:color="auto" w:fill="FFFFFF"/>
              </w:rPr>
              <w:t>considered</w:t>
            </w:r>
            <w:proofErr w:type="spellEnd"/>
            <w:r w:rsidRPr="000D29BD">
              <w:rPr>
                <w:color w:val="231F20"/>
                <w:shd w:val="clear" w:color="auto" w:fill="FFFFFF"/>
              </w:rPr>
              <w:t xml:space="preserve"> as </w:t>
            </w:r>
            <w:proofErr w:type="spellStart"/>
            <w:r w:rsidRPr="000D29BD">
              <w:rPr>
                <w:color w:val="231F20"/>
                <w:shd w:val="clear" w:color="auto" w:fill="FFFFFF"/>
              </w:rPr>
              <w:t>every</w:t>
            </w:r>
            <w:proofErr w:type="spellEnd"/>
            <w:r w:rsidRPr="000D29BD">
              <w:rPr>
                <w:color w:val="231F20"/>
                <w:shd w:val="clear" w:color="auto" w:fill="FFFFFF"/>
              </w:rPr>
              <w:t xml:space="preserve">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w:t>
            </w:r>
            <w:proofErr w:type="spellStart"/>
            <w:r w:rsidRPr="000D29BD">
              <w:rPr>
                <w:color w:val="231F20"/>
                <w:shd w:val="clear" w:color="auto" w:fill="FFFFFF"/>
              </w:rPr>
              <w:t>longer</w:t>
            </w:r>
            <w:proofErr w:type="spellEnd"/>
            <w:r w:rsidRPr="000D29BD">
              <w:rPr>
                <w:color w:val="231F20"/>
                <w:shd w:val="clear" w:color="auto" w:fill="FFFFFF"/>
              </w:rPr>
              <w:t xml:space="preserve"> </w:t>
            </w:r>
            <w:proofErr w:type="spellStart"/>
            <w:r w:rsidRPr="000D29BD">
              <w:rPr>
                <w:color w:val="231F20"/>
                <w:shd w:val="clear" w:color="auto" w:fill="FFFFFF"/>
              </w:rPr>
              <w:t>than</w:t>
            </w:r>
            <w:proofErr w:type="spellEnd"/>
            <w:r w:rsidRPr="000D29BD">
              <w:rPr>
                <w:color w:val="231F20"/>
                <w:shd w:val="clear" w:color="auto" w:fill="FFFFFF"/>
              </w:rPr>
              <w:t xml:space="preserve"> </w:t>
            </w:r>
            <w:r w:rsidRPr="000D29BD">
              <w:rPr>
                <w:rFonts w:eastAsia="Calibri"/>
                <w:color w:val="231F20"/>
                <w:shd w:val="clear" w:color="auto" w:fill="FFFFFF"/>
              </w:rPr>
              <w:t>6</w:t>
            </w:r>
            <w:r w:rsidRPr="000D29BD">
              <w:rPr>
                <w:color w:val="231F20"/>
                <w:shd w:val="clear" w:color="auto" w:fill="FFFFFF"/>
              </w:rPr>
              <w:t xml:space="preserve"> </w:t>
            </w:r>
            <w:proofErr w:type="spellStart"/>
            <w:r w:rsidRPr="000D29BD">
              <w:rPr>
                <w:color w:val="231F20"/>
                <w:shd w:val="clear" w:color="auto" w:fill="FFFFFF"/>
              </w:rPr>
              <w:t>hours</w:t>
            </w:r>
            <w:proofErr w:type="spellEnd"/>
            <w:r w:rsidRPr="000D29BD">
              <w:rPr>
                <w:color w:val="231F20"/>
                <w:shd w:val="clear" w:color="auto" w:fill="FFFFFF"/>
              </w:rPr>
              <w:t xml:space="preserve"> a </w:t>
            </w:r>
            <w:proofErr w:type="spellStart"/>
            <w:r w:rsidRPr="000D29BD">
              <w:rPr>
                <w:color w:val="231F20"/>
                <w:shd w:val="clear" w:color="auto" w:fill="FFFFFF"/>
              </w:rPr>
              <w:t>day</w:t>
            </w:r>
            <w:proofErr w:type="spellEnd"/>
            <w:r w:rsidRPr="000D29BD">
              <w:rPr>
                <w:color w:val="231F20"/>
                <w:shd w:val="clear" w:color="auto" w:fill="FFFFFF"/>
              </w:rPr>
              <w:t xml:space="preserve">, as </w:t>
            </w:r>
            <w:proofErr w:type="spellStart"/>
            <w:r w:rsidRPr="000D29BD">
              <w:rPr>
                <w:color w:val="231F20"/>
                <w:shd w:val="clear" w:color="auto" w:fill="FFFFFF"/>
              </w:rPr>
              <w:t>well</w:t>
            </w:r>
            <w:proofErr w:type="spellEnd"/>
            <w:r w:rsidRPr="000D29BD">
              <w:rPr>
                <w:color w:val="231F20"/>
                <w:shd w:val="clear" w:color="auto" w:fill="FFFFFF"/>
              </w:rPr>
              <w:t xml:space="preserve"> as </w:t>
            </w:r>
            <w:proofErr w:type="spellStart"/>
            <w:r w:rsidRPr="000D29BD">
              <w:rPr>
                <w:color w:val="231F20"/>
                <w:shd w:val="clear" w:color="auto" w:fill="FFFFFF"/>
              </w:rPr>
              <w:t>every</w:t>
            </w:r>
            <w:proofErr w:type="spellEnd"/>
            <w:r w:rsidRPr="000D29BD">
              <w:rPr>
                <w:color w:val="231F20"/>
                <w:shd w:val="clear" w:color="auto" w:fill="FFFFFF"/>
              </w:rPr>
              <w:t xml:space="preserve">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on </w:t>
            </w:r>
            <w:proofErr w:type="spellStart"/>
            <w:r w:rsidRPr="000D29BD">
              <w:rPr>
                <w:color w:val="231F20"/>
                <w:shd w:val="clear" w:color="auto" w:fill="FFFFFF"/>
              </w:rPr>
              <w:t>Saturdays</w:t>
            </w:r>
            <w:proofErr w:type="spellEnd"/>
            <w:r w:rsidRPr="000D29BD">
              <w:rPr>
                <w:color w:val="231F20"/>
                <w:shd w:val="clear" w:color="auto" w:fill="FFFFFF"/>
              </w:rPr>
              <w:t xml:space="preserve"> </w:t>
            </w:r>
            <w:proofErr w:type="spellStart"/>
            <w:r w:rsidRPr="000D29BD">
              <w:rPr>
                <w:color w:val="231F20"/>
                <w:shd w:val="clear" w:color="auto" w:fill="FFFFFF"/>
              </w:rPr>
              <w:t>or</w:t>
            </w:r>
            <w:proofErr w:type="spellEnd"/>
            <w:r w:rsidRPr="000D29BD">
              <w:rPr>
                <w:color w:val="231F20"/>
                <w:shd w:val="clear" w:color="auto" w:fill="FFFFFF"/>
              </w:rPr>
              <w:t xml:space="preserve"> </w:t>
            </w:r>
            <w:proofErr w:type="spellStart"/>
            <w:r w:rsidRPr="000D29BD">
              <w:rPr>
                <w:color w:val="231F20"/>
                <w:shd w:val="clear" w:color="auto" w:fill="FFFFFF"/>
              </w:rPr>
              <w:t>Sundays</w:t>
            </w:r>
            <w:proofErr w:type="spellEnd"/>
            <w:r w:rsidRPr="000D29BD">
              <w:rPr>
                <w:color w:val="231F20"/>
                <w:shd w:val="clear" w:color="auto" w:fill="FFFFFF"/>
              </w:rPr>
              <w:t>.</w:t>
            </w:r>
          </w:p>
          <w:p w14:paraId="01F966BD" w14:textId="77777777" w:rsidR="00BC63A6" w:rsidRPr="000D29BD" w:rsidRDefault="00BC63A6" w:rsidP="00BC63A6">
            <w:pPr>
              <w:spacing w:before="240" w:after="120"/>
            </w:pPr>
            <w:proofErr w:type="spellStart"/>
            <w:r w:rsidRPr="000D29BD">
              <w:rPr>
                <w:u w:val="single"/>
              </w:rPr>
              <w:t>Calculation</w:t>
            </w:r>
            <w:proofErr w:type="spellEnd"/>
            <w:r w:rsidRPr="000D29BD">
              <w:rPr>
                <w:u w:val="single"/>
              </w:rPr>
              <w:t xml:space="preserve"> </w:t>
            </w:r>
            <w:proofErr w:type="spellStart"/>
            <w:r w:rsidRPr="000D29BD">
              <w:rPr>
                <w:u w:val="single"/>
              </w:rPr>
              <w:t>of</w:t>
            </w:r>
            <w:proofErr w:type="spellEnd"/>
            <w:r w:rsidRPr="000D29BD">
              <w:rPr>
                <w:u w:val="single"/>
              </w:rPr>
              <w:t xml:space="preserve"> free </w:t>
            </w:r>
            <w:proofErr w:type="spellStart"/>
            <w:r w:rsidRPr="000D29BD">
              <w:rPr>
                <w:u w:val="single"/>
              </w:rPr>
              <w:t>hours</w:t>
            </w:r>
            <w:proofErr w:type="spellEnd"/>
            <w:r w:rsidRPr="000D29BD">
              <w:rPr>
                <w:u w:val="single"/>
              </w:rPr>
              <w:t xml:space="preserve"> </w:t>
            </w:r>
            <w:proofErr w:type="spellStart"/>
            <w:r w:rsidRPr="000D29BD">
              <w:rPr>
                <w:u w:val="single"/>
              </w:rPr>
              <w:t>in</w:t>
            </w:r>
            <w:proofErr w:type="spellEnd"/>
            <w:r w:rsidRPr="000D29BD">
              <w:rPr>
                <w:u w:val="single"/>
              </w:rPr>
              <w:t xml:space="preserve"> </w:t>
            </w:r>
            <w:proofErr w:type="spellStart"/>
            <w:r w:rsidRPr="000D29BD">
              <w:rPr>
                <w:u w:val="single"/>
              </w:rPr>
              <w:t>exchange</w:t>
            </w:r>
            <w:proofErr w:type="spellEnd"/>
            <w:r w:rsidRPr="000D29BD">
              <w:rPr>
                <w:u w:val="single"/>
              </w:rPr>
              <w:t xml:space="preserve"> for </w:t>
            </w:r>
            <w:proofErr w:type="spellStart"/>
            <w:r w:rsidRPr="000D29BD">
              <w:rPr>
                <w:u w:val="single"/>
              </w:rPr>
              <w:t>overtime</w:t>
            </w:r>
            <w:proofErr w:type="spellEnd"/>
            <w:r w:rsidRPr="000D29BD">
              <w:rPr>
                <w:u w:val="single"/>
              </w:rPr>
              <w:t xml:space="preserve"> </w:t>
            </w:r>
            <w:proofErr w:type="spellStart"/>
            <w:r w:rsidRPr="000D29BD">
              <w:rPr>
                <w:u w:val="single"/>
              </w:rPr>
              <w:t>work</w:t>
            </w:r>
            <w:proofErr w:type="spellEnd"/>
            <w:r w:rsidRPr="000D29BD">
              <w:rPr>
                <w:u w:val="single"/>
              </w:rPr>
              <w:t>:</w:t>
            </w:r>
          </w:p>
          <w:p w14:paraId="57E71A5B" w14:textId="77777777" w:rsidR="00BC63A6" w:rsidRPr="000D29BD" w:rsidRDefault="00BC63A6" w:rsidP="00BC63A6">
            <w:pPr>
              <w:spacing w:before="240" w:after="120"/>
            </w:pPr>
            <w:r w:rsidRPr="000D29BD">
              <w:t xml:space="preserve">50% </w:t>
            </w:r>
            <w:r w:rsidRPr="000D29BD">
              <w:tab/>
              <w:t xml:space="preserve">for </w:t>
            </w:r>
            <w:proofErr w:type="spellStart"/>
            <w:r w:rsidRPr="000D29BD">
              <w:t>each</w:t>
            </w:r>
            <w:proofErr w:type="spellEnd"/>
            <w:r w:rsidRPr="000D29BD">
              <w:t xml:space="preserve"> </w:t>
            </w:r>
            <w:proofErr w:type="spellStart"/>
            <w:r w:rsidRPr="000D29BD">
              <w:t>hour</w:t>
            </w:r>
            <w:proofErr w:type="spellEnd"/>
            <w:r w:rsidRPr="000D29BD">
              <w:t xml:space="preserve"> </w:t>
            </w:r>
            <w:proofErr w:type="spellStart"/>
            <w:r w:rsidRPr="000D29BD">
              <w:t>of</w:t>
            </w:r>
            <w:proofErr w:type="spellEnd"/>
            <w:r w:rsidRPr="000D29BD">
              <w:t xml:space="preserve"> </w:t>
            </w:r>
            <w:proofErr w:type="spellStart"/>
            <w:r w:rsidRPr="000D29BD">
              <w:t>work</w:t>
            </w:r>
            <w:proofErr w:type="spellEnd"/>
            <w:r w:rsidRPr="000D29BD">
              <w:t xml:space="preserve"> on </w:t>
            </w:r>
            <w:proofErr w:type="spellStart"/>
            <w:r w:rsidRPr="000D29BD">
              <w:t>weekdays</w:t>
            </w:r>
            <w:proofErr w:type="spellEnd"/>
          </w:p>
          <w:p w14:paraId="57EAE9A7" w14:textId="77777777" w:rsidR="00BC63A6" w:rsidRPr="000D29BD" w:rsidRDefault="00BC63A6" w:rsidP="00BC63A6">
            <w:pPr>
              <w:spacing w:before="240" w:after="120"/>
            </w:pPr>
            <w:r w:rsidRPr="000D29BD">
              <w:t xml:space="preserve">75% </w:t>
            </w:r>
            <w:r w:rsidRPr="000D29BD">
              <w:tab/>
              <w:t xml:space="preserve">for </w:t>
            </w:r>
            <w:proofErr w:type="spellStart"/>
            <w:r w:rsidRPr="000D29BD">
              <w:t>every</w:t>
            </w:r>
            <w:proofErr w:type="spellEnd"/>
            <w:r w:rsidRPr="000D29BD">
              <w:t xml:space="preserve"> </w:t>
            </w:r>
            <w:proofErr w:type="spellStart"/>
            <w:r w:rsidRPr="000D29BD">
              <w:t>hour</w:t>
            </w:r>
            <w:proofErr w:type="spellEnd"/>
            <w:r w:rsidRPr="000D29BD">
              <w:t xml:space="preserve"> </w:t>
            </w:r>
            <w:proofErr w:type="spellStart"/>
            <w:r w:rsidRPr="000D29BD">
              <w:t>of</w:t>
            </w:r>
            <w:proofErr w:type="spellEnd"/>
            <w:r w:rsidRPr="000D29BD">
              <w:t xml:space="preserve"> </w:t>
            </w:r>
            <w:proofErr w:type="spellStart"/>
            <w:r w:rsidRPr="000D29BD">
              <w:t>work</w:t>
            </w:r>
            <w:proofErr w:type="spellEnd"/>
            <w:r w:rsidRPr="000D29BD">
              <w:t xml:space="preserve"> on </w:t>
            </w:r>
            <w:proofErr w:type="spellStart"/>
            <w:r w:rsidRPr="000D29BD">
              <w:t>Saturdays</w:t>
            </w:r>
            <w:proofErr w:type="spellEnd"/>
          </w:p>
          <w:p w14:paraId="6A129F48" w14:textId="77777777" w:rsidR="00BC63A6" w:rsidRPr="000D29BD" w:rsidRDefault="00BC63A6" w:rsidP="00BC63A6">
            <w:pPr>
              <w:spacing w:before="240" w:after="120"/>
            </w:pPr>
            <w:r w:rsidRPr="000D29BD">
              <w:lastRenderedPageBreak/>
              <w:t xml:space="preserve">100% </w:t>
            </w:r>
            <w:r w:rsidRPr="000D29BD">
              <w:tab/>
              <w:t xml:space="preserve">for </w:t>
            </w:r>
            <w:proofErr w:type="spellStart"/>
            <w:r w:rsidRPr="000D29BD">
              <w:t>every</w:t>
            </w:r>
            <w:proofErr w:type="spellEnd"/>
            <w:r w:rsidRPr="000D29BD">
              <w:t xml:space="preserve"> </w:t>
            </w:r>
            <w:proofErr w:type="spellStart"/>
            <w:r w:rsidRPr="000D29BD">
              <w:t>hour</w:t>
            </w:r>
            <w:proofErr w:type="spellEnd"/>
            <w:r w:rsidRPr="000D29BD">
              <w:t xml:space="preserve"> </w:t>
            </w:r>
            <w:proofErr w:type="spellStart"/>
            <w:r w:rsidRPr="000D29BD">
              <w:t>of</w:t>
            </w:r>
            <w:proofErr w:type="spellEnd"/>
            <w:r w:rsidRPr="000D29BD">
              <w:t xml:space="preserve"> </w:t>
            </w:r>
            <w:proofErr w:type="spellStart"/>
            <w:r w:rsidRPr="000D29BD">
              <w:t>work</w:t>
            </w:r>
            <w:proofErr w:type="spellEnd"/>
            <w:r w:rsidRPr="000D29BD">
              <w:t xml:space="preserve"> on </w:t>
            </w:r>
            <w:proofErr w:type="spellStart"/>
            <w:r w:rsidRPr="000D29BD">
              <w:t>Sundays</w:t>
            </w:r>
            <w:proofErr w:type="spellEnd"/>
            <w:r w:rsidRPr="000D29BD">
              <w:t xml:space="preserve"> </w:t>
            </w:r>
            <w:proofErr w:type="spellStart"/>
            <w:r w:rsidRPr="000D29BD">
              <w:t>or</w:t>
            </w:r>
            <w:proofErr w:type="spellEnd"/>
            <w:r w:rsidRPr="000D29BD">
              <w:t xml:space="preserve"> </w:t>
            </w:r>
            <w:proofErr w:type="spellStart"/>
            <w:r w:rsidRPr="000D29BD">
              <w:t>holidays</w:t>
            </w:r>
            <w:proofErr w:type="spellEnd"/>
          </w:p>
          <w:p w14:paraId="67757169" w14:textId="77777777" w:rsidR="00BC63A6" w:rsidRPr="000D29BD" w:rsidRDefault="00BC63A6" w:rsidP="00BC63A6">
            <w:pPr>
              <w:spacing w:before="240" w:after="120"/>
            </w:pPr>
            <w:r w:rsidRPr="000D29BD">
              <w:t xml:space="preserve">(7) </w:t>
            </w:r>
            <w:proofErr w:type="spellStart"/>
            <w:r w:rsidRPr="000D29BD">
              <w:rPr>
                <w:color w:val="231F20"/>
                <w:shd w:val="clear" w:color="auto" w:fill="FFFFFF"/>
              </w:rPr>
              <w:t>Instead</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increasing</w:t>
            </w:r>
            <w:proofErr w:type="spellEnd"/>
            <w:r w:rsidRPr="000D29BD">
              <w:rPr>
                <w:color w:val="231F20"/>
                <w:shd w:val="clear" w:color="auto" w:fill="FFFFFF"/>
              </w:rPr>
              <w:t xml:space="preserve">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basic</w:t>
            </w:r>
            <w:proofErr w:type="spellEnd"/>
            <w:r w:rsidRPr="000D29BD">
              <w:rPr>
                <w:color w:val="231F20"/>
                <w:shd w:val="clear" w:color="auto" w:fill="FFFFFF"/>
              </w:rPr>
              <w:t xml:space="preserve"> </w:t>
            </w:r>
            <w:proofErr w:type="spellStart"/>
            <w:r w:rsidRPr="000D29BD">
              <w:rPr>
                <w:color w:val="231F20"/>
                <w:shd w:val="clear" w:color="auto" w:fill="FFFFFF"/>
              </w:rPr>
              <w:t>salary</w:t>
            </w:r>
            <w:proofErr w:type="spellEnd"/>
            <w:r w:rsidRPr="000D29BD">
              <w:rPr>
                <w:color w:val="231F20"/>
                <w:shd w:val="clear" w:color="auto" w:fill="FFFFFF"/>
              </w:rPr>
              <w:t xml:space="preserve"> on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basis</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employee</w:t>
            </w:r>
            <w:proofErr w:type="spellEnd"/>
            <w:r w:rsidRPr="000D29BD">
              <w:rPr>
                <w:color w:val="231F20"/>
                <w:shd w:val="clear" w:color="auto" w:fill="FFFFFF"/>
              </w:rPr>
              <w:t xml:space="preserve"> </w:t>
            </w:r>
            <w:proofErr w:type="spellStart"/>
            <w:r w:rsidRPr="000D29BD">
              <w:rPr>
                <w:color w:val="231F20"/>
                <w:shd w:val="clear" w:color="auto" w:fill="FFFFFF"/>
              </w:rPr>
              <w:t>may</w:t>
            </w:r>
            <w:proofErr w:type="spellEnd"/>
            <w:r w:rsidRPr="000D29BD">
              <w:rPr>
                <w:color w:val="231F20"/>
                <w:shd w:val="clear" w:color="auto" w:fill="FFFFFF"/>
              </w:rPr>
              <w:t xml:space="preserve"> use one </w:t>
            </w:r>
            <w:proofErr w:type="spellStart"/>
            <w:r w:rsidRPr="000D29BD">
              <w:rPr>
                <w:color w:val="231F20"/>
                <w:shd w:val="clear" w:color="auto" w:fill="FFFFFF"/>
              </w:rPr>
              <w:t>or</w:t>
            </w:r>
            <w:proofErr w:type="spellEnd"/>
            <w:r w:rsidRPr="000D29BD">
              <w:rPr>
                <w:color w:val="231F20"/>
                <w:shd w:val="clear" w:color="auto" w:fill="FFFFFF"/>
              </w:rPr>
              <w:t xml:space="preserve"> more free </w:t>
            </w:r>
            <w:proofErr w:type="spellStart"/>
            <w:r w:rsidRPr="000D29BD">
              <w:rPr>
                <w:color w:val="231F20"/>
                <w:shd w:val="clear" w:color="auto" w:fill="FFFFFF"/>
              </w:rPr>
              <w:t>working</w:t>
            </w:r>
            <w:proofErr w:type="spellEnd"/>
            <w:r w:rsidRPr="000D29BD">
              <w:rPr>
                <w:color w:val="231F20"/>
                <w:shd w:val="clear" w:color="auto" w:fill="FFFFFF"/>
              </w:rPr>
              <w:t xml:space="preserve"> </w:t>
            </w:r>
            <w:proofErr w:type="spellStart"/>
            <w:r w:rsidRPr="000D29BD">
              <w:rPr>
                <w:color w:val="231F20"/>
                <w:shd w:val="clear" w:color="auto" w:fill="FFFFFF"/>
              </w:rPr>
              <w:t>days</w:t>
            </w:r>
            <w:proofErr w:type="spellEnd"/>
            <w:r w:rsidRPr="000D29BD">
              <w:rPr>
                <w:color w:val="231F20"/>
                <w:shd w:val="clear" w:color="auto" w:fill="FFFFFF"/>
              </w:rPr>
              <w:t xml:space="preserve"> </w:t>
            </w:r>
            <w:proofErr w:type="spellStart"/>
            <w:r w:rsidRPr="000D29BD">
              <w:rPr>
                <w:color w:val="231F20"/>
                <w:shd w:val="clear" w:color="auto" w:fill="FFFFFF"/>
              </w:rPr>
              <w:t>according</w:t>
            </w:r>
            <w:proofErr w:type="spellEnd"/>
            <w:r w:rsidRPr="000D29BD">
              <w:rPr>
                <w:color w:val="231F20"/>
                <w:shd w:val="clear" w:color="auto" w:fill="FFFFFF"/>
              </w:rPr>
              <w:t xml:space="preserve"> to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realized</w:t>
            </w:r>
            <w:proofErr w:type="spellEnd"/>
            <w:r w:rsidRPr="000D29BD">
              <w:rPr>
                <w:color w:val="231F20"/>
                <w:shd w:val="clear" w:color="auto" w:fill="FFFFFF"/>
              </w:rPr>
              <w:t xml:space="preserve"> </w:t>
            </w:r>
            <w:proofErr w:type="spellStart"/>
            <w:r w:rsidRPr="000D29BD">
              <w:rPr>
                <w:color w:val="231F20"/>
                <w:shd w:val="clear" w:color="auto" w:fill="FFFFFF"/>
              </w:rPr>
              <w:t>hours</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w:t>
            </w:r>
            <w:proofErr w:type="spellStart"/>
            <w:r w:rsidRPr="000D29BD">
              <w:rPr>
                <w:color w:val="231F20"/>
                <w:shd w:val="clear" w:color="auto" w:fill="FFFFFF"/>
              </w:rPr>
              <w:t>in</w:t>
            </w:r>
            <w:proofErr w:type="spellEnd"/>
            <w:r w:rsidRPr="000D29BD">
              <w:rPr>
                <w:color w:val="231F20"/>
                <w:shd w:val="clear" w:color="auto" w:fill="FFFFFF"/>
              </w:rPr>
              <w:t xml:space="preserve">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ratio</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1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 1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and</w:t>
            </w:r>
            <w:proofErr w:type="spellEnd"/>
            <w:r w:rsidRPr="000D29BD">
              <w:rPr>
                <w:color w:val="231F20"/>
                <w:shd w:val="clear" w:color="auto" w:fill="FFFFFF"/>
              </w:rPr>
              <w:t xml:space="preserve"> 30 </w:t>
            </w:r>
            <w:proofErr w:type="spellStart"/>
            <w:r w:rsidRPr="000D29BD">
              <w:rPr>
                <w:color w:val="231F20"/>
                <w:shd w:val="clear" w:color="auto" w:fill="FFFFFF"/>
              </w:rPr>
              <w:t>minutes</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regular</w:t>
            </w:r>
            <w:proofErr w:type="spellEnd"/>
            <w:r w:rsidRPr="000D29BD">
              <w:rPr>
                <w:color w:val="231F20"/>
                <w:shd w:val="clear" w:color="auto" w:fill="FFFFFF"/>
              </w:rPr>
              <w:t xml:space="preserve"> </w:t>
            </w:r>
            <w:proofErr w:type="spellStart"/>
            <w:r w:rsidRPr="000D29BD">
              <w:rPr>
                <w:color w:val="231F20"/>
                <w:shd w:val="clear" w:color="auto" w:fill="FFFFFF"/>
              </w:rPr>
              <w:t>working</w:t>
            </w:r>
            <w:proofErr w:type="spellEnd"/>
            <w:r w:rsidRPr="000D29BD">
              <w:rPr>
                <w:color w:val="231F20"/>
                <w:shd w:val="clear" w:color="auto" w:fill="FFFFFF"/>
              </w:rPr>
              <w:t xml:space="preserve"> </w:t>
            </w:r>
            <w:proofErr w:type="spellStart"/>
            <w:r w:rsidRPr="000D29BD">
              <w:rPr>
                <w:color w:val="231F20"/>
                <w:shd w:val="clear" w:color="auto" w:fill="FFFFFF"/>
              </w:rPr>
              <w:t>hour</w:t>
            </w:r>
            <w:proofErr w:type="spellEnd"/>
          </w:p>
          <w:p w14:paraId="1F8CA456" w14:textId="77777777" w:rsidR="00BC63A6" w:rsidRPr="000D29BD" w:rsidRDefault="00BC63A6" w:rsidP="00BC63A6">
            <w:pPr>
              <w:spacing w:before="240" w:after="120"/>
            </w:pPr>
            <w:r w:rsidRPr="000D29BD">
              <w:rPr>
                <w:color w:val="231F20"/>
                <w:shd w:val="clear" w:color="auto" w:fill="FFFFFF"/>
              </w:rPr>
              <w:t xml:space="preserve">1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on </w:t>
            </w:r>
            <w:proofErr w:type="spellStart"/>
            <w:r w:rsidRPr="000D29BD">
              <w:rPr>
                <w:color w:val="231F20"/>
                <w:shd w:val="clear" w:color="auto" w:fill="FFFFFF"/>
              </w:rPr>
              <w:t>Saturdays</w:t>
            </w:r>
            <w:proofErr w:type="spellEnd"/>
            <w:r w:rsidRPr="000D29BD">
              <w:rPr>
                <w:color w:val="231F20"/>
                <w:shd w:val="clear" w:color="auto" w:fill="FFFFFF"/>
              </w:rPr>
              <w:t xml:space="preserve"> = 1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and</w:t>
            </w:r>
            <w:proofErr w:type="spellEnd"/>
            <w:r w:rsidRPr="000D29BD">
              <w:rPr>
                <w:color w:val="231F20"/>
                <w:shd w:val="clear" w:color="auto" w:fill="FFFFFF"/>
              </w:rPr>
              <w:t xml:space="preserve"> 45 </w:t>
            </w:r>
            <w:proofErr w:type="spellStart"/>
            <w:r w:rsidRPr="000D29BD">
              <w:rPr>
                <w:color w:val="231F20"/>
                <w:shd w:val="clear" w:color="auto" w:fill="FFFFFF"/>
              </w:rPr>
              <w:t>minutes</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regular</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time</w:t>
            </w:r>
          </w:p>
          <w:p w14:paraId="71892CE3" w14:textId="77777777" w:rsidR="00BC63A6" w:rsidRPr="000D29BD" w:rsidRDefault="00BC63A6" w:rsidP="00BC63A6">
            <w:pPr>
              <w:spacing w:before="240" w:after="120"/>
            </w:pPr>
            <w:r w:rsidRPr="000D29BD">
              <w:rPr>
                <w:color w:val="231F20"/>
                <w:shd w:val="clear" w:color="auto" w:fill="FFFFFF"/>
              </w:rPr>
              <w:t xml:space="preserve">1 </w:t>
            </w:r>
            <w:proofErr w:type="spellStart"/>
            <w:r w:rsidRPr="000D29BD">
              <w:rPr>
                <w:color w:val="231F20"/>
                <w:shd w:val="clear" w:color="auto" w:fill="FFFFFF"/>
              </w:rPr>
              <w:t>hour</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on </w:t>
            </w:r>
            <w:proofErr w:type="spellStart"/>
            <w:r w:rsidRPr="000D29BD">
              <w:rPr>
                <w:color w:val="231F20"/>
                <w:shd w:val="clear" w:color="auto" w:fill="FFFFFF"/>
              </w:rPr>
              <w:t>Sundays</w:t>
            </w:r>
            <w:proofErr w:type="spellEnd"/>
            <w:r w:rsidRPr="000D29BD">
              <w:rPr>
                <w:color w:val="231F20"/>
                <w:shd w:val="clear" w:color="auto" w:fill="FFFFFF"/>
              </w:rPr>
              <w:t xml:space="preserve"> = 2 </w:t>
            </w:r>
            <w:proofErr w:type="spellStart"/>
            <w:r w:rsidRPr="000D29BD">
              <w:rPr>
                <w:color w:val="231F20"/>
                <w:shd w:val="clear" w:color="auto" w:fill="FFFFFF"/>
              </w:rPr>
              <w:t>hours</w:t>
            </w:r>
            <w:proofErr w:type="spellEnd"/>
            <w:r w:rsidRPr="000D29BD">
              <w:rPr>
                <w:color w:val="231F20"/>
                <w:shd w:val="clear" w:color="auto" w:fill="FFFFFF"/>
              </w:rPr>
              <w:t xml:space="preserv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regular</w:t>
            </w:r>
            <w:proofErr w:type="spellEnd"/>
            <w:r w:rsidRPr="000D29BD">
              <w:rPr>
                <w:color w:val="231F20"/>
                <w:shd w:val="clear" w:color="auto" w:fill="FFFFFF"/>
              </w:rPr>
              <w:t xml:space="preserve"> </w:t>
            </w:r>
            <w:proofErr w:type="spellStart"/>
            <w:r w:rsidRPr="000D29BD">
              <w:rPr>
                <w:color w:val="231F20"/>
                <w:shd w:val="clear" w:color="auto" w:fill="FFFFFF"/>
              </w:rPr>
              <w:t>working</w:t>
            </w:r>
            <w:proofErr w:type="spellEnd"/>
            <w:r w:rsidRPr="000D29BD">
              <w:rPr>
                <w:color w:val="231F20"/>
                <w:shd w:val="clear" w:color="auto" w:fill="FFFFFF"/>
              </w:rPr>
              <w:t xml:space="preserve"> </w:t>
            </w:r>
            <w:proofErr w:type="spellStart"/>
            <w:r w:rsidRPr="000D29BD">
              <w:rPr>
                <w:color w:val="231F20"/>
                <w:shd w:val="clear" w:color="auto" w:fill="FFFFFF"/>
              </w:rPr>
              <w:t>hours</w:t>
            </w:r>
            <w:proofErr w:type="spellEnd"/>
            <w:r w:rsidRPr="000D29BD">
              <w:rPr>
                <w:color w:val="231F20"/>
                <w:shd w:val="clear" w:color="auto" w:fill="FFFFFF"/>
              </w:rPr>
              <w:t>,</w:t>
            </w:r>
          </w:p>
          <w:p w14:paraId="368C02C4" w14:textId="77777777" w:rsidR="00BC63A6" w:rsidRPr="000D29BD" w:rsidRDefault="00BC63A6" w:rsidP="00BC63A6">
            <w:pPr>
              <w:spacing w:before="240" w:after="120"/>
            </w:pPr>
            <w:proofErr w:type="spellStart"/>
            <w:r w:rsidRPr="000D29BD">
              <w:rPr>
                <w:color w:val="231F20"/>
                <w:shd w:val="clear" w:color="auto" w:fill="FFFFFF"/>
              </w:rPr>
              <w:t>and</w:t>
            </w:r>
            <w:proofErr w:type="spellEnd"/>
            <w:r w:rsidRPr="000D29BD">
              <w:rPr>
                <w:color w:val="231F20"/>
                <w:shd w:val="clear" w:color="auto" w:fill="FFFFFF"/>
              </w:rPr>
              <w:t xml:space="preserve"> </w:t>
            </w:r>
            <w:proofErr w:type="spellStart"/>
            <w:r w:rsidRPr="000D29BD">
              <w:rPr>
                <w:color w:val="231F20"/>
                <w:shd w:val="clear" w:color="auto" w:fill="FFFFFF"/>
              </w:rPr>
              <w:t>in</w:t>
            </w:r>
            <w:proofErr w:type="spellEnd"/>
            <w:r w:rsidRPr="000D29BD">
              <w:rPr>
                <w:color w:val="231F20"/>
                <w:shd w:val="clear" w:color="auto" w:fill="FFFFFF"/>
              </w:rPr>
              <w:t xml:space="preserve"> </w:t>
            </w:r>
            <w:proofErr w:type="spellStart"/>
            <w:r w:rsidRPr="000D29BD">
              <w:rPr>
                <w:color w:val="231F20"/>
                <w:shd w:val="clear" w:color="auto" w:fill="FFFFFF"/>
              </w:rPr>
              <w:t>that</w:t>
            </w:r>
            <w:proofErr w:type="spellEnd"/>
            <w:r w:rsidRPr="000D29BD">
              <w:rPr>
                <w:color w:val="231F20"/>
                <w:shd w:val="clear" w:color="auto" w:fill="FFFFFF"/>
              </w:rPr>
              <w:t xml:space="preserve"> </w:t>
            </w:r>
            <w:proofErr w:type="spellStart"/>
            <w:r w:rsidRPr="000D29BD">
              <w:rPr>
                <w:color w:val="231F20"/>
                <w:shd w:val="clear" w:color="auto" w:fill="FFFFFF"/>
              </w:rPr>
              <w:t>case</w:t>
            </w:r>
            <w:proofErr w:type="spellEnd"/>
            <w:r w:rsidRPr="000D29BD">
              <w:rPr>
                <w:color w:val="231F20"/>
                <w:shd w:val="clear" w:color="auto" w:fill="FFFFFF"/>
              </w:rPr>
              <w:t xml:space="preserve"> </w:t>
            </w:r>
            <w:proofErr w:type="spellStart"/>
            <w:r w:rsidRPr="000D29BD">
              <w:rPr>
                <w:color w:val="231F20"/>
                <w:shd w:val="clear" w:color="auto" w:fill="FFFFFF"/>
              </w:rPr>
              <w:t>they</w:t>
            </w:r>
            <w:proofErr w:type="spellEnd"/>
            <w:r w:rsidRPr="000D29BD">
              <w:rPr>
                <w:color w:val="231F20"/>
                <w:shd w:val="clear" w:color="auto" w:fill="FFFFFF"/>
              </w:rPr>
              <w:t xml:space="preserve"> are </w:t>
            </w:r>
            <w:proofErr w:type="spellStart"/>
            <w:r w:rsidRPr="000D29BD">
              <w:rPr>
                <w:color w:val="231F20"/>
                <w:shd w:val="clear" w:color="auto" w:fill="FFFFFF"/>
              </w:rPr>
              <w:t>issued</w:t>
            </w:r>
            <w:proofErr w:type="spellEnd"/>
            <w:r w:rsidRPr="000D29BD">
              <w:rPr>
                <w:color w:val="231F20"/>
                <w:shd w:val="clear" w:color="auto" w:fill="FFFFFF"/>
              </w:rPr>
              <w:t xml:space="preserve"> a </w:t>
            </w:r>
            <w:proofErr w:type="spellStart"/>
            <w:r w:rsidRPr="000D29BD">
              <w:rPr>
                <w:color w:val="231F20"/>
                <w:shd w:val="clear" w:color="auto" w:fill="FFFFFF"/>
              </w:rPr>
              <w:t>decision</w:t>
            </w:r>
            <w:proofErr w:type="spellEnd"/>
            <w:r w:rsidRPr="000D29BD">
              <w:rPr>
                <w:color w:val="231F20"/>
                <w:shd w:val="clear" w:color="auto" w:fill="FFFFFF"/>
              </w:rPr>
              <w:t xml:space="preserve"> </w:t>
            </w:r>
            <w:proofErr w:type="spellStart"/>
            <w:r w:rsidRPr="000D29BD">
              <w:rPr>
                <w:color w:val="231F20"/>
                <w:shd w:val="clear" w:color="auto" w:fill="FFFFFF"/>
              </w:rPr>
              <w:t>stating</w:t>
            </w:r>
            <w:proofErr w:type="spellEnd"/>
            <w:r w:rsidRPr="000D29BD">
              <w:rPr>
                <w:color w:val="231F20"/>
                <w:shd w:val="clear" w:color="auto" w:fill="FFFFFF"/>
              </w:rPr>
              <w:t xml:space="preserve"> </w:t>
            </w:r>
            <w:proofErr w:type="spellStart"/>
            <w:r w:rsidRPr="000D29BD">
              <w:rPr>
                <w:color w:val="231F20"/>
                <w:shd w:val="clear" w:color="auto" w:fill="FFFFFF"/>
              </w:rPr>
              <w:t>the</w:t>
            </w:r>
            <w:proofErr w:type="spellEnd"/>
            <w:r w:rsidRPr="000D29BD">
              <w:rPr>
                <w:color w:val="231F20"/>
                <w:shd w:val="clear" w:color="auto" w:fill="FFFFFF"/>
              </w:rPr>
              <w:t xml:space="preserve"> </w:t>
            </w:r>
            <w:proofErr w:type="spellStart"/>
            <w:r w:rsidRPr="000D29BD">
              <w:rPr>
                <w:color w:val="231F20"/>
                <w:shd w:val="clear" w:color="auto" w:fill="FFFFFF"/>
              </w:rPr>
              <w:t>number</w:t>
            </w:r>
            <w:proofErr w:type="spellEnd"/>
            <w:r w:rsidRPr="000D29BD">
              <w:rPr>
                <w:color w:val="231F20"/>
                <w:shd w:val="clear" w:color="auto" w:fill="FFFFFF"/>
              </w:rPr>
              <w:t xml:space="preserve"> </w:t>
            </w:r>
            <w:proofErr w:type="spellStart"/>
            <w:r w:rsidRPr="000D29BD">
              <w:rPr>
                <w:color w:val="231F20"/>
                <w:shd w:val="clear" w:color="auto" w:fill="FFFFFF"/>
              </w:rPr>
              <w:t>and</w:t>
            </w:r>
            <w:proofErr w:type="spellEnd"/>
            <w:r w:rsidRPr="000D29BD">
              <w:rPr>
                <w:color w:val="231F20"/>
                <w:shd w:val="clear" w:color="auto" w:fill="FFFFFF"/>
              </w:rPr>
              <w:t xml:space="preserve"> time </w:t>
            </w:r>
            <w:proofErr w:type="spellStart"/>
            <w:r w:rsidRPr="000D29BD">
              <w:rPr>
                <w:color w:val="231F20"/>
                <w:shd w:val="clear" w:color="auto" w:fill="FFFFFF"/>
              </w:rPr>
              <w:t>of</w:t>
            </w:r>
            <w:proofErr w:type="spellEnd"/>
            <w:r w:rsidRPr="000D29BD">
              <w:rPr>
                <w:color w:val="231F20"/>
                <w:shd w:val="clear" w:color="auto" w:fill="FFFFFF"/>
              </w:rPr>
              <w:t xml:space="preserve"> use </w:t>
            </w:r>
            <w:proofErr w:type="spellStart"/>
            <w:r w:rsidRPr="000D29BD">
              <w:rPr>
                <w:color w:val="231F20"/>
                <w:shd w:val="clear" w:color="auto" w:fill="FFFFFF"/>
              </w:rPr>
              <w:t>of</w:t>
            </w:r>
            <w:proofErr w:type="spellEnd"/>
            <w:r w:rsidRPr="000D29BD">
              <w:rPr>
                <w:color w:val="231F20"/>
                <w:shd w:val="clear" w:color="auto" w:fill="FFFFFF"/>
              </w:rPr>
              <w:t xml:space="preserve"> </w:t>
            </w:r>
            <w:proofErr w:type="spellStart"/>
            <w:r w:rsidRPr="000D29BD">
              <w:rPr>
                <w:color w:val="231F20"/>
                <w:shd w:val="clear" w:color="auto" w:fill="FFFFFF"/>
              </w:rPr>
              <w:t>days</w:t>
            </w:r>
            <w:proofErr w:type="spellEnd"/>
            <w:r w:rsidRPr="000D29BD">
              <w:rPr>
                <w:color w:val="231F20"/>
                <w:shd w:val="clear" w:color="auto" w:fill="FFFFFF"/>
              </w:rPr>
              <w:t xml:space="preserve"> </w:t>
            </w:r>
            <w:proofErr w:type="spellStart"/>
            <w:r w:rsidRPr="000D29BD">
              <w:rPr>
                <w:color w:val="231F20"/>
                <w:shd w:val="clear" w:color="auto" w:fill="FFFFFF"/>
              </w:rPr>
              <w:t>off</w:t>
            </w:r>
            <w:proofErr w:type="spellEnd"/>
            <w:r w:rsidRPr="000D29BD">
              <w:rPr>
                <w:color w:val="231F20"/>
                <w:shd w:val="clear" w:color="auto" w:fill="FFFFFF"/>
              </w:rPr>
              <w:t xml:space="preserve">, as </w:t>
            </w:r>
            <w:proofErr w:type="spellStart"/>
            <w:r w:rsidRPr="000D29BD">
              <w:rPr>
                <w:color w:val="231F20"/>
                <w:shd w:val="clear" w:color="auto" w:fill="FFFFFF"/>
              </w:rPr>
              <w:t>well</w:t>
            </w:r>
            <w:proofErr w:type="spellEnd"/>
            <w:r w:rsidRPr="000D29BD">
              <w:rPr>
                <w:color w:val="231F20"/>
                <w:shd w:val="clear" w:color="auto" w:fill="FFFFFF"/>
              </w:rPr>
              <w:t xml:space="preserve"> as </w:t>
            </w:r>
            <w:proofErr w:type="spellStart"/>
            <w:r w:rsidRPr="000D29BD">
              <w:rPr>
                <w:color w:val="231F20"/>
                <w:shd w:val="clear" w:color="auto" w:fill="FFFFFF"/>
              </w:rPr>
              <w:t>the</w:t>
            </w:r>
            <w:proofErr w:type="spellEnd"/>
            <w:r w:rsidRPr="000D29BD">
              <w:rPr>
                <w:color w:val="231F20"/>
                <w:shd w:val="clear" w:color="auto" w:fill="FFFFFF"/>
              </w:rPr>
              <w:t xml:space="preserve"> time </w:t>
            </w:r>
            <w:proofErr w:type="spellStart"/>
            <w:r w:rsidRPr="000D29BD">
              <w:rPr>
                <w:color w:val="231F20"/>
                <w:shd w:val="clear" w:color="auto" w:fill="FFFFFF"/>
              </w:rPr>
              <w:t>when</w:t>
            </w:r>
            <w:proofErr w:type="spellEnd"/>
            <w:r w:rsidRPr="000D29BD">
              <w:rPr>
                <w:color w:val="231F20"/>
                <w:shd w:val="clear" w:color="auto" w:fill="FFFFFF"/>
              </w:rPr>
              <w:t xml:space="preserve"> </w:t>
            </w:r>
            <w:proofErr w:type="spellStart"/>
            <w:r w:rsidRPr="000D29BD">
              <w:rPr>
                <w:color w:val="231F20"/>
                <w:shd w:val="clear" w:color="auto" w:fill="FFFFFF"/>
              </w:rPr>
              <w:t>this</w:t>
            </w:r>
            <w:proofErr w:type="spellEnd"/>
            <w:r w:rsidRPr="000D29BD">
              <w:rPr>
                <w:color w:val="231F20"/>
                <w:shd w:val="clear" w:color="auto" w:fill="FFFFFF"/>
              </w:rPr>
              <w:t xml:space="preserve"> </w:t>
            </w:r>
            <w:proofErr w:type="spellStart"/>
            <w:r w:rsidRPr="000D29BD">
              <w:rPr>
                <w:color w:val="231F20"/>
                <w:shd w:val="clear" w:color="auto" w:fill="FFFFFF"/>
              </w:rPr>
              <w:t>overtime</w:t>
            </w:r>
            <w:proofErr w:type="spellEnd"/>
            <w:r w:rsidRPr="000D29BD">
              <w:rPr>
                <w:color w:val="231F20"/>
                <w:shd w:val="clear" w:color="auto" w:fill="FFFFFF"/>
              </w:rPr>
              <w:t xml:space="preserve"> </w:t>
            </w:r>
            <w:proofErr w:type="spellStart"/>
            <w:r w:rsidRPr="000D29BD">
              <w:rPr>
                <w:color w:val="231F20"/>
                <w:shd w:val="clear" w:color="auto" w:fill="FFFFFF"/>
              </w:rPr>
              <w:t>work</w:t>
            </w:r>
            <w:proofErr w:type="spellEnd"/>
            <w:r w:rsidRPr="000D29BD">
              <w:rPr>
                <w:color w:val="231F20"/>
                <w:shd w:val="clear" w:color="auto" w:fill="FFFFFF"/>
              </w:rPr>
              <w:t xml:space="preserve"> </w:t>
            </w:r>
            <w:proofErr w:type="spellStart"/>
            <w:r w:rsidRPr="000D29BD">
              <w:rPr>
                <w:color w:val="231F20"/>
                <w:shd w:val="clear" w:color="auto" w:fill="FFFFFF"/>
              </w:rPr>
              <w:t>was</w:t>
            </w:r>
            <w:proofErr w:type="spellEnd"/>
            <w:r w:rsidRPr="000D29BD">
              <w:rPr>
                <w:color w:val="231F20"/>
                <w:shd w:val="clear" w:color="auto" w:fill="FFFFFF"/>
              </w:rPr>
              <w:t xml:space="preserve"> </w:t>
            </w:r>
            <w:proofErr w:type="spellStart"/>
            <w:r w:rsidRPr="000D29BD">
              <w:rPr>
                <w:color w:val="231F20"/>
                <w:shd w:val="clear" w:color="auto" w:fill="FFFFFF"/>
              </w:rPr>
              <w:t>realized</w:t>
            </w:r>
            <w:proofErr w:type="spellEnd"/>
            <w:r w:rsidRPr="000D29BD">
              <w:rPr>
                <w:color w:val="231F20"/>
                <w:shd w:val="clear" w:color="auto" w:fill="FFFFFF"/>
              </w:rPr>
              <w:t>.</w:t>
            </w:r>
          </w:p>
          <w:p w14:paraId="3452EE3F" w14:textId="77777777" w:rsidR="00BC63A6" w:rsidRPr="000D29BD" w:rsidRDefault="00BC63A6" w:rsidP="00BC63A6">
            <w:pPr>
              <w:spacing w:before="240" w:after="240"/>
            </w:pPr>
            <w:r w:rsidRPr="000D29BD">
              <w:t xml:space="preserve">(8) </w:t>
            </w:r>
            <w:proofErr w:type="spellStart"/>
            <w:r w:rsidRPr="000D29BD">
              <w:t>Any</w:t>
            </w:r>
            <w:proofErr w:type="spellEnd"/>
            <w:r w:rsidRPr="000D29BD">
              <w:t xml:space="preserve"> </w:t>
            </w:r>
            <w:proofErr w:type="spellStart"/>
            <w:r w:rsidRPr="000D29BD">
              <w:t>deviation</w:t>
            </w:r>
            <w:proofErr w:type="spellEnd"/>
            <w:r w:rsidRPr="000D29BD">
              <w:t xml:space="preserve"> </w:t>
            </w:r>
            <w:proofErr w:type="spellStart"/>
            <w:r w:rsidRPr="000D29BD">
              <w:t>from</w:t>
            </w:r>
            <w:proofErr w:type="spellEnd"/>
            <w:r w:rsidRPr="000D29BD">
              <w:t xml:space="preserve"> </w:t>
            </w:r>
            <w:proofErr w:type="spellStart"/>
            <w:r w:rsidRPr="000D29BD">
              <w:t>the</w:t>
            </w:r>
            <w:proofErr w:type="spellEnd"/>
            <w:r w:rsidRPr="000D29BD">
              <w:t xml:space="preserve"> </w:t>
            </w:r>
            <w:proofErr w:type="spellStart"/>
            <w:r w:rsidRPr="000D29BD">
              <w:t>regular</w:t>
            </w:r>
            <w:proofErr w:type="spellEnd"/>
            <w:r w:rsidRPr="000D29BD">
              <w:t xml:space="preserve"> </w:t>
            </w:r>
            <w:proofErr w:type="spellStart"/>
            <w:r w:rsidRPr="000D29BD">
              <w:t>fund</w:t>
            </w:r>
            <w:proofErr w:type="spellEnd"/>
            <w:r w:rsidRPr="000D29BD">
              <w:t xml:space="preserve"> </w:t>
            </w:r>
            <w:proofErr w:type="spellStart"/>
            <w:r w:rsidRPr="000D29BD">
              <w:t>of</w:t>
            </w:r>
            <w:proofErr w:type="spellEnd"/>
            <w:r w:rsidRPr="000D29BD">
              <w:t xml:space="preserve"> </w:t>
            </w:r>
            <w:proofErr w:type="spellStart"/>
            <w:r w:rsidRPr="000D29BD">
              <w:t>working</w:t>
            </w:r>
            <w:proofErr w:type="spellEnd"/>
            <w:r w:rsidRPr="000D29BD">
              <w:t xml:space="preserve"> </w:t>
            </w:r>
            <w:proofErr w:type="spellStart"/>
            <w:r w:rsidRPr="000D29BD">
              <w:t>hours</w:t>
            </w:r>
            <w:proofErr w:type="spellEnd"/>
            <w:r w:rsidRPr="000D29BD">
              <w:t xml:space="preserve"> </w:t>
            </w:r>
            <w:proofErr w:type="spellStart"/>
            <w:r w:rsidRPr="000D29BD">
              <w:t>that</w:t>
            </w:r>
            <w:proofErr w:type="spellEnd"/>
            <w:r w:rsidRPr="000D29BD">
              <w:t xml:space="preserve"> </w:t>
            </w:r>
            <w:proofErr w:type="spellStart"/>
            <w:r w:rsidRPr="000D29BD">
              <w:t>is</w:t>
            </w:r>
            <w:proofErr w:type="spellEnd"/>
            <w:r w:rsidRPr="000D29BD">
              <w:t xml:space="preserve"> </w:t>
            </w:r>
            <w:proofErr w:type="spellStart"/>
            <w:r w:rsidRPr="000D29BD">
              <w:t>not</w:t>
            </w:r>
            <w:proofErr w:type="spellEnd"/>
            <w:r w:rsidRPr="000D29BD">
              <w:t xml:space="preserve"> a </w:t>
            </w:r>
            <w:proofErr w:type="spellStart"/>
            <w:r w:rsidRPr="000D29BD">
              <w:t>redistribution</w:t>
            </w:r>
            <w:proofErr w:type="spellEnd"/>
            <w:r w:rsidRPr="000D29BD">
              <w:t xml:space="preserve"> </w:t>
            </w:r>
            <w:proofErr w:type="spellStart"/>
            <w:r w:rsidRPr="000D29BD">
              <w:t>of</w:t>
            </w:r>
            <w:proofErr w:type="spellEnd"/>
            <w:r w:rsidRPr="000D29BD">
              <w:t xml:space="preserve"> </w:t>
            </w:r>
            <w:proofErr w:type="spellStart"/>
            <w:r w:rsidRPr="000D29BD">
              <w:t>working</w:t>
            </w:r>
            <w:proofErr w:type="spellEnd"/>
            <w:r w:rsidRPr="000D29BD">
              <w:t xml:space="preserve"> </w:t>
            </w:r>
            <w:proofErr w:type="spellStart"/>
            <w:r w:rsidRPr="000D29BD">
              <w:t>hours</w:t>
            </w:r>
            <w:proofErr w:type="spellEnd"/>
            <w:r w:rsidRPr="000D29BD">
              <w:t xml:space="preserve"> </w:t>
            </w:r>
            <w:proofErr w:type="spellStart"/>
            <w:r w:rsidRPr="000D29BD">
              <w:t>shall</w:t>
            </w:r>
            <w:proofErr w:type="spellEnd"/>
            <w:r w:rsidRPr="000D29BD">
              <w:t xml:space="preserve"> </w:t>
            </w:r>
            <w:proofErr w:type="spellStart"/>
            <w:r w:rsidRPr="000D29BD">
              <w:t>be</w:t>
            </w:r>
            <w:proofErr w:type="spellEnd"/>
            <w:r w:rsidRPr="000D29BD">
              <w:t xml:space="preserve"> </w:t>
            </w:r>
            <w:proofErr w:type="spellStart"/>
            <w:r w:rsidRPr="000D29BD">
              <w:t>considered</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w:t>
            </w:r>
          </w:p>
          <w:p w14:paraId="6C8AC6F1" w14:textId="77777777" w:rsidR="00BC63A6" w:rsidRPr="000D29BD" w:rsidRDefault="00BC63A6" w:rsidP="00BC63A6">
            <w:pPr>
              <w:spacing w:before="240" w:after="240"/>
            </w:pPr>
            <w:r w:rsidRPr="000D29BD">
              <w:t xml:space="preserve">(9) The </w:t>
            </w:r>
            <w:proofErr w:type="spellStart"/>
            <w:r w:rsidRPr="000D29BD">
              <w:t>employee</w:t>
            </w:r>
            <w:proofErr w:type="spellEnd"/>
            <w:r w:rsidRPr="000D29BD">
              <w:t xml:space="preserve"> </w:t>
            </w:r>
            <w:proofErr w:type="spellStart"/>
            <w:r w:rsidRPr="000D29BD">
              <w:t>may</w:t>
            </w:r>
            <w:proofErr w:type="spellEnd"/>
            <w:r w:rsidRPr="000D29BD">
              <w:t xml:space="preserve"> </w:t>
            </w:r>
            <w:proofErr w:type="spellStart"/>
            <w:r w:rsidRPr="000D29BD">
              <w:t>not</w:t>
            </w:r>
            <w:proofErr w:type="spellEnd"/>
            <w:r w:rsidRPr="000D29BD">
              <w:t xml:space="preserve"> </w:t>
            </w:r>
            <w:proofErr w:type="spellStart"/>
            <w:r w:rsidRPr="000D29BD">
              <w:t>be</w:t>
            </w:r>
            <w:proofErr w:type="spellEnd"/>
            <w:r w:rsidRPr="000D29BD">
              <w:t xml:space="preserve"> </w:t>
            </w:r>
            <w:proofErr w:type="spellStart"/>
            <w:r w:rsidRPr="000D29BD">
              <w:t>obliged</w:t>
            </w:r>
            <w:proofErr w:type="spellEnd"/>
            <w:r w:rsidRPr="000D29BD">
              <w:t xml:space="preserve"> to </w:t>
            </w:r>
            <w:proofErr w:type="spellStart"/>
            <w:r w:rsidRPr="000D29BD">
              <w:t>work</w:t>
            </w:r>
            <w:proofErr w:type="spellEnd"/>
            <w:r w:rsidRPr="000D29BD">
              <w:t xml:space="preserve"> </w:t>
            </w:r>
            <w:proofErr w:type="spellStart"/>
            <w:r w:rsidRPr="000D29BD">
              <w:t>using</w:t>
            </w:r>
            <w:proofErr w:type="spellEnd"/>
            <w:r w:rsidRPr="000D29BD">
              <w:t xml:space="preserve"> </w:t>
            </w:r>
            <w:proofErr w:type="spellStart"/>
            <w:r w:rsidRPr="000D29BD">
              <w:t>the</w:t>
            </w:r>
            <w:proofErr w:type="spellEnd"/>
            <w:r w:rsidRPr="000D29BD">
              <w:t xml:space="preserve"> </w:t>
            </w:r>
            <w:proofErr w:type="spellStart"/>
            <w:r w:rsidRPr="000D29BD">
              <w:t>redistributed</w:t>
            </w:r>
            <w:proofErr w:type="spellEnd"/>
            <w:r w:rsidRPr="000D29BD">
              <w:t xml:space="preserve"> </w:t>
            </w:r>
            <w:proofErr w:type="spellStart"/>
            <w:r w:rsidRPr="000D29BD">
              <w:t>days</w:t>
            </w:r>
            <w:proofErr w:type="spellEnd"/>
            <w:r w:rsidRPr="000D29BD">
              <w:t xml:space="preserve"> on </w:t>
            </w:r>
            <w:proofErr w:type="spellStart"/>
            <w:r w:rsidRPr="000D29BD">
              <w:t>the</w:t>
            </w:r>
            <w:proofErr w:type="spellEnd"/>
            <w:r w:rsidRPr="000D29BD">
              <w:t xml:space="preserve"> </w:t>
            </w:r>
            <w:proofErr w:type="spellStart"/>
            <w:r w:rsidRPr="000D29BD">
              <w:t>days</w:t>
            </w:r>
            <w:proofErr w:type="spellEnd"/>
            <w:r w:rsidRPr="000D29BD">
              <w:t xml:space="preserve"> </w:t>
            </w:r>
            <w:proofErr w:type="spellStart"/>
            <w:r w:rsidRPr="000D29BD">
              <w:t>when</w:t>
            </w:r>
            <w:proofErr w:type="spellEnd"/>
            <w:r w:rsidRPr="000D29BD">
              <w:t xml:space="preserve"> he </w:t>
            </w:r>
            <w:proofErr w:type="spellStart"/>
            <w:r w:rsidRPr="000D29BD">
              <w:t>was</w:t>
            </w:r>
            <w:proofErr w:type="spellEnd"/>
            <w:r w:rsidRPr="000D29BD">
              <w:t xml:space="preserve"> </w:t>
            </w:r>
            <w:proofErr w:type="spellStart"/>
            <w:r w:rsidRPr="000D29BD">
              <w:t>ordered</w:t>
            </w:r>
            <w:proofErr w:type="spellEnd"/>
            <w:r w:rsidRPr="000D29BD">
              <w:t xml:space="preserve"> to </w:t>
            </w:r>
            <w:proofErr w:type="spellStart"/>
            <w:r w:rsidRPr="000D29BD">
              <w:t>work</w:t>
            </w:r>
            <w:proofErr w:type="spellEnd"/>
            <w:r w:rsidRPr="000D29BD">
              <w:t xml:space="preserve"> </w:t>
            </w:r>
            <w:proofErr w:type="spellStart"/>
            <w:r w:rsidRPr="000D29BD">
              <w:t>overtime</w:t>
            </w:r>
            <w:proofErr w:type="spellEnd"/>
            <w:r w:rsidRPr="000D29BD">
              <w:t xml:space="preserve">, </w:t>
            </w:r>
            <w:proofErr w:type="spellStart"/>
            <w:r w:rsidRPr="000D29BD">
              <w:t>and</w:t>
            </w:r>
            <w:proofErr w:type="spellEnd"/>
            <w:r w:rsidRPr="000D29BD">
              <w:t xml:space="preserve"> vice </w:t>
            </w:r>
            <w:proofErr w:type="spellStart"/>
            <w:r w:rsidRPr="000D29BD">
              <w:t>versa</w:t>
            </w:r>
            <w:proofErr w:type="spellEnd"/>
            <w:r w:rsidRPr="000D29BD">
              <w:t>.</w:t>
            </w:r>
          </w:p>
          <w:p w14:paraId="22FF0683" w14:textId="77777777" w:rsidR="00BC63A6" w:rsidRPr="000D29BD" w:rsidRDefault="00BC63A6" w:rsidP="00BC63A6">
            <w:pPr>
              <w:spacing w:before="240" w:after="240"/>
            </w:pPr>
            <w:r w:rsidRPr="000D29BD">
              <w:t xml:space="preserve">(10) In </w:t>
            </w:r>
            <w:proofErr w:type="spellStart"/>
            <w:r w:rsidRPr="000D29BD">
              <w:t>the</w:t>
            </w:r>
            <w:proofErr w:type="spellEnd"/>
            <w:r w:rsidRPr="000D29BD">
              <w:t xml:space="preserve"> </w:t>
            </w:r>
            <w:proofErr w:type="spellStart"/>
            <w:r w:rsidRPr="000D29BD">
              <w:t>case</w:t>
            </w:r>
            <w:proofErr w:type="spellEnd"/>
            <w:r w:rsidRPr="000D29BD">
              <w:t xml:space="preserve"> </w:t>
            </w:r>
            <w:proofErr w:type="spellStart"/>
            <w:r w:rsidRPr="000D29BD">
              <w:t>of</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the</w:t>
            </w:r>
            <w:proofErr w:type="spellEnd"/>
            <w:r w:rsidRPr="000D29BD">
              <w:t xml:space="preserve"> total </w:t>
            </w:r>
            <w:proofErr w:type="spellStart"/>
            <w:r w:rsidRPr="000D29BD">
              <w:t>duration</w:t>
            </w:r>
            <w:proofErr w:type="spellEnd"/>
            <w:r w:rsidRPr="000D29BD">
              <w:t xml:space="preserve"> </w:t>
            </w:r>
            <w:proofErr w:type="spellStart"/>
            <w:r w:rsidRPr="000D29BD">
              <w:t>of</w:t>
            </w:r>
            <w:proofErr w:type="spellEnd"/>
            <w:r w:rsidRPr="000D29BD">
              <w:t xml:space="preserve"> </w:t>
            </w:r>
            <w:proofErr w:type="spellStart"/>
            <w:r w:rsidRPr="000D29BD">
              <w:t>the</w:t>
            </w:r>
            <w:proofErr w:type="spellEnd"/>
            <w:r w:rsidRPr="000D29BD">
              <w:t xml:space="preserve"> </w:t>
            </w:r>
            <w:proofErr w:type="spellStart"/>
            <w:r w:rsidRPr="000D29BD">
              <w:t>worker's</w:t>
            </w:r>
            <w:proofErr w:type="spellEnd"/>
            <w:r w:rsidRPr="000D29BD">
              <w:t xml:space="preserve"> </w:t>
            </w:r>
            <w:proofErr w:type="spellStart"/>
            <w:r w:rsidRPr="000D29BD">
              <w:t>work</w:t>
            </w:r>
            <w:proofErr w:type="spellEnd"/>
            <w:r w:rsidRPr="000D29BD">
              <w:t xml:space="preserve"> </w:t>
            </w:r>
            <w:proofErr w:type="spellStart"/>
            <w:r w:rsidRPr="000D29BD">
              <w:t>may</w:t>
            </w:r>
            <w:proofErr w:type="spellEnd"/>
            <w:r w:rsidRPr="000D29BD">
              <w:t xml:space="preserve"> </w:t>
            </w:r>
            <w:proofErr w:type="spellStart"/>
            <w:r w:rsidRPr="000D29BD">
              <w:t>not</w:t>
            </w:r>
            <w:proofErr w:type="spellEnd"/>
            <w:r w:rsidRPr="000D29BD">
              <w:t xml:space="preserve"> </w:t>
            </w:r>
            <w:proofErr w:type="spellStart"/>
            <w:r w:rsidRPr="000D29BD">
              <w:t>exceed</w:t>
            </w:r>
            <w:proofErr w:type="spellEnd"/>
            <w:r w:rsidRPr="000D29BD">
              <w:t xml:space="preserve"> 50 </w:t>
            </w:r>
            <w:proofErr w:type="spellStart"/>
            <w:r w:rsidRPr="000D29BD">
              <w:t>hours</w:t>
            </w:r>
            <w:proofErr w:type="spellEnd"/>
            <w:r w:rsidRPr="000D29BD">
              <w:t xml:space="preserve"> per </w:t>
            </w:r>
            <w:proofErr w:type="spellStart"/>
            <w:r w:rsidRPr="000D29BD">
              <w:t>week</w:t>
            </w:r>
            <w:proofErr w:type="spellEnd"/>
            <w:r w:rsidRPr="000D29BD">
              <w:t xml:space="preserve">, </w:t>
            </w:r>
            <w:proofErr w:type="spellStart"/>
            <w:r w:rsidRPr="000D29BD">
              <w:t>ie</w:t>
            </w:r>
            <w:proofErr w:type="spellEnd"/>
            <w:r w:rsidRPr="000D29BD">
              <w:t xml:space="preserve"> </w:t>
            </w:r>
            <w:proofErr w:type="spellStart"/>
            <w:r w:rsidRPr="000D29BD">
              <w:t>the</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of</w:t>
            </w:r>
            <w:proofErr w:type="spellEnd"/>
            <w:r w:rsidRPr="000D29BD">
              <w:t xml:space="preserve"> </w:t>
            </w:r>
            <w:proofErr w:type="spellStart"/>
            <w:r w:rsidRPr="000D29BD">
              <w:t>an</w:t>
            </w:r>
            <w:proofErr w:type="spellEnd"/>
            <w:r w:rsidRPr="000D29BD">
              <w:t xml:space="preserve"> </w:t>
            </w:r>
            <w:proofErr w:type="spellStart"/>
            <w:r w:rsidRPr="000D29BD">
              <w:t>individual</w:t>
            </w:r>
            <w:proofErr w:type="spellEnd"/>
            <w:r w:rsidRPr="000D29BD">
              <w:t xml:space="preserve"> </w:t>
            </w:r>
            <w:proofErr w:type="spellStart"/>
            <w:r w:rsidRPr="000D29BD">
              <w:t>worker</w:t>
            </w:r>
            <w:proofErr w:type="spellEnd"/>
            <w:r w:rsidRPr="000D29BD">
              <w:t xml:space="preserve"> </w:t>
            </w:r>
            <w:proofErr w:type="spellStart"/>
            <w:r w:rsidRPr="000D29BD">
              <w:t>may</w:t>
            </w:r>
            <w:proofErr w:type="spellEnd"/>
            <w:r w:rsidRPr="000D29BD">
              <w:t xml:space="preserve"> </w:t>
            </w:r>
            <w:proofErr w:type="spellStart"/>
            <w:r w:rsidRPr="000D29BD">
              <w:t>not</w:t>
            </w:r>
            <w:proofErr w:type="spellEnd"/>
            <w:r w:rsidRPr="000D29BD">
              <w:t xml:space="preserve"> </w:t>
            </w:r>
            <w:proofErr w:type="spellStart"/>
            <w:r w:rsidRPr="000D29BD">
              <w:t>last</w:t>
            </w:r>
            <w:proofErr w:type="spellEnd"/>
            <w:r w:rsidRPr="000D29BD">
              <w:t xml:space="preserve"> </w:t>
            </w:r>
            <w:proofErr w:type="spellStart"/>
            <w:r w:rsidRPr="000D29BD">
              <w:t>longer</w:t>
            </w:r>
            <w:proofErr w:type="spellEnd"/>
            <w:r w:rsidRPr="000D29BD">
              <w:t xml:space="preserve"> </w:t>
            </w:r>
            <w:proofErr w:type="spellStart"/>
            <w:r w:rsidRPr="000D29BD">
              <w:t>than</w:t>
            </w:r>
            <w:proofErr w:type="spellEnd"/>
            <w:r w:rsidRPr="000D29BD">
              <w:t xml:space="preserve"> 180 </w:t>
            </w:r>
            <w:proofErr w:type="spellStart"/>
            <w:r w:rsidRPr="000D29BD">
              <w:t>hours</w:t>
            </w:r>
            <w:proofErr w:type="spellEnd"/>
            <w:r w:rsidRPr="000D29BD">
              <w:t xml:space="preserve"> per </w:t>
            </w:r>
            <w:proofErr w:type="spellStart"/>
            <w:r w:rsidRPr="000D29BD">
              <w:t>year</w:t>
            </w:r>
            <w:proofErr w:type="spellEnd"/>
            <w:r w:rsidRPr="000D29BD">
              <w:t>.</w:t>
            </w:r>
          </w:p>
          <w:p w14:paraId="2CA985EA" w14:textId="77777777" w:rsidR="00BC63A6" w:rsidRPr="000D29BD" w:rsidRDefault="00BC63A6" w:rsidP="00BC63A6">
            <w:pPr>
              <w:spacing w:before="240" w:after="240"/>
            </w:pPr>
            <w:r w:rsidRPr="000D29BD">
              <w:t xml:space="preserve">(11) The minimum period </w:t>
            </w:r>
            <w:proofErr w:type="spellStart"/>
            <w:r w:rsidRPr="000D29BD">
              <w:t>between</w:t>
            </w:r>
            <w:proofErr w:type="spellEnd"/>
            <w:r w:rsidRPr="000D29BD">
              <w:t xml:space="preserve"> </w:t>
            </w:r>
            <w:proofErr w:type="spellStart"/>
            <w:r w:rsidRPr="000D29BD">
              <w:t>two</w:t>
            </w:r>
            <w:proofErr w:type="spellEnd"/>
            <w:r w:rsidRPr="000D29BD">
              <w:t xml:space="preserve"> </w:t>
            </w:r>
            <w:proofErr w:type="spellStart"/>
            <w:r w:rsidRPr="000D29BD">
              <w:t>requests</w:t>
            </w:r>
            <w:proofErr w:type="spellEnd"/>
            <w:r w:rsidRPr="000D29BD">
              <w:t xml:space="preserve"> for </w:t>
            </w:r>
            <w:proofErr w:type="spellStart"/>
            <w:r w:rsidRPr="000D29BD">
              <w:t>continuous</w:t>
            </w:r>
            <w:proofErr w:type="spellEnd"/>
            <w:r w:rsidRPr="000D29BD">
              <w:t xml:space="preserve"> multi-</w:t>
            </w:r>
            <w:proofErr w:type="spellStart"/>
            <w:r w:rsidRPr="000D29BD">
              <w:t>week</w:t>
            </w:r>
            <w:proofErr w:type="spellEnd"/>
            <w:r w:rsidRPr="000D29BD">
              <w:t xml:space="preserve">, </w:t>
            </w:r>
            <w:proofErr w:type="spellStart"/>
            <w:r w:rsidRPr="000D29BD">
              <w:t>monthly</w:t>
            </w:r>
            <w:proofErr w:type="spellEnd"/>
            <w:r w:rsidRPr="000D29BD">
              <w:t xml:space="preserve"> </w:t>
            </w:r>
            <w:proofErr w:type="spellStart"/>
            <w:r w:rsidRPr="000D29BD">
              <w:t>or</w:t>
            </w:r>
            <w:proofErr w:type="spellEnd"/>
            <w:r w:rsidRPr="000D29BD">
              <w:t xml:space="preserve"> multi-</w:t>
            </w:r>
            <w:proofErr w:type="spellStart"/>
            <w:r w:rsidRPr="000D29BD">
              <w:t>month</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by</w:t>
            </w:r>
            <w:proofErr w:type="spellEnd"/>
            <w:r w:rsidRPr="000D29BD">
              <w:t xml:space="preserve"> </w:t>
            </w:r>
            <w:proofErr w:type="spellStart"/>
            <w:r w:rsidRPr="000D29BD">
              <w:t>the</w:t>
            </w:r>
            <w:proofErr w:type="spellEnd"/>
            <w:r w:rsidRPr="000D29BD">
              <w:t xml:space="preserve"> </w:t>
            </w:r>
            <w:proofErr w:type="spellStart"/>
            <w:r w:rsidRPr="000D29BD">
              <w:t>employer</w:t>
            </w:r>
            <w:proofErr w:type="spellEnd"/>
            <w:r w:rsidRPr="000D29BD">
              <w:t xml:space="preserve"> </w:t>
            </w:r>
            <w:proofErr w:type="spellStart"/>
            <w:r w:rsidRPr="000D29BD">
              <w:t>is</w:t>
            </w:r>
            <w:proofErr w:type="spellEnd"/>
            <w:r w:rsidRPr="000D29BD">
              <w:t xml:space="preserve"> 30 </w:t>
            </w:r>
            <w:proofErr w:type="spellStart"/>
            <w:r w:rsidRPr="000D29BD">
              <w:t>days</w:t>
            </w:r>
            <w:proofErr w:type="spellEnd"/>
            <w:r w:rsidRPr="000D29BD">
              <w:t xml:space="preserve">. </w:t>
            </w:r>
            <w:proofErr w:type="spellStart"/>
            <w:r w:rsidRPr="000D29BD">
              <w:t>Continuous</w:t>
            </w:r>
            <w:proofErr w:type="spellEnd"/>
            <w:r w:rsidRPr="000D29BD">
              <w:t xml:space="preserve"> multi-</w:t>
            </w:r>
            <w:proofErr w:type="spellStart"/>
            <w:r w:rsidRPr="000D29BD">
              <w:t>week</w:t>
            </w:r>
            <w:proofErr w:type="spellEnd"/>
            <w:r w:rsidRPr="000D29BD">
              <w:t xml:space="preserve">, </w:t>
            </w:r>
            <w:proofErr w:type="spellStart"/>
            <w:r w:rsidRPr="000D29BD">
              <w:t>monthly</w:t>
            </w:r>
            <w:proofErr w:type="spellEnd"/>
            <w:r w:rsidRPr="000D29BD">
              <w:t xml:space="preserve"> </w:t>
            </w:r>
            <w:proofErr w:type="spellStart"/>
            <w:r w:rsidRPr="000D29BD">
              <w:t>or</w:t>
            </w:r>
            <w:proofErr w:type="spellEnd"/>
            <w:r w:rsidRPr="000D29BD">
              <w:t xml:space="preserve"> multi-</w:t>
            </w:r>
            <w:proofErr w:type="spellStart"/>
            <w:r w:rsidRPr="000D29BD">
              <w:t>month</w:t>
            </w:r>
            <w:proofErr w:type="spellEnd"/>
            <w:r w:rsidRPr="000D29BD">
              <w:t xml:space="preserve"> </w:t>
            </w:r>
            <w:proofErr w:type="spellStart"/>
            <w:r w:rsidRPr="000D29BD">
              <w:t>overtime</w:t>
            </w:r>
            <w:proofErr w:type="spellEnd"/>
            <w:r w:rsidRPr="000D29BD">
              <w:t xml:space="preserve"> </w:t>
            </w:r>
            <w:proofErr w:type="spellStart"/>
            <w:r w:rsidRPr="000D29BD">
              <w:t>work</w:t>
            </w:r>
            <w:proofErr w:type="spellEnd"/>
            <w:r w:rsidRPr="000D29BD">
              <w:t xml:space="preserve"> </w:t>
            </w:r>
            <w:proofErr w:type="spellStart"/>
            <w:r w:rsidRPr="000D29BD">
              <w:t>will</w:t>
            </w:r>
            <w:proofErr w:type="spellEnd"/>
            <w:r w:rsidRPr="000D29BD">
              <w:t xml:space="preserve"> </w:t>
            </w:r>
            <w:proofErr w:type="spellStart"/>
            <w:r w:rsidRPr="000D29BD">
              <w:t>be</w:t>
            </w:r>
            <w:proofErr w:type="spellEnd"/>
            <w:r w:rsidRPr="000D29BD">
              <w:t xml:space="preserve"> </w:t>
            </w:r>
            <w:proofErr w:type="spellStart"/>
            <w:r w:rsidRPr="000D29BD">
              <w:t>considered</w:t>
            </w:r>
            <w:proofErr w:type="spellEnd"/>
            <w:r w:rsidRPr="000D29BD">
              <w:t xml:space="preserve"> a period </w:t>
            </w:r>
            <w:proofErr w:type="spellStart"/>
            <w:r w:rsidRPr="000D29BD">
              <w:t>of</w:t>
            </w:r>
            <w:proofErr w:type="spellEnd"/>
            <w:r w:rsidRPr="000D29BD">
              <w:t xml:space="preserve"> time </w:t>
            </w:r>
            <w:proofErr w:type="spellStart"/>
            <w:r w:rsidRPr="000D29BD">
              <w:t>in</w:t>
            </w:r>
            <w:proofErr w:type="spellEnd"/>
            <w:r w:rsidRPr="000D29BD">
              <w:t xml:space="preserve"> </w:t>
            </w:r>
            <w:proofErr w:type="spellStart"/>
            <w:r w:rsidRPr="000D29BD">
              <w:t>the</w:t>
            </w:r>
            <w:proofErr w:type="spellEnd"/>
            <w:r w:rsidRPr="000D29BD">
              <w:t xml:space="preserve"> period </w:t>
            </w:r>
            <w:proofErr w:type="spellStart"/>
            <w:r w:rsidRPr="000D29BD">
              <w:t>from</w:t>
            </w:r>
            <w:proofErr w:type="spellEnd"/>
            <w:r w:rsidRPr="000D29BD">
              <w:t xml:space="preserve"> a minimum </w:t>
            </w:r>
            <w:proofErr w:type="spellStart"/>
            <w:r w:rsidRPr="000D29BD">
              <w:t>of</w:t>
            </w:r>
            <w:proofErr w:type="spellEnd"/>
            <w:r w:rsidRPr="000D29BD">
              <w:t xml:space="preserve"> 2 </w:t>
            </w:r>
            <w:proofErr w:type="spellStart"/>
            <w:r w:rsidRPr="000D29BD">
              <w:t>weeks</w:t>
            </w:r>
            <w:proofErr w:type="spellEnd"/>
            <w:r w:rsidRPr="000D29BD">
              <w:t xml:space="preserve"> to a </w:t>
            </w:r>
            <w:proofErr w:type="spellStart"/>
            <w:r w:rsidRPr="000D29BD">
              <w:t>maximum</w:t>
            </w:r>
            <w:proofErr w:type="spellEnd"/>
            <w:r w:rsidRPr="000D29BD">
              <w:t xml:space="preserve"> </w:t>
            </w:r>
            <w:proofErr w:type="spellStart"/>
            <w:r w:rsidRPr="000D29BD">
              <w:t>of</w:t>
            </w:r>
            <w:proofErr w:type="spellEnd"/>
            <w:r w:rsidRPr="000D29BD">
              <w:t xml:space="preserve"> 4 </w:t>
            </w:r>
            <w:proofErr w:type="spellStart"/>
            <w:r w:rsidRPr="000D29BD">
              <w:t>months</w:t>
            </w:r>
            <w:proofErr w:type="spellEnd"/>
            <w:r w:rsidRPr="000D29BD">
              <w:t>.</w:t>
            </w:r>
          </w:p>
          <w:p w14:paraId="27DFD165" w14:textId="77777777" w:rsidR="00A661BF" w:rsidRPr="000D29BD" w:rsidRDefault="00A661BF" w:rsidP="00BC63A6">
            <w:pPr>
              <w:spacing w:before="240" w:after="240"/>
            </w:pPr>
          </w:p>
        </w:tc>
      </w:tr>
      <w:tr w:rsidR="00022A27" w:rsidRPr="007D3778" w14:paraId="2D24E5BD" w14:textId="77777777" w:rsidTr="004638F0">
        <w:tc>
          <w:tcPr>
            <w:tcW w:w="4531" w:type="dxa"/>
          </w:tcPr>
          <w:p w14:paraId="537F2E6F" w14:textId="77777777" w:rsidR="001E1A16" w:rsidRPr="001E1A16" w:rsidRDefault="001E1A16" w:rsidP="005B7224">
            <w:pPr>
              <w:spacing w:before="240" w:after="240"/>
              <w:rPr>
                <w:b/>
                <w:sz w:val="24"/>
                <w:szCs w:val="24"/>
              </w:rPr>
            </w:pPr>
            <w:r w:rsidRPr="001E1A16">
              <w:rPr>
                <w:b/>
                <w:sz w:val="24"/>
                <w:szCs w:val="24"/>
              </w:rPr>
              <w:lastRenderedPageBreak/>
              <w:t>XVIII. ODMORI I DOPUSTI</w:t>
            </w:r>
          </w:p>
          <w:p w14:paraId="51253B9A" w14:textId="77777777" w:rsidR="001E1A16" w:rsidRPr="001E1A16" w:rsidRDefault="001E1A16" w:rsidP="005B7224">
            <w:pPr>
              <w:pStyle w:val="Naslov3"/>
              <w:spacing w:before="240" w:after="240"/>
              <w:outlineLvl w:val="2"/>
              <w:rPr>
                <w:rFonts w:asciiTheme="minorHAnsi" w:hAnsiTheme="minorHAnsi"/>
                <w:b/>
                <w:sz w:val="24"/>
                <w:szCs w:val="24"/>
              </w:rPr>
            </w:pPr>
            <w:bookmarkStart w:id="16" w:name="_p00gznq6sjco" w:colFirst="0" w:colLast="0"/>
            <w:bookmarkStart w:id="17" w:name="_4e1a6olty5rl" w:colFirst="0" w:colLast="0"/>
            <w:bookmarkEnd w:id="16"/>
            <w:bookmarkEnd w:id="17"/>
            <w:r w:rsidRPr="001E1A16">
              <w:rPr>
                <w:rFonts w:asciiTheme="minorHAnsi" w:hAnsiTheme="minorHAnsi"/>
                <w:b/>
                <w:sz w:val="24"/>
                <w:szCs w:val="24"/>
              </w:rPr>
              <w:t>1. Stanka</w:t>
            </w:r>
          </w:p>
          <w:p w14:paraId="1C6C76A3" w14:textId="77777777" w:rsidR="001E1A16" w:rsidRPr="001E1A16" w:rsidRDefault="001E1A16" w:rsidP="005B7224">
            <w:pPr>
              <w:spacing w:before="240" w:after="240"/>
              <w:rPr>
                <w:b/>
              </w:rPr>
            </w:pPr>
            <w:r w:rsidRPr="001E1A16">
              <w:rPr>
                <w:b/>
              </w:rPr>
              <w:t>Članak 28.</w:t>
            </w:r>
          </w:p>
          <w:p w14:paraId="08101014" w14:textId="77777777" w:rsidR="001E1A16" w:rsidRPr="001E1A16" w:rsidRDefault="001E1A16" w:rsidP="005B7224">
            <w:pPr>
              <w:spacing w:before="240" w:after="120"/>
            </w:pPr>
            <w:r w:rsidRPr="001E1A16">
              <w:t>(1) Radnik koji radi najmanje 6.45h dnevno, ima svakog radnog dana pravo na odmor (stanku) od najmanje četrdeset pet minuta neprekidno koja se ubraja u radno vrijeme. Pauza za ručak se čini za osnovnog radnog vremena</w:t>
            </w:r>
          </w:p>
          <w:p w14:paraId="6B457FF7" w14:textId="77777777" w:rsidR="001E1A16" w:rsidRPr="001E1A16" w:rsidRDefault="001E1A16" w:rsidP="005B7224">
            <w:pPr>
              <w:pStyle w:val="Naslov3"/>
              <w:spacing w:before="240" w:after="240"/>
              <w:outlineLvl w:val="2"/>
              <w:rPr>
                <w:rFonts w:asciiTheme="minorHAnsi" w:hAnsiTheme="minorHAnsi"/>
                <w:b/>
                <w:sz w:val="24"/>
                <w:szCs w:val="24"/>
              </w:rPr>
            </w:pPr>
            <w:bookmarkStart w:id="18" w:name="_kj2ycat2etk8" w:colFirst="0" w:colLast="0"/>
            <w:bookmarkEnd w:id="18"/>
            <w:r w:rsidRPr="001E1A16">
              <w:rPr>
                <w:rFonts w:asciiTheme="minorHAnsi" w:hAnsiTheme="minorHAnsi"/>
                <w:b/>
                <w:sz w:val="24"/>
                <w:szCs w:val="24"/>
              </w:rPr>
              <w:t>2. Dnevni i tjedni odmor</w:t>
            </w:r>
          </w:p>
          <w:p w14:paraId="644B297A" w14:textId="77777777" w:rsidR="001E1A16" w:rsidRPr="001E1A16" w:rsidRDefault="001E1A16" w:rsidP="005B7224">
            <w:pPr>
              <w:spacing w:before="240" w:after="240"/>
              <w:rPr>
                <w:b/>
              </w:rPr>
            </w:pPr>
            <w:r w:rsidRPr="001E1A16">
              <w:rPr>
                <w:b/>
              </w:rPr>
              <w:t>Članak 29.</w:t>
            </w:r>
          </w:p>
          <w:p w14:paraId="32832C2D" w14:textId="77777777" w:rsidR="001E1A16" w:rsidRPr="001E1A16" w:rsidRDefault="001E1A16" w:rsidP="005B7224">
            <w:pPr>
              <w:spacing w:before="240" w:after="240"/>
            </w:pPr>
            <w:r w:rsidRPr="001E1A16">
              <w:t>(1) Između dva uzastopna radna dana radnik ima pravo na odmor u trajanju najmanje 12 sati neprekidno.</w:t>
            </w:r>
          </w:p>
          <w:p w14:paraId="6D4281AD" w14:textId="77777777" w:rsidR="001E1A16" w:rsidRPr="001E1A16" w:rsidRDefault="001E1A16" w:rsidP="005B7224">
            <w:pPr>
              <w:spacing w:before="240" w:after="240"/>
            </w:pPr>
            <w:r w:rsidRPr="001E1A16">
              <w:t>(2) Subota i nedjelja su dani tjednog odmora.</w:t>
            </w:r>
          </w:p>
          <w:p w14:paraId="2B75C70E" w14:textId="77777777" w:rsidR="001E1A16" w:rsidRPr="001E1A16" w:rsidRDefault="001E1A16" w:rsidP="005B7224">
            <w:pPr>
              <w:spacing w:before="240" w:after="240"/>
            </w:pPr>
            <w:r w:rsidRPr="001E1A16">
              <w:t>(3) Radniku koji radi subotom ili nedjeljom, zamjenski dan tjednog odmora osigurava se tijekom idućeg tjedna, ako je to moguće. Ako nije, odmor treba iskoristiti čim je to prije moguće.</w:t>
            </w:r>
          </w:p>
          <w:p w14:paraId="3A1B97B7" w14:textId="77777777" w:rsidR="00022A27" w:rsidRDefault="001E1A16" w:rsidP="005B7224">
            <w:pPr>
              <w:spacing w:before="240" w:after="240"/>
            </w:pPr>
            <w:r w:rsidRPr="001E1A16">
              <w:t>(4) Radnik tijekom tjedna ima pravo na odmor u trajanju najmanje 24 sata neprekidno.</w:t>
            </w:r>
            <w:bookmarkStart w:id="19" w:name="_j7xmtjhwz342" w:colFirst="0" w:colLast="0"/>
            <w:bookmarkEnd w:id="19"/>
          </w:p>
          <w:p w14:paraId="64E4C727" w14:textId="77777777" w:rsidR="00F9235E" w:rsidRPr="00F9235E" w:rsidRDefault="00F9235E" w:rsidP="005B7224">
            <w:pPr>
              <w:pStyle w:val="Naslov3"/>
              <w:spacing w:before="240" w:after="240"/>
              <w:outlineLvl w:val="2"/>
              <w:rPr>
                <w:rFonts w:asciiTheme="minorHAnsi" w:hAnsiTheme="minorHAnsi"/>
                <w:b/>
                <w:sz w:val="24"/>
                <w:szCs w:val="24"/>
              </w:rPr>
            </w:pPr>
            <w:r w:rsidRPr="00F9235E">
              <w:rPr>
                <w:rFonts w:asciiTheme="minorHAnsi" w:hAnsiTheme="minorHAnsi"/>
                <w:b/>
                <w:sz w:val="24"/>
                <w:szCs w:val="24"/>
              </w:rPr>
              <w:t>3. Godišnji odmor</w:t>
            </w:r>
          </w:p>
          <w:p w14:paraId="37B909D2" w14:textId="77777777" w:rsidR="00F9235E" w:rsidRPr="00F9235E" w:rsidRDefault="00F9235E" w:rsidP="005B7224">
            <w:pPr>
              <w:spacing w:before="240" w:after="240"/>
              <w:rPr>
                <w:b/>
                <w:sz w:val="20"/>
                <w:szCs w:val="20"/>
              </w:rPr>
            </w:pPr>
            <w:r w:rsidRPr="00F9235E">
              <w:rPr>
                <w:b/>
                <w:sz w:val="20"/>
                <w:szCs w:val="20"/>
              </w:rPr>
              <w:t>Članak 30.</w:t>
            </w:r>
          </w:p>
          <w:p w14:paraId="50BA9148" w14:textId="77777777" w:rsidR="00F9235E" w:rsidRPr="00F9235E" w:rsidRDefault="00F9235E" w:rsidP="005B7224">
            <w:pPr>
              <w:spacing w:before="240" w:after="240"/>
              <w:rPr>
                <w:color w:val="38761D"/>
              </w:rPr>
            </w:pPr>
            <w:r w:rsidRPr="00F9235E">
              <w:t>(1) Trajanje godišnjeg odmora izračunava se u danima. Radnik za svaku kalendarsku godinu ima pravo na plaćeni godišnji odmor u trajanju od najmanje 24 dana.</w:t>
            </w:r>
          </w:p>
          <w:p w14:paraId="206468C0" w14:textId="77777777" w:rsidR="00F9235E" w:rsidRPr="00F9235E" w:rsidRDefault="00F9235E" w:rsidP="005B7224">
            <w:pPr>
              <w:spacing w:before="240" w:after="240"/>
            </w:pPr>
            <w:r w:rsidRPr="00F9235E">
              <w:t>(2) Prilikom određivanja godišnjeg odmora u danima, računa se da tjedan ima 5 radnih dana.</w:t>
            </w:r>
          </w:p>
          <w:p w14:paraId="47134F50" w14:textId="77777777" w:rsidR="00F9235E" w:rsidRPr="00F9235E" w:rsidRDefault="00F9235E" w:rsidP="005B7224">
            <w:pPr>
              <w:spacing w:before="240" w:after="240"/>
            </w:pPr>
            <w:r w:rsidRPr="00F9235E">
              <w:t>(3) Blagdani, neradni dani određeni zakonom, te dani plaćenog dopusta ne uračunavaju se u trajanje godišnjeg odmora.</w:t>
            </w:r>
          </w:p>
          <w:p w14:paraId="4AD6876E" w14:textId="77777777" w:rsidR="00F9235E" w:rsidRPr="00F9235E" w:rsidRDefault="00F9235E" w:rsidP="005B7224">
            <w:pPr>
              <w:spacing w:before="240" w:after="120"/>
            </w:pPr>
            <w:r w:rsidRPr="00F9235E">
              <w:lastRenderedPageBreak/>
              <w:t>(4) Po prestanku radnog odnosa s poslodavcem za tu kalendarsku godinu radnik ostvaruje pravo na razmjeran dio godišnjeg odmora.</w:t>
            </w:r>
          </w:p>
          <w:p w14:paraId="231658DC" w14:textId="77777777" w:rsidR="00F9235E" w:rsidRPr="00F9235E" w:rsidRDefault="00F9235E" w:rsidP="005B7224">
            <w:pPr>
              <w:spacing w:before="240" w:after="240"/>
            </w:pPr>
            <w:r w:rsidRPr="00F9235E">
              <w:t>(5) Razdoblje privremene nesposobnosti za rad, koje je utvrdio ovlašteni liječnik, ne uračunava se u trajanje godišnjeg odmora.</w:t>
            </w:r>
          </w:p>
          <w:p w14:paraId="48739199" w14:textId="39E6E3ED" w:rsidR="005838DA" w:rsidRPr="001E1A16" w:rsidRDefault="00F9235E" w:rsidP="005B7224">
            <w:pPr>
              <w:spacing w:before="240" w:after="240"/>
              <w:rPr>
                <w:sz w:val="24"/>
                <w:szCs w:val="24"/>
              </w:rPr>
            </w:pPr>
            <w:r w:rsidRPr="00F9235E">
              <w:t>(6) Pravo na godišnji odmor  radnici ostvaruju u trajanju kako slijedi:</w:t>
            </w:r>
          </w:p>
        </w:tc>
        <w:tc>
          <w:tcPr>
            <w:tcW w:w="4531" w:type="dxa"/>
          </w:tcPr>
          <w:p w14:paraId="1CBD639B" w14:textId="77777777" w:rsidR="005B7224" w:rsidRPr="005B7224" w:rsidRDefault="005B7224" w:rsidP="005B7224">
            <w:pPr>
              <w:spacing w:before="240" w:after="240"/>
              <w:rPr>
                <w:sz w:val="24"/>
                <w:szCs w:val="24"/>
              </w:rPr>
            </w:pPr>
            <w:r w:rsidRPr="005B7224">
              <w:rPr>
                <w:b/>
                <w:sz w:val="24"/>
                <w:szCs w:val="24"/>
              </w:rPr>
              <w:lastRenderedPageBreak/>
              <w:t>XVIII. HOLIDAYS AND VACATIONS</w:t>
            </w:r>
          </w:p>
          <w:p w14:paraId="28A2F1AC" w14:textId="77777777" w:rsidR="005B7224" w:rsidRPr="005B7224" w:rsidRDefault="005B7224" w:rsidP="005B7224">
            <w:pPr>
              <w:pStyle w:val="Naslov3"/>
              <w:spacing w:before="240" w:after="240"/>
              <w:outlineLvl w:val="2"/>
              <w:rPr>
                <w:sz w:val="22"/>
                <w:szCs w:val="22"/>
              </w:rPr>
            </w:pPr>
            <w:r w:rsidRPr="005B7224">
              <w:rPr>
                <w:rFonts w:asciiTheme="minorHAnsi" w:hAnsiTheme="minorHAnsi"/>
                <w:b/>
                <w:sz w:val="22"/>
                <w:szCs w:val="22"/>
              </w:rPr>
              <w:t>1. Pause</w:t>
            </w:r>
          </w:p>
          <w:p w14:paraId="0E1E2E73" w14:textId="77777777" w:rsidR="005B7224" w:rsidRPr="005B7224" w:rsidRDefault="005B7224" w:rsidP="005B7224">
            <w:pPr>
              <w:spacing w:before="240" w:after="240"/>
            </w:pPr>
            <w:proofErr w:type="spellStart"/>
            <w:r w:rsidRPr="005B7224">
              <w:rPr>
                <w:b/>
              </w:rPr>
              <w:t>Article</w:t>
            </w:r>
            <w:proofErr w:type="spellEnd"/>
            <w:r w:rsidRPr="005B7224">
              <w:rPr>
                <w:b/>
              </w:rPr>
              <w:t xml:space="preserve"> 28</w:t>
            </w:r>
          </w:p>
          <w:p w14:paraId="36E8B8E3" w14:textId="77777777" w:rsidR="005B7224" w:rsidRPr="005B7224" w:rsidRDefault="005B7224" w:rsidP="005B7224">
            <w:pPr>
              <w:spacing w:before="240" w:after="120"/>
            </w:pPr>
            <w:r w:rsidRPr="005B7224">
              <w:t xml:space="preserve">(1) A </w:t>
            </w:r>
            <w:proofErr w:type="spellStart"/>
            <w:r w:rsidRPr="005B7224">
              <w:t>worker</w:t>
            </w:r>
            <w:proofErr w:type="spellEnd"/>
            <w:r w:rsidRPr="005B7224">
              <w:t xml:space="preserve"> </w:t>
            </w:r>
            <w:proofErr w:type="spellStart"/>
            <w:r w:rsidRPr="005B7224">
              <w:t>who</w:t>
            </w:r>
            <w:proofErr w:type="spellEnd"/>
            <w:r w:rsidRPr="005B7224">
              <w:t xml:space="preserve"> </w:t>
            </w:r>
            <w:proofErr w:type="spellStart"/>
            <w:r w:rsidRPr="005B7224">
              <w:t>works</w:t>
            </w:r>
            <w:proofErr w:type="spellEnd"/>
            <w:r w:rsidRPr="005B7224">
              <w:t xml:space="preserve"> at </w:t>
            </w:r>
            <w:proofErr w:type="spellStart"/>
            <w:r w:rsidRPr="005B7224">
              <w:t>least</w:t>
            </w:r>
            <w:proofErr w:type="spellEnd"/>
            <w:r w:rsidRPr="005B7224">
              <w:t xml:space="preserve"> </w:t>
            </w:r>
            <w:proofErr w:type="spellStart"/>
            <w:r w:rsidRPr="005B7224">
              <w:t>six</w:t>
            </w:r>
            <w:proofErr w:type="spellEnd"/>
            <w:r w:rsidRPr="005B7224">
              <w:t xml:space="preserve"> </w:t>
            </w:r>
            <w:proofErr w:type="spellStart"/>
            <w:r w:rsidRPr="005B7224">
              <w:t>hours</w:t>
            </w:r>
            <w:proofErr w:type="spellEnd"/>
            <w:r w:rsidRPr="005B7224">
              <w:t xml:space="preserve"> </w:t>
            </w:r>
            <w:proofErr w:type="spellStart"/>
            <w:r w:rsidRPr="005B7224">
              <w:t>an</w:t>
            </w:r>
            <w:proofErr w:type="spellEnd"/>
            <w:r w:rsidRPr="005B7224">
              <w:t xml:space="preserve"> </w:t>
            </w:r>
            <w:proofErr w:type="spellStart"/>
            <w:r w:rsidRPr="005B7224">
              <w:t>fourty</w:t>
            </w:r>
            <w:proofErr w:type="spellEnd"/>
            <w:r w:rsidRPr="005B7224">
              <w:t xml:space="preserve"> </w:t>
            </w:r>
            <w:proofErr w:type="spellStart"/>
            <w:r w:rsidRPr="005B7224">
              <w:t>five</w:t>
            </w:r>
            <w:proofErr w:type="spellEnd"/>
            <w:r w:rsidRPr="005B7224">
              <w:t xml:space="preserve"> </w:t>
            </w:r>
            <w:proofErr w:type="spellStart"/>
            <w:r w:rsidRPr="005B7224">
              <w:t>minutes</w:t>
            </w:r>
            <w:proofErr w:type="spellEnd"/>
            <w:r w:rsidRPr="005B7224">
              <w:t xml:space="preserve"> a </w:t>
            </w:r>
            <w:proofErr w:type="spellStart"/>
            <w:r w:rsidRPr="005B7224">
              <w:t>day</w:t>
            </w:r>
            <w:proofErr w:type="spellEnd"/>
            <w:r w:rsidRPr="005B7224">
              <w:t xml:space="preserve"> </w:t>
            </w:r>
            <w:proofErr w:type="spellStart"/>
            <w:r w:rsidRPr="005B7224">
              <w:t>has</w:t>
            </w:r>
            <w:proofErr w:type="spellEnd"/>
            <w:r w:rsidRPr="005B7224">
              <w:t xml:space="preserve"> </w:t>
            </w:r>
            <w:proofErr w:type="spellStart"/>
            <w:r w:rsidRPr="005B7224">
              <w:t>the</w:t>
            </w:r>
            <w:proofErr w:type="spellEnd"/>
            <w:r w:rsidRPr="005B7224">
              <w:t xml:space="preserve"> </w:t>
            </w:r>
            <w:proofErr w:type="spellStart"/>
            <w:r w:rsidRPr="005B7224">
              <w:t>right</w:t>
            </w:r>
            <w:proofErr w:type="spellEnd"/>
            <w:r w:rsidRPr="005B7224">
              <w:t xml:space="preserve"> to a </w:t>
            </w:r>
            <w:proofErr w:type="spellStart"/>
            <w:r w:rsidRPr="005B7224">
              <w:t>rest</w:t>
            </w:r>
            <w:proofErr w:type="spellEnd"/>
            <w:r w:rsidRPr="005B7224">
              <w:t xml:space="preserve"> (break) </w:t>
            </w:r>
            <w:proofErr w:type="spellStart"/>
            <w:r w:rsidRPr="005B7224">
              <w:t>of</w:t>
            </w:r>
            <w:proofErr w:type="spellEnd"/>
            <w:r w:rsidRPr="005B7224">
              <w:t xml:space="preserve"> at </w:t>
            </w:r>
            <w:proofErr w:type="spellStart"/>
            <w:r w:rsidRPr="005B7224">
              <w:t>least</w:t>
            </w:r>
            <w:proofErr w:type="spellEnd"/>
            <w:r w:rsidRPr="005B7224">
              <w:t xml:space="preserve"> </w:t>
            </w:r>
            <w:proofErr w:type="spellStart"/>
            <w:r w:rsidRPr="005B7224">
              <w:t>forty-five</w:t>
            </w:r>
            <w:proofErr w:type="spellEnd"/>
            <w:r w:rsidRPr="005B7224">
              <w:t xml:space="preserve"> </w:t>
            </w:r>
            <w:proofErr w:type="spellStart"/>
            <w:r w:rsidRPr="005B7224">
              <w:t>minutes</w:t>
            </w:r>
            <w:proofErr w:type="spellEnd"/>
            <w:r w:rsidRPr="005B7224">
              <w:t xml:space="preserve"> </w:t>
            </w:r>
            <w:proofErr w:type="spellStart"/>
            <w:r w:rsidRPr="005B7224">
              <w:t>continuously</w:t>
            </w:r>
            <w:proofErr w:type="spellEnd"/>
            <w:r w:rsidRPr="005B7224">
              <w:t xml:space="preserve"> </w:t>
            </w:r>
            <w:proofErr w:type="spellStart"/>
            <w:r w:rsidRPr="005B7224">
              <w:t>every</w:t>
            </w:r>
            <w:proofErr w:type="spellEnd"/>
            <w:r w:rsidRPr="005B7224">
              <w:t xml:space="preserve"> </w:t>
            </w:r>
            <w:proofErr w:type="spellStart"/>
            <w:r w:rsidRPr="005B7224">
              <w:t>working</w:t>
            </w:r>
            <w:proofErr w:type="spellEnd"/>
            <w:r w:rsidRPr="005B7224">
              <w:t xml:space="preserve"> </w:t>
            </w:r>
            <w:proofErr w:type="spellStart"/>
            <w:r w:rsidRPr="005B7224">
              <w:t>day</w:t>
            </w:r>
            <w:proofErr w:type="spellEnd"/>
            <w:r w:rsidRPr="005B7224">
              <w:t xml:space="preserve">, </w:t>
            </w:r>
            <w:proofErr w:type="spellStart"/>
            <w:r w:rsidRPr="005B7224">
              <w:t>which</w:t>
            </w:r>
            <w:proofErr w:type="spellEnd"/>
            <w:r w:rsidRPr="005B7224">
              <w:t xml:space="preserve"> </w:t>
            </w:r>
            <w:proofErr w:type="spellStart"/>
            <w:r w:rsidRPr="005B7224">
              <w:t>is</w:t>
            </w:r>
            <w:proofErr w:type="spellEnd"/>
            <w:r w:rsidRPr="005B7224">
              <w:t xml:space="preserve"> </w:t>
            </w:r>
            <w:proofErr w:type="spellStart"/>
            <w:r w:rsidRPr="005B7224">
              <w:t>included</w:t>
            </w:r>
            <w:proofErr w:type="spellEnd"/>
            <w:r w:rsidRPr="005B7224">
              <w:t xml:space="preserve"> </w:t>
            </w:r>
            <w:proofErr w:type="spellStart"/>
            <w:r w:rsidRPr="005B7224">
              <w:t>in</w:t>
            </w:r>
            <w:proofErr w:type="spellEnd"/>
            <w:r w:rsidRPr="005B7224">
              <w:t xml:space="preserve"> </w:t>
            </w:r>
            <w:proofErr w:type="spellStart"/>
            <w:r w:rsidRPr="005B7224">
              <w:t>working</w:t>
            </w:r>
            <w:proofErr w:type="spellEnd"/>
            <w:r w:rsidRPr="005B7224">
              <w:t xml:space="preserve"> </w:t>
            </w:r>
            <w:proofErr w:type="spellStart"/>
            <w:r w:rsidRPr="005B7224">
              <w:t>hours</w:t>
            </w:r>
            <w:proofErr w:type="spellEnd"/>
            <w:r w:rsidRPr="005B7224">
              <w:t xml:space="preserve">. The </w:t>
            </w:r>
            <w:proofErr w:type="spellStart"/>
            <w:r w:rsidRPr="005B7224">
              <w:t>lunch</w:t>
            </w:r>
            <w:proofErr w:type="spellEnd"/>
            <w:r w:rsidRPr="005B7224">
              <w:t xml:space="preserve"> break </w:t>
            </w:r>
            <w:proofErr w:type="spellStart"/>
            <w:r w:rsidRPr="005B7224">
              <w:t>is</w:t>
            </w:r>
            <w:proofErr w:type="spellEnd"/>
            <w:r w:rsidRPr="005B7224">
              <w:t xml:space="preserve"> </w:t>
            </w:r>
            <w:proofErr w:type="spellStart"/>
            <w:r w:rsidRPr="005B7224">
              <w:t>used</w:t>
            </w:r>
            <w:proofErr w:type="spellEnd"/>
            <w:r w:rsidRPr="005B7224">
              <w:t xml:space="preserve"> </w:t>
            </w:r>
            <w:proofErr w:type="spellStart"/>
            <w:r w:rsidRPr="005B7224">
              <w:t>during</w:t>
            </w:r>
            <w:proofErr w:type="spellEnd"/>
            <w:r w:rsidRPr="005B7224">
              <w:t xml:space="preserve"> </w:t>
            </w:r>
            <w:proofErr w:type="spellStart"/>
            <w:r w:rsidRPr="005B7224">
              <w:t>basic</w:t>
            </w:r>
            <w:proofErr w:type="spellEnd"/>
            <w:r w:rsidRPr="005B7224">
              <w:t xml:space="preserve"> </w:t>
            </w:r>
            <w:proofErr w:type="spellStart"/>
            <w:r w:rsidRPr="005B7224">
              <w:t>business</w:t>
            </w:r>
            <w:proofErr w:type="spellEnd"/>
            <w:r w:rsidRPr="005B7224">
              <w:t xml:space="preserve"> </w:t>
            </w:r>
            <w:proofErr w:type="spellStart"/>
            <w:r w:rsidRPr="005B7224">
              <w:t>hours</w:t>
            </w:r>
            <w:proofErr w:type="spellEnd"/>
          </w:p>
          <w:p w14:paraId="19099E68" w14:textId="77777777" w:rsidR="005B7224" w:rsidRPr="005B7224" w:rsidRDefault="005B7224" w:rsidP="005B7224">
            <w:pPr>
              <w:pStyle w:val="Naslov3"/>
              <w:spacing w:before="240" w:after="240"/>
              <w:outlineLvl w:val="2"/>
              <w:rPr>
                <w:sz w:val="22"/>
                <w:szCs w:val="22"/>
              </w:rPr>
            </w:pPr>
            <w:r w:rsidRPr="005B7224">
              <w:rPr>
                <w:rFonts w:asciiTheme="minorHAnsi" w:hAnsiTheme="minorHAnsi"/>
                <w:b/>
                <w:sz w:val="22"/>
                <w:szCs w:val="22"/>
              </w:rPr>
              <w:t xml:space="preserve">2. Daily </w:t>
            </w:r>
            <w:proofErr w:type="spellStart"/>
            <w:r w:rsidRPr="005B7224">
              <w:rPr>
                <w:rFonts w:asciiTheme="minorHAnsi" w:hAnsiTheme="minorHAnsi"/>
                <w:b/>
                <w:sz w:val="22"/>
                <w:szCs w:val="22"/>
              </w:rPr>
              <w:t>and</w:t>
            </w:r>
            <w:proofErr w:type="spellEnd"/>
            <w:r w:rsidRPr="005B7224">
              <w:rPr>
                <w:rFonts w:asciiTheme="minorHAnsi" w:hAnsiTheme="minorHAnsi"/>
                <w:b/>
                <w:sz w:val="22"/>
                <w:szCs w:val="22"/>
              </w:rPr>
              <w:t xml:space="preserve"> </w:t>
            </w:r>
            <w:proofErr w:type="spellStart"/>
            <w:r w:rsidRPr="005B7224">
              <w:rPr>
                <w:rFonts w:asciiTheme="minorHAnsi" w:hAnsiTheme="minorHAnsi"/>
                <w:b/>
                <w:sz w:val="22"/>
                <w:szCs w:val="22"/>
              </w:rPr>
              <w:t>weekly</w:t>
            </w:r>
            <w:proofErr w:type="spellEnd"/>
            <w:r w:rsidRPr="005B7224">
              <w:rPr>
                <w:rFonts w:asciiTheme="minorHAnsi" w:hAnsiTheme="minorHAnsi"/>
                <w:b/>
                <w:sz w:val="22"/>
                <w:szCs w:val="22"/>
              </w:rPr>
              <w:t xml:space="preserve"> </w:t>
            </w:r>
            <w:proofErr w:type="spellStart"/>
            <w:r w:rsidRPr="005B7224">
              <w:rPr>
                <w:rFonts w:asciiTheme="minorHAnsi" w:hAnsiTheme="minorHAnsi"/>
                <w:b/>
                <w:sz w:val="22"/>
                <w:szCs w:val="22"/>
              </w:rPr>
              <w:t>rest</w:t>
            </w:r>
            <w:proofErr w:type="spellEnd"/>
          </w:p>
          <w:p w14:paraId="210EA944" w14:textId="77777777" w:rsidR="005B7224" w:rsidRPr="005B7224" w:rsidRDefault="005B7224" w:rsidP="005B7224">
            <w:pPr>
              <w:spacing w:before="240" w:after="240"/>
            </w:pPr>
            <w:proofErr w:type="spellStart"/>
            <w:r w:rsidRPr="005B7224">
              <w:rPr>
                <w:b/>
              </w:rPr>
              <w:t>Article</w:t>
            </w:r>
            <w:proofErr w:type="spellEnd"/>
            <w:r w:rsidRPr="005B7224">
              <w:rPr>
                <w:b/>
              </w:rPr>
              <w:t xml:space="preserve"> 29</w:t>
            </w:r>
          </w:p>
          <w:p w14:paraId="4A8052FF" w14:textId="77777777" w:rsidR="005B7224" w:rsidRPr="005B7224" w:rsidRDefault="005B7224" w:rsidP="005B7224">
            <w:pPr>
              <w:spacing w:before="240" w:after="240"/>
            </w:pPr>
            <w:r w:rsidRPr="005B7224">
              <w:t xml:space="preserve">(1) </w:t>
            </w:r>
            <w:proofErr w:type="spellStart"/>
            <w:r w:rsidRPr="005B7224">
              <w:t>Between</w:t>
            </w:r>
            <w:proofErr w:type="spellEnd"/>
            <w:r w:rsidRPr="005B7224">
              <w:t xml:space="preserve"> </w:t>
            </w:r>
            <w:proofErr w:type="spellStart"/>
            <w:r w:rsidRPr="005B7224">
              <w:t>two</w:t>
            </w:r>
            <w:proofErr w:type="spellEnd"/>
            <w:r w:rsidRPr="005B7224">
              <w:t xml:space="preserve"> </w:t>
            </w:r>
            <w:proofErr w:type="spellStart"/>
            <w:r w:rsidRPr="005B7224">
              <w:t>consecutive</w:t>
            </w:r>
            <w:proofErr w:type="spellEnd"/>
            <w:r w:rsidRPr="005B7224">
              <w:t xml:space="preserve"> </w:t>
            </w:r>
            <w:proofErr w:type="spellStart"/>
            <w:r w:rsidRPr="005B7224">
              <w:t>working</w:t>
            </w:r>
            <w:proofErr w:type="spellEnd"/>
            <w:r w:rsidRPr="005B7224">
              <w:t xml:space="preserve"> </w:t>
            </w:r>
            <w:proofErr w:type="spellStart"/>
            <w:r w:rsidRPr="005B7224">
              <w:t>days</w:t>
            </w:r>
            <w:proofErr w:type="spellEnd"/>
            <w:r w:rsidRPr="005B7224">
              <w:t xml:space="preserve">, </w:t>
            </w:r>
            <w:proofErr w:type="spellStart"/>
            <w:r w:rsidRPr="005B7224">
              <w:t>the</w:t>
            </w:r>
            <w:proofErr w:type="spellEnd"/>
            <w:r w:rsidRPr="005B7224">
              <w:t xml:space="preserve"> </w:t>
            </w:r>
            <w:proofErr w:type="spellStart"/>
            <w:r w:rsidRPr="005B7224">
              <w:t>worker</w:t>
            </w:r>
            <w:proofErr w:type="spellEnd"/>
            <w:r w:rsidRPr="005B7224">
              <w:t xml:space="preserve"> </w:t>
            </w:r>
            <w:proofErr w:type="spellStart"/>
            <w:r w:rsidRPr="005B7224">
              <w:t>has</w:t>
            </w:r>
            <w:proofErr w:type="spellEnd"/>
            <w:r w:rsidRPr="005B7224">
              <w:t xml:space="preserve"> </w:t>
            </w:r>
            <w:proofErr w:type="spellStart"/>
            <w:r w:rsidRPr="005B7224">
              <w:t>the</w:t>
            </w:r>
            <w:proofErr w:type="spellEnd"/>
            <w:r w:rsidRPr="005B7224">
              <w:t xml:space="preserve"> </w:t>
            </w:r>
            <w:proofErr w:type="spellStart"/>
            <w:r w:rsidRPr="005B7224">
              <w:t>right</w:t>
            </w:r>
            <w:proofErr w:type="spellEnd"/>
            <w:r w:rsidRPr="005B7224">
              <w:t xml:space="preserve"> to </w:t>
            </w:r>
            <w:proofErr w:type="spellStart"/>
            <w:r w:rsidRPr="005B7224">
              <w:t>rest</w:t>
            </w:r>
            <w:proofErr w:type="spellEnd"/>
            <w:r w:rsidRPr="005B7224">
              <w:t xml:space="preserve"> for at </w:t>
            </w:r>
            <w:proofErr w:type="spellStart"/>
            <w:r w:rsidRPr="005B7224">
              <w:t>least</w:t>
            </w:r>
            <w:proofErr w:type="spellEnd"/>
            <w:r w:rsidRPr="005B7224">
              <w:t xml:space="preserve"> 12 </w:t>
            </w:r>
            <w:proofErr w:type="spellStart"/>
            <w:r w:rsidRPr="005B7224">
              <w:t>hours</w:t>
            </w:r>
            <w:proofErr w:type="spellEnd"/>
            <w:r w:rsidRPr="005B7224">
              <w:t xml:space="preserve"> </w:t>
            </w:r>
            <w:proofErr w:type="spellStart"/>
            <w:r w:rsidRPr="005B7224">
              <w:t>continuously</w:t>
            </w:r>
            <w:proofErr w:type="spellEnd"/>
            <w:r w:rsidRPr="005B7224">
              <w:t>.</w:t>
            </w:r>
          </w:p>
          <w:p w14:paraId="37FCCA71" w14:textId="77777777" w:rsidR="005B7224" w:rsidRPr="005B7224" w:rsidRDefault="005B7224" w:rsidP="005B7224">
            <w:pPr>
              <w:spacing w:before="240" w:after="240"/>
            </w:pPr>
            <w:r w:rsidRPr="005B7224">
              <w:t xml:space="preserve">(2) </w:t>
            </w:r>
            <w:proofErr w:type="spellStart"/>
            <w:r w:rsidRPr="005B7224">
              <w:t>Saturday</w:t>
            </w:r>
            <w:proofErr w:type="spellEnd"/>
            <w:r w:rsidRPr="005B7224">
              <w:t xml:space="preserve"> </w:t>
            </w:r>
            <w:proofErr w:type="spellStart"/>
            <w:r w:rsidRPr="005B7224">
              <w:t>and</w:t>
            </w:r>
            <w:proofErr w:type="spellEnd"/>
            <w:r w:rsidRPr="005B7224">
              <w:t xml:space="preserve"> </w:t>
            </w:r>
            <w:proofErr w:type="spellStart"/>
            <w:r w:rsidRPr="005B7224">
              <w:t>Sunday</w:t>
            </w:r>
            <w:proofErr w:type="spellEnd"/>
            <w:r w:rsidRPr="005B7224">
              <w:t xml:space="preserve"> are </w:t>
            </w:r>
            <w:proofErr w:type="spellStart"/>
            <w:r w:rsidRPr="005B7224">
              <w:t>days</w:t>
            </w:r>
            <w:proofErr w:type="spellEnd"/>
            <w:r w:rsidRPr="005B7224">
              <w:t xml:space="preserve"> </w:t>
            </w:r>
            <w:proofErr w:type="spellStart"/>
            <w:r w:rsidRPr="005B7224">
              <w:t>of</w:t>
            </w:r>
            <w:proofErr w:type="spellEnd"/>
            <w:r w:rsidRPr="005B7224">
              <w:t xml:space="preserve"> </w:t>
            </w:r>
            <w:proofErr w:type="spellStart"/>
            <w:r w:rsidRPr="005B7224">
              <w:t>weekly</w:t>
            </w:r>
            <w:proofErr w:type="spellEnd"/>
            <w:r w:rsidRPr="005B7224">
              <w:t xml:space="preserve"> </w:t>
            </w:r>
            <w:proofErr w:type="spellStart"/>
            <w:r w:rsidRPr="005B7224">
              <w:t>rest</w:t>
            </w:r>
            <w:proofErr w:type="spellEnd"/>
            <w:r w:rsidRPr="005B7224">
              <w:t>.</w:t>
            </w:r>
          </w:p>
          <w:p w14:paraId="77EF27AA" w14:textId="77777777" w:rsidR="005B7224" w:rsidRPr="005B7224" w:rsidRDefault="005B7224" w:rsidP="005B7224">
            <w:pPr>
              <w:spacing w:before="240" w:after="240"/>
            </w:pPr>
            <w:r w:rsidRPr="005B7224">
              <w:t xml:space="preserve">(3) For a </w:t>
            </w:r>
            <w:proofErr w:type="spellStart"/>
            <w:r w:rsidRPr="005B7224">
              <w:t>worker</w:t>
            </w:r>
            <w:proofErr w:type="spellEnd"/>
            <w:r w:rsidRPr="005B7224">
              <w:t xml:space="preserve"> </w:t>
            </w:r>
            <w:proofErr w:type="spellStart"/>
            <w:r w:rsidRPr="005B7224">
              <w:t>who</w:t>
            </w:r>
            <w:proofErr w:type="spellEnd"/>
            <w:r w:rsidRPr="005B7224">
              <w:t xml:space="preserve"> </w:t>
            </w:r>
            <w:proofErr w:type="spellStart"/>
            <w:r w:rsidRPr="005B7224">
              <w:t>works</w:t>
            </w:r>
            <w:proofErr w:type="spellEnd"/>
            <w:r w:rsidRPr="005B7224">
              <w:t xml:space="preserve"> on </w:t>
            </w:r>
            <w:proofErr w:type="spellStart"/>
            <w:r w:rsidRPr="005B7224">
              <w:t>Saturdays</w:t>
            </w:r>
            <w:proofErr w:type="spellEnd"/>
            <w:r w:rsidRPr="005B7224">
              <w:t xml:space="preserve"> </w:t>
            </w:r>
            <w:proofErr w:type="spellStart"/>
            <w:r w:rsidRPr="005B7224">
              <w:t>or</w:t>
            </w:r>
            <w:proofErr w:type="spellEnd"/>
            <w:r w:rsidRPr="005B7224">
              <w:t xml:space="preserve"> </w:t>
            </w:r>
            <w:proofErr w:type="spellStart"/>
            <w:r w:rsidRPr="005B7224">
              <w:t>Sundays</w:t>
            </w:r>
            <w:proofErr w:type="spellEnd"/>
            <w:r w:rsidRPr="005B7224">
              <w:t xml:space="preserve">, a </w:t>
            </w:r>
            <w:proofErr w:type="spellStart"/>
            <w:r w:rsidRPr="005B7224">
              <w:t>replacement</w:t>
            </w:r>
            <w:proofErr w:type="spellEnd"/>
            <w:r w:rsidRPr="005B7224">
              <w:t xml:space="preserve"> </w:t>
            </w:r>
            <w:proofErr w:type="spellStart"/>
            <w:r w:rsidRPr="005B7224">
              <w:t>day</w:t>
            </w:r>
            <w:proofErr w:type="spellEnd"/>
            <w:r w:rsidRPr="005B7224">
              <w:t xml:space="preserve"> </w:t>
            </w:r>
            <w:proofErr w:type="spellStart"/>
            <w:r w:rsidRPr="005B7224">
              <w:t>of</w:t>
            </w:r>
            <w:proofErr w:type="spellEnd"/>
            <w:r w:rsidRPr="005B7224">
              <w:t xml:space="preserve"> </w:t>
            </w:r>
            <w:proofErr w:type="spellStart"/>
            <w:r w:rsidRPr="005B7224">
              <w:t>weekly</w:t>
            </w:r>
            <w:proofErr w:type="spellEnd"/>
            <w:r w:rsidRPr="005B7224">
              <w:t xml:space="preserve"> </w:t>
            </w:r>
            <w:proofErr w:type="spellStart"/>
            <w:r w:rsidRPr="005B7224">
              <w:t>rest</w:t>
            </w:r>
            <w:proofErr w:type="spellEnd"/>
            <w:r w:rsidRPr="005B7224">
              <w:t xml:space="preserve"> </w:t>
            </w:r>
            <w:proofErr w:type="spellStart"/>
            <w:r w:rsidRPr="005B7224">
              <w:t>shall</w:t>
            </w:r>
            <w:proofErr w:type="spellEnd"/>
            <w:r w:rsidRPr="005B7224">
              <w:t xml:space="preserve"> </w:t>
            </w:r>
            <w:proofErr w:type="spellStart"/>
            <w:r w:rsidRPr="005B7224">
              <w:t>be</w:t>
            </w:r>
            <w:proofErr w:type="spellEnd"/>
            <w:r w:rsidRPr="005B7224">
              <w:t xml:space="preserve"> </w:t>
            </w:r>
            <w:proofErr w:type="spellStart"/>
            <w:r w:rsidRPr="005B7224">
              <w:t>provided</w:t>
            </w:r>
            <w:proofErr w:type="spellEnd"/>
            <w:r w:rsidRPr="005B7224">
              <w:t xml:space="preserve"> </w:t>
            </w:r>
            <w:proofErr w:type="spellStart"/>
            <w:r w:rsidRPr="005B7224">
              <w:t>during</w:t>
            </w:r>
            <w:proofErr w:type="spellEnd"/>
            <w:r w:rsidRPr="005B7224">
              <w:t xml:space="preserve"> </w:t>
            </w:r>
            <w:proofErr w:type="spellStart"/>
            <w:r w:rsidRPr="005B7224">
              <w:t>the</w:t>
            </w:r>
            <w:proofErr w:type="spellEnd"/>
            <w:r w:rsidRPr="005B7224">
              <w:t xml:space="preserve"> </w:t>
            </w:r>
            <w:proofErr w:type="spellStart"/>
            <w:r w:rsidRPr="005B7224">
              <w:t>following</w:t>
            </w:r>
            <w:proofErr w:type="spellEnd"/>
            <w:r w:rsidRPr="005B7224">
              <w:t xml:space="preserve"> </w:t>
            </w:r>
            <w:proofErr w:type="spellStart"/>
            <w:r w:rsidRPr="005B7224">
              <w:t>week</w:t>
            </w:r>
            <w:proofErr w:type="spellEnd"/>
            <w:r w:rsidRPr="005B7224">
              <w:t xml:space="preserve">, </w:t>
            </w:r>
            <w:proofErr w:type="spellStart"/>
            <w:r w:rsidRPr="005B7224">
              <w:t>if</w:t>
            </w:r>
            <w:proofErr w:type="spellEnd"/>
            <w:r w:rsidRPr="005B7224">
              <w:t xml:space="preserve"> </w:t>
            </w:r>
            <w:proofErr w:type="spellStart"/>
            <w:r w:rsidRPr="005B7224">
              <w:t>possible</w:t>
            </w:r>
            <w:proofErr w:type="spellEnd"/>
            <w:r w:rsidRPr="005B7224">
              <w:t xml:space="preserve">. </w:t>
            </w:r>
            <w:proofErr w:type="spellStart"/>
            <w:r w:rsidRPr="005B7224">
              <w:t>If</w:t>
            </w:r>
            <w:proofErr w:type="spellEnd"/>
            <w:r w:rsidRPr="005B7224">
              <w:t xml:space="preserve"> </w:t>
            </w:r>
            <w:proofErr w:type="spellStart"/>
            <w:r w:rsidRPr="005B7224">
              <w:t>not</w:t>
            </w:r>
            <w:proofErr w:type="spellEnd"/>
            <w:r w:rsidRPr="005B7224">
              <w:t xml:space="preserve">, </w:t>
            </w:r>
            <w:proofErr w:type="spellStart"/>
            <w:r w:rsidRPr="005B7224">
              <w:t>the</w:t>
            </w:r>
            <w:proofErr w:type="spellEnd"/>
            <w:r w:rsidRPr="005B7224">
              <w:t xml:space="preserve"> </w:t>
            </w:r>
            <w:proofErr w:type="spellStart"/>
            <w:r w:rsidRPr="005B7224">
              <w:t>rest</w:t>
            </w:r>
            <w:proofErr w:type="spellEnd"/>
            <w:r w:rsidRPr="005B7224">
              <w:t xml:space="preserve"> </w:t>
            </w:r>
            <w:proofErr w:type="spellStart"/>
            <w:r w:rsidRPr="005B7224">
              <w:t>should</w:t>
            </w:r>
            <w:proofErr w:type="spellEnd"/>
            <w:r w:rsidRPr="005B7224">
              <w:t xml:space="preserve"> </w:t>
            </w:r>
            <w:proofErr w:type="spellStart"/>
            <w:r w:rsidRPr="005B7224">
              <w:t>be</w:t>
            </w:r>
            <w:proofErr w:type="spellEnd"/>
            <w:r w:rsidRPr="005B7224">
              <w:t xml:space="preserve"> </w:t>
            </w:r>
            <w:proofErr w:type="spellStart"/>
            <w:r w:rsidRPr="005B7224">
              <w:t>used</w:t>
            </w:r>
            <w:proofErr w:type="spellEnd"/>
            <w:r w:rsidRPr="005B7224">
              <w:t xml:space="preserve"> as </w:t>
            </w:r>
            <w:proofErr w:type="spellStart"/>
            <w:r w:rsidRPr="005B7224">
              <w:t>soon</w:t>
            </w:r>
            <w:proofErr w:type="spellEnd"/>
            <w:r w:rsidRPr="005B7224">
              <w:t xml:space="preserve"> as </w:t>
            </w:r>
            <w:proofErr w:type="spellStart"/>
            <w:r w:rsidRPr="005B7224">
              <w:t>possible</w:t>
            </w:r>
            <w:proofErr w:type="spellEnd"/>
            <w:r w:rsidRPr="005B7224">
              <w:t>.</w:t>
            </w:r>
          </w:p>
          <w:p w14:paraId="2CD1A410" w14:textId="77777777" w:rsidR="005B7224" w:rsidRPr="005B7224" w:rsidRDefault="005B7224" w:rsidP="005B7224">
            <w:pPr>
              <w:spacing w:before="240" w:after="240"/>
            </w:pPr>
            <w:r w:rsidRPr="005B7224">
              <w:t xml:space="preserve">(4) </w:t>
            </w:r>
            <w:proofErr w:type="spellStart"/>
            <w:r w:rsidRPr="005B7224">
              <w:t>During</w:t>
            </w:r>
            <w:proofErr w:type="spellEnd"/>
            <w:r w:rsidRPr="005B7224">
              <w:t xml:space="preserve"> </w:t>
            </w:r>
            <w:proofErr w:type="spellStart"/>
            <w:r w:rsidRPr="005B7224">
              <w:t>the</w:t>
            </w:r>
            <w:proofErr w:type="spellEnd"/>
            <w:r w:rsidRPr="005B7224">
              <w:t xml:space="preserve"> </w:t>
            </w:r>
            <w:proofErr w:type="spellStart"/>
            <w:r w:rsidRPr="005B7224">
              <w:t>week</w:t>
            </w:r>
            <w:proofErr w:type="spellEnd"/>
            <w:r w:rsidRPr="005B7224">
              <w:t xml:space="preserve">, </w:t>
            </w:r>
            <w:proofErr w:type="spellStart"/>
            <w:r w:rsidRPr="005B7224">
              <w:t>the</w:t>
            </w:r>
            <w:proofErr w:type="spellEnd"/>
            <w:r w:rsidRPr="005B7224">
              <w:t xml:space="preserve"> </w:t>
            </w:r>
            <w:proofErr w:type="spellStart"/>
            <w:r w:rsidRPr="005B7224">
              <w:t>worker</w:t>
            </w:r>
            <w:proofErr w:type="spellEnd"/>
            <w:r w:rsidRPr="005B7224">
              <w:t xml:space="preserve"> </w:t>
            </w:r>
            <w:proofErr w:type="spellStart"/>
            <w:r w:rsidRPr="005B7224">
              <w:t>has</w:t>
            </w:r>
            <w:proofErr w:type="spellEnd"/>
            <w:r w:rsidRPr="005B7224">
              <w:t xml:space="preserve"> </w:t>
            </w:r>
            <w:proofErr w:type="spellStart"/>
            <w:r w:rsidRPr="005B7224">
              <w:t>the</w:t>
            </w:r>
            <w:proofErr w:type="spellEnd"/>
            <w:r w:rsidRPr="005B7224">
              <w:t xml:space="preserve"> </w:t>
            </w:r>
            <w:proofErr w:type="spellStart"/>
            <w:r w:rsidRPr="005B7224">
              <w:t>right</w:t>
            </w:r>
            <w:proofErr w:type="spellEnd"/>
            <w:r w:rsidRPr="005B7224">
              <w:t xml:space="preserve"> to </w:t>
            </w:r>
            <w:proofErr w:type="spellStart"/>
            <w:r w:rsidRPr="005B7224">
              <w:t>rest</w:t>
            </w:r>
            <w:proofErr w:type="spellEnd"/>
            <w:r w:rsidRPr="005B7224">
              <w:t xml:space="preserve"> for at </w:t>
            </w:r>
            <w:proofErr w:type="spellStart"/>
            <w:r w:rsidRPr="005B7224">
              <w:t>least</w:t>
            </w:r>
            <w:proofErr w:type="spellEnd"/>
            <w:r w:rsidRPr="005B7224">
              <w:t xml:space="preserve"> 24 </w:t>
            </w:r>
            <w:proofErr w:type="spellStart"/>
            <w:r w:rsidRPr="005B7224">
              <w:t>hours</w:t>
            </w:r>
            <w:proofErr w:type="spellEnd"/>
            <w:r w:rsidRPr="005B7224">
              <w:t xml:space="preserve"> </w:t>
            </w:r>
            <w:proofErr w:type="spellStart"/>
            <w:r w:rsidRPr="005B7224">
              <w:t>continuously</w:t>
            </w:r>
            <w:proofErr w:type="spellEnd"/>
            <w:r w:rsidRPr="005B7224">
              <w:t>.</w:t>
            </w:r>
          </w:p>
          <w:p w14:paraId="018FC4AC" w14:textId="77777777" w:rsidR="005B7224" w:rsidRPr="005B7224" w:rsidRDefault="005B7224" w:rsidP="005B7224">
            <w:pPr>
              <w:pStyle w:val="Naslov3"/>
              <w:spacing w:before="240" w:after="240"/>
              <w:outlineLvl w:val="2"/>
              <w:rPr>
                <w:sz w:val="22"/>
                <w:szCs w:val="22"/>
              </w:rPr>
            </w:pPr>
            <w:r w:rsidRPr="005B7224">
              <w:rPr>
                <w:rFonts w:asciiTheme="minorHAnsi" w:hAnsiTheme="minorHAnsi"/>
                <w:b/>
                <w:sz w:val="22"/>
                <w:szCs w:val="22"/>
              </w:rPr>
              <w:t xml:space="preserve">3. </w:t>
            </w:r>
            <w:proofErr w:type="spellStart"/>
            <w:r w:rsidRPr="005B7224">
              <w:rPr>
                <w:rFonts w:asciiTheme="minorHAnsi" w:hAnsiTheme="minorHAnsi"/>
                <w:b/>
                <w:sz w:val="22"/>
                <w:szCs w:val="22"/>
              </w:rPr>
              <w:t>Vacation</w:t>
            </w:r>
            <w:proofErr w:type="spellEnd"/>
          </w:p>
          <w:p w14:paraId="03789936" w14:textId="77777777" w:rsidR="005B7224" w:rsidRPr="005B7224" w:rsidRDefault="005B7224" w:rsidP="005B7224">
            <w:pPr>
              <w:spacing w:before="240" w:after="240"/>
            </w:pPr>
            <w:proofErr w:type="spellStart"/>
            <w:r w:rsidRPr="005B7224">
              <w:rPr>
                <w:b/>
              </w:rPr>
              <w:t>Article</w:t>
            </w:r>
            <w:proofErr w:type="spellEnd"/>
            <w:r w:rsidRPr="005B7224">
              <w:rPr>
                <w:b/>
              </w:rPr>
              <w:t xml:space="preserve"> 30</w:t>
            </w:r>
          </w:p>
          <w:p w14:paraId="449A4BDD" w14:textId="77777777" w:rsidR="005B7224" w:rsidRPr="005B7224" w:rsidRDefault="005B7224" w:rsidP="005B7224">
            <w:pPr>
              <w:spacing w:before="240" w:after="240"/>
            </w:pPr>
            <w:r w:rsidRPr="005B7224">
              <w:t xml:space="preserve">(1) The </w:t>
            </w:r>
            <w:proofErr w:type="spellStart"/>
            <w:r w:rsidRPr="005B7224">
              <w:t>duration</w:t>
            </w:r>
            <w:proofErr w:type="spellEnd"/>
            <w:r w:rsidRPr="005B7224">
              <w:t xml:space="preserve"> </w:t>
            </w:r>
            <w:proofErr w:type="spellStart"/>
            <w:r w:rsidRPr="005B7224">
              <w:t>of</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 xml:space="preserve"> </w:t>
            </w:r>
            <w:proofErr w:type="spellStart"/>
            <w:r w:rsidRPr="005B7224">
              <w:t>is</w:t>
            </w:r>
            <w:proofErr w:type="spellEnd"/>
            <w:r w:rsidRPr="005B7224">
              <w:t xml:space="preserve"> </w:t>
            </w:r>
            <w:proofErr w:type="spellStart"/>
            <w:r w:rsidRPr="005B7224">
              <w:t>calculated</w:t>
            </w:r>
            <w:proofErr w:type="spellEnd"/>
            <w:r w:rsidRPr="005B7224">
              <w:t xml:space="preserve"> </w:t>
            </w:r>
            <w:proofErr w:type="spellStart"/>
            <w:r w:rsidRPr="005B7224">
              <w:t>in</w:t>
            </w:r>
            <w:proofErr w:type="spellEnd"/>
            <w:r w:rsidRPr="005B7224">
              <w:t xml:space="preserve"> </w:t>
            </w:r>
            <w:proofErr w:type="spellStart"/>
            <w:r w:rsidRPr="005B7224">
              <w:t>days</w:t>
            </w:r>
            <w:proofErr w:type="spellEnd"/>
            <w:r w:rsidRPr="005B7224">
              <w:t xml:space="preserve">. A </w:t>
            </w:r>
            <w:proofErr w:type="spellStart"/>
            <w:r w:rsidRPr="005B7224">
              <w:t>worker</w:t>
            </w:r>
            <w:proofErr w:type="spellEnd"/>
            <w:r w:rsidRPr="005B7224">
              <w:t xml:space="preserve"> </w:t>
            </w:r>
            <w:proofErr w:type="spellStart"/>
            <w:r w:rsidRPr="005B7224">
              <w:t>is</w:t>
            </w:r>
            <w:proofErr w:type="spellEnd"/>
            <w:r w:rsidRPr="005B7224">
              <w:t xml:space="preserve"> </w:t>
            </w:r>
            <w:proofErr w:type="spellStart"/>
            <w:r w:rsidRPr="005B7224">
              <w:t>entitled</w:t>
            </w:r>
            <w:proofErr w:type="spellEnd"/>
            <w:r w:rsidRPr="005B7224">
              <w:t xml:space="preserve"> to </w:t>
            </w:r>
            <w:proofErr w:type="spellStart"/>
            <w:r w:rsidRPr="005B7224">
              <w:t>paid</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 xml:space="preserve"> </w:t>
            </w:r>
            <w:proofErr w:type="spellStart"/>
            <w:r w:rsidRPr="005B7224">
              <w:t>of</w:t>
            </w:r>
            <w:proofErr w:type="spellEnd"/>
            <w:r w:rsidRPr="005B7224">
              <w:t xml:space="preserve"> at </w:t>
            </w:r>
            <w:proofErr w:type="spellStart"/>
            <w:r w:rsidRPr="005B7224">
              <w:t>least</w:t>
            </w:r>
            <w:proofErr w:type="spellEnd"/>
            <w:r w:rsidRPr="005B7224">
              <w:t xml:space="preserve"> 24 </w:t>
            </w:r>
            <w:proofErr w:type="spellStart"/>
            <w:r w:rsidRPr="005B7224">
              <w:t>days</w:t>
            </w:r>
            <w:proofErr w:type="spellEnd"/>
            <w:r w:rsidRPr="005B7224">
              <w:t xml:space="preserve"> for </w:t>
            </w:r>
            <w:proofErr w:type="spellStart"/>
            <w:r w:rsidRPr="005B7224">
              <w:t>each</w:t>
            </w:r>
            <w:proofErr w:type="spellEnd"/>
            <w:r w:rsidRPr="005B7224">
              <w:t xml:space="preserve"> </w:t>
            </w:r>
            <w:proofErr w:type="spellStart"/>
            <w:r w:rsidRPr="005B7224">
              <w:t>calendar</w:t>
            </w:r>
            <w:proofErr w:type="spellEnd"/>
            <w:r w:rsidRPr="005B7224">
              <w:t xml:space="preserve"> </w:t>
            </w:r>
            <w:proofErr w:type="spellStart"/>
            <w:r w:rsidRPr="005B7224">
              <w:t>year</w:t>
            </w:r>
            <w:proofErr w:type="spellEnd"/>
            <w:r w:rsidRPr="005B7224">
              <w:t>.</w:t>
            </w:r>
          </w:p>
          <w:p w14:paraId="6E5D38CE" w14:textId="77777777" w:rsidR="005B7224" w:rsidRPr="005B7224" w:rsidRDefault="005B7224" w:rsidP="005B7224">
            <w:pPr>
              <w:spacing w:before="240" w:after="240"/>
            </w:pPr>
            <w:r w:rsidRPr="005B7224">
              <w:t xml:space="preserve">(2) </w:t>
            </w:r>
            <w:proofErr w:type="spellStart"/>
            <w:r w:rsidRPr="005B7224">
              <w:t>When</w:t>
            </w:r>
            <w:proofErr w:type="spellEnd"/>
            <w:r w:rsidRPr="005B7224">
              <w:t xml:space="preserve"> </w:t>
            </w:r>
            <w:proofErr w:type="spellStart"/>
            <w:r w:rsidRPr="005B7224">
              <w:t>determining</w:t>
            </w:r>
            <w:proofErr w:type="spellEnd"/>
            <w:r w:rsidRPr="005B7224">
              <w:t xml:space="preserve"> </w:t>
            </w:r>
            <w:proofErr w:type="spellStart"/>
            <w:r w:rsidRPr="005B7224">
              <w:t>the</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 xml:space="preserve"> </w:t>
            </w:r>
            <w:proofErr w:type="spellStart"/>
            <w:r w:rsidRPr="005B7224">
              <w:t>in</w:t>
            </w:r>
            <w:proofErr w:type="spellEnd"/>
            <w:r w:rsidRPr="005B7224">
              <w:t xml:space="preserve"> </w:t>
            </w:r>
            <w:proofErr w:type="spellStart"/>
            <w:r w:rsidRPr="005B7224">
              <w:t>days</w:t>
            </w:r>
            <w:proofErr w:type="spellEnd"/>
            <w:r w:rsidRPr="005B7224">
              <w:t xml:space="preserve">, </w:t>
            </w:r>
            <w:proofErr w:type="spellStart"/>
            <w:r w:rsidRPr="005B7224">
              <w:t>it</w:t>
            </w:r>
            <w:proofErr w:type="spellEnd"/>
            <w:r w:rsidRPr="005B7224">
              <w:t xml:space="preserve"> </w:t>
            </w:r>
            <w:proofErr w:type="spellStart"/>
            <w:r w:rsidRPr="005B7224">
              <w:t>is</w:t>
            </w:r>
            <w:proofErr w:type="spellEnd"/>
            <w:r w:rsidRPr="005B7224">
              <w:t xml:space="preserve"> </w:t>
            </w:r>
            <w:proofErr w:type="spellStart"/>
            <w:r w:rsidRPr="005B7224">
              <w:t>calculated</w:t>
            </w:r>
            <w:proofErr w:type="spellEnd"/>
            <w:r w:rsidRPr="005B7224">
              <w:t xml:space="preserve"> </w:t>
            </w:r>
            <w:proofErr w:type="spellStart"/>
            <w:r w:rsidRPr="005B7224">
              <w:t>that</w:t>
            </w:r>
            <w:proofErr w:type="spellEnd"/>
            <w:r w:rsidRPr="005B7224">
              <w:t xml:space="preserve"> </w:t>
            </w:r>
            <w:proofErr w:type="spellStart"/>
            <w:r w:rsidRPr="005B7224">
              <w:t>the</w:t>
            </w:r>
            <w:proofErr w:type="spellEnd"/>
            <w:r w:rsidRPr="005B7224">
              <w:t xml:space="preserve"> </w:t>
            </w:r>
            <w:proofErr w:type="spellStart"/>
            <w:r w:rsidRPr="005B7224">
              <w:t>week</w:t>
            </w:r>
            <w:proofErr w:type="spellEnd"/>
            <w:r w:rsidRPr="005B7224">
              <w:t xml:space="preserve"> </w:t>
            </w:r>
            <w:proofErr w:type="spellStart"/>
            <w:r w:rsidRPr="005B7224">
              <w:t>has</w:t>
            </w:r>
            <w:proofErr w:type="spellEnd"/>
            <w:r w:rsidRPr="005B7224">
              <w:t xml:space="preserve"> 5 </w:t>
            </w:r>
            <w:proofErr w:type="spellStart"/>
            <w:r w:rsidRPr="005B7224">
              <w:t>working</w:t>
            </w:r>
            <w:proofErr w:type="spellEnd"/>
            <w:r w:rsidRPr="005B7224">
              <w:t xml:space="preserve"> </w:t>
            </w:r>
            <w:proofErr w:type="spellStart"/>
            <w:r w:rsidRPr="005B7224">
              <w:t>days</w:t>
            </w:r>
            <w:proofErr w:type="spellEnd"/>
            <w:r w:rsidRPr="005B7224">
              <w:t>.</w:t>
            </w:r>
          </w:p>
          <w:p w14:paraId="0959176C" w14:textId="77777777" w:rsidR="005B7224" w:rsidRPr="005B7224" w:rsidRDefault="005B7224" w:rsidP="005B7224">
            <w:pPr>
              <w:spacing w:before="240" w:after="240"/>
            </w:pPr>
            <w:r w:rsidRPr="005B7224">
              <w:lastRenderedPageBreak/>
              <w:t xml:space="preserve">(3) </w:t>
            </w:r>
            <w:proofErr w:type="spellStart"/>
            <w:r w:rsidRPr="005B7224">
              <w:t>Holidays</w:t>
            </w:r>
            <w:proofErr w:type="spellEnd"/>
            <w:r w:rsidRPr="005B7224">
              <w:t xml:space="preserve">, </w:t>
            </w:r>
            <w:proofErr w:type="spellStart"/>
            <w:r w:rsidRPr="005B7224">
              <w:t>non-working</w:t>
            </w:r>
            <w:proofErr w:type="spellEnd"/>
            <w:r w:rsidRPr="005B7224">
              <w:t xml:space="preserve"> </w:t>
            </w:r>
            <w:proofErr w:type="spellStart"/>
            <w:r w:rsidRPr="005B7224">
              <w:t>days</w:t>
            </w:r>
            <w:proofErr w:type="spellEnd"/>
            <w:r w:rsidRPr="005B7224">
              <w:t xml:space="preserve"> </w:t>
            </w:r>
            <w:proofErr w:type="spellStart"/>
            <w:r w:rsidRPr="005B7224">
              <w:t>determined</w:t>
            </w:r>
            <w:proofErr w:type="spellEnd"/>
            <w:r w:rsidRPr="005B7224">
              <w:t xml:space="preserve"> </w:t>
            </w:r>
            <w:proofErr w:type="spellStart"/>
            <w:r w:rsidRPr="005B7224">
              <w:t>by</w:t>
            </w:r>
            <w:proofErr w:type="spellEnd"/>
            <w:r w:rsidRPr="005B7224">
              <w:t xml:space="preserve"> </w:t>
            </w:r>
            <w:proofErr w:type="spellStart"/>
            <w:r w:rsidRPr="005B7224">
              <w:t>law</w:t>
            </w:r>
            <w:proofErr w:type="spellEnd"/>
            <w:r w:rsidRPr="005B7224">
              <w:t xml:space="preserve">, </w:t>
            </w:r>
            <w:proofErr w:type="spellStart"/>
            <w:r w:rsidRPr="005B7224">
              <w:t>and</w:t>
            </w:r>
            <w:proofErr w:type="spellEnd"/>
            <w:r w:rsidRPr="005B7224">
              <w:t xml:space="preserve"> </w:t>
            </w:r>
            <w:proofErr w:type="spellStart"/>
            <w:r w:rsidRPr="005B7224">
              <w:t>days</w:t>
            </w:r>
            <w:proofErr w:type="spellEnd"/>
            <w:r w:rsidRPr="005B7224">
              <w:t xml:space="preserve"> </w:t>
            </w:r>
            <w:proofErr w:type="spellStart"/>
            <w:r w:rsidRPr="005B7224">
              <w:t>of</w:t>
            </w:r>
            <w:proofErr w:type="spellEnd"/>
            <w:r w:rsidRPr="005B7224">
              <w:t xml:space="preserve"> </w:t>
            </w:r>
            <w:proofErr w:type="spellStart"/>
            <w:r w:rsidRPr="005B7224">
              <w:t>paid</w:t>
            </w:r>
            <w:proofErr w:type="spellEnd"/>
            <w:r w:rsidRPr="005B7224">
              <w:t xml:space="preserve"> </w:t>
            </w:r>
            <w:proofErr w:type="spellStart"/>
            <w:r w:rsidRPr="005B7224">
              <w:t>leave</w:t>
            </w:r>
            <w:proofErr w:type="spellEnd"/>
            <w:r w:rsidRPr="005B7224">
              <w:t xml:space="preserve"> </w:t>
            </w:r>
            <w:proofErr w:type="spellStart"/>
            <w:r w:rsidRPr="005B7224">
              <w:t>shall</w:t>
            </w:r>
            <w:proofErr w:type="spellEnd"/>
            <w:r w:rsidRPr="005B7224">
              <w:t xml:space="preserve"> </w:t>
            </w:r>
            <w:proofErr w:type="spellStart"/>
            <w:r w:rsidRPr="005B7224">
              <w:t>not</w:t>
            </w:r>
            <w:proofErr w:type="spellEnd"/>
            <w:r w:rsidRPr="005B7224">
              <w:t xml:space="preserve"> </w:t>
            </w:r>
            <w:proofErr w:type="spellStart"/>
            <w:r w:rsidRPr="005B7224">
              <w:t>be</w:t>
            </w:r>
            <w:proofErr w:type="spellEnd"/>
            <w:r w:rsidRPr="005B7224">
              <w:t xml:space="preserve"> </w:t>
            </w:r>
            <w:proofErr w:type="spellStart"/>
            <w:r w:rsidRPr="005B7224">
              <w:t>included</w:t>
            </w:r>
            <w:proofErr w:type="spellEnd"/>
            <w:r w:rsidRPr="005B7224">
              <w:t xml:space="preserve"> </w:t>
            </w:r>
            <w:proofErr w:type="spellStart"/>
            <w:r w:rsidRPr="005B7224">
              <w:t>in</w:t>
            </w:r>
            <w:proofErr w:type="spellEnd"/>
            <w:r w:rsidRPr="005B7224">
              <w:t xml:space="preserve"> </w:t>
            </w:r>
            <w:proofErr w:type="spellStart"/>
            <w:r w:rsidRPr="005B7224">
              <w:t>the</w:t>
            </w:r>
            <w:proofErr w:type="spellEnd"/>
            <w:r w:rsidRPr="005B7224">
              <w:t xml:space="preserve"> </w:t>
            </w:r>
            <w:proofErr w:type="spellStart"/>
            <w:r w:rsidRPr="005B7224">
              <w:t>duration</w:t>
            </w:r>
            <w:proofErr w:type="spellEnd"/>
            <w:r w:rsidRPr="005B7224">
              <w:t xml:space="preserve"> </w:t>
            </w:r>
            <w:proofErr w:type="spellStart"/>
            <w:r w:rsidRPr="005B7224">
              <w:t>of</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w:t>
            </w:r>
          </w:p>
          <w:p w14:paraId="39E442F5" w14:textId="77777777" w:rsidR="005B7224" w:rsidRPr="005B7224" w:rsidRDefault="005B7224" w:rsidP="005B7224">
            <w:pPr>
              <w:spacing w:before="240" w:after="120"/>
            </w:pPr>
            <w:r w:rsidRPr="005B7224">
              <w:t xml:space="preserve">(4) </w:t>
            </w:r>
            <w:proofErr w:type="spellStart"/>
            <w:r w:rsidRPr="005B7224">
              <w:t>Upon</w:t>
            </w:r>
            <w:proofErr w:type="spellEnd"/>
            <w:r w:rsidRPr="005B7224">
              <w:t xml:space="preserve"> </w:t>
            </w:r>
            <w:proofErr w:type="spellStart"/>
            <w:r w:rsidRPr="005B7224">
              <w:t>termination</w:t>
            </w:r>
            <w:proofErr w:type="spellEnd"/>
            <w:r w:rsidRPr="005B7224">
              <w:t xml:space="preserve"> </w:t>
            </w:r>
            <w:proofErr w:type="spellStart"/>
            <w:r w:rsidRPr="005B7224">
              <w:t>of</w:t>
            </w:r>
            <w:proofErr w:type="spellEnd"/>
            <w:r w:rsidRPr="005B7224">
              <w:t xml:space="preserve"> </w:t>
            </w:r>
            <w:proofErr w:type="spellStart"/>
            <w:r w:rsidRPr="005B7224">
              <w:t>employment</w:t>
            </w:r>
            <w:proofErr w:type="spellEnd"/>
            <w:r w:rsidRPr="005B7224">
              <w:t xml:space="preserve"> </w:t>
            </w:r>
            <w:proofErr w:type="spellStart"/>
            <w:r w:rsidRPr="005B7224">
              <w:t>with</w:t>
            </w:r>
            <w:proofErr w:type="spellEnd"/>
            <w:r w:rsidRPr="005B7224">
              <w:t xml:space="preserve"> </w:t>
            </w:r>
            <w:proofErr w:type="spellStart"/>
            <w:r w:rsidRPr="005B7224">
              <w:t>the</w:t>
            </w:r>
            <w:proofErr w:type="spellEnd"/>
            <w:r w:rsidRPr="005B7224">
              <w:t xml:space="preserve"> </w:t>
            </w:r>
            <w:proofErr w:type="spellStart"/>
            <w:r w:rsidRPr="005B7224">
              <w:t>employer</w:t>
            </w:r>
            <w:proofErr w:type="spellEnd"/>
            <w:r w:rsidRPr="005B7224">
              <w:t xml:space="preserve"> for </w:t>
            </w:r>
            <w:proofErr w:type="spellStart"/>
            <w:r w:rsidRPr="005B7224">
              <w:t>that</w:t>
            </w:r>
            <w:proofErr w:type="spellEnd"/>
            <w:r w:rsidRPr="005B7224">
              <w:t xml:space="preserve"> </w:t>
            </w:r>
            <w:proofErr w:type="spellStart"/>
            <w:r w:rsidRPr="005B7224">
              <w:t>calendar</w:t>
            </w:r>
            <w:proofErr w:type="spellEnd"/>
            <w:r w:rsidRPr="005B7224">
              <w:t xml:space="preserve"> </w:t>
            </w:r>
            <w:proofErr w:type="spellStart"/>
            <w:r w:rsidRPr="005B7224">
              <w:t>year</w:t>
            </w:r>
            <w:proofErr w:type="spellEnd"/>
            <w:r w:rsidRPr="005B7224">
              <w:t xml:space="preserve">, </w:t>
            </w:r>
            <w:proofErr w:type="spellStart"/>
            <w:r w:rsidRPr="005B7224">
              <w:t>the</w:t>
            </w:r>
            <w:proofErr w:type="spellEnd"/>
            <w:r w:rsidRPr="005B7224">
              <w:t xml:space="preserve"> </w:t>
            </w:r>
            <w:proofErr w:type="spellStart"/>
            <w:r w:rsidRPr="005B7224">
              <w:t>employee</w:t>
            </w:r>
            <w:proofErr w:type="spellEnd"/>
            <w:r w:rsidRPr="005B7224">
              <w:t xml:space="preserve"> </w:t>
            </w:r>
            <w:proofErr w:type="spellStart"/>
            <w:r w:rsidRPr="005B7224">
              <w:t>shall</w:t>
            </w:r>
            <w:proofErr w:type="spellEnd"/>
            <w:r w:rsidRPr="005B7224">
              <w:t xml:space="preserve"> </w:t>
            </w:r>
            <w:proofErr w:type="spellStart"/>
            <w:r w:rsidRPr="005B7224">
              <w:t>be</w:t>
            </w:r>
            <w:proofErr w:type="spellEnd"/>
            <w:r w:rsidRPr="005B7224">
              <w:t xml:space="preserve"> </w:t>
            </w:r>
            <w:proofErr w:type="spellStart"/>
            <w:r w:rsidRPr="005B7224">
              <w:t>entitled</w:t>
            </w:r>
            <w:proofErr w:type="spellEnd"/>
            <w:r w:rsidRPr="005B7224">
              <w:t xml:space="preserve"> to a </w:t>
            </w:r>
            <w:proofErr w:type="spellStart"/>
            <w:r w:rsidRPr="005B7224">
              <w:t>proportionate</w:t>
            </w:r>
            <w:proofErr w:type="spellEnd"/>
            <w:r w:rsidRPr="005B7224">
              <w:t xml:space="preserve"> </w:t>
            </w:r>
            <w:proofErr w:type="spellStart"/>
            <w:r w:rsidRPr="005B7224">
              <w:t>part</w:t>
            </w:r>
            <w:proofErr w:type="spellEnd"/>
            <w:r w:rsidRPr="005B7224">
              <w:t xml:space="preserve"> </w:t>
            </w:r>
            <w:proofErr w:type="spellStart"/>
            <w:r w:rsidRPr="005B7224">
              <w:t>of</w:t>
            </w:r>
            <w:proofErr w:type="spellEnd"/>
            <w:r w:rsidRPr="005B7224">
              <w:t xml:space="preserve"> </w:t>
            </w:r>
            <w:proofErr w:type="spellStart"/>
            <w:r w:rsidRPr="005B7224">
              <w:t>the</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w:t>
            </w:r>
          </w:p>
          <w:p w14:paraId="04E977BD" w14:textId="77777777" w:rsidR="005B7224" w:rsidRPr="005B7224" w:rsidRDefault="005B7224" w:rsidP="005B7224">
            <w:pPr>
              <w:spacing w:before="240" w:after="240"/>
            </w:pPr>
            <w:r w:rsidRPr="005B7224">
              <w:t xml:space="preserve">(5) The period </w:t>
            </w:r>
            <w:proofErr w:type="spellStart"/>
            <w:r w:rsidRPr="005B7224">
              <w:t>of</w:t>
            </w:r>
            <w:proofErr w:type="spellEnd"/>
            <w:r w:rsidRPr="005B7224">
              <w:t xml:space="preserve"> </w:t>
            </w:r>
            <w:proofErr w:type="spellStart"/>
            <w:r w:rsidRPr="005B7224">
              <w:t>temporary</w:t>
            </w:r>
            <w:proofErr w:type="spellEnd"/>
            <w:r w:rsidRPr="005B7224">
              <w:t xml:space="preserve"> </w:t>
            </w:r>
            <w:proofErr w:type="spellStart"/>
            <w:r w:rsidRPr="005B7224">
              <w:t>incapacity</w:t>
            </w:r>
            <w:proofErr w:type="spellEnd"/>
            <w:r w:rsidRPr="005B7224">
              <w:t xml:space="preserve"> for </w:t>
            </w:r>
            <w:proofErr w:type="spellStart"/>
            <w:r w:rsidRPr="005B7224">
              <w:t>work</w:t>
            </w:r>
            <w:proofErr w:type="spellEnd"/>
            <w:r w:rsidRPr="005B7224">
              <w:t xml:space="preserve">, </w:t>
            </w:r>
            <w:proofErr w:type="spellStart"/>
            <w:r w:rsidRPr="005B7224">
              <w:t>determined</w:t>
            </w:r>
            <w:proofErr w:type="spellEnd"/>
            <w:r w:rsidRPr="005B7224">
              <w:t xml:space="preserve"> </w:t>
            </w:r>
            <w:proofErr w:type="spellStart"/>
            <w:r w:rsidRPr="005B7224">
              <w:t>by</w:t>
            </w:r>
            <w:proofErr w:type="spellEnd"/>
            <w:r w:rsidRPr="005B7224">
              <w:t xml:space="preserve"> </w:t>
            </w:r>
            <w:proofErr w:type="spellStart"/>
            <w:r w:rsidRPr="005B7224">
              <w:t>an</w:t>
            </w:r>
            <w:proofErr w:type="spellEnd"/>
            <w:r w:rsidRPr="005B7224">
              <w:t xml:space="preserve"> </w:t>
            </w:r>
            <w:proofErr w:type="spellStart"/>
            <w:r w:rsidRPr="005B7224">
              <w:t>authorized</w:t>
            </w:r>
            <w:proofErr w:type="spellEnd"/>
            <w:r w:rsidRPr="005B7224">
              <w:t xml:space="preserve"> </w:t>
            </w:r>
            <w:proofErr w:type="spellStart"/>
            <w:r w:rsidRPr="005B7224">
              <w:t>doctor</w:t>
            </w:r>
            <w:proofErr w:type="spellEnd"/>
            <w:r w:rsidRPr="005B7224">
              <w:t xml:space="preserve">, </w:t>
            </w:r>
            <w:proofErr w:type="spellStart"/>
            <w:r w:rsidRPr="005B7224">
              <w:t>shall</w:t>
            </w:r>
            <w:proofErr w:type="spellEnd"/>
            <w:r w:rsidRPr="005B7224">
              <w:t xml:space="preserve"> </w:t>
            </w:r>
            <w:proofErr w:type="spellStart"/>
            <w:r w:rsidRPr="005B7224">
              <w:t>not</w:t>
            </w:r>
            <w:proofErr w:type="spellEnd"/>
            <w:r w:rsidRPr="005B7224">
              <w:t xml:space="preserve"> </w:t>
            </w:r>
            <w:proofErr w:type="spellStart"/>
            <w:r w:rsidRPr="005B7224">
              <w:t>be</w:t>
            </w:r>
            <w:proofErr w:type="spellEnd"/>
            <w:r w:rsidRPr="005B7224">
              <w:t xml:space="preserve"> </w:t>
            </w:r>
            <w:proofErr w:type="spellStart"/>
            <w:r w:rsidRPr="005B7224">
              <w:t>included</w:t>
            </w:r>
            <w:proofErr w:type="spellEnd"/>
            <w:r w:rsidRPr="005B7224">
              <w:t xml:space="preserve"> </w:t>
            </w:r>
            <w:proofErr w:type="spellStart"/>
            <w:r w:rsidRPr="005B7224">
              <w:t>in</w:t>
            </w:r>
            <w:proofErr w:type="spellEnd"/>
            <w:r w:rsidRPr="005B7224">
              <w:t xml:space="preserve"> </w:t>
            </w:r>
            <w:proofErr w:type="spellStart"/>
            <w:r w:rsidRPr="005B7224">
              <w:t>the</w:t>
            </w:r>
            <w:proofErr w:type="spellEnd"/>
            <w:r w:rsidRPr="005B7224">
              <w:t xml:space="preserve"> </w:t>
            </w:r>
            <w:proofErr w:type="spellStart"/>
            <w:r w:rsidRPr="005B7224">
              <w:t>duration</w:t>
            </w:r>
            <w:proofErr w:type="spellEnd"/>
            <w:r w:rsidRPr="005B7224">
              <w:t xml:space="preserve"> </w:t>
            </w:r>
            <w:proofErr w:type="spellStart"/>
            <w:r w:rsidRPr="005B7224">
              <w:t>of</w:t>
            </w:r>
            <w:proofErr w:type="spellEnd"/>
            <w:r w:rsidRPr="005B7224">
              <w:t xml:space="preserve"> </w:t>
            </w:r>
            <w:proofErr w:type="spellStart"/>
            <w:r w:rsidRPr="005B7224">
              <w:t>annual</w:t>
            </w:r>
            <w:proofErr w:type="spellEnd"/>
            <w:r w:rsidRPr="005B7224">
              <w:t xml:space="preserve"> </w:t>
            </w:r>
            <w:proofErr w:type="spellStart"/>
            <w:r w:rsidRPr="005B7224">
              <w:t>leave</w:t>
            </w:r>
            <w:proofErr w:type="spellEnd"/>
            <w:r w:rsidRPr="005B7224">
              <w:t>.</w:t>
            </w:r>
          </w:p>
          <w:p w14:paraId="14A5867B" w14:textId="0BA3531F" w:rsidR="00022A27" w:rsidRPr="005B7224" w:rsidRDefault="005B7224" w:rsidP="005B7224">
            <w:pPr>
              <w:pStyle w:val="Naslov3"/>
              <w:spacing w:before="240" w:after="240"/>
              <w:outlineLvl w:val="2"/>
              <w:rPr>
                <w:rFonts w:asciiTheme="minorHAnsi" w:hAnsiTheme="minorHAnsi"/>
                <w:b/>
                <w:sz w:val="22"/>
                <w:szCs w:val="22"/>
              </w:rPr>
            </w:pPr>
            <w:r w:rsidRPr="005B7224">
              <w:rPr>
                <w:sz w:val="22"/>
                <w:szCs w:val="22"/>
              </w:rPr>
              <w:t xml:space="preserve">(6) The </w:t>
            </w:r>
            <w:proofErr w:type="spellStart"/>
            <w:r w:rsidRPr="005B7224">
              <w:rPr>
                <w:sz w:val="22"/>
                <w:szCs w:val="22"/>
              </w:rPr>
              <w:t>right</w:t>
            </w:r>
            <w:proofErr w:type="spellEnd"/>
            <w:r w:rsidRPr="005B7224">
              <w:rPr>
                <w:sz w:val="22"/>
                <w:szCs w:val="22"/>
              </w:rPr>
              <w:t xml:space="preserve"> to </w:t>
            </w:r>
            <w:proofErr w:type="spellStart"/>
            <w:r w:rsidRPr="005B7224">
              <w:rPr>
                <w:sz w:val="22"/>
                <w:szCs w:val="22"/>
              </w:rPr>
              <w:t>annual</w:t>
            </w:r>
            <w:proofErr w:type="spellEnd"/>
            <w:r w:rsidRPr="005B7224">
              <w:rPr>
                <w:sz w:val="22"/>
                <w:szCs w:val="22"/>
              </w:rPr>
              <w:t xml:space="preserve"> </w:t>
            </w:r>
            <w:proofErr w:type="spellStart"/>
            <w:r w:rsidRPr="005B7224">
              <w:rPr>
                <w:sz w:val="22"/>
                <w:szCs w:val="22"/>
              </w:rPr>
              <w:t>leave</w:t>
            </w:r>
            <w:proofErr w:type="spellEnd"/>
            <w:r w:rsidRPr="005B7224">
              <w:rPr>
                <w:sz w:val="22"/>
                <w:szCs w:val="22"/>
              </w:rPr>
              <w:t xml:space="preserve"> </w:t>
            </w:r>
            <w:proofErr w:type="spellStart"/>
            <w:r w:rsidRPr="005B7224">
              <w:rPr>
                <w:sz w:val="22"/>
                <w:szCs w:val="22"/>
              </w:rPr>
              <w:t>shall</w:t>
            </w:r>
            <w:proofErr w:type="spellEnd"/>
            <w:r w:rsidRPr="005B7224">
              <w:rPr>
                <w:sz w:val="22"/>
                <w:szCs w:val="22"/>
              </w:rPr>
              <w:t xml:space="preserve"> </w:t>
            </w:r>
            <w:proofErr w:type="spellStart"/>
            <w:r w:rsidRPr="005B7224">
              <w:rPr>
                <w:sz w:val="22"/>
                <w:szCs w:val="22"/>
              </w:rPr>
              <w:t>be</w:t>
            </w:r>
            <w:proofErr w:type="spellEnd"/>
            <w:r w:rsidRPr="005B7224">
              <w:rPr>
                <w:sz w:val="22"/>
                <w:szCs w:val="22"/>
              </w:rPr>
              <w:t xml:space="preserve"> </w:t>
            </w:r>
            <w:proofErr w:type="spellStart"/>
            <w:r w:rsidRPr="005B7224">
              <w:rPr>
                <w:sz w:val="22"/>
                <w:szCs w:val="22"/>
              </w:rPr>
              <w:t>exercised</w:t>
            </w:r>
            <w:proofErr w:type="spellEnd"/>
            <w:r w:rsidRPr="005B7224">
              <w:rPr>
                <w:sz w:val="22"/>
                <w:szCs w:val="22"/>
              </w:rPr>
              <w:t xml:space="preserve"> </w:t>
            </w:r>
            <w:proofErr w:type="spellStart"/>
            <w:r w:rsidRPr="005B7224">
              <w:rPr>
                <w:sz w:val="22"/>
                <w:szCs w:val="22"/>
              </w:rPr>
              <w:t>by</w:t>
            </w:r>
            <w:proofErr w:type="spellEnd"/>
            <w:r w:rsidRPr="005B7224">
              <w:rPr>
                <w:sz w:val="22"/>
                <w:szCs w:val="22"/>
              </w:rPr>
              <w:t xml:space="preserve"> </w:t>
            </w:r>
            <w:proofErr w:type="spellStart"/>
            <w:r w:rsidRPr="005B7224">
              <w:rPr>
                <w:sz w:val="22"/>
                <w:szCs w:val="22"/>
              </w:rPr>
              <w:t>workers</w:t>
            </w:r>
            <w:proofErr w:type="spellEnd"/>
            <w:r w:rsidRPr="005B7224">
              <w:rPr>
                <w:sz w:val="22"/>
                <w:szCs w:val="22"/>
              </w:rPr>
              <w:t xml:space="preserve"> as </w:t>
            </w:r>
            <w:proofErr w:type="spellStart"/>
            <w:r w:rsidRPr="005B7224">
              <w:rPr>
                <w:sz w:val="22"/>
                <w:szCs w:val="22"/>
              </w:rPr>
              <w:t>follows</w:t>
            </w:r>
            <w:proofErr w:type="spellEnd"/>
            <w:r w:rsidRPr="005B7224">
              <w:rPr>
                <w:sz w:val="22"/>
                <w:szCs w:val="22"/>
              </w:rPr>
              <w:t>:</w:t>
            </w:r>
          </w:p>
        </w:tc>
      </w:tr>
    </w:tbl>
    <w:p w14:paraId="4A6C43E6" w14:textId="77777777" w:rsidR="00E45497" w:rsidRDefault="00E45497"/>
    <w:tbl>
      <w:tblPr>
        <w:tblW w:w="89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426"/>
        <w:gridCol w:w="4536"/>
      </w:tblGrid>
      <w:tr w:rsidR="00291171" w:rsidRPr="001D4F91" w14:paraId="0894A1AB" w14:textId="77777777" w:rsidTr="00291171">
        <w:trPr>
          <w:trHeight w:val="485"/>
        </w:trPr>
        <w:tc>
          <w:tcPr>
            <w:tcW w:w="896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811879" w14:textId="6F927E31" w:rsidR="00291171" w:rsidRPr="00291171" w:rsidRDefault="00291171" w:rsidP="004638F0">
            <w:pPr>
              <w:ind w:left="680"/>
              <w:jc w:val="both"/>
              <w:rPr>
                <w:b/>
                <w:bCs/>
              </w:rPr>
            </w:pPr>
            <w:r w:rsidRPr="00291171">
              <w:rPr>
                <w:b/>
                <w:bCs/>
              </w:rPr>
              <w:t>Hrvatski</w:t>
            </w:r>
          </w:p>
        </w:tc>
      </w:tr>
      <w:tr w:rsidR="00291171" w:rsidRPr="001D4F91" w14:paraId="6AF26DF2" w14:textId="77777777" w:rsidTr="00291171">
        <w:trPr>
          <w:trHeight w:val="485"/>
        </w:trPr>
        <w:tc>
          <w:tcPr>
            <w:tcW w:w="44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362BC3" w14:textId="77777777" w:rsidR="00291171" w:rsidRPr="00291171" w:rsidRDefault="00291171" w:rsidP="004638F0">
            <w:pPr>
              <w:ind w:left="680"/>
              <w:jc w:val="both"/>
              <w:rPr>
                <w:b/>
              </w:rPr>
            </w:pPr>
            <w:r w:rsidRPr="00291171">
              <w:t xml:space="preserve">Starost zaposlenika </w:t>
            </w:r>
          </w:p>
        </w:tc>
        <w:tc>
          <w:tcPr>
            <w:tcW w:w="4536"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39A16C" w14:textId="77777777" w:rsidR="00291171" w:rsidRPr="00291171" w:rsidRDefault="00291171" w:rsidP="004638F0">
            <w:pPr>
              <w:ind w:left="680"/>
              <w:jc w:val="both"/>
            </w:pPr>
            <w:r w:rsidRPr="00291171">
              <w:t>Broj dana godišnjeg odmora</w:t>
            </w:r>
          </w:p>
        </w:tc>
      </w:tr>
      <w:tr w:rsidR="00291171" w:rsidRPr="001D4F91" w14:paraId="2554D0C2" w14:textId="77777777" w:rsidTr="00291171">
        <w:trPr>
          <w:trHeight w:val="485"/>
        </w:trPr>
        <w:tc>
          <w:tcPr>
            <w:tcW w:w="44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170C237" w14:textId="77777777" w:rsidR="00291171" w:rsidRPr="00291171" w:rsidRDefault="00291171" w:rsidP="004638F0">
            <w:pPr>
              <w:ind w:left="680"/>
              <w:jc w:val="both"/>
            </w:pPr>
            <w:r w:rsidRPr="00291171">
              <w:t>18-29 godina</w:t>
            </w:r>
          </w:p>
        </w:tc>
        <w:tc>
          <w:tcPr>
            <w:tcW w:w="4536" w:type="dxa"/>
            <w:tcBorders>
              <w:bottom w:val="single" w:sz="8" w:space="0" w:color="000000"/>
              <w:right w:val="single" w:sz="8" w:space="0" w:color="000000"/>
            </w:tcBorders>
            <w:tcMar>
              <w:top w:w="100" w:type="dxa"/>
              <w:left w:w="100" w:type="dxa"/>
              <w:bottom w:w="100" w:type="dxa"/>
              <w:right w:w="100" w:type="dxa"/>
            </w:tcMar>
          </w:tcPr>
          <w:p w14:paraId="0DD7A800" w14:textId="77777777" w:rsidR="00291171" w:rsidRPr="00291171" w:rsidRDefault="00291171" w:rsidP="004638F0">
            <w:pPr>
              <w:ind w:left="680"/>
              <w:jc w:val="both"/>
            </w:pPr>
            <w:r w:rsidRPr="00291171">
              <w:t>24</w:t>
            </w:r>
          </w:p>
        </w:tc>
      </w:tr>
      <w:tr w:rsidR="00291171" w:rsidRPr="001D4F91" w14:paraId="29832E92" w14:textId="77777777" w:rsidTr="00291171">
        <w:trPr>
          <w:trHeight w:val="485"/>
        </w:trPr>
        <w:tc>
          <w:tcPr>
            <w:tcW w:w="44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D96444" w14:textId="77777777" w:rsidR="00291171" w:rsidRPr="00291171" w:rsidRDefault="00291171" w:rsidP="004638F0">
            <w:pPr>
              <w:ind w:left="680"/>
              <w:jc w:val="both"/>
            </w:pPr>
            <w:r w:rsidRPr="00291171">
              <w:t>30-39 godina</w:t>
            </w:r>
          </w:p>
        </w:tc>
        <w:tc>
          <w:tcPr>
            <w:tcW w:w="4536" w:type="dxa"/>
            <w:tcBorders>
              <w:bottom w:val="single" w:sz="8" w:space="0" w:color="000000"/>
              <w:right w:val="single" w:sz="8" w:space="0" w:color="000000"/>
            </w:tcBorders>
            <w:tcMar>
              <w:top w:w="100" w:type="dxa"/>
              <w:left w:w="100" w:type="dxa"/>
              <w:bottom w:w="100" w:type="dxa"/>
              <w:right w:w="100" w:type="dxa"/>
            </w:tcMar>
          </w:tcPr>
          <w:p w14:paraId="4BE84A9C" w14:textId="77777777" w:rsidR="00291171" w:rsidRPr="00291171" w:rsidRDefault="00291171" w:rsidP="004638F0">
            <w:pPr>
              <w:ind w:left="680"/>
              <w:jc w:val="both"/>
            </w:pPr>
            <w:r w:rsidRPr="00291171">
              <w:t>26</w:t>
            </w:r>
          </w:p>
        </w:tc>
      </w:tr>
      <w:tr w:rsidR="00291171" w:rsidRPr="001D4F91" w14:paraId="52D3A306" w14:textId="77777777" w:rsidTr="00291171">
        <w:trPr>
          <w:trHeight w:val="485"/>
        </w:trPr>
        <w:tc>
          <w:tcPr>
            <w:tcW w:w="44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9E6019" w14:textId="77777777" w:rsidR="00291171" w:rsidRPr="00291171" w:rsidRDefault="00291171" w:rsidP="004638F0">
            <w:pPr>
              <w:ind w:left="680"/>
              <w:jc w:val="both"/>
            </w:pPr>
            <w:r w:rsidRPr="00291171">
              <w:t>40-49 godina</w:t>
            </w:r>
          </w:p>
        </w:tc>
        <w:tc>
          <w:tcPr>
            <w:tcW w:w="4536" w:type="dxa"/>
            <w:tcBorders>
              <w:bottom w:val="single" w:sz="8" w:space="0" w:color="000000"/>
              <w:right w:val="single" w:sz="8" w:space="0" w:color="000000"/>
            </w:tcBorders>
            <w:tcMar>
              <w:top w:w="100" w:type="dxa"/>
              <w:left w:w="100" w:type="dxa"/>
              <w:bottom w:w="100" w:type="dxa"/>
              <w:right w:w="100" w:type="dxa"/>
            </w:tcMar>
          </w:tcPr>
          <w:p w14:paraId="5ED95661" w14:textId="77777777" w:rsidR="00291171" w:rsidRPr="00291171" w:rsidRDefault="00291171" w:rsidP="004638F0">
            <w:pPr>
              <w:ind w:left="680"/>
              <w:jc w:val="both"/>
            </w:pPr>
            <w:r w:rsidRPr="00291171">
              <w:t>28</w:t>
            </w:r>
          </w:p>
        </w:tc>
      </w:tr>
      <w:tr w:rsidR="00291171" w:rsidRPr="001D4F91" w14:paraId="53632643" w14:textId="77777777" w:rsidTr="00291171">
        <w:trPr>
          <w:trHeight w:val="485"/>
        </w:trPr>
        <w:tc>
          <w:tcPr>
            <w:tcW w:w="44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C220A94" w14:textId="77777777" w:rsidR="00291171" w:rsidRPr="00291171" w:rsidRDefault="00291171" w:rsidP="004638F0">
            <w:pPr>
              <w:ind w:left="680"/>
              <w:jc w:val="both"/>
            </w:pPr>
            <w:r w:rsidRPr="00291171">
              <w:t>50-59 godina</w:t>
            </w:r>
          </w:p>
        </w:tc>
        <w:tc>
          <w:tcPr>
            <w:tcW w:w="4536" w:type="dxa"/>
            <w:tcBorders>
              <w:bottom w:val="single" w:sz="8" w:space="0" w:color="000000"/>
              <w:right w:val="single" w:sz="8" w:space="0" w:color="000000"/>
            </w:tcBorders>
            <w:tcMar>
              <w:top w:w="100" w:type="dxa"/>
              <w:left w:w="100" w:type="dxa"/>
              <w:bottom w:w="100" w:type="dxa"/>
              <w:right w:w="100" w:type="dxa"/>
            </w:tcMar>
          </w:tcPr>
          <w:p w14:paraId="60FC8ABC" w14:textId="77777777" w:rsidR="00291171" w:rsidRPr="00291171" w:rsidRDefault="00291171" w:rsidP="004638F0">
            <w:pPr>
              <w:ind w:left="680"/>
              <w:jc w:val="both"/>
            </w:pPr>
            <w:r w:rsidRPr="00291171">
              <w:t>29</w:t>
            </w:r>
          </w:p>
        </w:tc>
      </w:tr>
      <w:tr w:rsidR="00291171" w:rsidRPr="001D4F91" w14:paraId="54DD8737" w14:textId="77777777" w:rsidTr="00291171">
        <w:trPr>
          <w:trHeight w:val="485"/>
        </w:trPr>
        <w:tc>
          <w:tcPr>
            <w:tcW w:w="442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BFBB9F" w14:textId="77777777" w:rsidR="00291171" w:rsidRPr="00291171" w:rsidRDefault="00291171" w:rsidP="004638F0">
            <w:pPr>
              <w:ind w:left="680"/>
              <w:jc w:val="both"/>
            </w:pPr>
            <w:r w:rsidRPr="00291171">
              <w:t>Više od 60 godina</w:t>
            </w:r>
          </w:p>
        </w:tc>
        <w:tc>
          <w:tcPr>
            <w:tcW w:w="4536" w:type="dxa"/>
            <w:tcBorders>
              <w:bottom w:val="single" w:sz="8" w:space="0" w:color="000000"/>
              <w:right w:val="single" w:sz="8" w:space="0" w:color="000000"/>
            </w:tcBorders>
            <w:tcMar>
              <w:top w:w="100" w:type="dxa"/>
              <w:left w:w="100" w:type="dxa"/>
              <w:bottom w:w="100" w:type="dxa"/>
              <w:right w:w="100" w:type="dxa"/>
            </w:tcMar>
          </w:tcPr>
          <w:p w14:paraId="5F8D9016" w14:textId="77777777" w:rsidR="00291171" w:rsidRPr="00291171" w:rsidRDefault="00291171" w:rsidP="004638F0">
            <w:pPr>
              <w:ind w:left="680"/>
              <w:jc w:val="both"/>
            </w:pPr>
            <w:r w:rsidRPr="00291171">
              <w:t>30</w:t>
            </w:r>
          </w:p>
        </w:tc>
      </w:tr>
    </w:tbl>
    <w:p w14:paraId="739B842C" w14:textId="77777777" w:rsidR="00EB1B8F" w:rsidRDefault="00EB1B8F"/>
    <w:tbl>
      <w:tblPr>
        <w:tblW w:w="8829" w:type="dxa"/>
        <w:tblInd w:w="92" w:type="dxa"/>
        <w:tblLayout w:type="fixed"/>
        <w:tblCellMar>
          <w:top w:w="100" w:type="dxa"/>
          <w:left w:w="100" w:type="dxa"/>
          <w:bottom w:w="100" w:type="dxa"/>
          <w:right w:w="100" w:type="dxa"/>
        </w:tblCellMar>
        <w:tblLook w:val="0600" w:firstRow="0" w:lastRow="0" w:firstColumn="0" w:lastColumn="0" w:noHBand="1" w:noVBand="1"/>
      </w:tblPr>
      <w:tblGrid>
        <w:gridCol w:w="4293"/>
        <w:gridCol w:w="4536"/>
      </w:tblGrid>
      <w:tr w:rsidR="004B6817" w14:paraId="2A2167E7" w14:textId="77777777" w:rsidTr="004B6817">
        <w:trPr>
          <w:trHeight w:val="485"/>
        </w:trPr>
        <w:tc>
          <w:tcPr>
            <w:tcW w:w="4293" w:type="dxa"/>
            <w:tcBorders>
              <w:top w:val="single" w:sz="8" w:space="0" w:color="000000"/>
              <w:left w:val="single" w:sz="8" w:space="0" w:color="000000"/>
              <w:bottom w:val="single" w:sz="8" w:space="0" w:color="000000"/>
              <w:right w:val="single" w:sz="8" w:space="0" w:color="000000"/>
            </w:tcBorders>
          </w:tcPr>
          <w:p w14:paraId="29C9CD1A" w14:textId="1E239BC4" w:rsidR="004B6817" w:rsidRPr="004B6817" w:rsidRDefault="004B6817" w:rsidP="004B6817">
            <w:pPr>
              <w:widowControl w:val="0"/>
              <w:ind w:left="680"/>
              <w:rPr>
                <w:b/>
                <w:bCs/>
              </w:rPr>
            </w:pPr>
            <w:r w:rsidRPr="004B6817">
              <w:rPr>
                <w:b/>
                <w:bCs/>
              </w:rPr>
              <w:t>English</w:t>
            </w:r>
          </w:p>
        </w:tc>
        <w:tc>
          <w:tcPr>
            <w:tcW w:w="4536" w:type="dxa"/>
            <w:tcBorders>
              <w:top w:val="single" w:sz="8" w:space="0" w:color="000000"/>
              <w:left w:val="single" w:sz="6" w:space="0" w:color="000000"/>
              <w:bottom w:val="single" w:sz="8" w:space="0" w:color="000000"/>
              <w:right w:val="single" w:sz="8" w:space="0" w:color="000000"/>
            </w:tcBorders>
          </w:tcPr>
          <w:p w14:paraId="3DCE3058" w14:textId="77777777" w:rsidR="004B6817" w:rsidRPr="004B6817" w:rsidRDefault="004B6817" w:rsidP="004B6817">
            <w:pPr>
              <w:widowControl w:val="0"/>
              <w:ind w:left="680"/>
            </w:pPr>
          </w:p>
        </w:tc>
      </w:tr>
      <w:tr w:rsidR="004B6817" w14:paraId="62C8A546" w14:textId="77777777" w:rsidTr="004B6817">
        <w:trPr>
          <w:trHeight w:val="485"/>
        </w:trPr>
        <w:tc>
          <w:tcPr>
            <w:tcW w:w="4293" w:type="dxa"/>
            <w:tcBorders>
              <w:top w:val="single" w:sz="8" w:space="0" w:color="000000"/>
              <w:left w:val="single" w:sz="8" w:space="0" w:color="000000"/>
              <w:bottom w:val="single" w:sz="8" w:space="0" w:color="000000"/>
              <w:right w:val="single" w:sz="8" w:space="0" w:color="000000"/>
            </w:tcBorders>
          </w:tcPr>
          <w:p w14:paraId="7E005661" w14:textId="77777777" w:rsidR="004B6817" w:rsidRPr="004B6817" w:rsidRDefault="004B6817" w:rsidP="004B6817">
            <w:pPr>
              <w:widowControl w:val="0"/>
              <w:ind w:left="680"/>
            </w:pPr>
            <w:r w:rsidRPr="004B6817">
              <w:t xml:space="preserve">Age </w:t>
            </w:r>
            <w:proofErr w:type="spellStart"/>
            <w:r w:rsidRPr="004B6817">
              <w:t>of</w:t>
            </w:r>
            <w:proofErr w:type="spellEnd"/>
            <w:r w:rsidRPr="004B6817">
              <w:t xml:space="preserve"> </w:t>
            </w:r>
            <w:proofErr w:type="spellStart"/>
            <w:r w:rsidRPr="004B6817">
              <w:t>employee</w:t>
            </w:r>
            <w:proofErr w:type="spellEnd"/>
          </w:p>
        </w:tc>
        <w:tc>
          <w:tcPr>
            <w:tcW w:w="4536" w:type="dxa"/>
            <w:tcBorders>
              <w:top w:val="single" w:sz="8" w:space="0" w:color="000000"/>
              <w:left w:val="single" w:sz="6" w:space="0" w:color="000000"/>
              <w:bottom w:val="single" w:sz="8" w:space="0" w:color="000000"/>
              <w:right w:val="single" w:sz="8" w:space="0" w:color="000000"/>
            </w:tcBorders>
          </w:tcPr>
          <w:p w14:paraId="6DFECB42" w14:textId="77777777" w:rsidR="004B6817" w:rsidRPr="004B6817" w:rsidRDefault="004B6817" w:rsidP="004B6817">
            <w:pPr>
              <w:widowControl w:val="0"/>
              <w:ind w:left="680"/>
            </w:pPr>
            <w:proofErr w:type="spellStart"/>
            <w:r w:rsidRPr="004B6817">
              <w:t>Number</w:t>
            </w:r>
            <w:proofErr w:type="spellEnd"/>
            <w:r w:rsidRPr="004B6817">
              <w:t xml:space="preserve"> </w:t>
            </w:r>
            <w:proofErr w:type="spellStart"/>
            <w:r w:rsidRPr="004B6817">
              <w:t>of</w:t>
            </w:r>
            <w:proofErr w:type="spellEnd"/>
            <w:r w:rsidRPr="004B6817">
              <w:t xml:space="preserve"> </w:t>
            </w:r>
            <w:proofErr w:type="spellStart"/>
            <w:r w:rsidRPr="004B6817">
              <w:t>vacation</w:t>
            </w:r>
            <w:proofErr w:type="spellEnd"/>
            <w:r w:rsidRPr="004B6817">
              <w:t xml:space="preserve"> </w:t>
            </w:r>
            <w:proofErr w:type="spellStart"/>
            <w:r w:rsidRPr="004B6817">
              <w:t>days</w:t>
            </w:r>
            <w:proofErr w:type="spellEnd"/>
          </w:p>
        </w:tc>
      </w:tr>
      <w:tr w:rsidR="004B6817" w14:paraId="751D8B10" w14:textId="77777777" w:rsidTr="004B6817">
        <w:trPr>
          <w:trHeight w:val="485"/>
        </w:trPr>
        <w:tc>
          <w:tcPr>
            <w:tcW w:w="4293" w:type="dxa"/>
            <w:tcBorders>
              <w:top w:val="single" w:sz="6" w:space="0" w:color="000000"/>
              <w:left w:val="single" w:sz="8" w:space="0" w:color="000000"/>
              <w:bottom w:val="single" w:sz="8" w:space="0" w:color="000000"/>
              <w:right w:val="single" w:sz="8" w:space="0" w:color="000000"/>
            </w:tcBorders>
          </w:tcPr>
          <w:p w14:paraId="467969D6" w14:textId="77777777" w:rsidR="004B6817" w:rsidRPr="004B6817" w:rsidRDefault="004B6817" w:rsidP="004B6817">
            <w:pPr>
              <w:widowControl w:val="0"/>
              <w:ind w:left="680"/>
            </w:pPr>
            <w:r w:rsidRPr="004B6817">
              <w:t xml:space="preserve">18-29 </w:t>
            </w:r>
            <w:proofErr w:type="spellStart"/>
            <w:r w:rsidRPr="004B6817">
              <w:t>years</w:t>
            </w:r>
            <w:proofErr w:type="spellEnd"/>
          </w:p>
        </w:tc>
        <w:tc>
          <w:tcPr>
            <w:tcW w:w="4536" w:type="dxa"/>
            <w:tcBorders>
              <w:top w:val="single" w:sz="6" w:space="0" w:color="000000"/>
              <w:left w:val="single" w:sz="6" w:space="0" w:color="000000"/>
              <w:bottom w:val="single" w:sz="8" w:space="0" w:color="000000"/>
              <w:right w:val="single" w:sz="8" w:space="0" w:color="000000"/>
            </w:tcBorders>
          </w:tcPr>
          <w:p w14:paraId="3ADE16CD" w14:textId="77777777" w:rsidR="004B6817" w:rsidRPr="004B6817" w:rsidRDefault="004B6817" w:rsidP="004B6817">
            <w:pPr>
              <w:widowControl w:val="0"/>
              <w:ind w:left="680"/>
            </w:pPr>
            <w:r w:rsidRPr="004B6817">
              <w:t>24</w:t>
            </w:r>
          </w:p>
        </w:tc>
      </w:tr>
      <w:tr w:rsidR="004B6817" w14:paraId="03919EF9" w14:textId="77777777" w:rsidTr="004B6817">
        <w:trPr>
          <w:trHeight w:val="485"/>
        </w:trPr>
        <w:tc>
          <w:tcPr>
            <w:tcW w:w="4293" w:type="dxa"/>
            <w:tcBorders>
              <w:top w:val="single" w:sz="6" w:space="0" w:color="000000"/>
              <w:left w:val="single" w:sz="8" w:space="0" w:color="000000"/>
              <w:bottom w:val="single" w:sz="8" w:space="0" w:color="000000"/>
              <w:right w:val="single" w:sz="8" w:space="0" w:color="000000"/>
            </w:tcBorders>
          </w:tcPr>
          <w:p w14:paraId="096CE7CA" w14:textId="77777777" w:rsidR="004B6817" w:rsidRPr="004B6817" w:rsidRDefault="004B6817" w:rsidP="004B6817">
            <w:pPr>
              <w:widowControl w:val="0"/>
              <w:ind w:left="680"/>
            </w:pPr>
            <w:r w:rsidRPr="004B6817">
              <w:t xml:space="preserve">30-39 </w:t>
            </w:r>
            <w:proofErr w:type="spellStart"/>
            <w:r w:rsidRPr="004B6817">
              <w:t>years</w:t>
            </w:r>
            <w:proofErr w:type="spellEnd"/>
          </w:p>
        </w:tc>
        <w:tc>
          <w:tcPr>
            <w:tcW w:w="4536" w:type="dxa"/>
            <w:tcBorders>
              <w:top w:val="single" w:sz="6" w:space="0" w:color="000000"/>
              <w:left w:val="single" w:sz="6" w:space="0" w:color="000000"/>
              <w:bottom w:val="single" w:sz="8" w:space="0" w:color="000000"/>
              <w:right w:val="single" w:sz="8" w:space="0" w:color="000000"/>
            </w:tcBorders>
          </w:tcPr>
          <w:p w14:paraId="3204F757" w14:textId="77777777" w:rsidR="004B6817" w:rsidRPr="004B6817" w:rsidRDefault="004B6817" w:rsidP="004B6817">
            <w:pPr>
              <w:widowControl w:val="0"/>
              <w:ind w:left="680"/>
            </w:pPr>
            <w:r w:rsidRPr="004B6817">
              <w:t>26</w:t>
            </w:r>
          </w:p>
        </w:tc>
      </w:tr>
      <w:tr w:rsidR="004B6817" w14:paraId="32DA953F" w14:textId="77777777" w:rsidTr="004B6817">
        <w:trPr>
          <w:trHeight w:val="485"/>
        </w:trPr>
        <w:tc>
          <w:tcPr>
            <w:tcW w:w="4293" w:type="dxa"/>
            <w:tcBorders>
              <w:top w:val="single" w:sz="6" w:space="0" w:color="000000"/>
              <w:left w:val="single" w:sz="8" w:space="0" w:color="000000"/>
              <w:bottom w:val="single" w:sz="8" w:space="0" w:color="000000"/>
              <w:right w:val="single" w:sz="8" w:space="0" w:color="000000"/>
            </w:tcBorders>
          </w:tcPr>
          <w:p w14:paraId="048C6C2F" w14:textId="77777777" w:rsidR="004B6817" w:rsidRPr="004B6817" w:rsidRDefault="004B6817" w:rsidP="004B6817">
            <w:pPr>
              <w:widowControl w:val="0"/>
              <w:ind w:left="680"/>
            </w:pPr>
            <w:r w:rsidRPr="004B6817">
              <w:lastRenderedPageBreak/>
              <w:t xml:space="preserve">40-49 </w:t>
            </w:r>
            <w:proofErr w:type="spellStart"/>
            <w:r w:rsidRPr="004B6817">
              <w:t>years</w:t>
            </w:r>
            <w:proofErr w:type="spellEnd"/>
          </w:p>
        </w:tc>
        <w:tc>
          <w:tcPr>
            <w:tcW w:w="4536" w:type="dxa"/>
            <w:tcBorders>
              <w:top w:val="single" w:sz="6" w:space="0" w:color="000000"/>
              <w:left w:val="single" w:sz="6" w:space="0" w:color="000000"/>
              <w:bottom w:val="single" w:sz="8" w:space="0" w:color="000000"/>
              <w:right w:val="single" w:sz="8" w:space="0" w:color="000000"/>
            </w:tcBorders>
          </w:tcPr>
          <w:p w14:paraId="1A1F039E" w14:textId="77777777" w:rsidR="004B6817" w:rsidRPr="004B6817" w:rsidRDefault="004B6817" w:rsidP="004B6817">
            <w:pPr>
              <w:widowControl w:val="0"/>
              <w:ind w:left="680"/>
            </w:pPr>
            <w:r w:rsidRPr="004B6817">
              <w:t>28</w:t>
            </w:r>
          </w:p>
        </w:tc>
      </w:tr>
      <w:tr w:rsidR="004B6817" w14:paraId="5C936275" w14:textId="77777777" w:rsidTr="004B6817">
        <w:trPr>
          <w:trHeight w:val="485"/>
        </w:trPr>
        <w:tc>
          <w:tcPr>
            <w:tcW w:w="4293" w:type="dxa"/>
            <w:tcBorders>
              <w:top w:val="single" w:sz="6" w:space="0" w:color="000000"/>
              <w:left w:val="single" w:sz="8" w:space="0" w:color="000000"/>
              <w:bottom w:val="single" w:sz="8" w:space="0" w:color="000000"/>
              <w:right w:val="single" w:sz="8" w:space="0" w:color="000000"/>
            </w:tcBorders>
          </w:tcPr>
          <w:p w14:paraId="069C6B5B" w14:textId="77777777" w:rsidR="004B6817" w:rsidRPr="004B6817" w:rsidRDefault="004B6817" w:rsidP="004B6817">
            <w:pPr>
              <w:widowControl w:val="0"/>
              <w:ind w:left="680"/>
            </w:pPr>
            <w:r w:rsidRPr="004B6817">
              <w:t xml:space="preserve">50-59 </w:t>
            </w:r>
            <w:proofErr w:type="spellStart"/>
            <w:r w:rsidRPr="004B6817">
              <w:t>years</w:t>
            </w:r>
            <w:proofErr w:type="spellEnd"/>
          </w:p>
        </w:tc>
        <w:tc>
          <w:tcPr>
            <w:tcW w:w="4536" w:type="dxa"/>
            <w:tcBorders>
              <w:top w:val="single" w:sz="6" w:space="0" w:color="000000"/>
              <w:left w:val="single" w:sz="6" w:space="0" w:color="000000"/>
              <w:bottom w:val="single" w:sz="8" w:space="0" w:color="000000"/>
              <w:right w:val="single" w:sz="8" w:space="0" w:color="000000"/>
            </w:tcBorders>
          </w:tcPr>
          <w:p w14:paraId="39CF30E4" w14:textId="77777777" w:rsidR="004B6817" w:rsidRPr="004B6817" w:rsidRDefault="004B6817" w:rsidP="004B6817">
            <w:pPr>
              <w:widowControl w:val="0"/>
              <w:ind w:left="680"/>
            </w:pPr>
            <w:r w:rsidRPr="004B6817">
              <w:t>29</w:t>
            </w:r>
          </w:p>
        </w:tc>
      </w:tr>
      <w:tr w:rsidR="004B6817" w14:paraId="63B4F9AA" w14:textId="77777777" w:rsidTr="004B6817">
        <w:trPr>
          <w:trHeight w:val="485"/>
        </w:trPr>
        <w:tc>
          <w:tcPr>
            <w:tcW w:w="4293" w:type="dxa"/>
            <w:tcBorders>
              <w:top w:val="single" w:sz="6" w:space="0" w:color="000000"/>
              <w:left w:val="single" w:sz="8" w:space="0" w:color="000000"/>
              <w:bottom w:val="single" w:sz="8" w:space="0" w:color="000000"/>
              <w:right w:val="single" w:sz="8" w:space="0" w:color="000000"/>
            </w:tcBorders>
          </w:tcPr>
          <w:p w14:paraId="1D351539" w14:textId="77777777" w:rsidR="004B6817" w:rsidRPr="004B6817" w:rsidRDefault="004B6817" w:rsidP="004B6817">
            <w:pPr>
              <w:widowControl w:val="0"/>
              <w:ind w:left="680"/>
            </w:pPr>
            <w:r w:rsidRPr="004B6817">
              <w:t xml:space="preserve">More </w:t>
            </w:r>
            <w:proofErr w:type="spellStart"/>
            <w:r w:rsidRPr="004B6817">
              <w:t>than</w:t>
            </w:r>
            <w:proofErr w:type="spellEnd"/>
            <w:r w:rsidRPr="004B6817">
              <w:t xml:space="preserve"> 60 </w:t>
            </w:r>
            <w:proofErr w:type="spellStart"/>
            <w:r w:rsidRPr="004B6817">
              <w:t>years</w:t>
            </w:r>
            <w:proofErr w:type="spellEnd"/>
          </w:p>
        </w:tc>
        <w:tc>
          <w:tcPr>
            <w:tcW w:w="4536" w:type="dxa"/>
            <w:tcBorders>
              <w:top w:val="single" w:sz="6" w:space="0" w:color="000000"/>
              <w:left w:val="single" w:sz="6" w:space="0" w:color="000000"/>
              <w:bottom w:val="single" w:sz="8" w:space="0" w:color="000000"/>
              <w:right w:val="single" w:sz="8" w:space="0" w:color="000000"/>
            </w:tcBorders>
          </w:tcPr>
          <w:p w14:paraId="187BE2B5" w14:textId="77777777" w:rsidR="004B6817" w:rsidRPr="004B6817" w:rsidRDefault="004B6817" w:rsidP="004B6817">
            <w:pPr>
              <w:widowControl w:val="0"/>
              <w:ind w:left="680"/>
            </w:pPr>
            <w:r w:rsidRPr="004B6817">
              <w:t>30</w:t>
            </w:r>
          </w:p>
        </w:tc>
      </w:tr>
    </w:tbl>
    <w:p w14:paraId="66EBC563" w14:textId="77777777" w:rsidR="004B6817" w:rsidRDefault="004B6817"/>
    <w:tbl>
      <w:tblPr>
        <w:tblStyle w:val="Reetkatablice"/>
        <w:tblW w:w="0" w:type="auto"/>
        <w:tblLook w:val="04A0" w:firstRow="1" w:lastRow="0" w:firstColumn="1" w:lastColumn="0" w:noHBand="0" w:noVBand="1"/>
      </w:tblPr>
      <w:tblGrid>
        <w:gridCol w:w="4531"/>
        <w:gridCol w:w="4531"/>
      </w:tblGrid>
      <w:tr w:rsidR="00F573D1" w:rsidRPr="005B7224" w14:paraId="268E9CE9" w14:textId="77777777" w:rsidTr="004638F0">
        <w:tc>
          <w:tcPr>
            <w:tcW w:w="4531" w:type="dxa"/>
          </w:tcPr>
          <w:p w14:paraId="4ADC6CBB" w14:textId="77777777" w:rsidR="00F34F4D" w:rsidRPr="00F34F4D" w:rsidRDefault="00F34F4D" w:rsidP="00F34F4D">
            <w:pPr>
              <w:spacing w:before="240" w:after="240"/>
            </w:pPr>
            <w:r w:rsidRPr="00F34F4D">
              <w:t>(7) Na dane godišnjeg odmora prema osnovi godina starosti radnika dodaju se dodatni neradni dani:</w:t>
            </w:r>
          </w:p>
          <w:p w14:paraId="7EE99AC9" w14:textId="30DBCBF6" w:rsidR="00F34F4D" w:rsidRPr="00F34F4D" w:rsidRDefault="00F34F4D" w:rsidP="00F34F4D">
            <w:pPr>
              <w:spacing w:before="240" w:after="240"/>
            </w:pPr>
            <w:r w:rsidRPr="00F34F4D">
              <w:t>- radnik s umanjenom radnom sposobnošću utvrđenom od invalidske</w:t>
            </w:r>
            <w:r w:rsidR="00847313">
              <w:t xml:space="preserve"> </w:t>
            </w:r>
            <w:r w:rsidRPr="00F34F4D">
              <w:t>komisije i radnik kojemu prijeti neposredna opasnost od nastanka</w:t>
            </w:r>
            <w:r w:rsidR="00847313">
              <w:t xml:space="preserve"> </w:t>
            </w:r>
            <w:r w:rsidRPr="00F34F4D">
              <w:t xml:space="preserve">invalidnosti ili ostvaruje pravo rasporeda na druge poslove   </w:t>
            </w:r>
            <w:r w:rsidR="00847313">
              <w:t xml:space="preserve">- </w:t>
            </w:r>
            <w:r w:rsidRPr="00F34F4D">
              <w:t xml:space="preserve"> </w:t>
            </w:r>
            <w:r w:rsidRPr="005E26B3">
              <w:rPr>
                <w:b/>
                <w:bCs/>
              </w:rPr>
              <w:t>3 radna dana</w:t>
            </w:r>
          </w:p>
          <w:p w14:paraId="62E4077B" w14:textId="77777777" w:rsidR="00F34F4D" w:rsidRPr="00F34F4D" w:rsidRDefault="00F34F4D" w:rsidP="00F34F4D">
            <w:pPr>
              <w:spacing w:before="240" w:after="240"/>
            </w:pPr>
            <w:r w:rsidRPr="00F34F4D">
              <w:t>Prema socijalnim uvjetima:</w:t>
            </w:r>
          </w:p>
          <w:p w14:paraId="60FFDA44" w14:textId="0559B692" w:rsidR="00F34F4D" w:rsidRPr="00F34F4D" w:rsidRDefault="00F34F4D" w:rsidP="00F34F4D">
            <w:pPr>
              <w:spacing w:before="240" w:after="240"/>
            </w:pPr>
            <w:r w:rsidRPr="00F34F4D">
              <w:t xml:space="preserve">- invalidi rada i invalidi domovinskog rata </w:t>
            </w:r>
            <w:r w:rsidR="00847313" w:rsidRPr="005E26B3">
              <w:rPr>
                <w:b/>
                <w:bCs/>
              </w:rPr>
              <w:t xml:space="preserve">- </w:t>
            </w:r>
            <w:r w:rsidRPr="005E26B3">
              <w:rPr>
                <w:b/>
                <w:bCs/>
              </w:rPr>
              <w:t>3 radna dana</w:t>
            </w:r>
          </w:p>
          <w:p w14:paraId="1196C93F" w14:textId="02D3A4BA" w:rsidR="00F34F4D" w:rsidRPr="00F34F4D" w:rsidRDefault="00F34F4D" w:rsidP="00F34F4D">
            <w:pPr>
              <w:spacing w:before="240" w:after="240"/>
            </w:pPr>
            <w:r w:rsidRPr="00F34F4D">
              <w:t>- roditelju odnosno posvojitelju blizanaca, troje ili više</w:t>
            </w:r>
            <w:r w:rsidR="00847313">
              <w:t xml:space="preserve"> </w:t>
            </w:r>
            <w:r w:rsidRPr="00F34F4D">
              <w:t xml:space="preserve">djece do sedam godina starosti </w:t>
            </w:r>
            <w:r w:rsidR="005E26B3">
              <w:t xml:space="preserve">- </w:t>
            </w:r>
            <w:r w:rsidRPr="005E26B3">
              <w:rPr>
                <w:b/>
                <w:bCs/>
              </w:rPr>
              <w:t>3 radna dana</w:t>
            </w:r>
          </w:p>
          <w:p w14:paraId="5796A04E" w14:textId="51037E5F" w:rsidR="00F34F4D" w:rsidRPr="00F34F4D" w:rsidRDefault="00F34F4D" w:rsidP="00F34F4D">
            <w:pPr>
              <w:spacing w:before="240" w:after="240"/>
            </w:pPr>
            <w:r w:rsidRPr="00F34F4D">
              <w:t>- roditelju odnosno posvojitelju djeteta sa smetnjama</w:t>
            </w:r>
            <w:r w:rsidR="00847313">
              <w:t xml:space="preserve"> </w:t>
            </w:r>
            <w:r w:rsidRPr="00F34F4D">
              <w:t>u psihofizičkom razvoju na temelju uvjerenja nadležnog liječnika</w:t>
            </w:r>
            <w:r w:rsidR="005E26B3">
              <w:t xml:space="preserve"> -</w:t>
            </w:r>
            <w:r w:rsidRPr="00F34F4D">
              <w:t xml:space="preserve"> </w:t>
            </w:r>
            <w:r w:rsidRPr="005E26B3">
              <w:rPr>
                <w:b/>
                <w:bCs/>
              </w:rPr>
              <w:t>3 radna dana</w:t>
            </w:r>
          </w:p>
          <w:p w14:paraId="72951E3B" w14:textId="7B6237E2" w:rsidR="00F34F4D" w:rsidRPr="00F34F4D" w:rsidRDefault="00F34F4D" w:rsidP="00F34F4D">
            <w:pPr>
              <w:spacing w:before="240" w:after="240"/>
            </w:pPr>
            <w:r w:rsidRPr="00F34F4D">
              <w:t>- roditelju odnosno posvojitelju djeteta s utvrđenim</w:t>
            </w:r>
            <w:r w:rsidR="005E26B3">
              <w:t xml:space="preserve"> </w:t>
            </w:r>
            <w:r w:rsidRPr="00F34F4D">
              <w:t>invaliditetom</w:t>
            </w:r>
            <w:r w:rsidR="005E26B3">
              <w:t xml:space="preserve"> – </w:t>
            </w:r>
            <w:r w:rsidR="005E26B3" w:rsidRPr="005E26B3">
              <w:rPr>
                <w:b/>
                <w:bCs/>
              </w:rPr>
              <w:t xml:space="preserve">3 </w:t>
            </w:r>
            <w:r w:rsidRPr="005E26B3">
              <w:rPr>
                <w:b/>
                <w:bCs/>
              </w:rPr>
              <w:t>radna dana</w:t>
            </w:r>
          </w:p>
          <w:p w14:paraId="1DA6A5A8" w14:textId="0AD6A74A" w:rsidR="00F34F4D" w:rsidRPr="005E26B3" w:rsidRDefault="00F34F4D" w:rsidP="005E26B3">
            <w:pPr>
              <w:spacing w:before="240" w:after="240"/>
              <w:rPr>
                <w:b/>
                <w:bCs/>
              </w:rPr>
            </w:pPr>
            <w:r w:rsidRPr="00F34F4D">
              <w:t>- samohranom roditelju odnosno posvojitelju kod kojeg živi</w:t>
            </w:r>
            <w:r w:rsidR="005E26B3">
              <w:t xml:space="preserve"> d</w:t>
            </w:r>
            <w:r w:rsidRPr="00F34F4D">
              <w:t xml:space="preserve">ijete mlađe od 15 godina </w:t>
            </w:r>
            <w:r w:rsidR="005E26B3">
              <w:t xml:space="preserve">- </w:t>
            </w:r>
            <w:r w:rsidRPr="005E26B3">
              <w:rPr>
                <w:b/>
                <w:bCs/>
              </w:rPr>
              <w:t>3 radna dana</w:t>
            </w:r>
          </w:p>
          <w:p w14:paraId="1D2DCFA3" w14:textId="77777777" w:rsidR="00F34F4D" w:rsidRPr="00F34F4D" w:rsidRDefault="00F34F4D" w:rsidP="00F34F4D">
            <w:pPr>
              <w:spacing w:before="240" w:after="240"/>
            </w:pPr>
            <w:r w:rsidRPr="00F34F4D">
              <w:t>(8) Kriteriji iz ovog članka se primjenjuju kumulativno, a pripadajući radni dani pribrajaju se najkraćem trajanju godišnjeg odmora prema godinama starosti.</w:t>
            </w:r>
          </w:p>
          <w:p w14:paraId="01835D23" w14:textId="77777777" w:rsidR="00F34F4D" w:rsidRPr="00F34F4D" w:rsidRDefault="00F34F4D" w:rsidP="00F34F4D">
            <w:pPr>
              <w:spacing w:before="240" w:after="240"/>
              <w:rPr>
                <w:b/>
              </w:rPr>
            </w:pPr>
            <w:r w:rsidRPr="00F34F4D">
              <w:rPr>
                <w:b/>
              </w:rPr>
              <w:t>Članak 31.</w:t>
            </w:r>
          </w:p>
          <w:p w14:paraId="2798AEAE" w14:textId="77777777" w:rsidR="00F34F4D" w:rsidRPr="00F34F4D" w:rsidRDefault="00F34F4D" w:rsidP="00F34F4D">
            <w:pPr>
              <w:spacing w:before="240" w:after="240"/>
            </w:pPr>
            <w:r w:rsidRPr="00F34F4D">
              <w:lastRenderedPageBreak/>
              <w:t>(1) Radnik se ne može odreći prava na korištenje godišnjeg odmora, niti mu ga poslodavac smije uskratiti.</w:t>
            </w:r>
          </w:p>
          <w:p w14:paraId="27720E13" w14:textId="77777777" w:rsidR="00F34F4D" w:rsidRPr="00F34F4D" w:rsidRDefault="00F34F4D" w:rsidP="00F34F4D">
            <w:pPr>
              <w:pStyle w:val="Naslov3"/>
              <w:spacing w:before="240" w:after="240"/>
              <w:outlineLvl w:val="2"/>
              <w:rPr>
                <w:rFonts w:asciiTheme="minorHAnsi" w:hAnsiTheme="minorHAnsi"/>
                <w:b/>
                <w:sz w:val="24"/>
                <w:szCs w:val="24"/>
              </w:rPr>
            </w:pPr>
            <w:bookmarkStart w:id="20" w:name="_9wx418rrblt8" w:colFirst="0" w:colLast="0"/>
            <w:bookmarkEnd w:id="20"/>
            <w:r w:rsidRPr="00F34F4D">
              <w:rPr>
                <w:rFonts w:asciiTheme="minorHAnsi" w:hAnsiTheme="minorHAnsi"/>
                <w:b/>
                <w:sz w:val="24"/>
                <w:szCs w:val="24"/>
              </w:rPr>
              <w:t>4. Plaćeni dopust</w:t>
            </w:r>
          </w:p>
          <w:p w14:paraId="5D92AB1B" w14:textId="77777777" w:rsidR="00F34F4D" w:rsidRPr="00F34F4D" w:rsidRDefault="00F34F4D" w:rsidP="00F34F4D">
            <w:pPr>
              <w:spacing w:before="240" w:after="240"/>
              <w:rPr>
                <w:b/>
              </w:rPr>
            </w:pPr>
            <w:r w:rsidRPr="00F34F4D">
              <w:rPr>
                <w:b/>
              </w:rPr>
              <w:t>Članak 32.</w:t>
            </w:r>
          </w:p>
          <w:p w14:paraId="5EBB15D8" w14:textId="77777777" w:rsidR="00F34F4D" w:rsidRPr="00F34F4D" w:rsidRDefault="00F34F4D" w:rsidP="00F34F4D">
            <w:pPr>
              <w:spacing w:before="240" w:after="240"/>
              <w:rPr>
                <w:b/>
              </w:rPr>
            </w:pPr>
            <w:r w:rsidRPr="00F34F4D">
              <w:t xml:space="preserve">(1) Tijekom kalendarske godine radnika ima pravo na oslobađanje od obveze rada uz naknadu plaće (plaćeni dopust) do ukupno najviše deset radnih dana u sljedećim slučajevima: </w:t>
            </w:r>
          </w:p>
          <w:p w14:paraId="4A41D855" w14:textId="654C146D" w:rsidR="00F34F4D" w:rsidRPr="00F34F4D" w:rsidRDefault="00F34F4D" w:rsidP="00F34F4D">
            <w:pPr>
              <w:pStyle w:val="Odlomakpopisa"/>
              <w:numPr>
                <w:ilvl w:val="0"/>
                <w:numId w:val="6"/>
              </w:numPr>
              <w:rPr>
                <w:rFonts w:asciiTheme="minorHAnsi" w:hAnsiTheme="minorHAnsi"/>
                <w:color w:val="0D0D0D"/>
              </w:rPr>
            </w:pPr>
            <w:r w:rsidRPr="00F34F4D">
              <w:rPr>
                <w:rFonts w:asciiTheme="minorHAnsi" w:hAnsiTheme="minorHAnsi"/>
                <w:color w:val="0D0D0D"/>
              </w:rPr>
              <w:t>sklapanje braka</w:t>
            </w:r>
            <w:r w:rsidR="005E26B3">
              <w:rPr>
                <w:rFonts w:asciiTheme="minorHAnsi" w:hAnsiTheme="minorHAnsi"/>
                <w:color w:val="0D0D0D"/>
              </w:rPr>
              <w:t xml:space="preserve"> </w:t>
            </w:r>
            <w:r w:rsidRPr="00F34F4D">
              <w:rPr>
                <w:rFonts w:asciiTheme="minorHAnsi" w:hAnsiTheme="minorHAnsi"/>
              </w:rPr>
              <w:t xml:space="preserve">- </w:t>
            </w:r>
            <w:r w:rsidRPr="005E26B3">
              <w:rPr>
                <w:rFonts w:asciiTheme="minorHAnsi" w:hAnsiTheme="minorHAnsi"/>
                <w:b/>
                <w:bCs/>
              </w:rPr>
              <w:t xml:space="preserve">5 </w:t>
            </w:r>
            <w:r w:rsidRPr="005E26B3">
              <w:rPr>
                <w:rFonts w:asciiTheme="minorHAnsi" w:hAnsiTheme="minorHAnsi"/>
                <w:b/>
                <w:bCs/>
                <w:color w:val="0D0D0D"/>
              </w:rPr>
              <w:t>radnih dana</w:t>
            </w:r>
            <w:r w:rsidRPr="00F34F4D">
              <w:rPr>
                <w:rFonts w:asciiTheme="minorHAnsi" w:hAnsiTheme="minorHAnsi"/>
                <w:color w:val="0D0D0D"/>
              </w:rPr>
              <w:t>,</w:t>
            </w:r>
          </w:p>
          <w:p w14:paraId="5B151F0D" w14:textId="35C71D6E" w:rsidR="00F34F4D" w:rsidRPr="00F34F4D" w:rsidRDefault="00F34F4D" w:rsidP="00F34F4D">
            <w:pPr>
              <w:pStyle w:val="Odlomakpopisa"/>
              <w:numPr>
                <w:ilvl w:val="0"/>
                <w:numId w:val="6"/>
              </w:numPr>
              <w:rPr>
                <w:rFonts w:asciiTheme="minorHAnsi" w:hAnsiTheme="minorHAnsi"/>
                <w:color w:val="0D0D0D"/>
              </w:rPr>
            </w:pPr>
            <w:r w:rsidRPr="00F34F4D">
              <w:rPr>
                <w:rFonts w:asciiTheme="minorHAnsi" w:hAnsiTheme="minorHAnsi"/>
                <w:color w:val="0D0D0D"/>
              </w:rPr>
              <w:t xml:space="preserve">rođenje djeteta </w:t>
            </w:r>
            <w:r w:rsidRPr="00F34F4D">
              <w:rPr>
                <w:rFonts w:asciiTheme="minorHAnsi" w:hAnsiTheme="minorHAnsi"/>
              </w:rPr>
              <w:t xml:space="preserve">- </w:t>
            </w:r>
            <w:r w:rsidRPr="005E26B3">
              <w:rPr>
                <w:rFonts w:asciiTheme="minorHAnsi" w:hAnsiTheme="minorHAnsi"/>
                <w:b/>
                <w:bCs/>
              </w:rPr>
              <w:t xml:space="preserve">5 </w:t>
            </w:r>
            <w:r w:rsidRPr="005E26B3">
              <w:rPr>
                <w:rFonts w:asciiTheme="minorHAnsi" w:hAnsiTheme="minorHAnsi"/>
                <w:b/>
                <w:bCs/>
                <w:color w:val="0D0D0D"/>
              </w:rPr>
              <w:t>radnih dana</w:t>
            </w:r>
            <w:r w:rsidRPr="00F34F4D">
              <w:rPr>
                <w:rFonts w:asciiTheme="minorHAnsi" w:hAnsiTheme="minorHAnsi"/>
                <w:color w:val="0D0D0D"/>
              </w:rPr>
              <w:t>,</w:t>
            </w:r>
          </w:p>
          <w:p w14:paraId="00182176" w14:textId="77777777" w:rsidR="005E26B3" w:rsidRPr="005E26B3" w:rsidRDefault="00F34F4D" w:rsidP="00EE41F2">
            <w:pPr>
              <w:pStyle w:val="Odlomakpopisa"/>
              <w:numPr>
                <w:ilvl w:val="0"/>
                <w:numId w:val="6"/>
              </w:numPr>
              <w:rPr>
                <w:color w:val="0D0D0D"/>
              </w:rPr>
            </w:pPr>
            <w:r w:rsidRPr="005E26B3">
              <w:rPr>
                <w:rFonts w:asciiTheme="minorHAnsi" w:hAnsiTheme="minorHAnsi"/>
                <w:color w:val="0D0D0D"/>
              </w:rPr>
              <w:t>smrt člana uže obitelji (suprug, dijete, roditelj, brat, sestra,</w:t>
            </w:r>
            <w:r w:rsidR="005E26B3" w:rsidRPr="005E26B3">
              <w:rPr>
                <w:rFonts w:asciiTheme="minorHAnsi" w:hAnsiTheme="minorHAnsi"/>
                <w:color w:val="0D0D0D"/>
              </w:rPr>
              <w:t xml:space="preserve"> </w:t>
            </w:r>
            <w:r w:rsidRPr="005E26B3">
              <w:rPr>
                <w:rFonts w:asciiTheme="minorHAnsi" w:hAnsiTheme="minorHAnsi" w:cstheme="minorHAnsi"/>
                <w:color w:val="0D0D0D"/>
              </w:rPr>
              <w:t>pastorak, usvojenik, dijete bez roditelja uzeto na uzdržavanje</w:t>
            </w:r>
            <w:r w:rsidRPr="005E26B3">
              <w:rPr>
                <w:color w:val="0D0D0D"/>
              </w:rPr>
              <w:t xml:space="preserve"> </w:t>
            </w:r>
            <w:r w:rsidRPr="005E26B3">
              <w:rPr>
                <w:rFonts w:asciiTheme="minorHAnsi" w:hAnsiTheme="minorHAnsi" w:cstheme="minorHAnsi"/>
                <w:color w:val="0D0D0D"/>
              </w:rPr>
              <w:t>i osoba koja s radnikom živi u izvanbračnoj zajednici</w:t>
            </w:r>
            <w:r w:rsidR="005E26B3" w:rsidRPr="005E26B3">
              <w:rPr>
                <w:rFonts w:asciiTheme="minorHAnsi" w:hAnsiTheme="minorHAnsi" w:cstheme="minorHAnsi"/>
                <w:color w:val="0D0D0D"/>
              </w:rPr>
              <w:t xml:space="preserve"> </w:t>
            </w:r>
            <w:r w:rsidRPr="005E26B3">
              <w:rPr>
                <w:rFonts w:asciiTheme="minorHAnsi" w:hAnsiTheme="minorHAnsi" w:cstheme="minorHAnsi"/>
                <w:color w:val="0D0D0D"/>
              </w:rPr>
              <w:t xml:space="preserve">- </w:t>
            </w:r>
            <w:r w:rsidRPr="005E26B3">
              <w:rPr>
                <w:rFonts w:asciiTheme="minorHAnsi" w:hAnsiTheme="minorHAnsi" w:cstheme="minorHAnsi"/>
                <w:b/>
                <w:bCs/>
                <w:color w:val="0D0D0D"/>
              </w:rPr>
              <w:t>5 radnih dana</w:t>
            </w:r>
            <w:r w:rsidRPr="005E26B3">
              <w:rPr>
                <w:rFonts w:asciiTheme="minorHAnsi" w:hAnsiTheme="minorHAnsi" w:cstheme="minorHAnsi"/>
                <w:color w:val="0D0D0D"/>
              </w:rPr>
              <w:t>,</w:t>
            </w:r>
          </w:p>
          <w:p w14:paraId="68A7DCE9" w14:textId="409307D8" w:rsidR="005E26B3" w:rsidRPr="005E26B3" w:rsidRDefault="00F34F4D" w:rsidP="00092E91">
            <w:pPr>
              <w:pStyle w:val="Odlomakpopisa"/>
              <w:numPr>
                <w:ilvl w:val="0"/>
                <w:numId w:val="6"/>
              </w:numPr>
              <w:rPr>
                <w:rFonts w:asciiTheme="minorHAnsi" w:hAnsiTheme="minorHAnsi" w:cstheme="minorHAnsi"/>
                <w:color w:val="0D0D0D"/>
              </w:rPr>
            </w:pPr>
            <w:r w:rsidRPr="005E26B3">
              <w:rPr>
                <w:rFonts w:asciiTheme="minorHAnsi" w:hAnsiTheme="minorHAnsi" w:cstheme="minorHAnsi"/>
                <w:color w:val="0D0D0D"/>
              </w:rPr>
              <w:t>smrt djeda, bake, roditelja supružnika</w:t>
            </w:r>
            <w:r w:rsidR="005E26B3">
              <w:rPr>
                <w:rFonts w:asciiTheme="minorHAnsi" w:hAnsiTheme="minorHAnsi" w:cstheme="minorHAnsi"/>
                <w:color w:val="0D0D0D"/>
              </w:rPr>
              <w:t xml:space="preserve">    </w:t>
            </w:r>
            <w:r w:rsidRPr="005E26B3">
              <w:rPr>
                <w:rFonts w:asciiTheme="minorHAnsi" w:hAnsiTheme="minorHAnsi" w:cstheme="minorHAnsi"/>
                <w:b/>
                <w:bCs/>
                <w:color w:val="0D0D0D"/>
              </w:rPr>
              <w:t>- 2 radna dana</w:t>
            </w:r>
            <w:r w:rsidRPr="005E26B3">
              <w:rPr>
                <w:rFonts w:asciiTheme="minorHAnsi" w:hAnsiTheme="minorHAnsi" w:cstheme="minorHAnsi"/>
                <w:color w:val="0D0D0D"/>
              </w:rPr>
              <w:t>,</w:t>
            </w:r>
          </w:p>
          <w:p w14:paraId="613B56A9" w14:textId="01334F4B" w:rsidR="005E26B3" w:rsidRPr="005E26B3" w:rsidRDefault="00F34F4D" w:rsidP="0075166B">
            <w:pPr>
              <w:pStyle w:val="Odlomakpopisa"/>
              <w:numPr>
                <w:ilvl w:val="0"/>
                <w:numId w:val="6"/>
              </w:numPr>
              <w:rPr>
                <w:rFonts w:asciiTheme="minorHAnsi" w:hAnsiTheme="minorHAnsi" w:cstheme="minorHAnsi"/>
              </w:rPr>
            </w:pPr>
            <w:r w:rsidRPr="005E26B3">
              <w:rPr>
                <w:rFonts w:asciiTheme="minorHAnsi" w:hAnsiTheme="minorHAnsi" w:cstheme="minorHAnsi"/>
                <w:color w:val="0D0D0D"/>
              </w:rPr>
              <w:t>teške bolesti djeteta, supruga, roditelja</w:t>
            </w:r>
            <w:r w:rsidR="005E26B3">
              <w:rPr>
                <w:rFonts w:asciiTheme="minorHAnsi" w:hAnsiTheme="minorHAnsi" w:cstheme="minorHAnsi"/>
                <w:color w:val="0D0D0D"/>
              </w:rPr>
              <w:t xml:space="preserve"> </w:t>
            </w:r>
            <w:r w:rsidRPr="005E26B3">
              <w:rPr>
                <w:rFonts w:asciiTheme="minorHAnsi" w:hAnsiTheme="minorHAnsi" w:cstheme="minorHAnsi"/>
                <w:b/>
                <w:bCs/>
                <w:color w:val="0D0D0D"/>
              </w:rPr>
              <w:t>- 5 radnih dana</w:t>
            </w:r>
            <w:r w:rsidRPr="005E26B3">
              <w:rPr>
                <w:rFonts w:asciiTheme="minorHAnsi" w:hAnsiTheme="minorHAnsi" w:cstheme="minorHAnsi"/>
                <w:color w:val="0D0D0D"/>
              </w:rPr>
              <w:t>,</w:t>
            </w:r>
          </w:p>
          <w:p w14:paraId="74CBFE5B" w14:textId="77777777" w:rsidR="005E26B3" w:rsidRPr="005E26B3" w:rsidRDefault="00F34F4D" w:rsidP="00C32B52">
            <w:pPr>
              <w:pStyle w:val="Odlomakpopisa"/>
              <w:numPr>
                <w:ilvl w:val="0"/>
                <w:numId w:val="6"/>
              </w:numPr>
              <w:rPr>
                <w:rFonts w:asciiTheme="minorHAnsi" w:hAnsiTheme="minorHAnsi" w:cstheme="minorHAnsi"/>
              </w:rPr>
            </w:pPr>
            <w:r w:rsidRPr="005E26B3">
              <w:rPr>
                <w:rFonts w:asciiTheme="minorHAnsi" w:hAnsiTheme="minorHAnsi" w:cstheme="minorHAnsi"/>
                <w:color w:val="0D0D0D"/>
              </w:rPr>
              <w:t xml:space="preserve">elementarne nepogode koja je oštetila imovinu radnika </w:t>
            </w:r>
            <w:r w:rsidRPr="005E26B3">
              <w:rPr>
                <w:rFonts w:asciiTheme="minorHAnsi" w:hAnsiTheme="minorHAnsi" w:cstheme="minorHAnsi"/>
              </w:rPr>
              <w:t>ili spriječila njegov dolazak na posao</w:t>
            </w:r>
            <w:r w:rsidR="005E26B3" w:rsidRPr="005E26B3">
              <w:rPr>
                <w:rFonts w:asciiTheme="minorHAnsi" w:hAnsiTheme="minorHAnsi" w:cstheme="minorHAnsi"/>
              </w:rPr>
              <w:t xml:space="preserve"> </w:t>
            </w:r>
            <w:r w:rsidRPr="005E26B3">
              <w:rPr>
                <w:rFonts w:asciiTheme="minorHAnsi" w:hAnsiTheme="minorHAnsi" w:cstheme="minorHAnsi"/>
                <w:b/>
                <w:bCs/>
              </w:rPr>
              <w:t>- 5 radnih dana</w:t>
            </w:r>
            <w:r w:rsidRPr="005E26B3">
              <w:rPr>
                <w:rFonts w:asciiTheme="minorHAnsi" w:hAnsiTheme="minorHAnsi" w:cstheme="minorHAnsi"/>
              </w:rPr>
              <w:t>.</w:t>
            </w:r>
          </w:p>
          <w:p w14:paraId="1FC7F612" w14:textId="4A7DE2B3" w:rsidR="00F34F4D" w:rsidRPr="005E26B3" w:rsidRDefault="00F34F4D" w:rsidP="00C32B52">
            <w:pPr>
              <w:pStyle w:val="Odlomakpopisa"/>
              <w:numPr>
                <w:ilvl w:val="0"/>
                <w:numId w:val="6"/>
              </w:numPr>
              <w:rPr>
                <w:rFonts w:asciiTheme="minorHAnsi" w:hAnsiTheme="minorHAnsi" w:cstheme="minorHAnsi"/>
              </w:rPr>
            </w:pPr>
            <w:r w:rsidRPr="005E26B3">
              <w:rPr>
                <w:rFonts w:asciiTheme="minorHAnsi" w:hAnsiTheme="minorHAnsi" w:cstheme="minorHAnsi"/>
              </w:rPr>
              <w:t>obrazovanje ili osposobljavanje radi sindikalnog rada</w:t>
            </w:r>
            <w:r w:rsidR="005E26B3" w:rsidRPr="005E26B3">
              <w:rPr>
                <w:rFonts w:asciiTheme="minorHAnsi" w:hAnsiTheme="minorHAnsi" w:cstheme="minorHAnsi"/>
              </w:rPr>
              <w:t xml:space="preserve"> </w:t>
            </w:r>
            <w:r w:rsidRPr="005E26B3">
              <w:rPr>
                <w:rFonts w:asciiTheme="minorHAnsi" w:hAnsiTheme="minorHAnsi" w:cstheme="minorHAnsi"/>
              </w:rPr>
              <w:t xml:space="preserve">- </w:t>
            </w:r>
            <w:r w:rsidRPr="005E26B3">
              <w:rPr>
                <w:rFonts w:asciiTheme="minorHAnsi" w:hAnsiTheme="minorHAnsi" w:cstheme="minorHAnsi"/>
                <w:b/>
                <w:bCs/>
              </w:rPr>
              <w:t>7 radnih dana</w:t>
            </w:r>
          </w:p>
          <w:p w14:paraId="5537E428" w14:textId="77777777" w:rsidR="00F34F4D" w:rsidRPr="00F34F4D" w:rsidRDefault="00F34F4D" w:rsidP="00F34F4D">
            <w:pPr>
              <w:spacing w:before="240" w:after="240"/>
            </w:pPr>
            <w:r w:rsidRPr="00F34F4D">
              <w:t xml:space="preserve"> (2) Prilikom dobrovoljnog davanja krvi radnik ima pravo na dva radna dana oslobođenja od obveze rada uz naknadu plaće.</w:t>
            </w:r>
          </w:p>
          <w:p w14:paraId="5C38C7A5" w14:textId="77777777" w:rsidR="00F34F4D" w:rsidRPr="00F34F4D" w:rsidRDefault="00F34F4D" w:rsidP="00F34F4D">
            <w:pPr>
              <w:spacing w:before="240" w:after="240"/>
            </w:pPr>
            <w:r w:rsidRPr="00F34F4D">
              <w:t>(3) U tijek plaćenog dopusta uračunavaju se radni dani utvrđeni planom godišnjeg fonda radnih sati.</w:t>
            </w:r>
          </w:p>
          <w:p w14:paraId="094FDB1D" w14:textId="77777777" w:rsidR="00F34F4D" w:rsidRPr="00F34F4D" w:rsidRDefault="00F34F4D" w:rsidP="00F34F4D">
            <w:pPr>
              <w:spacing w:before="240" w:after="240"/>
            </w:pPr>
            <w:r w:rsidRPr="00F34F4D">
              <w:t>(4) Radnik ima pravo na više radnih dana plaćenog dopusta u jednoj kalendarskoj godini, ako se tijekom iste godine ponove smrtni slučajevi iz stavka 1. ovoga članka .</w:t>
            </w:r>
          </w:p>
          <w:p w14:paraId="579596AA" w14:textId="77777777" w:rsidR="00F34F4D" w:rsidRPr="00F34F4D" w:rsidRDefault="00F34F4D" w:rsidP="00F34F4D">
            <w:pPr>
              <w:spacing w:before="240" w:after="240"/>
            </w:pPr>
            <w:r w:rsidRPr="00F34F4D">
              <w:lastRenderedPageBreak/>
              <w:t>(5) Radnik kojeg poslodavac uputi na izobrazbu, osposobljavanje ili usavršavanje za rad ima pravo na plaćeni dopust u trajanju utvrđenom posebnim ugovorom.</w:t>
            </w:r>
          </w:p>
          <w:p w14:paraId="20C1DB44" w14:textId="77777777" w:rsidR="00F34F4D" w:rsidRPr="00F34F4D" w:rsidRDefault="00F34F4D" w:rsidP="00F34F4D">
            <w:pPr>
              <w:spacing w:before="240" w:after="240"/>
            </w:pPr>
            <w:r w:rsidRPr="00F34F4D">
              <w:t>(6) U pogledu stjecanja prava iz radnog odnosa, vrijeme plaćenog dopusta smatra se vremenom provedenim na radu.</w:t>
            </w:r>
          </w:p>
          <w:p w14:paraId="48057B92" w14:textId="77777777" w:rsidR="00F34F4D" w:rsidRPr="00F34F4D" w:rsidRDefault="00F34F4D" w:rsidP="00F34F4D">
            <w:pPr>
              <w:pStyle w:val="Naslov3"/>
              <w:spacing w:before="240" w:after="120"/>
              <w:outlineLvl w:val="2"/>
              <w:rPr>
                <w:rFonts w:asciiTheme="minorHAnsi" w:hAnsiTheme="minorHAnsi"/>
                <w:b/>
                <w:sz w:val="24"/>
                <w:szCs w:val="24"/>
              </w:rPr>
            </w:pPr>
            <w:bookmarkStart w:id="21" w:name="_d20w3y7pyzfv"/>
            <w:bookmarkEnd w:id="21"/>
            <w:r w:rsidRPr="00F34F4D">
              <w:rPr>
                <w:rFonts w:asciiTheme="minorHAnsi" w:hAnsiTheme="minorHAnsi"/>
                <w:b/>
                <w:sz w:val="24"/>
                <w:szCs w:val="24"/>
              </w:rPr>
              <w:t>5. Dopust za roditelje koji ne uzimaju porodiljni dopust</w:t>
            </w:r>
          </w:p>
          <w:p w14:paraId="15626EE7" w14:textId="77777777" w:rsidR="00F34F4D" w:rsidRPr="00F34F4D" w:rsidRDefault="00F34F4D" w:rsidP="00F34F4D">
            <w:pPr>
              <w:spacing w:before="240" w:after="120"/>
              <w:rPr>
                <w:b/>
              </w:rPr>
            </w:pPr>
            <w:r w:rsidRPr="00F34F4D">
              <w:rPr>
                <w:b/>
              </w:rPr>
              <w:t>Članak 33.</w:t>
            </w:r>
          </w:p>
          <w:p w14:paraId="7C4545BE" w14:textId="77777777" w:rsidR="00F34F4D" w:rsidRPr="00F34F4D" w:rsidRDefault="00F34F4D" w:rsidP="00F34F4D">
            <w:pPr>
              <w:spacing w:before="240" w:after="120"/>
              <w:rPr>
                <w:color w:val="38761D"/>
              </w:rPr>
            </w:pPr>
            <w:r w:rsidRPr="00F34F4D">
              <w:t>(1) Roditeljima novorođene djece koji ne uzimaju porodiljni dopust odobrava se desetodnevni plaćeni dopust u svrhu brige za dijete ili potporu roditelju koji uzima porodiljni dopust. Dopust se mora uzeti unutar osam tjedana od rođenja djeteta.</w:t>
            </w:r>
          </w:p>
          <w:p w14:paraId="08918236" w14:textId="77777777" w:rsidR="00F34F4D" w:rsidRPr="00F34F4D" w:rsidRDefault="00F34F4D" w:rsidP="00F34F4D">
            <w:pPr>
              <w:pStyle w:val="Naslov3"/>
              <w:spacing w:before="240" w:after="120"/>
              <w:outlineLvl w:val="2"/>
              <w:rPr>
                <w:rFonts w:asciiTheme="minorHAnsi" w:hAnsiTheme="minorHAnsi"/>
                <w:b/>
                <w:sz w:val="24"/>
                <w:szCs w:val="24"/>
              </w:rPr>
            </w:pPr>
            <w:bookmarkStart w:id="22" w:name="_desfsa3qqbbk" w:colFirst="0" w:colLast="0"/>
            <w:bookmarkEnd w:id="22"/>
            <w:r w:rsidRPr="00F34F4D">
              <w:rPr>
                <w:rFonts w:asciiTheme="minorHAnsi" w:hAnsiTheme="minorHAnsi"/>
                <w:b/>
                <w:sz w:val="24"/>
                <w:szCs w:val="24"/>
              </w:rPr>
              <w:t>6. Dopust kod posvojenja djeteta</w:t>
            </w:r>
          </w:p>
          <w:p w14:paraId="513D1294" w14:textId="77777777" w:rsidR="00F34F4D" w:rsidRPr="00F34F4D" w:rsidRDefault="00F34F4D" w:rsidP="00F34F4D">
            <w:pPr>
              <w:spacing w:before="240" w:after="240"/>
              <w:rPr>
                <w:b/>
              </w:rPr>
            </w:pPr>
            <w:r w:rsidRPr="00F34F4D">
              <w:rPr>
                <w:b/>
              </w:rPr>
              <w:t>Članak 34.</w:t>
            </w:r>
          </w:p>
          <w:p w14:paraId="2EFEA41D" w14:textId="77777777" w:rsidR="00F34F4D" w:rsidRPr="00F34F4D" w:rsidRDefault="00F34F4D" w:rsidP="00F34F4D">
            <w:pPr>
              <w:spacing w:before="240" w:after="240"/>
            </w:pPr>
            <w:r w:rsidRPr="00F34F4D">
              <w:t>(1) Roditelj posvojitelj koji ne koristi roditeljski dopust, ima pravo na plaćeni dopust od 20 radnih dana nakon zakonskog posvojenja djece. Poslodavcu je potrebno donijeti potvrdu o zakonskom posvojenju djeteta.</w:t>
            </w:r>
          </w:p>
          <w:p w14:paraId="79EAB909" w14:textId="77777777" w:rsidR="00F34F4D" w:rsidRPr="00F34F4D" w:rsidRDefault="00F34F4D" w:rsidP="00F34F4D">
            <w:pPr>
              <w:spacing w:before="240" w:after="240"/>
            </w:pPr>
            <w:r w:rsidRPr="00F34F4D">
              <w:t>(2) Samohrani roditelj posvojitelj također ima pravo na plaćeni dopust od 20 radnih dana nakon zakonskog posvojenja djece ukoliko ne koristi roditeljski dopust. Poslodavcu je potrebno donijeti potvrdu o zakonskom posvojenju djeteta.</w:t>
            </w:r>
          </w:p>
          <w:p w14:paraId="3CC97991" w14:textId="77777777" w:rsidR="00F34F4D" w:rsidRPr="00F34F4D" w:rsidRDefault="00F34F4D" w:rsidP="00F34F4D">
            <w:pPr>
              <w:pStyle w:val="Naslov3"/>
              <w:spacing w:before="240" w:after="240"/>
              <w:outlineLvl w:val="2"/>
              <w:rPr>
                <w:rFonts w:asciiTheme="minorHAnsi" w:hAnsiTheme="minorHAnsi"/>
                <w:b/>
                <w:sz w:val="24"/>
                <w:szCs w:val="24"/>
              </w:rPr>
            </w:pPr>
            <w:bookmarkStart w:id="23" w:name="_o77mtwmlakdu" w:colFirst="0" w:colLast="0"/>
            <w:bookmarkEnd w:id="23"/>
            <w:r w:rsidRPr="00F34F4D">
              <w:rPr>
                <w:rFonts w:asciiTheme="minorHAnsi" w:hAnsiTheme="minorHAnsi"/>
                <w:b/>
                <w:sz w:val="24"/>
                <w:szCs w:val="24"/>
              </w:rPr>
              <w:t>7. Neplaćeni dopust</w:t>
            </w:r>
          </w:p>
          <w:p w14:paraId="18498DB7" w14:textId="77777777" w:rsidR="00F34F4D" w:rsidRPr="00F34F4D" w:rsidRDefault="00F34F4D" w:rsidP="00F34F4D">
            <w:pPr>
              <w:spacing w:before="240" w:after="240"/>
              <w:rPr>
                <w:b/>
              </w:rPr>
            </w:pPr>
            <w:r w:rsidRPr="00F34F4D">
              <w:rPr>
                <w:b/>
              </w:rPr>
              <w:t>Članak 35.</w:t>
            </w:r>
          </w:p>
          <w:p w14:paraId="58CE5762" w14:textId="77777777" w:rsidR="00F34F4D" w:rsidRPr="00F34F4D" w:rsidRDefault="00F34F4D" w:rsidP="00F34F4D">
            <w:pPr>
              <w:spacing w:before="240" w:after="240"/>
            </w:pPr>
            <w:r w:rsidRPr="00F34F4D">
              <w:t>(1) Poslodavac može radniku na njegov zahtjev odobriti dopust bez naknade plaće (neplaćeni dopust) ako se radi o opravdanom slučaju.</w:t>
            </w:r>
          </w:p>
          <w:p w14:paraId="7EFB2363" w14:textId="77777777" w:rsidR="00F34F4D" w:rsidRPr="00F34F4D" w:rsidRDefault="00F34F4D" w:rsidP="00F34F4D">
            <w:pPr>
              <w:spacing w:before="240" w:after="240"/>
            </w:pPr>
            <w:r w:rsidRPr="00F34F4D">
              <w:lastRenderedPageBreak/>
              <w:t>(2) Za vrijeme neplaćenog dopusta radniku miruju prava i obveze iz radnog odnosa, ako zakonom nije drugačije određeno.</w:t>
            </w:r>
          </w:p>
          <w:p w14:paraId="7A9B2770" w14:textId="2287B2A0" w:rsidR="00F573D1" w:rsidRPr="00044109" w:rsidRDefault="00F573D1" w:rsidP="00044109">
            <w:pPr>
              <w:pStyle w:val="Naslov3"/>
              <w:spacing w:before="240" w:after="240"/>
              <w:jc w:val="both"/>
              <w:rPr>
                <w:rFonts w:asciiTheme="minorHAnsi" w:hAnsiTheme="minorHAnsi"/>
                <w:b/>
              </w:rPr>
            </w:pPr>
          </w:p>
        </w:tc>
        <w:tc>
          <w:tcPr>
            <w:tcW w:w="4531" w:type="dxa"/>
          </w:tcPr>
          <w:p w14:paraId="34A2CBD4" w14:textId="77777777" w:rsidR="005E5FD7" w:rsidRPr="005E5FD7" w:rsidRDefault="005E5FD7" w:rsidP="005E5FD7">
            <w:pPr>
              <w:spacing w:before="240" w:after="240"/>
            </w:pPr>
            <w:r w:rsidRPr="005E5FD7">
              <w:lastRenderedPageBreak/>
              <w:t xml:space="preserve">(7) On </w:t>
            </w:r>
            <w:proofErr w:type="spellStart"/>
            <w:r w:rsidRPr="005E5FD7">
              <w:t>non-working</w:t>
            </w:r>
            <w:proofErr w:type="spellEnd"/>
            <w:r w:rsidRPr="005E5FD7">
              <w:t xml:space="preserve"> </w:t>
            </w:r>
            <w:proofErr w:type="spellStart"/>
            <w:r w:rsidRPr="005E5FD7">
              <w:t>days</w:t>
            </w:r>
            <w:proofErr w:type="spellEnd"/>
            <w:r w:rsidRPr="005E5FD7">
              <w:t xml:space="preserve"> </w:t>
            </w:r>
            <w:proofErr w:type="spellStart"/>
            <w:r w:rsidRPr="005E5FD7">
              <w:t>based</w:t>
            </w:r>
            <w:proofErr w:type="spellEnd"/>
            <w:r w:rsidRPr="005E5FD7">
              <w:t xml:space="preserve"> on </w:t>
            </w:r>
            <w:proofErr w:type="spellStart"/>
            <w:r w:rsidRPr="005E5FD7">
              <w:t>the</w:t>
            </w:r>
            <w:proofErr w:type="spellEnd"/>
            <w:r w:rsidRPr="005E5FD7">
              <w:t xml:space="preserve"> age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employee</w:t>
            </w:r>
            <w:proofErr w:type="spellEnd"/>
            <w:r w:rsidRPr="005E5FD7">
              <w:t xml:space="preserve">, </w:t>
            </w:r>
            <w:proofErr w:type="spellStart"/>
            <w:r w:rsidRPr="005E5FD7">
              <w:t>additional</w:t>
            </w:r>
            <w:proofErr w:type="spellEnd"/>
            <w:r w:rsidRPr="005E5FD7">
              <w:t xml:space="preserve"> </w:t>
            </w:r>
            <w:proofErr w:type="spellStart"/>
            <w:r w:rsidRPr="005E5FD7">
              <w:t>non-working</w:t>
            </w:r>
            <w:proofErr w:type="spellEnd"/>
            <w:r w:rsidRPr="005E5FD7">
              <w:t xml:space="preserve"> </w:t>
            </w:r>
            <w:proofErr w:type="spellStart"/>
            <w:r w:rsidRPr="005E5FD7">
              <w:t>days</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added</w:t>
            </w:r>
            <w:proofErr w:type="spellEnd"/>
            <w:r w:rsidRPr="005E5FD7">
              <w:t>:</w:t>
            </w:r>
          </w:p>
          <w:p w14:paraId="4D1AFAD1" w14:textId="715F55BA" w:rsidR="005E5FD7" w:rsidRPr="005E5FD7" w:rsidRDefault="005E5FD7" w:rsidP="005E5FD7">
            <w:pPr>
              <w:spacing w:before="240" w:after="240"/>
            </w:pPr>
            <w:r w:rsidRPr="005E5FD7">
              <w:t xml:space="preserve">- a </w:t>
            </w:r>
            <w:proofErr w:type="spellStart"/>
            <w:r w:rsidRPr="005E5FD7">
              <w:t>worker</w:t>
            </w:r>
            <w:proofErr w:type="spellEnd"/>
            <w:r w:rsidRPr="005E5FD7">
              <w:t xml:space="preserve"> </w:t>
            </w:r>
            <w:proofErr w:type="spellStart"/>
            <w:r w:rsidRPr="005E5FD7">
              <w:t>with</w:t>
            </w:r>
            <w:proofErr w:type="spellEnd"/>
            <w:r w:rsidRPr="005E5FD7">
              <w:t xml:space="preserve"> </w:t>
            </w:r>
            <w:proofErr w:type="spellStart"/>
            <w:r w:rsidRPr="005E5FD7">
              <w:t>reduced</w:t>
            </w:r>
            <w:proofErr w:type="spellEnd"/>
            <w:r w:rsidRPr="005E5FD7">
              <w:t xml:space="preserve"> </w:t>
            </w:r>
            <w:proofErr w:type="spellStart"/>
            <w:r w:rsidRPr="005E5FD7">
              <w:t>working</w:t>
            </w:r>
            <w:proofErr w:type="spellEnd"/>
            <w:r w:rsidRPr="005E5FD7">
              <w:t xml:space="preserve"> </w:t>
            </w:r>
            <w:proofErr w:type="spellStart"/>
            <w:r w:rsidRPr="005E5FD7">
              <w:t>capacity</w:t>
            </w:r>
            <w:proofErr w:type="spellEnd"/>
            <w:r w:rsidRPr="005E5FD7">
              <w:t xml:space="preserve"> </w:t>
            </w:r>
            <w:proofErr w:type="spellStart"/>
            <w:r w:rsidRPr="005E5FD7">
              <w:t>determined</w:t>
            </w:r>
            <w:proofErr w:type="spellEnd"/>
            <w:r w:rsidRPr="005E5FD7">
              <w:t xml:space="preserve"> </w:t>
            </w:r>
            <w:proofErr w:type="spellStart"/>
            <w:r w:rsidRPr="005E5FD7">
              <w:t>by</w:t>
            </w:r>
            <w:proofErr w:type="spellEnd"/>
            <w:r w:rsidRPr="005E5FD7">
              <w:t xml:space="preserve"> a </w:t>
            </w:r>
            <w:proofErr w:type="spellStart"/>
            <w:r w:rsidRPr="005E5FD7">
              <w:t>disabled</w:t>
            </w:r>
            <w:proofErr w:type="spellEnd"/>
            <w:r w:rsidRPr="005E5FD7">
              <w:t xml:space="preserve"> </w:t>
            </w:r>
            <w:proofErr w:type="spellStart"/>
            <w:r w:rsidRPr="005E5FD7">
              <w:t>person</w:t>
            </w:r>
            <w:proofErr w:type="spellEnd"/>
            <w:r w:rsidR="00BB651B">
              <w:t xml:space="preserve"> </w:t>
            </w:r>
            <w:proofErr w:type="spellStart"/>
            <w:r w:rsidRPr="005E5FD7">
              <w:t>commission</w:t>
            </w:r>
            <w:proofErr w:type="spellEnd"/>
            <w:r w:rsidRPr="005E5FD7">
              <w:t xml:space="preserve"> </w:t>
            </w:r>
            <w:proofErr w:type="spellStart"/>
            <w:r w:rsidRPr="005E5FD7">
              <w:t>and</w:t>
            </w:r>
            <w:proofErr w:type="spellEnd"/>
            <w:r w:rsidRPr="005E5FD7">
              <w:t xml:space="preserve"> a </w:t>
            </w:r>
            <w:proofErr w:type="spellStart"/>
            <w:r w:rsidRPr="005E5FD7">
              <w:t>worker</w:t>
            </w:r>
            <w:proofErr w:type="spellEnd"/>
            <w:r w:rsidRPr="005E5FD7">
              <w:t xml:space="preserve"> at </w:t>
            </w:r>
            <w:proofErr w:type="spellStart"/>
            <w:r w:rsidRPr="005E5FD7">
              <w:t>imminent</w:t>
            </w:r>
            <w:proofErr w:type="spellEnd"/>
            <w:r w:rsidRPr="005E5FD7">
              <w:t xml:space="preserve"> </w:t>
            </w:r>
            <w:proofErr w:type="spellStart"/>
            <w:r w:rsidRPr="005E5FD7">
              <w:t>danger</w:t>
            </w:r>
            <w:proofErr w:type="spellEnd"/>
            <w:r w:rsidRPr="005E5FD7">
              <w:t xml:space="preserve"> </w:t>
            </w:r>
            <w:proofErr w:type="spellStart"/>
            <w:r w:rsidRPr="005E5FD7">
              <w:t>of</w:t>
            </w:r>
            <w:proofErr w:type="spellEnd"/>
            <w:r w:rsidRPr="005E5FD7">
              <w:t xml:space="preserve"> </w:t>
            </w:r>
            <w:proofErr w:type="spellStart"/>
            <w:r w:rsidRPr="005E5FD7">
              <w:t>occurrence</w:t>
            </w:r>
            <w:proofErr w:type="spellEnd"/>
            <w:r w:rsidR="00BB651B">
              <w:t xml:space="preserve"> </w:t>
            </w:r>
            <w:proofErr w:type="spellStart"/>
            <w:r w:rsidRPr="005E5FD7">
              <w:t>of</w:t>
            </w:r>
            <w:proofErr w:type="spellEnd"/>
            <w:r w:rsidRPr="005E5FD7">
              <w:t xml:space="preserve"> </w:t>
            </w:r>
            <w:proofErr w:type="spellStart"/>
            <w:r w:rsidRPr="005E5FD7">
              <w:t>disability</w:t>
            </w:r>
            <w:proofErr w:type="spellEnd"/>
            <w:r w:rsidRPr="005E5FD7">
              <w:t xml:space="preserve"> </w:t>
            </w:r>
            <w:proofErr w:type="spellStart"/>
            <w:r w:rsidRPr="005E5FD7">
              <w:t>or</w:t>
            </w:r>
            <w:proofErr w:type="spellEnd"/>
            <w:r w:rsidRPr="005E5FD7">
              <w:t xml:space="preserve"> </w:t>
            </w:r>
            <w:proofErr w:type="spellStart"/>
            <w:r w:rsidRPr="005E5FD7">
              <w:t>exercising</w:t>
            </w:r>
            <w:proofErr w:type="spellEnd"/>
            <w:r w:rsidRPr="005E5FD7">
              <w:t xml:space="preserve"> </w:t>
            </w:r>
            <w:proofErr w:type="spellStart"/>
            <w:r w:rsidRPr="005E5FD7">
              <w:t>the</w:t>
            </w:r>
            <w:proofErr w:type="spellEnd"/>
            <w:r w:rsidRPr="005E5FD7">
              <w:t xml:space="preserve"> </w:t>
            </w:r>
            <w:proofErr w:type="spellStart"/>
            <w:r w:rsidRPr="005E5FD7">
              <w:t>right</w:t>
            </w:r>
            <w:proofErr w:type="spellEnd"/>
            <w:r w:rsidRPr="005E5FD7">
              <w:t xml:space="preserve"> to </w:t>
            </w:r>
            <w:proofErr w:type="spellStart"/>
            <w:r w:rsidRPr="005E5FD7">
              <w:t>assign</w:t>
            </w:r>
            <w:proofErr w:type="spellEnd"/>
            <w:r w:rsidRPr="005E5FD7">
              <w:t xml:space="preserve"> to </w:t>
            </w:r>
            <w:proofErr w:type="spellStart"/>
            <w:r w:rsidRPr="005E5FD7">
              <w:t>other</w:t>
            </w:r>
            <w:proofErr w:type="spellEnd"/>
            <w:r w:rsidRPr="005E5FD7">
              <w:t xml:space="preserve"> </w:t>
            </w:r>
            <w:proofErr w:type="spellStart"/>
            <w:r w:rsidRPr="005E5FD7">
              <w:t>jobs</w:t>
            </w:r>
            <w:proofErr w:type="spellEnd"/>
            <w:r w:rsidR="00BB651B">
              <w:t xml:space="preserve"> </w:t>
            </w:r>
            <w:r w:rsidR="00BB651B" w:rsidRPr="00BB651B">
              <w:rPr>
                <w:b/>
                <w:bCs/>
              </w:rPr>
              <w:t xml:space="preserve">- </w:t>
            </w:r>
            <w:r w:rsidRPr="00BB651B">
              <w:rPr>
                <w:b/>
                <w:bCs/>
              </w:rPr>
              <w:t xml:space="preserve">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1F150EED" w14:textId="77777777" w:rsidR="005E5FD7" w:rsidRPr="005E5FD7" w:rsidRDefault="005E5FD7" w:rsidP="005E5FD7">
            <w:pPr>
              <w:spacing w:before="240" w:after="240"/>
            </w:pPr>
            <w:proofErr w:type="spellStart"/>
            <w:r w:rsidRPr="005E5FD7">
              <w:t>According</w:t>
            </w:r>
            <w:proofErr w:type="spellEnd"/>
            <w:r w:rsidRPr="005E5FD7">
              <w:t xml:space="preserve"> to </w:t>
            </w:r>
            <w:proofErr w:type="spellStart"/>
            <w:r w:rsidRPr="005E5FD7">
              <w:t>social</w:t>
            </w:r>
            <w:proofErr w:type="spellEnd"/>
            <w:r w:rsidRPr="005E5FD7">
              <w:t xml:space="preserve"> </w:t>
            </w:r>
            <w:proofErr w:type="spellStart"/>
            <w:r w:rsidRPr="005E5FD7">
              <w:t>conditions</w:t>
            </w:r>
            <w:proofErr w:type="spellEnd"/>
            <w:r w:rsidRPr="005E5FD7">
              <w:t>:</w:t>
            </w:r>
          </w:p>
          <w:p w14:paraId="05EA5C43" w14:textId="5A029AF4" w:rsidR="005E5FD7" w:rsidRPr="005E5FD7" w:rsidRDefault="005E5FD7" w:rsidP="005E5FD7">
            <w:pPr>
              <w:spacing w:before="240" w:after="240"/>
            </w:pPr>
            <w:r w:rsidRPr="005E5FD7">
              <w:t xml:space="preserve">- </w:t>
            </w:r>
            <w:proofErr w:type="spellStart"/>
            <w:r w:rsidRPr="005E5FD7">
              <w:t>invalids</w:t>
            </w:r>
            <w:proofErr w:type="spellEnd"/>
            <w:r w:rsidRPr="005E5FD7">
              <w:t xml:space="preserve"> </w:t>
            </w:r>
            <w:proofErr w:type="spellStart"/>
            <w:r w:rsidRPr="005E5FD7">
              <w:t>of</w:t>
            </w:r>
            <w:proofErr w:type="spellEnd"/>
            <w:r w:rsidRPr="005E5FD7">
              <w:t xml:space="preserve"> </w:t>
            </w:r>
            <w:proofErr w:type="spellStart"/>
            <w:r w:rsidRPr="005E5FD7">
              <w:t>labor</w:t>
            </w:r>
            <w:proofErr w:type="spellEnd"/>
            <w:r w:rsidRPr="005E5FD7">
              <w:t xml:space="preserve"> </w:t>
            </w:r>
            <w:proofErr w:type="spellStart"/>
            <w:r w:rsidRPr="005E5FD7">
              <w:t>and</w:t>
            </w:r>
            <w:proofErr w:type="spellEnd"/>
            <w:r w:rsidRPr="005E5FD7">
              <w:t xml:space="preserve"> </w:t>
            </w:r>
            <w:proofErr w:type="spellStart"/>
            <w:r w:rsidRPr="005E5FD7">
              <w:t>invalids</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Homeland</w:t>
            </w:r>
            <w:proofErr w:type="spellEnd"/>
            <w:r w:rsidRPr="005E5FD7">
              <w:t xml:space="preserve"> </w:t>
            </w:r>
            <w:proofErr w:type="spellStart"/>
            <w:r w:rsidRPr="005E5FD7">
              <w:t>War</w:t>
            </w:r>
            <w:proofErr w:type="spellEnd"/>
            <w:r w:rsidR="00BB651B">
              <w:t xml:space="preserve"> </w:t>
            </w:r>
            <w:r w:rsidR="00BB651B" w:rsidRPr="00BB651B">
              <w:rPr>
                <w:b/>
                <w:bCs/>
              </w:rPr>
              <w:t xml:space="preserve">- </w:t>
            </w:r>
            <w:r w:rsidRPr="00BB651B">
              <w:rPr>
                <w:b/>
                <w:bCs/>
              </w:rPr>
              <w:t xml:space="preserve">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23A70EDD" w14:textId="46C1FD42" w:rsidR="005E5FD7" w:rsidRPr="005E5FD7" w:rsidRDefault="005E5FD7" w:rsidP="005E5FD7">
            <w:pPr>
              <w:spacing w:before="240" w:after="240"/>
            </w:pPr>
            <w:r w:rsidRPr="005E5FD7">
              <w:t xml:space="preserve">- to </w:t>
            </w:r>
            <w:proofErr w:type="spellStart"/>
            <w:r w:rsidRPr="005E5FD7">
              <w:t>the</w:t>
            </w:r>
            <w:proofErr w:type="spellEnd"/>
            <w:r w:rsidRPr="005E5FD7">
              <w:t xml:space="preserve"> </w:t>
            </w:r>
            <w:proofErr w:type="spellStart"/>
            <w:r w:rsidRPr="005E5FD7">
              <w:t>parent</w:t>
            </w:r>
            <w:proofErr w:type="spellEnd"/>
            <w:r w:rsidRPr="005E5FD7">
              <w:t xml:space="preserve"> </w:t>
            </w:r>
            <w:proofErr w:type="spellStart"/>
            <w:r w:rsidRPr="005E5FD7">
              <w:t>or</w:t>
            </w:r>
            <w:proofErr w:type="spellEnd"/>
            <w:r w:rsidRPr="005E5FD7">
              <w:t xml:space="preserve">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of</w:t>
            </w:r>
            <w:proofErr w:type="spellEnd"/>
            <w:r w:rsidRPr="005E5FD7">
              <w:t xml:space="preserve"> </w:t>
            </w:r>
            <w:proofErr w:type="spellStart"/>
            <w:r w:rsidRPr="005E5FD7">
              <w:t>twins</w:t>
            </w:r>
            <w:proofErr w:type="spellEnd"/>
            <w:r w:rsidRPr="005E5FD7">
              <w:t xml:space="preserve">, </w:t>
            </w:r>
            <w:proofErr w:type="spellStart"/>
            <w:r w:rsidRPr="005E5FD7">
              <w:t>three</w:t>
            </w:r>
            <w:proofErr w:type="spellEnd"/>
            <w:r w:rsidRPr="005E5FD7">
              <w:t xml:space="preserve"> </w:t>
            </w:r>
            <w:proofErr w:type="spellStart"/>
            <w:r w:rsidRPr="005E5FD7">
              <w:t>or</w:t>
            </w:r>
            <w:proofErr w:type="spellEnd"/>
            <w:r w:rsidRPr="005E5FD7">
              <w:t xml:space="preserve"> more</w:t>
            </w:r>
            <w:r w:rsidR="00BB651B">
              <w:t xml:space="preserve"> </w:t>
            </w:r>
            <w:proofErr w:type="spellStart"/>
            <w:r w:rsidRPr="005E5FD7">
              <w:t>children</w:t>
            </w:r>
            <w:proofErr w:type="spellEnd"/>
            <w:r w:rsidRPr="005E5FD7">
              <w:t xml:space="preserve"> </w:t>
            </w:r>
            <w:proofErr w:type="spellStart"/>
            <w:r w:rsidRPr="005E5FD7">
              <w:t>up</w:t>
            </w:r>
            <w:proofErr w:type="spellEnd"/>
            <w:r w:rsidRPr="005E5FD7">
              <w:t xml:space="preserve"> to </w:t>
            </w:r>
            <w:proofErr w:type="spellStart"/>
            <w:r w:rsidRPr="005E5FD7">
              <w:t>seven</w:t>
            </w:r>
            <w:proofErr w:type="spellEnd"/>
            <w:r w:rsidRPr="005E5FD7">
              <w:t xml:space="preserve"> </w:t>
            </w:r>
            <w:proofErr w:type="spellStart"/>
            <w:r w:rsidRPr="005E5FD7">
              <w:t>years</w:t>
            </w:r>
            <w:proofErr w:type="spellEnd"/>
            <w:r w:rsidRPr="005E5FD7">
              <w:t xml:space="preserve"> </w:t>
            </w:r>
            <w:proofErr w:type="spellStart"/>
            <w:r w:rsidRPr="005E5FD7">
              <w:t>of</w:t>
            </w:r>
            <w:proofErr w:type="spellEnd"/>
            <w:r w:rsidRPr="005E5FD7">
              <w:t xml:space="preserve"> age</w:t>
            </w:r>
            <w:r w:rsidR="00BB651B">
              <w:t xml:space="preserve"> - </w:t>
            </w:r>
            <w:r w:rsidRPr="00BB651B">
              <w:rPr>
                <w:b/>
                <w:bCs/>
              </w:rPr>
              <w:t xml:space="preserve">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10D8AD09" w14:textId="26D71DFE" w:rsidR="005E5FD7" w:rsidRPr="005E5FD7" w:rsidRDefault="005E5FD7" w:rsidP="005E5FD7">
            <w:pPr>
              <w:spacing w:before="240" w:after="240"/>
            </w:pPr>
            <w:r w:rsidRPr="005E5FD7">
              <w:t xml:space="preserve">- to </w:t>
            </w:r>
            <w:proofErr w:type="spellStart"/>
            <w:r w:rsidRPr="005E5FD7">
              <w:t>the</w:t>
            </w:r>
            <w:proofErr w:type="spellEnd"/>
            <w:r w:rsidRPr="005E5FD7">
              <w:t xml:space="preserve"> </w:t>
            </w:r>
            <w:proofErr w:type="spellStart"/>
            <w:r w:rsidRPr="005E5FD7">
              <w:t>parent</w:t>
            </w:r>
            <w:proofErr w:type="spellEnd"/>
            <w:r w:rsidRPr="005E5FD7">
              <w:t xml:space="preserve"> </w:t>
            </w:r>
            <w:proofErr w:type="spellStart"/>
            <w:r w:rsidRPr="005E5FD7">
              <w:t>or</w:t>
            </w:r>
            <w:proofErr w:type="spellEnd"/>
            <w:r w:rsidRPr="005E5FD7">
              <w:t xml:space="preserve">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of</w:t>
            </w:r>
            <w:proofErr w:type="spellEnd"/>
            <w:r w:rsidRPr="005E5FD7">
              <w:t xml:space="preserve"> a </w:t>
            </w:r>
            <w:proofErr w:type="spellStart"/>
            <w:r w:rsidRPr="005E5FD7">
              <w:t>child</w:t>
            </w:r>
            <w:proofErr w:type="spellEnd"/>
            <w:r w:rsidRPr="005E5FD7">
              <w:t xml:space="preserve"> </w:t>
            </w:r>
            <w:proofErr w:type="spellStart"/>
            <w:r w:rsidRPr="005E5FD7">
              <w:t>with</w:t>
            </w:r>
            <w:proofErr w:type="spellEnd"/>
            <w:r w:rsidRPr="005E5FD7">
              <w:t xml:space="preserve"> </w:t>
            </w:r>
            <w:proofErr w:type="spellStart"/>
            <w:r w:rsidRPr="005E5FD7">
              <w:t>disabilities</w:t>
            </w:r>
            <w:proofErr w:type="spellEnd"/>
            <w:r w:rsidR="00BB651B">
              <w:t xml:space="preserve"> </w:t>
            </w:r>
            <w:proofErr w:type="spellStart"/>
            <w:r w:rsidRPr="005E5FD7">
              <w:t>in</w:t>
            </w:r>
            <w:proofErr w:type="spellEnd"/>
            <w:r w:rsidRPr="005E5FD7">
              <w:t xml:space="preserve"> </w:t>
            </w:r>
            <w:proofErr w:type="spellStart"/>
            <w:r w:rsidRPr="005E5FD7">
              <w:t>psychophysical</w:t>
            </w:r>
            <w:proofErr w:type="spellEnd"/>
            <w:r w:rsidRPr="005E5FD7">
              <w:t xml:space="preserve"> development </w:t>
            </w:r>
            <w:proofErr w:type="spellStart"/>
            <w:r w:rsidRPr="005E5FD7">
              <w:t>based</w:t>
            </w:r>
            <w:proofErr w:type="spellEnd"/>
            <w:r w:rsidRPr="005E5FD7">
              <w:t xml:space="preserve"> on </w:t>
            </w:r>
            <w:proofErr w:type="spellStart"/>
            <w:r w:rsidRPr="005E5FD7">
              <w:t>the</w:t>
            </w:r>
            <w:proofErr w:type="spellEnd"/>
            <w:r w:rsidRPr="005E5FD7">
              <w:t xml:space="preserve"> </w:t>
            </w:r>
            <w:proofErr w:type="spellStart"/>
            <w:r w:rsidRPr="005E5FD7">
              <w:t>certificate</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competent</w:t>
            </w:r>
            <w:proofErr w:type="spellEnd"/>
            <w:r w:rsidRPr="005E5FD7">
              <w:t xml:space="preserve"> </w:t>
            </w:r>
            <w:proofErr w:type="spellStart"/>
            <w:r w:rsidRPr="005E5FD7">
              <w:t>physician</w:t>
            </w:r>
            <w:proofErr w:type="spellEnd"/>
            <w:r w:rsidRPr="005E5FD7">
              <w:t xml:space="preserve"> </w:t>
            </w:r>
            <w:r w:rsidR="00BB651B" w:rsidRPr="00BB651B">
              <w:rPr>
                <w:b/>
                <w:bCs/>
              </w:rPr>
              <w:t xml:space="preserve">- </w:t>
            </w:r>
            <w:r w:rsidRPr="00BB651B">
              <w:rPr>
                <w:b/>
                <w:bCs/>
              </w:rPr>
              <w:t xml:space="preserve">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4BFE29E0" w14:textId="3CEBBFF0" w:rsidR="005E5FD7" w:rsidRPr="005E5FD7" w:rsidRDefault="005E5FD7" w:rsidP="005E5FD7">
            <w:pPr>
              <w:spacing w:before="240" w:after="240"/>
            </w:pPr>
            <w:r w:rsidRPr="005E5FD7">
              <w:t xml:space="preserve">- to </w:t>
            </w:r>
            <w:proofErr w:type="spellStart"/>
            <w:r w:rsidRPr="005E5FD7">
              <w:t>the</w:t>
            </w:r>
            <w:proofErr w:type="spellEnd"/>
            <w:r w:rsidRPr="005E5FD7">
              <w:t xml:space="preserve"> </w:t>
            </w:r>
            <w:proofErr w:type="spellStart"/>
            <w:r w:rsidRPr="005E5FD7">
              <w:t>parent</w:t>
            </w:r>
            <w:proofErr w:type="spellEnd"/>
            <w:r w:rsidRPr="005E5FD7">
              <w:t xml:space="preserve"> </w:t>
            </w:r>
            <w:proofErr w:type="spellStart"/>
            <w:r w:rsidRPr="005E5FD7">
              <w:t>or</w:t>
            </w:r>
            <w:proofErr w:type="spellEnd"/>
            <w:r w:rsidRPr="005E5FD7">
              <w:t xml:space="preserve">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of</w:t>
            </w:r>
            <w:proofErr w:type="spellEnd"/>
            <w:r w:rsidRPr="005E5FD7">
              <w:t xml:space="preserve"> a </w:t>
            </w:r>
            <w:proofErr w:type="spellStart"/>
            <w:r w:rsidRPr="005E5FD7">
              <w:t>child</w:t>
            </w:r>
            <w:proofErr w:type="spellEnd"/>
            <w:r w:rsidRPr="005E5FD7">
              <w:t xml:space="preserve"> </w:t>
            </w:r>
            <w:proofErr w:type="spellStart"/>
            <w:r w:rsidRPr="005E5FD7">
              <w:t>with</w:t>
            </w:r>
            <w:proofErr w:type="spellEnd"/>
            <w:r w:rsidRPr="005E5FD7">
              <w:t xml:space="preserve"> </w:t>
            </w:r>
            <w:proofErr w:type="spellStart"/>
            <w:r w:rsidRPr="005E5FD7">
              <w:t>an</w:t>
            </w:r>
            <w:proofErr w:type="spellEnd"/>
            <w:r w:rsidRPr="005E5FD7">
              <w:t xml:space="preserve"> </w:t>
            </w:r>
            <w:proofErr w:type="spellStart"/>
            <w:r w:rsidRPr="005E5FD7">
              <w:t>established</w:t>
            </w:r>
            <w:proofErr w:type="spellEnd"/>
            <w:r w:rsidR="00BB651B">
              <w:t xml:space="preserve"> </w:t>
            </w:r>
            <w:proofErr w:type="spellStart"/>
            <w:r w:rsidRPr="005E5FD7">
              <w:t>disability</w:t>
            </w:r>
            <w:proofErr w:type="spellEnd"/>
            <w:r w:rsidRPr="005E5FD7">
              <w:t xml:space="preserve"> </w:t>
            </w:r>
            <w:r w:rsidR="00BB651B" w:rsidRPr="00BB651B">
              <w:rPr>
                <w:b/>
                <w:bCs/>
              </w:rPr>
              <w:t xml:space="preserve">- </w:t>
            </w:r>
            <w:r w:rsidRPr="00BB651B">
              <w:rPr>
                <w:b/>
                <w:bCs/>
              </w:rPr>
              <w:t xml:space="preserve">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4414863F" w14:textId="1EA75550" w:rsidR="005E5FD7" w:rsidRPr="005E5FD7" w:rsidRDefault="005E5FD7" w:rsidP="005E5FD7">
            <w:pPr>
              <w:spacing w:before="240" w:after="240"/>
            </w:pPr>
            <w:r w:rsidRPr="005E5FD7">
              <w:t xml:space="preserve">- to a single </w:t>
            </w:r>
            <w:proofErr w:type="spellStart"/>
            <w:r w:rsidRPr="005E5FD7">
              <w:t>parent</w:t>
            </w:r>
            <w:proofErr w:type="spellEnd"/>
            <w:r w:rsidRPr="005E5FD7">
              <w:t xml:space="preserve"> </w:t>
            </w:r>
            <w:proofErr w:type="spellStart"/>
            <w:r w:rsidRPr="005E5FD7">
              <w:t>or</w:t>
            </w:r>
            <w:proofErr w:type="spellEnd"/>
            <w:r w:rsidRPr="005E5FD7">
              <w:t xml:space="preserve">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living</w:t>
            </w:r>
            <w:proofErr w:type="spellEnd"/>
            <w:r w:rsidRPr="005E5FD7">
              <w:t xml:space="preserve"> </w:t>
            </w:r>
            <w:proofErr w:type="spellStart"/>
            <w:r w:rsidRPr="005E5FD7">
              <w:t>with</w:t>
            </w:r>
            <w:proofErr w:type="spellEnd"/>
            <w:r w:rsidRPr="005E5FD7">
              <w:t xml:space="preserve"> a</w:t>
            </w:r>
            <w:r w:rsidR="00BB651B">
              <w:t xml:space="preserve"> </w:t>
            </w:r>
            <w:proofErr w:type="spellStart"/>
            <w:r w:rsidRPr="005E5FD7">
              <w:t>child</w:t>
            </w:r>
            <w:proofErr w:type="spellEnd"/>
            <w:r w:rsidRPr="005E5FD7">
              <w:t xml:space="preserve"> </w:t>
            </w:r>
            <w:proofErr w:type="spellStart"/>
            <w:r w:rsidRPr="005E5FD7">
              <w:t>under</w:t>
            </w:r>
            <w:proofErr w:type="spellEnd"/>
            <w:r w:rsidRPr="005E5FD7">
              <w:t xml:space="preserve"> 15 </w:t>
            </w:r>
            <w:proofErr w:type="spellStart"/>
            <w:r w:rsidRPr="005E5FD7">
              <w:t>years</w:t>
            </w:r>
            <w:proofErr w:type="spellEnd"/>
            <w:r w:rsidR="00BB651B">
              <w:t xml:space="preserve"> </w:t>
            </w:r>
            <w:r w:rsidR="00BB651B" w:rsidRPr="00BB651B">
              <w:rPr>
                <w:b/>
                <w:bCs/>
              </w:rPr>
              <w:t>-</w:t>
            </w:r>
            <w:r w:rsidRPr="00BB651B">
              <w:rPr>
                <w:b/>
                <w:bCs/>
              </w:rPr>
              <w:t xml:space="preserve"> 3 </w:t>
            </w:r>
            <w:proofErr w:type="spellStart"/>
            <w:r w:rsidRPr="00BB651B">
              <w:rPr>
                <w:b/>
                <w:bCs/>
              </w:rPr>
              <w:t>working</w:t>
            </w:r>
            <w:proofErr w:type="spellEnd"/>
            <w:r w:rsidRPr="00BB651B">
              <w:rPr>
                <w:b/>
                <w:bCs/>
              </w:rPr>
              <w:t xml:space="preserve"> </w:t>
            </w:r>
            <w:proofErr w:type="spellStart"/>
            <w:r w:rsidRPr="00BB651B">
              <w:rPr>
                <w:b/>
                <w:bCs/>
              </w:rPr>
              <w:t>days</w:t>
            </w:r>
            <w:proofErr w:type="spellEnd"/>
          </w:p>
          <w:p w14:paraId="626F0AB5" w14:textId="77777777" w:rsidR="005E5FD7" w:rsidRPr="005E5FD7" w:rsidRDefault="005E5FD7" w:rsidP="005E5FD7">
            <w:pPr>
              <w:spacing w:before="240" w:after="240"/>
            </w:pPr>
            <w:r w:rsidRPr="005E5FD7">
              <w:t xml:space="preserve">(8) The </w:t>
            </w:r>
            <w:proofErr w:type="spellStart"/>
            <w:r w:rsidRPr="005E5FD7">
              <w:t>criteria</w:t>
            </w:r>
            <w:proofErr w:type="spellEnd"/>
            <w:r w:rsidRPr="005E5FD7">
              <w:t xml:space="preserve"> </w:t>
            </w:r>
            <w:proofErr w:type="spellStart"/>
            <w:r w:rsidRPr="005E5FD7">
              <w:t>referred</w:t>
            </w:r>
            <w:proofErr w:type="spellEnd"/>
            <w:r w:rsidRPr="005E5FD7">
              <w:t xml:space="preserve"> to </w:t>
            </w:r>
            <w:proofErr w:type="spellStart"/>
            <w:r w:rsidRPr="005E5FD7">
              <w:t>in</w:t>
            </w:r>
            <w:proofErr w:type="spellEnd"/>
            <w:r w:rsidRPr="005E5FD7">
              <w:t xml:space="preserve"> </w:t>
            </w:r>
            <w:proofErr w:type="spellStart"/>
            <w:r w:rsidRPr="005E5FD7">
              <w:t>this</w:t>
            </w:r>
            <w:proofErr w:type="spellEnd"/>
            <w:r w:rsidRPr="005E5FD7">
              <w:t xml:space="preserve"> </w:t>
            </w:r>
            <w:proofErr w:type="spellStart"/>
            <w:r w:rsidRPr="005E5FD7">
              <w:t>Article</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applied</w:t>
            </w:r>
            <w:proofErr w:type="spellEnd"/>
            <w:r w:rsidRPr="005E5FD7">
              <w:t xml:space="preserve"> </w:t>
            </w:r>
            <w:proofErr w:type="spellStart"/>
            <w:r w:rsidRPr="005E5FD7">
              <w:t>cumulatively</w:t>
            </w:r>
            <w:proofErr w:type="spellEnd"/>
            <w:r w:rsidRPr="005E5FD7">
              <w:t xml:space="preserve">, </w:t>
            </w:r>
            <w:proofErr w:type="spellStart"/>
            <w:r w:rsidRPr="005E5FD7">
              <w:t>and</w:t>
            </w:r>
            <w:proofErr w:type="spellEnd"/>
            <w:r w:rsidRPr="005E5FD7">
              <w:t xml:space="preserve"> </w:t>
            </w:r>
            <w:proofErr w:type="spellStart"/>
            <w:r w:rsidRPr="005E5FD7">
              <w:t>the</w:t>
            </w:r>
            <w:proofErr w:type="spellEnd"/>
            <w:r w:rsidRPr="005E5FD7">
              <w:t xml:space="preserve"> </w:t>
            </w:r>
            <w:proofErr w:type="spellStart"/>
            <w:r w:rsidRPr="005E5FD7">
              <w:t>corresponding</w:t>
            </w:r>
            <w:proofErr w:type="spellEnd"/>
            <w:r w:rsidRPr="005E5FD7">
              <w:t xml:space="preserve">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added</w:t>
            </w:r>
            <w:proofErr w:type="spellEnd"/>
            <w:r w:rsidRPr="005E5FD7">
              <w:t xml:space="preserve"> to </w:t>
            </w:r>
            <w:proofErr w:type="spellStart"/>
            <w:r w:rsidRPr="005E5FD7">
              <w:t>the</w:t>
            </w:r>
            <w:proofErr w:type="spellEnd"/>
            <w:r w:rsidRPr="005E5FD7">
              <w:t xml:space="preserve"> </w:t>
            </w:r>
            <w:proofErr w:type="spellStart"/>
            <w:r w:rsidRPr="005E5FD7">
              <w:t>shortest</w:t>
            </w:r>
            <w:proofErr w:type="spellEnd"/>
            <w:r w:rsidRPr="005E5FD7">
              <w:t xml:space="preserve"> </w:t>
            </w:r>
            <w:proofErr w:type="spellStart"/>
            <w:r w:rsidRPr="005E5FD7">
              <w:t>duration</w:t>
            </w:r>
            <w:proofErr w:type="spellEnd"/>
            <w:r w:rsidRPr="005E5FD7">
              <w:t xml:space="preserve"> </w:t>
            </w:r>
            <w:proofErr w:type="spellStart"/>
            <w:r w:rsidRPr="005E5FD7">
              <w:t>of</w:t>
            </w:r>
            <w:proofErr w:type="spellEnd"/>
            <w:r w:rsidRPr="005E5FD7">
              <w:t xml:space="preserve"> </w:t>
            </w:r>
            <w:proofErr w:type="spellStart"/>
            <w:r w:rsidRPr="005E5FD7">
              <w:t>annual</w:t>
            </w:r>
            <w:proofErr w:type="spellEnd"/>
            <w:r w:rsidRPr="005E5FD7">
              <w:t xml:space="preserve"> </w:t>
            </w:r>
            <w:proofErr w:type="spellStart"/>
            <w:r w:rsidRPr="005E5FD7">
              <w:t>leave</w:t>
            </w:r>
            <w:proofErr w:type="spellEnd"/>
            <w:r w:rsidRPr="005E5FD7">
              <w:t xml:space="preserve"> </w:t>
            </w:r>
            <w:proofErr w:type="spellStart"/>
            <w:r w:rsidRPr="005E5FD7">
              <w:t>according</w:t>
            </w:r>
            <w:proofErr w:type="spellEnd"/>
            <w:r w:rsidRPr="005E5FD7">
              <w:t xml:space="preserve"> to age.</w:t>
            </w:r>
          </w:p>
          <w:p w14:paraId="58FAAA34" w14:textId="77777777" w:rsidR="005E5FD7" w:rsidRPr="005E5FD7" w:rsidRDefault="005E5FD7" w:rsidP="005E5FD7">
            <w:pPr>
              <w:spacing w:before="240" w:after="240"/>
            </w:pPr>
            <w:proofErr w:type="spellStart"/>
            <w:r w:rsidRPr="005E5FD7">
              <w:rPr>
                <w:b/>
              </w:rPr>
              <w:t>Article</w:t>
            </w:r>
            <w:proofErr w:type="spellEnd"/>
            <w:r w:rsidRPr="005E5FD7">
              <w:rPr>
                <w:b/>
              </w:rPr>
              <w:t xml:space="preserve"> 31</w:t>
            </w:r>
          </w:p>
          <w:p w14:paraId="23606EAD" w14:textId="77777777" w:rsidR="005E5FD7" w:rsidRPr="005E5FD7" w:rsidRDefault="005E5FD7" w:rsidP="005E5FD7">
            <w:pPr>
              <w:spacing w:before="240" w:after="240"/>
            </w:pPr>
            <w:r w:rsidRPr="005E5FD7">
              <w:lastRenderedPageBreak/>
              <w:t xml:space="preserve">(1) An </w:t>
            </w:r>
            <w:proofErr w:type="spellStart"/>
            <w:r w:rsidRPr="005E5FD7">
              <w:t>employee</w:t>
            </w:r>
            <w:proofErr w:type="spellEnd"/>
            <w:r w:rsidRPr="005E5FD7">
              <w:t xml:space="preserve"> </w:t>
            </w:r>
            <w:proofErr w:type="spellStart"/>
            <w:r w:rsidRPr="005E5FD7">
              <w:t>may</w:t>
            </w:r>
            <w:proofErr w:type="spellEnd"/>
            <w:r w:rsidRPr="005E5FD7">
              <w:t xml:space="preserve"> </w:t>
            </w:r>
            <w:proofErr w:type="spellStart"/>
            <w:r w:rsidRPr="005E5FD7">
              <w:t>not</w:t>
            </w:r>
            <w:proofErr w:type="spellEnd"/>
            <w:r w:rsidRPr="005E5FD7">
              <w:t xml:space="preserve"> </w:t>
            </w:r>
            <w:proofErr w:type="spellStart"/>
            <w:r w:rsidRPr="005E5FD7">
              <w:t>waive</w:t>
            </w:r>
            <w:proofErr w:type="spellEnd"/>
            <w:r w:rsidRPr="005E5FD7">
              <w:t xml:space="preserve"> </w:t>
            </w:r>
            <w:proofErr w:type="spellStart"/>
            <w:r w:rsidRPr="005E5FD7">
              <w:t>the</w:t>
            </w:r>
            <w:proofErr w:type="spellEnd"/>
            <w:r w:rsidRPr="005E5FD7">
              <w:t xml:space="preserve"> </w:t>
            </w:r>
            <w:proofErr w:type="spellStart"/>
            <w:r w:rsidRPr="005E5FD7">
              <w:t>right</w:t>
            </w:r>
            <w:proofErr w:type="spellEnd"/>
            <w:r w:rsidRPr="005E5FD7">
              <w:t xml:space="preserve"> to use </w:t>
            </w:r>
            <w:proofErr w:type="spellStart"/>
            <w:r w:rsidRPr="005E5FD7">
              <w:t>annual</w:t>
            </w:r>
            <w:proofErr w:type="spellEnd"/>
            <w:r w:rsidRPr="005E5FD7">
              <w:t xml:space="preserve"> </w:t>
            </w:r>
            <w:proofErr w:type="spellStart"/>
            <w:r w:rsidRPr="005E5FD7">
              <w:t>leave</w:t>
            </w:r>
            <w:proofErr w:type="spellEnd"/>
            <w:r w:rsidRPr="005E5FD7">
              <w:t xml:space="preserve">, </w:t>
            </w:r>
            <w:proofErr w:type="spellStart"/>
            <w:r w:rsidRPr="005E5FD7">
              <w:t>nor</w:t>
            </w:r>
            <w:proofErr w:type="spellEnd"/>
            <w:r w:rsidRPr="005E5FD7">
              <w:t xml:space="preserve"> </w:t>
            </w:r>
            <w:proofErr w:type="spellStart"/>
            <w:r w:rsidRPr="005E5FD7">
              <w:t>may</w:t>
            </w:r>
            <w:proofErr w:type="spellEnd"/>
            <w:r w:rsidRPr="005E5FD7">
              <w:t xml:space="preserve"> </w:t>
            </w:r>
            <w:proofErr w:type="spellStart"/>
            <w:r w:rsidRPr="005E5FD7">
              <w:t>the</w:t>
            </w:r>
            <w:proofErr w:type="spellEnd"/>
            <w:r w:rsidRPr="005E5FD7">
              <w:t xml:space="preserve"> </w:t>
            </w:r>
            <w:proofErr w:type="spellStart"/>
            <w:r w:rsidRPr="005E5FD7">
              <w:t>employer</w:t>
            </w:r>
            <w:proofErr w:type="spellEnd"/>
            <w:r w:rsidRPr="005E5FD7">
              <w:t xml:space="preserve"> </w:t>
            </w:r>
            <w:proofErr w:type="spellStart"/>
            <w:r w:rsidRPr="005E5FD7">
              <w:t>deny</w:t>
            </w:r>
            <w:proofErr w:type="spellEnd"/>
            <w:r w:rsidRPr="005E5FD7">
              <w:t xml:space="preserve"> </w:t>
            </w:r>
            <w:proofErr w:type="spellStart"/>
            <w:r w:rsidRPr="005E5FD7">
              <w:t>it</w:t>
            </w:r>
            <w:proofErr w:type="spellEnd"/>
            <w:r w:rsidRPr="005E5FD7">
              <w:t>.</w:t>
            </w:r>
          </w:p>
          <w:p w14:paraId="458297E6" w14:textId="77777777" w:rsidR="005E5FD7" w:rsidRPr="005E5FD7" w:rsidRDefault="005E5FD7" w:rsidP="005E5FD7">
            <w:pPr>
              <w:pStyle w:val="Naslov3"/>
              <w:spacing w:before="240" w:after="240"/>
              <w:outlineLvl w:val="2"/>
              <w:rPr>
                <w:sz w:val="22"/>
                <w:szCs w:val="22"/>
              </w:rPr>
            </w:pPr>
            <w:r w:rsidRPr="005E5FD7">
              <w:rPr>
                <w:rFonts w:asciiTheme="minorHAnsi" w:hAnsiTheme="minorHAnsi"/>
                <w:b/>
                <w:sz w:val="22"/>
                <w:szCs w:val="22"/>
              </w:rPr>
              <w:t xml:space="preserve">4. </w:t>
            </w:r>
            <w:proofErr w:type="spellStart"/>
            <w:r w:rsidRPr="005E5FD7">
              <w:rPr>
                <w:rFonts w:asciiTheme="minorHAnsi" w:hAnsiTheme="minorHAnsi"/>
                <w:b/>
                <w:sz w:val="22"/>
                <w:szCs w:val="22"/>
              </w:rPr>
              <w:t>Paid</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leave</w:t>
            </w:r>
            <w:proofErr w:type="spellEnd"/>
          </w:p>
          <w:p w14:paraId="3E0A1D1C" w14:textId="77777777" w:rsidR="005E5FD7" w:rsidRPr="005E5FD7" w:rsidRDefault="005E5FD7" w:rsidP="005E5FD7">
            <w:pPr>
              <w:spacing w:before="240" w:after="240"/>
            </w:pPr>
            <w:proofErr w:type="spellStart"/>
            <w:r w:rsidRPr="005E5FD7">
              <w:rPr>
                <w:b/>
              </w:rPr>
              <w:t>Article</w:t>
            </w:r>
            <w:proofErr w:type="spellEnd"/>
            <w:r w:rsidRPr="005E5FD7">
              <w:rPr>
                <w:b/>
              </w:rPr>
              <w:t xml:space="preserve"> 32</w:t>
            </w:r>
          </w:p>
          <w:p w14:paraId="250B8ABF" w14:textId="77777777" w:rsidR="005E5FD7" w:rsidRPr="005E5FD7" w:rsidRDefault="005E5FD7" w:rsidP="005E5FD7">
            <w:pPr>
              <w:spacing w:before="240" w:after="240"/>
            </w:pPr>
            <w:r w:rsidRPr="005E5FD7">
              <w:t xml:space="preserve">(1) </w:t>
            </w:r>
            <w:proofErr w:type="spellStart"/>
            <w:r w:rsidRPr="005E5FD7">
              <w:t>During</w:t>
            </w:r>
            <w:proofErr w:type="spellEnd"/>
            <w:r w:rsidRPr="005E5FD7">
              <w:t xml:space="preserve"> a </w:t>
            </w:r>
            <w:proofErr w:type="spellStart"/>
            <w:r w:rsidRPr="005E5FD7">
              <w:t>calendar</w:t>
            </w:r>
            <w:proofErr w:type="spellEnd"/>
            <w:r w:rsidRPr="005E5FD7">
              <w:t xml:space="preserve"> </w:t>
            </w:r>
            <w:proofErr w:type="spellStart"/>
            <w:r w:rsidRPr="005E5FD7">
              <w:t>year</w:t>
            </w:r>
            <w:proofErr w:type="spellEnd"/>
            <w:r w:rsidRPr="005E5FD7">
              <w:t xml:space="preserve">, a </w:t>
            </w:r>
            <w:proofErr w:type="spellStart"/>
            <w:r w:rsidRPr="005E5FD7">
              <w:t>worker</w:t>
            </w:r>
            <w:proofErr w:type="spellEnd"/>
            <w:r w:rsidRPr="005E5FD7">
              <w:t xml:space="preserve"> </w:t>
            </w:r>
            <w:proofErr w:type="spellStart"/>
            <w:r w:rsidRPr="005E5FD7">
              <w:t>has</w:t>
            </w:r>
            <w:proofErr w:type="spellEnd"/>
            <w:r w:rsidRPr="005E5FD7">
              <w:t xml:space="preserve"> </w:t>
            </w:r>
            <w:proofErr w:type="spellStart"/>
            <w:r w:rsidRPr="005E5FD7">
              <w:t>the</w:t>
            </w:r>
            <w:proofErr w:type="spellEnd"/>
            <w:r w:rsidRPr="005E5FD7">
              <w:t xml:space="preserve"> </w:t>
            </w:r>
            <w:proofErr w:type="spellStart"/>
            <w:r w:rsidRPr="005E5FD7">
              <w:t>right</w:t>
            </w:r>
            <w:proofErr w:type="spellEnd"/>
            <w:r w:rsidRPr="005E5FD7">
              <w:t xml:space="preserve"> to </w:t>
            </w:r>
            <w:proofErr w:type="spellStart"/>
            <w:r w:rsidRPr="005E5FD7">
              <w:t>exemption</w:t>
            </w:r>
            <w:proofErr w:type="spellEnd"/>
            <w:r w:rsidRPr="005E5FD7">
              <w:t xml:space="preserve"> </w:t>
            </w:r>
            <w:proofErr w:type="spellStart"/>
            <w:r w:rsidRPr="005E5FD7">
              <w:t>from</w:t>
            </w:r>
            <w:proofErr w:type="spellEnd"/>
            <w:r w:rsidRPr="005E5FD7">
              <w:t xml:space="preserve"> </w:t>
            </w:r>
            <w:proofErr w:type="spellStart"/>
            <w:r w:rsidRPr="005E5FD7">
              <w:t>the</w:t>
            </w:r>
            <w:proofErr w:type="spellEnd"/>
            <w:r w:rsidRPr="005E5FD7">
              <w:t xml:space="preserve"> </w:t>
            </w:r>
            <w:proofErr w:type="spellStart"/>
            <w:r w:rsidRPr="005E5FD7">
              <w:t>obligation</w:t>
            </w:r>
            <w:proofErr w:type="spellEnd"/>
            <w:r w:rsidRPr="005E5FD7">
              <w:t xml:space="preserve"> to </w:t>
            </w:r>
            <w:proofErr w:type="spellStart"/>
            <w:r w:rsidRPr="005E5FD7">
              <w:t>work</w:t>
            </w:r>
            <w:proofErr w:type="spellEnd"/>
            <w:r w:rsidRPr="005E5FD7">
              <w:t xml:space="preserve"> </w:t>
            </w:r>
            <w:proofErr w:type="spellStart"/>
            <w:r w:rsidRPr="005E5FD7">
              <w:t>with</w:t>
            </w:r>
            <w:proofErr w:type="spellEnd"/>
            <w:r w:rsidRPr="005E5FD7">
              <w:t xml:space="preserve"> </w:t>
            </w:r>
            <w:proofErr w:type="spellStart"/>
            <w:r w:rsidRPr="005E5FD7">
              <w:t>salary</w:t>
            </w:r>
            <w:proofErr w:type="spellEnd"/>
            <w:r w:rsidRPr="005E5FD7">
              <w:t xml:space="preserve"> </w:t>
            </w:r>
            <w:proofErr w:type="spellStart"/>
            <w:r w:rsidRPr="005E5FD7">
              <w:t>compensation</w:t>
            </w:r>
            <w:proofErr w:type="spellEnd"/>
            <w:r w:rsidRPr="005E5FD7">
              <w:t xml:space="preserve"> (</w:t>
            </w:r>
            <w:proofErr w:type="spellStart"/>
            <w:r w:rsidRPr="005E5FD7">
              <w:t>paid</w:t>
            </w:r>
            <w:proofErr w:type="spellEnd"/>
            <w:r w:rsidRPr="005E5FD7">
              <w:t xml:space="preserve"> </w:t>
            </w:r>
            <w:proofErr w:type="spellStart"/>
            <w:r w:rsidRPr="005E5FD7">
              <w:t>leave</w:t>
            </w:r>
            <w:proofErr w:type="spellEnd"/>
            <w:r w:rsidRPr="005E5FD7">
              <w:t xml:space="preserve">) for a </w:t>
            </w:r>
            <w:proofErr w:type="spellStart"/>
            <w:r w:rsidRPr="005E5FD7">
              <w:t>maximum</w:t>
            </w:r>
            <w:proofErr w:type="spellEnd"/>
            <w:r w:rsidRPr="005E5FD7">
              <w:t xml:space="preserve"> </w:t>
            </w:r>
            <w:proofErr w:type="spellStart"/>
            <w:r w:rsidRPr="005E5FD7">
              <w:t>of</w:t>
            </w:r>
            <w:proofErr w:type="spellEnd"/>
            <w:r w:rsidRPr="005E5FD7">
              <w:t xml:space="preserve"> ten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in</w:t>
            </w:r>
            <w:proofErr w:type="spellEnd"/>
            <w:r w:rsidRPr="005E5FD7">
              <w:t xml:space="preserve"> total </w:t>
            </w:r>
            <w:proofErr w:type="spellStart"/>
            <w:r w:rsidRPr="005E5FD7">
              <w:t>in</w:t>
            </w:r>
            <w:proofErr w:type="spellEnd"/>
            <w:r w:rsidRPr="005E5FD7">
              <w:t xml:space="preserve"> </w:t>
            </w:r>
            <w:proofErr w:type="spellStart"/>
            <w:r w:rsidRPr="005E5FD7">
              <w:t>the</w:t>
            </w:r>
            <w:proofErr w:type="spellEnd"/>
            <w:r w:rsidRPr="005E5FD7">
              <w:t xml:space="preserve"> </w:t>
            </w:r>
            <w:proofErr w:type="spellStart"/>
            <w:r w:rsidRPr="005E5FD7">
              <w:t>following</w:t>
            </w:r>
            <w:proofErr w:type="spellEnd"/>
            <w:r w:rsidRPr="005E5FD7">
              <w:t xml:space="preserve"> </w:t>
            </w:r>
            <w:proofErr w:type="spellStart"/>
            <w:r w:rsidRPr="005E5FD7">
              <w:t>cases</w:t>
            </w:r>
            <w:proofErr w:type="spellEnd"/>
            <w:r w:rsidRPr="005E5FD7">
              <w:t>:</w:t>
            </w:r>
          </w:p>
          <w:p w14:paraId="46D6977B" w14:textId="7C707E48" w:rsidR="005E5FD7"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marriage</w:t>
            </w:r>
            <w:proofErr w:type="spellEnd"/>
            <w:r w:rsidRPr="004B4090">
              <w:rPr>
                <w:rFonts w:asciiTheme="minorHAnsi" w:hAnsiTheme="minorHAnsi" w:cstheme="minorHAnsi"/>
                <w:color w:val="0D0D0D"/>
              </w:rPr>
              <w:t xml:space="preserve"> </w:t>
            </w:r>
            <w:r w:rsidR="004B4090" w:rsidRPr="004B4090">
              <w:rPr>
                <w:rFonts w:asciiTheme="minorHAnsi" w:hAnsiTheme="minorHAnsi" w:cstheme="minorHAnsi"/>
              </w:rPr>
              <w:t xml:space="preserve">- </w:t>
            </w:r>
            <w:r w:rsidR="004B4090" w:rsidRPr="004B4090">
              <w:rPr>
                <w:rFonts w:asciiTheme="minorHAnsi" w:hAnsiTheme="minorHAnsi" w:cstheme="minorHAnsi"/>
                <w:b/>
                <w:bCs/>
              </w:rPr>
              <w:t xml:space="preserve">5 </w:t>
            </w:r>
            <w:proofErr w:type="spellStart"/>
            <w:r w:rsidRPr="004B4090">
              <w:rPr>
                <w:rFonts w:asciiTheme="minorHAnsi" w:hAnsiTheme="minorHAnsi" w:cstheme="minorHAnsi"/>
                <w:b/>
                <w:bCs/>
                <w:color w:val="0D0D0D"/>
              </w:rPr>
              <w:t>working</w:t>
            </w:r>
            <w:proofErr w:type="spellEnd"/>
            <w:r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days</w:t>
            </w:r>
            <w:proofErr w:type="spellEnd"/>
            <w:r w:rsidRPr="004B4090">
              <w:rPr>
                <w:rFonts w:asciiTheme="minorHAnsi" w:hAnsiTheme="minorHAnsi" w:cstheme="minorHAnsi"/>
                <w:color w:val="0D0D0D"/>
              </w:rPr>
              <w:t>,</w:t>
            </w:r>
          </w:p>
          <w:p w14:paraId="317E1836" w14:textId="437699FA" w:rsidR="005E5FD7"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birth</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Pr="004B4090">
              <w:rPr>
                <w:rFonts w:asciiTheme="minorHAnsi" w:hAnsiTheme="minorHAnsi" w:cstheme="minorHAnsi"/>
                <w:color w:val="0D0D0D"/>
              </w:rPr>
              <w:t xml:space="preserve"> a </w:t>
            </w:r>
            <w:proofErr w:type="spellStart"/>
            <w:r w:rsidRPr="004B4090">
              <w:rPr>
                <w:rFonts w:asciiTheme="minorHAnsi" w:hAnsiTheme="minorHAnsi" w:cstheme="minorHAnsi"/>
                <w:color w:val="0D0D0D"/>
              </w:rPr>
              <w:t>child</w:t>
            </w:r>
            <w:proofErr w:type="spellEnd"/>
            <w:r w:rsidRPr="004B4090">
              <w:rPr>
                <w:rFonts w:asciiTheme="minorHAnsi" w:hAnsiTheme="minorHAnsi" w:cstheme="minorHAnsi"/>
                <w:color w:val="0D0D0D"/>
              </w:rPr>
              <w:t xml:space="preserve"> </w:t>
            </w:r>
            <w:r w:rsidRPr="004B4090">
              <w:rPr>
                <w:rFonts w:asciiTheme="minorHAnsi" w:hAnsiTheme="minorHAnsi" w:cstheme="minorHAnsi"/>
              </w:rPr>
              <w:t xml:space="preserve">- </w:t>
            </w:r>
            <w:r w:rsidRPr="004B4090">
              <w:rPr>
                <w:rFonts w:asciiTheme="minorHAnsi" w:hAnsiTheme="minorHAnsi" w:cstheme="minorHAnsi"/>
                <w:b/>
                <w:bCs/>
              </w:rPr>
              <w:t xml:space="preserve">5 </w:t>
            </w:r>
            <w:proofErr w:type="spellStart"/>
            <w:r w:rsidRPr="004B4090">
              <w:rPr>
                <w:rFonts w:asciiTheme="minorHAnsi" w:hAnsiTheme="minorHAnsi" w:cstheme="minorHAnsi"/>
                <w:b/>
                <w:bCs/>
                <w:color w:val="0D0D0D"/>
              </w:rPr>
              <w:t>working</w:t>
            </w:r>
            <w:proofErr w:type="spellEnd"/>
            <w:r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days</w:t>
            </w:r>
            <w:proofErr w:type="spellEnd"/>
            <w:r w:rsidRPr="004B4090">
              <w:rPr>
                <w:rFonts w:asciiTheme="minorHAnsi" w:hAnsiTheme="minorHAnsi" w:cstheme="minorHAnsi"/>
                <w:color w:val="0D0D0D"/>
              </w:rPr>
              <w:t>,</w:t>
            </w:r>
          </w:p>
          <w:p w14:paraId="1D162EBC" w14:textId="77777777" w:rsidR="004B4090"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death</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Pr="004B4090">
              <w:rPr>
                <w:rFonts w:asciiTheme="minorHAnsi" w:hAnsiTheme="minorHAnsi" w:cstheme="minorHAnsi"/>
                <w:color w:val="0D0D0D"/>
              </w:rPr>
              <w:t xml:space="preserve"> a </w:t>
            </w:r>
            <w:proofErr w:type="spellStart"/>
            <w:r w:rsidRPr="004B4090">
              <w:rPr>
                <w:rFonts w:asciiTheme="minorHAnsi" w:hAnsiTheme="minorHAnsi" w:cstheme="minorHAnsi"/>
                <w:color w:val="0D0D0D"/>
              </w:rPr>
              <w:t>close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family</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member</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husband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child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parent</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brother</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sister</w:t>
            </w:r>
            <w:proofErr w:type="spellEnd"/>
            <w:r w:rsidRPr="004B4090">
              <w:rPr>
                <w:rFonts w:asciiTheme="minorHAnsi" w:hAnsiTheme="minorHAnsi" w:cstheme="minorHAnsi"/>
                <w:color w:val="0D0D0D"/>
              </w:rPr>
              <w:t>,</w:t>
            </w:r>
            <w:r w:rsidR="004B4090"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stepfather</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adopted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child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orphaned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child</w:t>
            </w:r>
            <w:proofErr w:type="spellEnd"/>
            <w:r w:rsidR="004B4090"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and</w:t>
            </w:r>
            <w:proofErr w:type="spellEnd"/>
            <w:r w:rsidRPr="004B4090">
              <w:rPr>
                <w:rFonts w:asciiTheme="minorHAnsi" w:hAnsiTheme="minorHAnsi" w:cstheme="minorHAnsi"/>
                <w:color w:val="0D0D0D"/>
              </w:rPr>
              <w:t xml:space="preserve"> a </w:t>
            </w:r>
            <w:proofErr w:type="spellStart"/>
            <w:r w:rsidRPr="004B4090">
              <w:rPr>
                <w:rFonts w:asciiTheme="minorHAnsi" w:hAnsiTheme="minorHAnsi" w:cstheme="minorHAnsi"/>
                <w:color w:val="0D0D0D"/>
              </w:rPr>
              <w:t>person</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living</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with</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an</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employee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in</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an</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extramarital</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union</w:t>
            </w:r>
            <w:proofErr w:type="spellEnd"/>
            <w:r w:rsidR="004B4090" w:rsidRPr="004B4090">
              <w:rPr>
                <w:rFonts w:asciiTheme="minorHAnsi" w:hAnsiTheme="minorHAnsi" w:cstheme="minorHAnsi"/>
                <w:color w:val="0D0D0D"/>
              </w:rPr>
              <w:t xml:space="preserve"> -</w:t>
            </w:r>
            <w:r w:rsidR="004B4090" w:rsidRPr="004B4090">
              <w:rPr>
                <w:rFonts w:asciiTheme="minorHAnsi" w:hAnsiTheme="minorHAnsi" w:cstheme="minorHAnsi"/>
                <w:b/>
                <w:bCs/>
                <w:color w:val="0D0D0D"/>
              </w:rPr>
              <w:t xml:space="preserve"> </w:t>
            </w:r>
            <w:r w:rsidRPr="004B4090">
              <w:rPr>
                <w:rFonts w:asciiTheme="minorHAnsi" w:hAnsiTheme="minorHAnsi" w:cstheme="minorHAnsi"/>
                <w:b/>
                <w:bCs/>
                <w:color w:val="0D0D0D"/>
              </w:rPr>
              <w:t xml:space="preserve">5 </w:t>
            </w:r>
            <w:proofErr w:type="spellStart"/>
            <w:r w:rsidRPr="004B4090">
              <w:rPr>
                <w:rFonts w:asciiTheme="minorHAnsi" w:hAnsiTheme="minorHAnsi" w:cstheme="minorHAnsi"/>
                <w:b/>
                <w:bCs/>
                <w:color w:val="0D0D0D"/>
              </w:rPr>
              <w:t>working</w:t>
            </w:r>
            <w:proofErr w:type="spellEnd"/>
            <w:r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days</w:t>
            </w:r>
            <w:proofErr w:type="spellEnd"/>
          </w:p>
          <w:p w14:paraId="3A881CD8" w14:textId="77777777" w:rsidR="004B4090"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death</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grandparents</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parents</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004B4090"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spouses</w:t>
            </w:r>
            <w:proofErr w:type="spellEnd"/>
            <w:r w:rsidRPr="004B4090">
              <w:rPr>
                <w:rFonts w:asciiTheme="minorHAnsi" w:hAnsiTheme="minorHAnsi" w:cstheme="minorHAnsi"/>
                <w:color w:val="0D0D0D"/>
              </w:rPr>
              <w:t xml:space="preserve"> - </w:t>
            </w:r>
            <w:r w:rsidRPr="004B4090">
              <w:rPr>
                <w:rFonts w:asciiTheme="minorHAnsi" w:hAnsiTheme="minorHAnsi" w:cstheme="minorHAnsi"/>
                <w:b/>
                <w:bCs/>
                <w:color w:val="0D0D0D"/>
              </w:rPr>
              <w:t xml:space="preserve">2 </w:t>
            </w:r>
            <w:r w:rsidR="004B4090"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working</w:t>
            </w:r>
            <w:proofErr w:type="spellEnd"/>
            <w:r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days</w:t>
            </w:r>
            <w:proofErr w:type="spellEnd"/>
            <w:r w:rsidRPr="004B4090">
              <w:rPr>
                <w:rFonts w:asciiTheme="minorHAnsi" w:hAnsiTheme="minorHAnsi" w:cstheme="minorHAnsi"/>
                <w:color w:val="0D0D0D"/>
              </w:rPr>
              <w:t>,</w:t>
            </w:r>
          </w:p>
          <w:p w14:paraId="7574B5A0" w14:textId="77777777" w:rsidR="004B4090"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severe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illness</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the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child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wife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parents</w:t>
            </w:r>
            <w:proofErr w:type="spellEnd"/>
            <w:r w:rsidRPr="004B4090">
              <w:rPr>
                <w:rFonts w:asciiTheme="minorHAnsi" w:hAnsiTheme="minorHAnsi" w:cstheme="minorHAnsi"/>
                <w:color w:val="0D0D0D"/>
              </w:rPr>
              <w:t xml:space="preserve"> - </w:t>
            </w:r>
            <w:r w:rsidRPr="004B4090">
              <w:rPr>
                <w:rFonts w:asciiTheme="minorHAnsi" w:hAnsiTheme="minorHAnsi" w:cstheme="minorHAnsi"/>
                <w:b/>
                <w:bCs/>
                <w:color w:val="0D0D0D"/>
              </w:rPr>
              <w:t xml:space="preserve">5 </w:t>
            </w:r>
            <w:proofErr w:type="spellStart"/>
            <w:r w:rsidRPr="004B4090">
              <w:rPr>
                <w:rFonts w:asciiTheme="minorHAnsi" w:hAnsiTheme="minorHAnsi" w:cstheme="minorHAnsi"/>
                <w:b/>
                <w:bCs/>
                <w:color w:val="0D0D0D"/>
              </w:rPr>
              <w:t>working</w:t>
            </w:r>
            <w:proofErr w:type="spellEnd"/>
            <w:r w:rsidRPr="004B4090">
              <w:rPr>
                <w:rFonts w:asciiTheme="minorHAnsi" w:hAnsiTheme="minorHAnsi" w:cstheme="minorHAnsi"/>
                <w:b/>
                <w:bCs/>
                <w:color w:val="0D0D0D"/>
              </w:rPr>
              <w:t xml:space="preserve"> </w:t>
            </w:r>
            <w:proofErr w:type="spellStart"/>
            <w:r w:rsidRPr="004B4090">
              <w:rPr>
                <w:rFonts w:asciiTheme="minorHAnsi" w:hAnsiTheme="minorHAnsi" w:cstheme="minorHAnsi"/>
                <w:b/>
                <w:bCs/>
                <w:color w:val="0D0D0D"/>
              </w:rPr>
              <w:t>days</w:t>
            </w:r>
            <w:proofErr w:type="spellEnd"/>
            <w:r w:rsidRPr="004B4090">
              <w:rPr>
                <w:rFonts w:asciiTheme="minorHAnsi" w:hAnsiTheme="minorHAnsi" w:cstheme="minorHAnsi"/>
                <w:color w:val="0D0D0D"/>
              </w:rPr>
              <w:t>,</w:t>
            </w:r>
          </w:p>
          <w:p w14:paraId="0DA94160" w14:textId="77777777" w:rsidR="004B4090"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color w:val="0D0D0D"/>
              </w:rPr>
              <w:t>natural</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disasters</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that</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damaged</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the</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property</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of</w:t>
            </w:r>
            <w:proofErr w:type="spellEnd"/>
            <w:r w:rsidRPr="004B4090">
              <w:rPr>
                <w:rFonts w:asciiTheme="minorHAnsi" w:hAnsiTheme="minorHAnsi" w:cstheme="minorHAnsi"/>
                <w:color w:val="0D0D0D"/>
              </w:rPr>
              <w:t xml:space="preserve"> </w:t>
            </w:r>
            <w:proofErr w:type="spellStart"/>
            <w:r w:rsidRPr="004B4090">
              <w:rPr>
                <w:rFonts w:asciiTheme="minorHAnsi" w:hAnsiTheme="minorHAnsi" w:cstheme="minorHAnsi"/>
                <w:color w:val="0D0D0D"/>
              </w:rPr>
              <w:t>worker</w:t>
            </w:r>
            <w:proofErr w:type="spellEnd"/>
            <w:r w:rsidR="004B4090" w:rsidRPr="004B4090">
              <w:rPr>
                <w:rFonts w:asciiTheme="minorHAnsi" w:hAnsiTheme="minorHAnsi" w:cstheme="minorHAnsi"/>
                <w:color w:val="0D0D0D"/>
              </w:rPr>
              <w:t xml:space="preserve"> </w:t>
            </w:r>
            <w:proofErr w:type="spellStart"/>
            <w:r w:rsidRPr="004B4090">
              <w:rPr>
                <w:rFonts w:asciiTheme="minorHAnsi" w:hAnsiTheme="minorHAnsi" w:cstheme="minorHAnsi"/>
              </w:rPr>
              <w:t>or</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prevented</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him</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from</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coming</w:t>
            </w:r>
            <w:proofErr w:type="spellEnd"/>
            <w:r w:rsidRPr="004B4090">
              <w:rPr>
                <w:rFonts w:asciiTheme="minorHAnsi" w:hAnsiTheme="minorHAnsi" w:cstheme="minorHAnsi"/>
              </w:rPr>
              <w:t xml:space="preserve"> to </w:t>
            </w:r>
            <w:proofErr w:type="spellStart"/>
            <w:r w:rsidRPr="004B4090">
              <w:rPr>
                <w:rFonts w:asciiTheme="minorHAnsi" w:hAnsiTheme="minorHAnsi" w:cstheme="minorHAnsi"/>
              </w:rPr>
              <w:t>work</w:t>
            </w:r>
            <w:proofErr w:type="spellEnd"/>
            <w:r w:rsidRPr="004B4090">
              <w:rPr>
                <w:rFonts w:asciiTheme="minorHAnsi" w:hAnsiTheme="minorHAnsi" w:cstheme="minorHAnsi"/>
              </w:rPr>
              <w:t xml:space="preserve"> - </w:t>
            </w:r>
            <w:r w:rsidRPr="004B4090">
              <w:rPr>
                <w:rFonts w:asciiTheme="minorHAnsi" w:hAnsiTheme="minorHAnsi" w:cstheme="minorHAnsi"/>
                <w:b/>
                <w:bCs/>
              </w:rPr>
              <w:t xml:space="preserve">5 </w:t>
            </w:r>
            <w:proofErr w:type="spellStart"/>
            <w:r w:rsidRPr="004B4090">
              <w:rPr>
                <w:rFonts w:asciiTheme="minorHAnsi" w:hAnsiTheme="minorHAnsi" w:cstheme="minorHAnsi"/>
                <w:b/>
                <w:bCs/>
              </w:rPr>
              <w:t>working</w:t>
            </w:r>
            <w:proofErr w:type="spellEnd"/>
            <w:r w:rsidRPr="004B4090">
              <w:rPr>
                <w:rFonts w:asciiTheme="minorHAnsi" w:hAnsiTheme="minorHAnsi" w:cstheme="minorHAnsi"/>
                <w:b/>
                <w:bCs/>
              </w:rPr>
              <w:t xml:space="preserve"> </w:t>
            </w:r>
            <w:proofErr w:type="spellStart"/>
            <w:r w:rsidRPr="004B4090">
              <w:rPr>
                <w:rFonts w:asciiTheme="minorHAnsi" w:hAnsiTheme="minorHAnsi" w:cstheme="minorHAnsi"/>
                <w:b/>
                <w:bCs/>
              </w:rPr>
              <w:t>days</w:t>
            </w:r>
            <w:proofErr w:type="spellEnd"/>
            <w:r w:rsidRPr="004B4090">
              <w:rPr>
                <w:rFonts w:asciiTheme="minorHAnsi" w:hAnsiTheme="minorHAnsi" w:cstheme="minorHAnsi"/>
              </w:rPr>
              <w:t>.</w:t>
            </w:r>
          </w:p>
          <w:p w14:paraId="3122A03A" w14:textId="25C324A1" w:rsidR="005E5FD7" w:rsidRPr="004B4090" w:rsidRDefault="005E5FD7" w:rsidP="005E5FD7">
            <w:pPr>
              <w:pStyle w:val="Odlomakpopisa"/>
              <w:numPr>
                <w:ilvl w:val="0"/>
                <w:numId w:val="10"/>
              </w:numPr>
              <w:suppressAutoHyphens/>
              <w:rPr>
                <w:rFonts w:asciiTheme="minorHAnsi" w:hAnsiTheme="minorHAnsi" w:cstheme="minorHAnsi"/>
              </w:rPr>
            </w:pPr>
            <w:proofErr w:type="spellStart"/>
            <w:r w:rsidRPr="004B4090">
              <w:rPr>
                <w:rFonts w:asciiTheme="minorHAnsi" w:hAnsiTheme="minorHAnsi" w:cstheme="minorHAnsi"/>
              </w:rPr>
              <w:t>education</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or</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training</w:t>
            </w:r>
            <w:proofErr w:type="spellEnd"/>
            <w:r w:rsidRPr="004B4090">
              <w:rPr>
                <w:rFonts w:asciiTheme="minorHAnsi" w:hAnsiTheme="minorHAnsi" w:cstheme="minorHAnsi"/>
              </w:rPr>
              <w:t xml:space="preserve"> for </w:t>
            </w:r>
            <w:proofErr w:type="spellStart"/>
            <w:r w:rsidRPr="004B4090">
              <w:rPr>
                <w:rFonts w:asciiTheme="minorHAnsi" w:hAnsiTheme="minorHAnsi" w:cstheme="minorHAnsi"/>
              </w:rPr>
              <w:t>union</w:t>
            </w:r>
            <w:proofErr w:type="spellEnd"/>
            <w:r w:rsidRPr="004B4090">
              <w:rPr>
                <w:rFonts w:asciiTheme="minorHAnsi" w:hAnsiTheme="minorHAnsi" w:cstheme="minorHAnsi"/>
              </w:rPr>
              <w:t xml:space="preserve"> </w:t>
            </w:r>
            <w:proofErr w:type="spellStart"/>
            <w:r w:rsidRPr="004B4090">
              <w:rPr>
                <w:rFonts w:asciiTheme="minorHAnsi" w:hAnsiTheme="minorHAnsi" w:cstheme="minorHAnsi"/>
              </w:rPr>
              <w:t>work</w:t>
            </w:r>
            <w:proofErr w:type="spellEnd"/>
            <w:r w:rsidRPr="004B4090">
              <w:rPr>
                <w:rFonts w:asciiTheme="minorHAnsi" w:hAnsiTheme="minorHAnsi" w:cstheme="minorHAnsi"/>
              </w:rPr>
              <w:t xml:space="preserve"> - </w:t>
            </w:r>
            <w:r w:rsidRPr="004B4090">
              <w:rPr>
                <w:rFonts w:asciiTheme="minorHAnsi" w:hAnsiTheme="minorHAnsi" w:cstheme="minorHAnsi"/>
                <w:b/>
                <w:bCs/>
              </w:rPr>
              <w:t xml:space="preserve">7 </w:t>
            </w:r>
            <w:proofErr w:type="spellStart"/>
            <w:r w:rsidRPr="004B4090">
              <w:rPr>
                <w:rFonts w:asciiTheme="minorHAnsi" w:hAnsiTheme="minorHAnsi" w:cstheme="minorHAnsi"/>
                <w:b/>
                <w:bCs/>
              </w:rPr>
              <w:t>working</w:t>
            </w:r>
            <w:proofErr w:type="spellEnd"/>
            <w:r w:rsidRPr="004B4090">
              <w:rPr>
                <w:rFonts w:asciiTheme="minorHAnsi" w:hAnsiTheme="minorHAnsi" w:cstheme="minorHAnsi"/>
                <w:b/>
                <w:bCs/>
              </w:rPr>
              <w:t xml:space="preserve"> </w:t>
            </w:r>
            <w:proofErr w:type="spellStart"/>
            <w:r w:rsidRPr="004B4090">
              <w:rPr>
                <w:rFonts w:asciiTheme="minorHAnsi" w:hAnsiTheme="minorHAnsi" w:cstheme="minorHAnsi"/>
                <w:b/>
                <w:bCs/>
              </w:rPr>
              <w:t>days</w:t>
            </w:r>
            <w:proofErr w:type="spellEnd"/>
          </w:p>
          <w:p w14:paraId="1869A152" w14:textId="77777777" w:rsidR="005E5FD7" w:rsidRPr="005E5FD7" w:rsidRDefault="005E5FD7" w:rsidP="005E5FD7">
            <w:pPr>
              <w:spacing w:before="240" w:after="240"/>
            </w:pPr>
            <w:r w:rsidRPr="005E5FD7">
              <w:t xml:space="preserve">(2) </w:t>
            </w:r>
            <w:proofErr w:type="spellStart"/>
            <w:r w:rsidRPr="005E5FD7">
              <w:t>When</w:t>
            </w:r>
            <w:proofErr w:type="spellEnd"/>
            <w:r w:rsidRPr="005E5FD7">
              <w:t xml:space="preserve"> </w:t>
            </w:r>
            <w:proofErr w:type="spellStart"/>
            <w:r w:rsidRPr="005E5FD7">
              <w:t>donating</w:t>
            </w:r>
            <w:proofErr w:type="spellEnd"/>
            <w:r w:rsidRPr="005E5FD7">
              <w:t xml:space="preserve"> </w:t>
            </w:r>
            <w:proofErr w:type="spellStart"/>
            <w:r w:rsidRPr="005E5FD7">
              <w:t>blood</w:t>
            </w:r>
            <w:proofErr w:type="spellEnd"/>
            <w:r w:rsidRPr="005E5FD7">
              <w:t xml:space="preserve"> </w:t>
            </w:r>
            <w:proofErr w:type="spellStart"/>
            <w:r w:rsidRPr="005E5FD7">
              <w:t>voluntarily</w:t>
            </w:r>
            <w:proofErr w:type="spellEnd"/>
            <w:r w:rsidRPr="005E5FD7">
              <w:t xml:space="preserve">, </w:t>
            </w:r>
            <w:proofErr w:type="spellStart"/>
            <w:r w:rsidRPr="005E5FD7">
              <w:t>the</w:t>
            </w:r>
            <w:proofErr w:type="spellEnd"/>
            <w:r w:rsidRPr="005E5FD7">
              <w:t xml:space="preserve"> </w:t>
            </w:r>
            <w:proofErr w:type="spellStart"/>
            <w:r w:rsidRPr="005E5FD7">
              <w:t>worker</w:t>
            </w:r>
            <w:proofErr w:type="spellEnd"/>
            <w:r w:rsidRPr="005E5FD7">
              <w:t xml:space="preserve"> </w:t>
            </w:r>
            <w:proofErr w:type="spellStart"/>
            <w:r w:rsidRPr="005E5FD7">
              <w:t>is</w:t>
            </w:r>
            <w:proofErr w:type="spellEnd"/>
            <w:r w:rsidRPr="005E5FD7">
              <w:t xml:space="preserve"> </w:t>
            </w:r>
            <w:proofErr w:type="spellStart"/>
            <w:r w:rsidRPr="005E5FD7">
              <w:t>entitled</w:t>
            </w:r>
            <w:proofErr w:type="spellEnd"/>
            <w:r w:rsidRPr="005E5FD7">
              <w:t xml:space="preserve"> to </w:t>
            </w:r>
            <w:proofErr w:type="spellStart"/>
            <w:r w:rsidRPr="005E5FD7">
              <w:t>two</w:t>
            </w:r>
            <w:proofErr w:type="spellEnd"/>
            <w:r w:rsidRPr="005E5FD7">
              <w:t xml:space="preserve">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of</w:t>
            </w:r>
            <w:proofErr w:type="spellEnd"/>
            <w:r w:rsidRPr="005E5FD7">
              <w:t xml:space="preserve"> </w:t>
            </w:r>
            <w:proofErr w:type="spellStart"/>
            <w:r w:rsidRPr="005E5FD7">
              <w:t>release</w:t>
            </w:r>
            <w:proofErr w:type="spellEnd"/>
            <w:r w:rsidRPr="005E5FD7">
              <w:t xml:space="preserve"> </w:t>
            </w:r>
            <w:proofErr w:type="spellStart"/>
            <w:r w:rsidRPr="005E5FD7">
              <w:t>from</w:t>
            </w:r>
            <w:proofErr w:type="spellEnd"/>
            <w:r w:rsidRPr="005E5FD7">
              <w:t xml:space="preserve"> </w:t>
            </w:r>
            <w:proofErr w:type="spellStart"/>
            <w:r w:rsidRPr="005E5FD7">
              <w:t>the</w:t>
            </w:r>
            <w:proofErr w:type="spellEnd"/>
            <w:r w:rsidRPr="005E5FD7">
              <w:t xml:space="preserve"> </w:t>
            </w:r>
            <w:proofErr w:type="spellStart"/>
            <w:r w:rsidRPr="005E5FD7">
              <w:t>obligation</w:t>
            </w:r>
            <w:proofErr w:type="spellEnd"/>
            <w:r w:rsidRPr="005E5FD7">
              <w:t xml:space="preserve"> to </w:t>
            </w:r>
            <w:proofErr w:type="spellStart"/>
            <w:r w:rsidRPr="005E5FD7">
              <w:t>work</w:t>
            </w:r>
            <w:proofErr w:type="spellEnd"/>
            <w:r w:rsidRPr="005E5FD7">
              <w:t xml:space="preserve"> </w:t>
            </w:r>
            <w:proofErr w:type="spellStart"/>
            <w:r w:rsidRPr="005E5FD7">
              <w:t>with</w:t>
            </w:r>
            <w:proofErr w:type="spellEnd"/>
            <w:r w:rsidRPr="005E5FD7">
              <w:t xml:space="preserve"> </w:t>
            </w:r>
            <w:proofErr w:type="spellStart"/>
            <w:r w:rsidRPr="005E5FD7">
              <w:t>salary</w:t>
            </w:r>
            <w:proofErr w:type="spellEnd"/>
            <w:r w:rsidRPr="005E5FD7">
              <w:t xml:space="preserve"> </w:t>
            </w:r>
            <w:proofErr w:type="spellStart"/>
            <w:r w:rsidRPr="005E5FD7">
              <w:t>compensation</w:t>
            </w:r>
            <w:proofErr w:type="spellEnd"/>
            <w:r w:rsidRPr="005E5FD7">
              <w:t>.</w:t>
            </w:r>
          </w:p>
          <w:p w14:paraId="275E8EDF" w14:textId="77777777" w:rsidR="005E5FD7" w:rsidRPr="005E5FD7" w:rsidRDefault="005E5FD7" w:rsidP="005E5FD7">
            <w:pPr>
              <w:spacing w:before="240" w:after="240"/>
            </w:pPr>
            <w:r w:rsidRPr="005E5FD7">
              <w:t xml:space="preserve">(3) The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determined</w:t>
            </w:r>
            <w:proofErr w:type="spellEnd"/>
            <w:r w:rsidRPr="005E5FD7">
              <w:t xml:space="preserve"> </w:t>
            </w:r>
            <w:proofErr w:type="spellStart"/>
            <w:r w:rsidRPr="005E5FD7">
              <w:t>by</w:t>
            </w:r>
            <w:proofErr w:type="spellEnd"/>
            <w:r w:rsidRPr="005E5FD7">
              <w:t xml:space="preserve"> </w:t>
            </w:r>
            <w:proofErr w:type="spellStart"/>
            <w:r w:rsidRPr="005E5FD7">
              <w:t>the</w:t>
            </w:r>
            <w:proofErr w:type="spellEnd"/>
            <w:r w:rsidRPr="005E5FD7">
              <w:t xml:space="preserve"> plan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annual</w:t>
            </w:r>
            <w:proofErr w:type="spellEnd"/>
            <w:r w:rsidRPr="005E5FD7">
              <w:t xml:space="preserve"> </w:t>
            </w:r>
            <w:proofErr w:type="spellStart"/>
            <w:r w:rsidRPr="005E5FD7">
              <w:t>fund</w:t>
            </w:r>
            <w:proofErr w:type="spellEnd"/>
            <w:r w:rsidRPr="005E5FD7">
              <w:t xml:space="preserve"> </w:t>
            </w:r>
            <w:proofErr w:type="spellStart"/>
            <w:r w:rsidRPr="005E5FD7">
              <w:t>of</w:t>
            </w:r>
            <w:proofErr w:type="spellEnd"/>
            <w:r w:rsidRPr="005E5FD7">
              <w:t xml:space="preserve"> </w:t>
            </w:r>
            <w:proofErr w:type="spellStart"/>
            <w:r w:rsidRPr="005E5FD7">
              <w:t>working</w:t>
            </w:r>
            <w:proofErr w:type="spellEnd"/>
            <w:r w:rsidRPr="005E5FD7">
              <w:t xml:space="preserve"> </w:t>
            </w:r>
            <w:proofErr w:type="spellStart"/>
            <w:r w:rsidRPr="005E5FD7">
              <w:t>hours</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included</w:t>
            </w:r>
            <w:proofErr w:type="spellEnd"/>
            <w:r w:rsidRPr="005E5FD7">
              <w:t xml:space="preserve"> </w:t>
            </w:r>
            <w:proofErr w:type="spellStart"/>
            <w:r w:rsidRPr="005E5FD7">
              <w:t>in</w:t>
            </w:r>
            <w:proofErr w:type="spellEnd"/>
            <w:r w:rsidRPr="005E5FD7">
              <w:t xml:space="preserve"> </w:t>
            </w:r>
            <w:proofErr w:type="spellStart"/>
            <w:r w:rsidRPr="005E5FD7">
              <w:t>the</w:t>
            </w:r>
            <w:proofErr w:type="spellEnd"/>
            <w:r w:rsidRPr="005E5FD7">
              <w:t xml:space="preserve"> </w:t>
            </w:r>
            <w:proofErr w:type="spellStart"/>
            <w:r w:rsidRPr="005E5FD7">
              <w:t>course</w:t>
            </w:r>
            <w:proofErr w:type="spellEnd"/>
            <w:r w:rsidRPr="005E5FD7">
              <w:t xml:space="preserve"> </w:t>
            </w:r>
            <w:proofErr w:type="spellStart"/>
            <w:r w:rsidRPr="005E5FD7">
              <w:t>of</w:t>
            </w:r>
            <w:proofErr w:type="spellEnd"/>
            <w:r w:rsidRPr="005E5FD7">
              <w:t xml:space="preserve"> </w:t>
            </w:r>
            <w:proofErr w:type="spellStart"/>
            <w:r w:rsidRPr="005E5FD7">
              <w:t>paid</w:t>
            </w:r>
            <w:proofErr w:type="spellEnd"/>
            <w:r w:rsidRPr="005E5FD7">
              <w:t xml:space="preserve"> </w:t>
            </w:r>
            <w:proofErr w:type="spellStart"/>
            <w:r w:rsidRPr="005E5FD7">
              <w:t>leave</w:t>
            </w:r>
            <w:proofErr w:type="spellEnd"/>
            <w:r w:rsidRPr="005E5FD7">
              <w:t>.</w:t>
            </w:r>
          </w:p>
          <w:p w14:paraId="719BD0CF" w14:textId="77777777" w:rsidR="005E5FD7" w:rsidRPr="005E5FD7" w:rsidRDefault="005E5FD7" w:rsidP="005E5FD7">
            <w:pPr>
              <w:spacing w:before="240" w:after="240"/>
            </w:pPr>
            <w:r w:rsidRPr="005E5FD7">
              <w:t xml:space="preserve">(4) A </w:t>
            </w:r>
            <w:proofErr w:type="spellStart"/>
            <w:r w:rsidRPr="005E5FD7">
              <w:t>worker</w:t>
            </w:r>
            <w:proofErr w:type="spellEnd"/>
            <w:r w:rsidRPr="005E5FD7">
              <w:t xml:space="preserve"> </w:t>
            </w:r>
            <w:proofErr w:type="spellStart"/>
            <w:r w:rsidRPr="005E5FD7">
              <w:t>is</w:t>
            </w:r>
            <w:proofErr w:type="spellEnd"/>
            <w:r w:rsidRPr="005E5FD7">
              <w:t xml:space="preserve"> </w:t>
            </w:r>
            <w:proofErr w:type="spellStart"/>
            <w:r w:rsidRPr="005E5FD7">
              <w:t>entitled</w:t>
            </w:r>
            <w:proofErr w:type="spellEnd"/>
            <w:r w:rsidRPr="005E5FD7">
              <w:t xml:space="preserve"> to </w:t>
            </w:r>
            <w:proofErr w:type="spellStart"/>
            <w:r w:rsidRPr="005E5FD7">
              <w:t>several</w:t>
            </w:r>
            <w:proofErr w:type="spellEnd"/>
            <w:r w:rsidRPr="005E5FD7">
              <w:t xml:space="preserve">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of</w:t>
            </w:r>
            <w:proofErr w:type="spellEnd"/>
            <w:r w:rsidRPr="005E5FD7">
              <w:t xml:space="preserve"> </w:t>
            </w:r>
            <w:proofErr w:type="spellStart"/>
            <w:r w:rsidRPr="005E5FD7">
              <w:t>paid</w:t>
            </w:r>
            <w:proofErr w:type="spellEnd"/>
            <w:r w:rsidRPr="005E5FD7">
              <w:t xml:space="preserve"> </w:t>
            </w:r>
            <w:proofErr w:type="spellStart"/>
            <w:r w:rsidRPr="005E5FD7">
              <w:t>leave</w:t>
            </w:r>
            <w:proofErr w:type="spellEnd"/>
            <w:r w:rsidRPr="005E5FD7">
              <w:t xml:space="preserve"> </w:t>
            </w:r>
            <w:proofErr w:type="spellStart"/>
            <w:r w:rsidRPr="005E5FD7">
              <w:t>in</w:t>
            </w:r>
            <w:proofErr w:type="spellEnd"/>
            <w:r w:rsidRPr="005E5FD7">
              <w:t xml:space="preserve"> one </w:t>
            </w:r>
            <w:proofErr w:type="spellStart"/>
            <w:r w:rsidRPr="005E5FD7">
              <w:t>calendar</w:t>
            </w:r>
            <w:proofErr w:type="spellEnd"/>
            <w:r w:rsidRPr="005E5FD7">
              <w:t xml:space="preserve"> </w:t>
            </w:r>
            <w:proofErr w:type="spellStart"/>
            <w:r w:rsidRPr="005E5FD7">
              <w:t>year</w:t>
            </w:r>
            <w:proofErr w:type="spellEnd"/>
            <w:r w:rsidRPr="005E5FD7">
              <w:t xml:space="preserve">, </w:t>
            </w:r>
            <w:proofErr w:type="spellStart"/>
            <w:r w:rsidRPr="005E5FD7">
              <w:t>if</w:t>
            </w:r>
            <w:proofErr w:type="spellEnd"/>
            <w:r w:rsidRPr="005E5FD7">
              <w:t xml:space="preserve"> </w:t>
            </w:r>
            <w:proofErr w:type="spellStart"/>
            <w:r w:rsidRPr="005E5FD7">
              <w:t>the</w:t>
            </w:r>
            <w:proofErr w:type="spellEnd"/>
            <w:r w:rsidRPr="005E5FD7">
              <w:t xml:space="preserve"> </w:t>
            </w:r>
            <w:proofErr w:type="spellStart"/>
            <w:r w:rsidRPr="005E5FD7">
              <w:t>deaths</w:t>
            </w:r>
            <w:proofErr w:type="spellEnd"/>
            <w:r w:rsidRPr="005E5FD7">
              <w:t xml:space="preserve"> </w:t>
            </w:r>
            <w:proofErr w:type="spellStart"/>
            <w:r w:rsidRPr="005E5FD7">
              <w:t>referred</w:t>
            </w:r>
            <w:proofErr w:type="spellEnd"/>
            <w:r w:rsidRPr="005E5FD7">
              <w:t xml:space="preserve"> to </w:t>
            </w:r>
            <w:proofErr w:type="spellStart"/>
            <w:r w:rsidRPr="005E5FD7">
              <w:t>in</w:t>
            </w:r>
            <w:proofErr w:type="spellEnd"/>
            <w:r w:rsidRPr="005E5FD7">
              <w:t xml:space="preserve"> </w:t>
            </w:r>
            <w:proofErr w:type="spellStart"/>
            <w:r w:rsidRPr="005E5FD7">
              <w:t>paragraph</w:t>
            </w:r>
            <w:proofErr w:type="spellEnd"/>
            <w:r w:rsidRPr="005E5FD7">
              <w:t xml:space="preserve"> 1 </w:t>
            </w:r>
            <w:proofErr w:type="spellStart"/>
            <w:r w:rsidRPr="005E5FD7">
              <w:t>of</w:t>
            </w:r>
            <w:proofErr w:type="spellEnd"/>
            <w:r w:rsidRPr="005E5FD7">
              <w:t xml:space="preserve"> </w:t>
            </w:r>
            <w:proofErr w:type="spellStart"/>
            <w:r w:rsidRPr="005E5FD7">
              <w:t>this</w:t>
            </w:r>
            <w:proofErr w:type="spellEnd"/>
            <w:r w:rsidRPr="005E5FD7">
              <w:t xml:space="preserve"> </w:t>
            </w:r>
            <w:proofErr w:type="spellStart"/>
            <w:r w:rsidRPr="005E5FD7">
              <w:t>Article</w:t>
            </w:r>
            <w:proofErr w:type="spellEnd"/>
            <w:r w:rsidRPr="005E5FD7">
              <w:t xml:space="preserve"> are </w:t>
            </w:r>
            <w:proofErr w:type="spellStart"/>
            <w:r w:rsidRPr="005E5FD7">
              <w:t>repeated</w:t>
            </w:r>
            <w:proofErr w:type="spellEnd"/>
            <w:r w:rsidRPr="005E5FD7">
              <w:t xml:space="preserve"> </w:t>
            </w:r>
            <w:proofErr w:type="spellStart"/>
            <w:r w:rsidRPr="005E5FD7">
              <w:t>during</w:t>
            </w:r>
            <w:proofErr w:type="spellEnd"/>
            <w:r w:rsidRPr="005E5FD7">
              <w:t xml:space="preserve"> </w:t>
            </w:r>
            <w:proofErr w:type="spellStart"/>
            <w:r w:rsidRPr="005E5FD7">
              <w:t>the</w:t>
            </w:r>
            <w:proofErr w:type="spellEnd"/>
            <w:r w:rsidRPr="005E5FD7">
              <w:t xml:space="preserve"> same </w:t>
            </w:r>
            <w:proofErr w:type="spellStart"/>
            <w:r w:rsidRPr="005E5FD7">
              <w:t>year</w:t>
            </w:r>
            <w:proofErr w:type="spellEnd"/>
            <w:r w:rsidRPr="005E5FD7">
              <w:t>.</w:t>
            </w:r>
          </w:p>
          <w:p w14:paraId="01A68033" w14:textId="77777777" w:rsidR="005E5FD7" w:rsidRPr="005E5FD7" w:rsidRDefault="005E5FD7" w:rsidP="005E5FD7">
            <w:pPr>
              <w:spacing w:before="240" w:after="240"/>
            </w:pPr>
            <w:r w:rsidRPr="005E5FD7">
              <w:t xml:space="preserve">(5) An </w:t>
            </w:r>
            <w:proofErr w:type="spellStart"/>
            <w:r w:rsidRPr="005E5FD7">
              <w:t>employee</w:t>
            </w:r>
            <w:proofErr w:type="spellEnd"/>
            <w:r w:rsidRPr="005E5FD7">
              <w:t xml:space="preserve"> </w:t>
            </w:r>
            <w:proofErr w:type="spellStart"/>
            <w:r w:rsidRPr="005E5FD7">
              <w:t>sent</w:t>
            </w:r>
            <w:proofErr w:type="spellEnd"/>
            <w:r w:rsidRPr="005E5FD7">
              <w:t xml:space="preserve"> </w:t>
            </w:r>
            <w:proofErr w:type="spellStart"/>
            <w:r w:rsidRPr="005E5FD7">
              <w:t>by</w:t>
            </w:r>
            <w:proofErr w:type="spellEnd"/>
            <w:r w:rsidRPr="005E5FD7">
              <w:t xml:space="preserve"> </w:t>
            </w:r>
            <w:proofErr w:type="spellStart"/>
            <w:r w:rsidRPr="005E5FD7">
              <w:t>the</w:t>
            </w:r>
            <w:proofErr w:type="spellEnd"/>
            <w:r w:rsidRPr="005E5FD7">
              <w:t xml:space="preserve"> </w:t>
            </w:r>
            <w:proofErr w:type="spellStart"/>
            <w:r w:rsidRPr="005E5FD7">
              <w:t>employer</w:t>
            </w:r>
            <w:proofErr w:type="spellEnd"/>
            <w:r w:rsidRPr="005E5FD7">
              <w:t xml:space="preserve"> for </w:t>
            </w:r>
            <w:proofErr w:type="spellStart"/>
            <w:r w:rsidRPr="005E5FD7">
              <w:t>education</w:t>
            </w:r>
            <w:proofErr w:type="spellEnd"/>
            <w:r w:rsidRPr="005E5FD7">
              <w:t xml:space="preserve">, </w:t>
            </w:r>
            <w:proofErr w:type="spellStart"/>
            <w:r w:rsidRPr="005E5FD7">
              <w:t>training</w:t>
            </w:r>
            <w:proofErr w:type="spellEnd"/>
            <w:r w:rsidRPr="005E5FD7">
              <w:t xml:space="preserve"> </w:t>
            </w:r>
            <w:proofErr w:type="spellStart"/>
            <w:r w:rsidRPr="005E5FD7">
              <w:t>or</w:t>
            </w:r>
            <w:proofErr w:type="spellEnd"/>
            <w:r w:rsidRPr="005E5FD7">
              <w:t xml:space="preserve"> </w:t>
            </w:r>
            <w:proofErr w:type="spellStart"/>
            <w:r w:rsidRPr="005E5FD7">
              <w:t>advanced</w:t>
            </w:r>
            <w:proofErr w:type="spellEnd"/>
            <w:r w:rsidRPr="005E5FD7">
              <w:t xml:space="preserve"> </w:t>
            </w:r>
            <w:proofErr w:type="spellStart"/>
            <w:r w:rsidRPr="005E5FD7">
              <w:t>training</w:t>
            </w:r>
            <w:proofErr w:type="spellEnd"/>
            <w:r w:rsidRPr="005E5FD7">
              <w:t xml:space="preserve"> for </w:t>
            </w:r>
            <w:proofErr w:type="spellStart"/>
            <w:r w:rsidRPr="005E5FD7">
              <w:lastRenderedPageBreak/>
              <w:t>work</w:t>
            </w:r>
            <w:proofErr w:type="spellEnd"/>
            <w:r w:rsidRPr="005E5FD7">
              <w:t xml:space="preserve"> </w:t>
            </w:r>
            <w:proofErr w:type="spellStart"/>
            <w:r w:rsidRPr="005E5FD7">
              <w:t>is</w:t>
            </w:r>
            <w:proofErr w:type="spellEnd"/>
            <w:r w:rsidRPr="005E5FD7">
              <w:t xml:space="preserve"> </w:t>
            </w:r>
            <w:proofErr w:type="spellStart"/>
            <w:r w:rsidRPr="005E5FD7">
              <w:t>entitled</w:t>
            </w:r>
            <w:proofErr w:type="spellEnd"/>
            <w:r w:rsidRPr="005E5FD7">
              <w:t xml:space="preserve"> to </w:t>
            </w:r>
            <w:proofErr w:type="spellStart"/>
            <w:r w:rsidRPr="005E5FD7">
              <w:t>paid</w:t>
            </w:r>
            <w:proofErr w:type="spellEnd"/>
            <w:r w:rsidRPr="005E5FD7">
              <w:t xml:space="preserve"> </w:t>
            </w:r>
            <w:proofErr w:type="spellStart"/>
            <w:r w:rsidRPr="005E5FD7">
              <w:t>leave</w:t>
            </w:r>
            <w:proofErr w:type="spellEnd"/>
            <w:r w:rsidRPr="005E5FD7">
              <w:t xml:space="preserve"> for </w:t>
            </w:r>
            <w:proofErr w:type="spellStart"/>
            <w:r w:rsidRPr="005E5FD7">
              <w:t>the</w:t>
            </w:r>
            <w:proofErr w:type="spellEnd"/>
            <w:r w:rsidRPr="005E5FD7">
              <w:t xml:space="preserve"> </w:t>
            </w:r>
            <w:proofErr w:type="spellStart"/>
            <w:r w:rsidRPr="005E5FD7">
              <w:t>duration</w:t>
            </w:r>
            <w:proofErr w:type="spellEnd"/>
            <w:r w:rsidRPr="005E5FD7">
              <w:t xml:space="preserve"> </w:t>
            </w:r>
            <w:proofErr w:type="spellStart"/>
            <w:r w:rsidRPr="005E5FD7">
              <w:t>determined</w:t>
            </w:r>
            <w:proofErr w:type="spellEnd"/>
            <w:r w:rsidRPr="005E5FD7">
              <w:t xml:space="preserve"> </w:t>
            </w:r>
            <w:proofErr w:type="spellStart"/>
            <w:r w:rsidRPr="005E5FD7">
              <w:t>by</w:t>
            </w:r>
            <w:proofErr w:type="spellEnd"/>
            <w:r w:rsidRPr="005E5FD7">
              <w:t xml:space="preserve"> a </w:t>
            </w:r>
            <w:proofErr w:type="spellStart"/>
            <w:r w:rsidRPr="005E5FD7">
              <w:t>special</w:t>
            </w:r>
            <w:proofErr w:type="spellEnd"/>
            <w:r w:rsidRPr="005E5FD7">
              <w:t xml:space="preserve"> </w:t>
            </w:r>
            <w:proofErr w:type="spellStart"/>
            <w:r w:rsidRPr="005E5FD7">
              <w:t>contract</w:t>
            </w:r>
            <w:proofErr w:type="spellEnd"/>
            <w:r w:rsidRPr="005E5FD7">
              <w:t>.</w:t>
            </w:r>
          </w:p>
          <w:p w14:paraId="6B90E6B0" w14:textId="77777777" w:rsidR="005E5FD7" w:rsidRPr="005E5FD7" w:rsidRDefault="005E5FD7" w:rsidP="005E5FD7">
            <w:pPr>
              <w:spacing w:before="240" w:after="240"/>
            </w:pPr>
            <w:r w:rsidRPr="005E5FD7">
              <w:t xml:space="preserve">(6) </w:t>
            </w:r>
            <w:proofErr w:type="spellStart"/>
            <w:r w:rsidRPr="005E5FD7">
              <w:t>With</w:t>
            </w:r>
            <w:proofErr w:type="spellEnd"/>
            <w:r w:rsidRPr="005E5FD7">
              <w:t xml:space="preserve"> </w:t>
            </w:r>
            <w:proofErr w:type="spellStart"/>
            <w:r w:rsidRPr="005E5FD7">
              <w:t>regard</w:t>
            </w:r>
            <w:proofErr w:type="spellEnd"/>
            <w:r w:rsidRPr="005E5FD7">
              <w:t xml:space="preserve"> to </w:t>
            </w:r>
            <w:proofErr w:type="spellStart"/>
            <w:r w:rsidRPr="005E5FD7">
              <w:t>the</w:t>
            </w:r>
            <w:proofErr w:type="spellEnd"/>
            <w:r w:rsidRPr="005E5FD7">
              <w:t xml:space="preserve"> </w:t>
            </w:r>
            <w:proofErr w:type="spellStart"/>
            <w:r w:rsidRPr="005E5FD7">
              <w:t>acquisition</w:t>
            </w:r>
            <w:proofErr w:type="spellEnd"/>
            <w:r w:rsidRPr="005E5FD7">
              <w:t xml:space="preserve"> </w:t>
            </w:r>
            <w:proofErr w:type="spellStart"/>
            <w:r w:rsidRPr="005E5FD7">
              <w:t>of</w:t>
            </w:r>
            <w:proofErr w:type="spellEnd"/>
            <w:r w:rsidRPr="005E5FD7">
              <w:t xml:space="preserve"> </w:t>
            </w:r>
            <w:proofErr w:type="spellStart"/>
            <w:r w:rsidRPr="005E5FD7">
              <w:t>employment</w:t>
            </w:r>
            <w:proofErr w:type="spellEnd"/>
            <w:r w:rsidRPr="005E5FD7">
              <w:t xml:space="preserve"> </w:t>
            </w:r>
            <w:proofErr w:type="spellStart"/>
            <w:r w:rsidRPr="005E5FD7">
              <w:t>rights</w:t>
            </w:r>
            <w:proofErr w:type="spellEnd"/>
            <w:r w:rsidRPr="005E5FD7">
              <w:t xml:space="preserve">, </w:t>
            </w:r>
            <w:proofErr w:type="spellStart"/>
            <w:r w:rsidRPr="005E5FD7">
              <w:t>the</w:t>
            </w:r>
            <w:proofErr w:type="spellEnd"/>
            <w:r w:rsidRPr="005E5FD7">
              <w:t xml:space="preserve"> time </w:t>
            </w:r>
            <w:proofErr w:type="spellStart"/>
            <w:r w:rsidRPr="005E5FD7">
              <w:t>of</w:t>
            </w:r>
            <w:proofErr w:type="spellEnd"/>
            <w:r w:rsidRPr="005E5FD7">
              <w:t xml:space="preserve"> </w:t>
            </w:r>
            <w:proofErr w:type="spellStart"/>
            <w:r w:rsidRPr="005E5FD7">
              <w:t>paid</w:t>
            </w:r>
            <w:proofErr w:type="spellEnd"/>
            <w:r w:rsidRPr="005E5FD7">
              <w:t xml:space="preserve"> </w:t>
            </w:r>
            <w:proofErr w:type="spellStart"/>
            <w:r w:rsidRPr="005E5FD7">
              <w:t>leave</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considered</w:t>
            </w:r>
            <w:proofErr w:type="spellEnd"/>
            <w:r w:rsidRPr="005E5FD7">
              <w:t xml:space="preserve"> </w:t>
            </w:r>
            <w:proofErr w:type="spellStart"/>
            <w:r w:rsidRPr="005E5FD7">
              <w:t>the</w:t>
            </w:r>
            <w:proofErr w:type="spellEnd"/>
            <w:r w:rsidRPr="005E5FD7">
              <w:t xml:space="preserve"> time </w:t>
            </w:r>
            <w:proofErr w:type="spellStart"/>
            <w:r w:rsidRPr="005E5FD7">
              <w:t>spent</w:t>
            </w:r>
            <w:proofErr w:type="spellEnd"/>
            <w:r w:rsidRPr="005E5FD7">
              <w:t xml:space="preserve"> at </w:t>
            </w:r>
            <w:proofErr w:type="spellStart"/>
            <w:r w:rsidRPr="005E5FD7">
              <w:t>work</w:t>
            </w:r>
            <w:proofErr w:type="spellEnd"/>
            <w:r w:rsidRPr="005E5FD7">
              <w:t>.</w:t>
            </w:r>
          </w:p>
          <w:p w14:paraId="30EED6B1" w14:textId="77777777" w:rsidR="005E5FD7" w:rsidRPr="005E5FD7" w:rsidRDefault="005E5FD7" w:rsidP="005E5FD7">
            <w:pPr>
              <w:pStyle w:val="Naslov3"/>
              <w:spacing w:before="240" w:after="120"/>
              <w:outlineLvl w:val="2"/>
              <w:rPr>
                <w:sz w:val="22"/>
                <w:szCs w:val="22"/>
              </w:rPr>
            </w:pPr>
            <w:r w:rsidRPr="005E5FD7">
              <w:rPr>
                <w:rFonts w:asciiTheme="minorHAnsi" w:hAnsiTheme="minorHAnsi"/>
                <w:b/>
                <w:sz w:val="22"/>
                <w:szCs w:val="22"/>
              </w:rPr>
              <w:t xml:space="preserve">5. </w:t>
            </w:r>
            <w:proofErr w:type="spellStart"/>
            <w:r w:rsidRPr="005E5FD7">
              <w:rPr>
                <w:rFonts w:asciiTheme="minorHAnsi" w:hAnsiTheme="minorHAnsi"/>
                <w:b/>
                <w:sz w:val="22"/>
                <w:szCs w:val="22"/>
              </w:rPr>
              <w:t>Leave</w:t>
            </w:r>
            <w:proofErr w:type="spellEnd"/>
            <w:r w:rsidRPr="005E5FD7">
              <w:rPr>
                <w:rFonts w:asciiTheme="minorHAnsi" w:hAnsiTheme="minorHAnsi"/>
                <w:b/>
                <w:sz w:val="22"/>
                <w:szCs w:val="22"/>
              </w:rPr>
              <w:t xml:space="preserve"> for </w:t>
            </w:r>
            <w:proofErr w:type="spellStart"/>
            <w:r w:rsidRPr="005E5FD7">
              <w:rPr>
                <w:rFonts w:asciiTheme="minorHAnsi" w:hAnsiTheme="minorHAnsi"/>
                <w:b/>
                <w:sz w:val="22"/>
                <w:szCs w:val="22"/>
              </w:rPr>
              <w:t>parents</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who</w:t>
            </w:r>
            <w:proofErr w:type="spellEnd"/>
            <w:r w:rsidRPr="005E5FD7">
              <w:rPr>
                <w:rFonts w:asciiTheme="minorHAnsi" w:hAnsiTheme="minorHAnsi"/>
                <w:b/>
                <w:sz w:val="22"/>
                <w:szCs w:val="22"/>
              </w:rPr>
              <w:t xml:space="preserve"> do </w:t>
            </w:r>
            <w:proofErr w:type="spellStart"/>
            <w:r w:rsidRPr="005E5FD7">
              <w:rPr>
                <w:rFonts w:asciiTheme="minorHAnsi" w:hAnsiTheme="minorHAnsi"/>
                <w:b/>
                <w:sz w:val="22"/>
                <w:szCs w:val="22"/>
              </w:rPr>
              <w:t>not</w:t>
            </w:r>
            <w:proofErr w:type="spellEnd"/>
            <w:r w:rsidRPr="005E5FD7">
              <w:rPr>
                <w:rFonts w:asciiTheme="minorHAnsi" w:hAnsiTheme="minorHAnsi"/>
                <w:b/>
                <w:sz w:val="22"/>
                <w:szCs w:val="22"/>
              </w:rPr>
              <w:t xml:space="preserve"> take </w:t>
            </w:r>
            <w:proofErr w:type="spellStart"/>
            <w:r w:rsidRPr="005E5FD7">
              <w:rPr>
                <w:rFonts w:asciiTheme="minorHAnsi" w:hAnsiTheme="minorHAnsi"/>
                <w:b/>
                <w:sz w:val="22"/>
                <w:szCs w:val="22"/>
              </w:rPr>
              <w:t>maternity</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leave</w:t>
            </w:r>
            <w:proofErr w:type="spellEnd"/>
          </w:p>
          <w:p w14:paraId="55AF00C4" w14:textId="77777777" w:rsidR="005E5FD7" w:rsidRPr="005E5FD7" w:rsidRDefault="005E5FD7" w:rsidP="005E5FD7">
            <w:pPr>
              <w:spacing w:before="240" w:after="120"/>
            </w:pPr>
            <w:proofErr w:type="spellStart"/>
            <w:r w:rsidRPr="005E5FD7">
              <w:rPr>
                <w:b/>
              </w:rPr>
              <w:t>Article</w:t>
            </w:r>
            <w:proofErr w:type="spellEnd"/>
            <w:r w:rsidRPr="005E5FD7">
              <w:rPr>
                <w:b/>
              </w:rPr>
              <w:t xml:space="preserve"> 33</w:t>
            </w:r>
          </w:p>
          <w:p w14:paraId="35BD4F72" w14:textId="77777777" w:rsidR="005E5FD7" w:rsidRPr="005E5FD7" w:rsidRDefault="005E5FD7" w:rsidP="005E5FD7">
            <w:pPr>
              <w:spacing w:before="240" w:after="120"/>
            </w:pPr>
            <w:r w:rsidRPr="005E5FD7">
              <w:t xml:space="preserve">(1) </w:t>
            </w:r>
            <w:proofErr w:type="spellStart"/>
            <w:r w:rsidRPr="005E5FD7">
              <w:t>Parents</w:t>
            </w:r>
            <w:proofErr w:type="spellEnd"/>
            <w:r w:rsidRPr="005E5FD7">
              <w:t xml:space="preserve"> </w:t>
            </w:r>
            <w:proofErr w:type="spellStart"/>
            <w:r w:rsidRPr="005E5FD7">
              <w:t>of</w:t>
            </w:r>
            <w:proofErr w:type="spellEnd"/>
            <w:r w:rsidRPr="005E5FD7">
              <w:t xml:space="preserve"> </w:t>
            </w:r>
            <w:proofErr w:type="spellStart"/>
            <w:r w:rsidRPr="005E5FD7">
              <w:t>newborn</w:t>
            </w:r>
            <w:proofErr w:type="spellEnd"/>
            <w:r w:rsidRPr="005E5FD7">
              <w:t xml:space="preserve"> </w:t>
            </w:r>
            <w:proofErr w:type="spellStart"/>
            <w:r w:rsidRPr="005E5FD7">
              <w:t>children</w:t>
            </w:r>
            <w:proofErr w:type="spellEnd"/>
            <w:r w:rsidRPr="005E5FD7">
              <w:t xml:space="preserve"> </w:t>
            </w:r>
            <w:proofErr w:type="spellStart"/>
            <w:r w:rsidRPr="005E5FD7">
              <w:t>who</w:t>
            </w:r>
            <w:proofErr w:type="spellEnd"/>
            <w:r w:rsidRPr="005E5FD7">
              <w:t xml:space="preserve"> do </w:t>
            </w:r>
            <w:proofErr w:type="spellStart"/>
            <w:r w:rsidRPr="005E5FD7">
              <w:t>not</w:t>
            </w:r>
            <w:proofErr w:type="spellEnd"/>
            <w:r w:rsidRPr="005E5FD7">
              <w:t xml:space="preserve"> take </w:t>
            </w:r>
            <w:proofErr w:type="spellStart"/>
            <w:r w:rsidRPr="005E5FD7">
              <w:t>maternity</w:t>
            </w:r>
            <w:proofErr w:type="spellEnd"/>
            <w:r w:rsidRPr="005E5FD7">
              <w:t xml:space="preserve"> </w:t>
            </w:r>
            <w:proofErr w:type="spellStart"/>
            <w:r w:rsidRPr="005E5FD7">
              <w:t>leave</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granted</w:t>
            </w:r>
            <w:proofErr w:type="spellEnd"/>
            <w:r w:rsidRPr="005E5FD7">
              <w:t xml:space="preserve"> ten </w:t>
            </w:r>
            <w:proofErr w:type="spellStart"/>
            <w:r w:rsidRPr="005E5FD7">
              <w:t>days</w:t>
            </w:r>
            <w:proofErr w:type="spellEnd"/>
            <w:r w:rsidRPr="005E5FD7">
              <w:t xml:space="preserve"> </w:t>
            </w:r>
            <w:proofErr w:type="spellStart"/>
            <w:r w:rsidRPr="005E5FD7">
              <w:t>of</w:t>
            </w:r>
            <w:proofErr w:type="spellEnd"/>
            <w:r w:rsidRPr="005E5FD7">
              <w:t xml:space="preserve"> </w:t>
            </w:r>
            <w:proofErr w:type="spellStart"/>
            <w:r w:rsidRPr="005E5FD7">
              <w:t>paid</w:t>
            </w:r>
            <w:proofErr w:type="spellEnd"/>
            <w:r w:rsidRPr="005E5FD7">
              <w:t xml:space="preserve"> </w:t>
            </w:r>
            <w:proofErr w:type="spellStart"/>
            <w:r w:rsidRPr="005E5FD7">
              <w:t>leave</w:t>
            </w:r>
            <w:proofErr w:type="spellEnd"/>
            <w:r w:rsidRPr="005E5FD7">
              <w:t xml:space="preserve"> for </w:t>
            </w:r>
            <w:proofErr w:type="spellStart"/>
            <w:r w:rsidRPr="005E5FD7">
              <w:t>the</w:t>
            </w:r>
            <w:proofErr w:type="spellEnd"/>
            <w:r w:rsidRPr="005E5FD7">
              <w:t xml:space="preserve"> </w:t>
            </w:r>
            <w:proofErr w:type="spellStart"/>
            <w:r w:rsidRPr="005E5FD7">
              <w:t>purpose</w:t>
            </w:r>
            <w:proofErr w:type="spellEnd"/>
            <w:r w:rsidRPr="005E5FD7">
              <w:t xml:space="preserve"> </w:t>
            </w:r>
            <w:proofErr w:type="spellStart"/>
            <w:r w:rsidRPr="005E5FD7">
              <w:t>of</w:t>
            </w:r>
            <w:proofErr w:type="spellEnd"/>
            <w:r w:rsidRPr="005E5FD7">
              <w:t xml:space="preserve"> </w:t>
            </w:r>
            <w:proofErr w:type="spellStart"/>
            <w:r w:rsidRPr="005E5FD7">
              <w:t>caring</w:t>
            </w:r>
            <w:proofErr w:type="spellEnd"/>
            <w:r w:rsidRPr="005E5FD7">
              <w:t xml:space="preserve"> for a </w:t>
            </w:r>
            <w:proofErr w:type="spellStart"/>
            <w:r w:rsidRPr="005E5FD7">
              <w:t>child</w:t>
            </w:r>
            <w:proofErr w:type="spellEnd"/>
            <w:r w:rsidRPr="005E5FD7">
              <w:t xml:space="preserve"> </w:t>
            </w:r>
            <w:proofErr w:type="spellStart"/>
            <w:r w:rsidRPr="005E5FD7">
              <w:t>or</w:t>
            </w:r>
            <w:proofErr w:type="spellEnd"/>
            <w:r w:rsidRPr="005E5FD7">
              <w:t xml:space="preserve"> </w:t>
            </w:r>
            <w:proofErr w:type="spellStart"/>
            <w:r w:rsidRPr="005E5FD7">
              <w:t>supporting</w:t>
            </w:r>
            <w:proofErr w:type="spellEnd"/>
            <w:r w:rsidRPr="005E5FD7">
              <w:t xml:space="preserve"> a </w:t>
            </w:r>
            <w:proofErr w:type="spellStart"/>
            <w:r w:rsidRPr="005E5FD7">
              <w:t>parent</w:t>
            </w:r>
            <w:proofErr w:type="spellEnd"/>
            <w:r w:rsidRPr="005E5FD7">
              <w:t xml:space="preserve"> </w:t>
            </w:r>
            <w:proofErr w:type="spellStart"/>
            <w:r w:rsidRPr="005E5FD7">
              <w:t>taking</w:t>
            </w:r>
            <w:proofErr w:type="spellEnd"/>
            <w:r w:rsidRPr="005E5FD7">
              <w:t xml:space="preserve"> </w:t>
            </w:r>
            <w:proofErr w:type="spellStart"/>
            <w:r w:rsidRPr="005E5FD7">
              <w:t>maternity</w:t>
            </w:r>
            <w:proofErr w:type="spellEnd"/>
            <w:r w:rsidRPr="005E5FD7">
              <w:t xml:space="preserve"> </w:t>
            </w:r>
            <w:proofErr w:type="spellStart"/>
            <w:r w:rsidRPr="005E5FD7">
              <w:t>leave</w:t>
            </w:r>
            <w:proofErr w:type="spellEnd"/>
            <w:r w:rsidRPr="005E5FD7">
              <w:t xml:space="preserve">. </w:t>
            </w:r>
            <w:proofErr w:type="spellStart"/>
            <w:r w:rsidRPr="005E5FD7">
              <w:t>Leave</w:t>
            </w:r>
            <w:proofErr w:type="spellEnd"/>
            <w:r w:rsidRPr="005E5FD7">
              <w:t xml:space="preserve"> must </w:t>
            </w:r>
            <w:proofErr w:type="spellStart"/>
            <w:r w:rsidRPr="005E5FD7">
              <w:t>be</w:t>
            </w:r>
            <w:proofErr w:type="spellEnd"/>
            <w:r w:rsidRPr="005E5FD7">
              <w:t xml:space="preserve"> </w:t>
            </w:r>
            <w:proofErr w:type="spellStart"/>
            <w:r w:rsidRPr="005E5FD7">
              <w:t>taken</w:t>
            </w:r>
            <w:proofErr w:type="spellEnd"/>
            <w:r w:rsidRPr="005E5FD7">
              <w:t xml:space="preserve"> </w:t>
            </w:r>
            <w:proofErr w:type="spellStart"/>
            <w:r w:rsidRPr="005E5FD7">
              <w:t>within</w:t>
            </w:r>
            <w:proofErr w:type="spellEnd"/>
            <w:r w:rsidRPr="005E5FD7">
              <w:t xml:space="preserve"> </w:t>
            </w:r>
            <w:proofErr w:type="spellStart"/>
            <w:r w:rsidRPr="005E5FD7">
              <w:t>eight</w:t>
            </w:r>
            <w:proofErr w:type="spellEnd"/>
            <w:r w:rsidRPr="005E5FD7">
              <w:t xml:space="preserve"> </w:t>
            </w:r>
            <w:proofErr w:type="spellStart"/>
            <w:r w:rsidRPr="005E5FD7">
              <w:t>weeks</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child's</w:t>
            </w:r>
            <w:proofErr w:type="spellEnd"/>
            <w:r w:rsidRPr="005E5FD7">
              <w:t xml:space="preserve"> </w:t>
            </w:r>
            <w:proofErr w:type="spellStart"/>
            <w:r w:rsidRPr="005E5FD7">
              <w:t>birth</w:t>
            </w:r>
            <w:proofErr w:type="spellEnd"/>
            <w:r w:rsidRPr="005E5FD7">
              <w:t>.</w:t>
            </w:r>
          </w:p>
          <w:p w14:paraId="3A9DA600" w14:textId="77777777" w:rsidR="005E5FD7" w:rsidRPr="005E5FD7" w:rsidRDefault="005E5FD7" w:rsidP="005E5FD7">
            <w:pPr>
              <w:pStyle w:val="Naslov3"/>
              <w:spacing w:before="240" w:after="120"/>
              <w:outlineLvl w:val="2"/>
              <w:rPr>
                <w:sz w:val="22"/>
                <w:szCs w:val="22"/>
              </w:rPr>
            </w:pPr>
            <w:r w:rsidRPr="005E5FD7">
              <w:rPr>
                <w:rFonts w:asciiTheme="minorHAnsi" w:hAnsiTheme="minorHAnsi"/>
                <w:b/>
                <w:sz w:val="22"/>
                <w:szCs w:val="22"/>
              </w:rPr>
              <w:t xml:space="preserve">6. </w:t>
            </w:r>
            <w:proofErr w:type="spellStart"/>
            <w:r w:rsidRPr="005E5FD7">
              <w:rPr>
                <w:rFonts w:asciiTheme="minorHAnsi" w:hAnsiTheme="minorHAnsi"/>
                <w:b/>
                <w:sz w:val="22"/>
                <w:szCs w:val="22"/>
              </w:rPr>
              <w:t>Leave</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when</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adopting</w:t>
            </w:r>
            <w:proofErr w:type="spellEnd"/>
            <w:r w:rsidRPr="005E5FD7">
              <w:rPr>
                <w:rFonts w:asciiTheme="minorHAnsi" w:hAnsiTheme="minorHAnsi"/>
                <w:b/>
                <w:sz w:val="22"/>
                <w:szCs w:val="22"/>
              </w:rPr>
              <w:t xml:space="preserve"> a </w:t>
            </w:r>
            <w:proofErr w:type="spellStart"/>
            <w:r w:rsidRPr="005E5FD7">
              <w:rPr>
                <w:rFonts w:asciiTheme="minorHAnsi" w:hAnsiTheme="minorHAnsi"/>
                <w:b/>
                <w:sz w:val="22"/>
                <w:szCs w:val="22"/>
              </w:rPr>
              <w:t>child</w:t>
            </w:r>
            <w:proofErr w:type="spellEnd"/>
          </w:p>
          <w:p w14:paraId="4CF622D2" w14:textId="77777777" w:rsidR="005E5FD7" w:rsidRPr="005E5FD7" w:rsidRDefault="005E5FD7" w:rsidP="005E5FD7">
            <w:pPr>
              <w:spacing w:before="240" w:after="240"/>
            </w:pPr>
            <w:proofErr w:type="spellStart"/>
            <w:r w:rsidRPr="005E5FD7">
              <w:rPr>
                <w:b/>
              </w:rPr>
              <w:t>Article</w:t>
            </w:r>
            <w:proofErr w:type="spellEnd"/>
            <w:r w:rsidRPr="005E5FD7">
              <w:rPr>
                <w:b/>
              </w:rPr>
              <w:t xml:space="preserve"> 34</w:t>
            </w:r>
          </w:p>
          <w:p w14:paraId="19A29D72" w14:textId="77777777" w:rsidR="005E5FD7" w:rsidRPr="005E5FD7" w:rsidRDefault="005E5FD7" w:rsidP="005E5FD7">
            <w:pPr>
              <w:spacing w:before="240" w:after="240"/>
            </w:pPr>
            <w:r w:rsidRPr="005E5FD7">
              <w:t xml:space="preserve">(1) An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who</w:t>
            </w:r>
            <w:proofErr w:type="spellEnd"/>
            <w:r w:rsidRPr="005E5FD7">
              <w:t xml:space="preserve"> </w:t>
            </w:r>
            <w:proofErr w:type="spellStart"/>
            <w:r w:rsidRPr="005E5FD7">
              <w:t>does</w:t>
            </w:r>
            <w:proofErr w:type="spellEnd"/>
            <w:r w:rsidRPr="005E5FD7">
              <w:t xml:space="preserve"> </w:t>
            </w:r>
            <w:proofErr w:type="spellStart"/>
            <w:r w:rsidRPr="005E5FD7">
              <w:t>not</w:t>
            </w:r>
            <w:proofErr w:type="spellEnd"/>
            <w:r w:rsidRPr="005E5FD7">
              <w:t xml:space="preserve"> use </w:t>
            </w:r>
            <w:proofErr w:type="spellStart"/>
            <w:r w:rsidRPr="005E5FD7">
              <w:t>parental</w:t>
            </w:r>
            <w:proofErr w:type="spellEnd"/>
            <w:r w:rsidRPr="005E5FD7">
              <w:t xml:space="preserve"> </w:t>
            </w:r>
            <w:proofErr w:type="spellStart"/>
            <w:r w:rsidRPr="005E5FD7">
              <w:t>leave</w:t>
            </w:r>
            <w:proofErr w:type="spellEnd"/>
            <w:r w:rsidRPr="005E5FD7">
              <w:t xml:space="preserve"> </w:t>
            </w:r>
            <w:proofErr w:type="spellStart"/>
            <w:r w:rsidRPr="005E5FD7">
              <w:t>is</w:t>
            </w:r>
            <w:proofErr w:type="spellEnd"/>
            <w:r w:rsidRPr="005E5FD7">
              <w:t xml:space="preserve"> </w:t>
            </w:r>
            <w:proofErr w:type="spellStart"/>
            <w:r w:rsidRPr="005E5FD7">
              <w:t>entitled</w:t>
            </w:r>
            <w:proofErr w:type="spellEnd"/>
            <w:r w:rsidRPr="005E5FD7">
              <w:t xml:space="preserve"> to </w:t>
            </w:r>
            <w:proofErr w:type="spellStart"/>
            <w:r w:rsidRPr="005E5FD7">
              <w:t>paid</w:t>
            </w:r>
            <w:proofErr w:type="spellEnd"/>
            <w:r w:rsidRPr="005E5FD7">
              <w:t xml:space="preserve"> </w:t>
            </w:r>
            <w:proofErr w:type="spellStart"/>
            <w:r w:rsidRPr="005E5FD7">
              <w:t>leave</w:t>
            </w:r>
            <w:proofErr w:type="spellEnd"/>
            <w:r w:rsidRPr="005E5FD7">
              <w:t xml:space="preserve"> </w:t>
            </w:r>
            <w:proofErr w:type="spellStart"/>
            <w:r w:rsidRPr="005E5FD7">
              <w:t>of</w:t>
            </w:r>
            <w:proofErr w:type="spellEnd"/>
            <w:r w:rsidRPr="005E5FD7">
              <w:t xml:space="preserve"> 20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after</w:t>
            </w:r>
            <w:proofErr w:type="spellEnd"/>
            <w:r w:rsidRPr="005E5FD7">
              <w:t xml:space="preserve"> </w:t>
            </w:r>
            <w:proofErr w:type="spellStart"/>
            <w:r w:rsidRPr="005E5FD7">
              <w:t>the</w:t>
            </w:r>
            <w:proofErr w:type="spellEnd"/>
            <w:r w:rsidRPr="005E5FD7">
              <w:t xml:space="preserve"> </w:t>
            </w:r>
            <w:proofErr w:type="spellStart"/>
            <w:r w:rsidRPr="005E5FD7">
              <w:t>legal</w:t>
            </w:r>
            <w:proofErr w:type="spellEnd"/>
            <w:r w:rsidRPr="005E5FD7">
              <w:t xml:space="preserve"> </w:t>
            </w:r>
            <w:proofErr w:type="spellStart"/>
            <w:r w:rsidRPr="005E5FD7">
              <w:t>adoption</w:t>
            </w:r>
            <w:proofErr w:type="spellEnd"/>
            <w:r w:rsidRPr="005E5FD7">
              <w:t xml:space="preserve"> </w:t>
            </w:r>
            <w:proofErr w:type="spellStart"/>
            <w:r w:rsidRPr="005E5FD7">
              <w:t>of</w:t>
            </w:r>
            <w:proofErr w:type="spellEnd"/>
            <w:r w:rsidRPr="005E5FD7">
              <w:t xml:space="preserve"> </w:t>
            </w:r>
            <w:proofErr w:type="spellStart"/>
            <w:r w:rsidRPr="005E5FD7">
              <w:t>children</w:t>
            </w:r>
            <w:proofErr w:type="spellEnd"/>
            <w:r w:rsidRPr="005E5FD7">
              <w:t xml:space="preserve">. The </w:t>
            </w:r>
            <w:proofErr w:type="spellStart"/>
            <w:r w:rsidRPr="005E5FD7">
              <w:t>employer</w:t>
            </w:r>
            <w:proofErr w:type="spellEnd"/>
            <w:r w:rsidRPr="005E5FD7">
              <w:t xml:space="preserve"> </w:t>
            </w:r>
            <w:proofErr w:type="spellStart"/>
            <w:r w:rsidRPr="005E5FD7">
              <w:t>needs</w:t>
            </w:r>
            <w:proofErr w:type="spellEnd"/>
            <w:r w:rsidRPr="005E5FD7">
              <w:t xml:space="preserve"> to </w:t>
            </w:r>
            <w:proofErr w:type="spellStart"/>
            <w:r w:rsidRPr="005E5FD7">
              <w:t>bring</w:t>
            </w:r>
            <w:proofErr w:type="spellEnd"/>
            <w:r w:rsidRPr="005E5FD7">
              <w:t xml:space="preserve"> a </w:t>
            </w:r>
            <w:proofErr w:type="spellStart"/>
            <w:r w:rsidRPr="005E5FD7">
              <w:t>certificate</w:t>
            </w:r>
            <w:proofErr w:type="spellEnd"/>
            <w:r w:rsidRPr="005E5FD7">
              <w:t xml:space="preserve"> </w:t>
            </w:r>
            <w:proofErr w:type="spellStart"/>
            <w:r w:rsidRPr="005E5FD7">
              <w:t>of</w:t>
            </w:r>
            <w:proofErr w:type="spellEnd"/>
            <w:r w:rsidRPr="005E5FD7">
              <w:t xml:space="preserve"> </w:t>
            </w:r>
            <w:proofErr w:type="spellStart"/>
            <w:r w:rsidRPr="005E5FD7">
              <w:t>legal</w:t>
            </w:r>
            <w:proofErr w:type="spellEnd"/>
            <w:r w:rsidRPr="005E5FD7">
              <w:t xml:space="preserve"> </w:t>
            </w:r>
            <w:proofErr w:type="spellStart"/>
            <w:r w:rsidRPr="005E5FD7">
              <w:t>adoption</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child</w:t>
            </w:r>
            <w:proofErr w:type="spellEnd"/>
            <w:r w:rsidRPr="005E5FD7">
              <w:t>.</w:t>
            </w:r>
          </w:p>
          <w:p w14:paraId="0E7ED903" w14:textId="77777777" w:rsidR="005E5FD7" w:rsidRPr="005E5FD7" w:rsidRDefault="005E5FD7" w:rsidP="005E5FD7">
            <w:pPr>
              <w:spacing w:before="240" w:after="240"/>
            </w:pPr>
            <w:r w:rsidRPr="005E5FD7">
              <w:t xml:space="preserve">(2) A single </w:t>
            </w:r>
            <w:proofErr w:type="spellStart"/>
            <w:r w:rsidRPr="005E5FD7">
              <w:t>adoptive</w:t>
            </w:r>
            <w:proofErr w:type="spellEnd"/>
            <w:r w:rsidRPr="005E5FD7">
              <w:t xml:space="preserve"> </w:t>
            </w:r>
            <w:proofErr w:type="spellStart"/>
            <w:r w:rsidRPr="005E5FD7">
              <w:t>parent</w:t>
            </w:r>
            <w:proofErr w:type="spellEnd"/>
            <w:r w:rsidRPr="005E5FD7">
              <w:t xml:space="preserve"> </w:t>
            </w:r>
            <w:proofErr w:type="spellStart"/>
            <w:r w:rsidRPr="005E5FD7">
              <w:t>is</w:t>
            </w:r>
            <w:proofErr w:type="spellEnd"/>
            <w:r w:rsidRPr="005E5FD7">
              <w:t xml:space="preserve"> </w:t>
            </w:r>
            <w:proofErr w:type="spellStart"/>
            <w:r w:rsidRPr="005E5FD7">
              <w:t>also</w:t>
            </w:r>
            <w:proofErr w:type="spellEnd"/>
            <w:r w:rsidRPr="005E5FD7">
              <w:t xml:space="preserve"> </w:t>
            </w:r>
            <w:proofErr w:type="spellStart"/>
            <w:r w:rsidRPr="005E5FD7">
              <w:t>entitled</w:t>
            </w:r>
            <w:proofErr w:type="spellEnd"/>
            <w:r w:rsidRPr="005E5FD7">
              <w:t xml:space="preserve"> to </w:t>
            </w:r>
            <w:proofErr w:type="spellStart"/>
            <w:r w:rsidRPr="005E5FD7">
              <w:t>paid</w:t>
            </w:r>
            <w:proofErr w:type="spellEnd"/>
            <w:r w:rsidRPr="005E5FD7">
              <w:t xml:space="preserve"> </w:t>
            </w:r>
            <w:proofErr w:type="spellStart"/>
            <w:r w:rsidRPr="005E5FD7">
              <w:t>leave</w:t>
            </w:r>
            <w:proofErr w:type="spellEnd"/>
            <w:r w:rsidRPr="005E5FD7">
              <w:t xml:space="preserve"> </w:t>
            </w:r>
            <w:proofErr w:type="spellStart"/>
            <w:r w:rsidRPr="005E5FD7">
              <w:t>of</w:t>
            </w:r>
            <w:proofErr w:type="spellEnd"/>
            <w:r w:rsidRPr="005E5FD7">
              <w:t xml:space="preserve"> 20 </w:t>
            </w:r>
            <w:proofErr w:type="spellStart"/>
            <w:r w:rsidRPr="005E5FD7">
              <w:t>working</w:t>
            </w:r>
            <w:proofErr w:type="spellEnd"/>
            <w:r w:rsidRPr="005E5FD7">
              <w:t xml:space="preserve"> </w:t>
            </w:r>
            <w:proofErr w:type="spellStart"/>
            <w:r w:rsidRPr="005E5FD7">
              <w:t>days</w:t>
            </w:r>
            <w:proofErr w:type="spellEnd"/>
            <w:r w:rsidRPr="005E5FD7">
              <w:t xml:space="preserve"> </w:t>
            </w:r>
            <w:proofErr w:type="spellStart"/>
            <w:r w:rsidRPr="005E5FD7">
              <w:t>after</w:t>
            </w:r>
            <w:proofErr w:type="spellEnd"/>
            <w:r w:rsidRPr="005E5FD7">
              <w:t xml:space="preserve"> </w:t>
            </w:r>
            <w:proofErr w:type="spellStart"/>
            <w:r w:rsidRPr="005E5FD7">
              <w:t>the</w:t>
            </w:r>
            <w:proofErr w:type="spellEnd"/>
            <w:r w:rsidRPr="005E5FD7">
              <w:t xml:space="preserve"> </w:t>
            </w:r>
            <w:proofErr w:type="spellStart"/>
            <w:r w:rsidRPr="005E5FD7">
              <w:t>legal</w:t>
            </w:r>
            <w:proofErr w:type="spellEnd"/>
            <w:r w:rsidRPr="005E5FD7">
              <w:t xml:space="preserve"> </w:t>
            </w:r>
            <w:proofErr w:type="spellStart"/>
            <w:r w:rsidRPr="005E5FD7">
              <w:t>adoption</w:t>
            </w:r>
            <w:proofErr w:type="spellEnd"/>
            <w:r w:rsidRPr="005E5FD7">
              <w:t xml:space="preserve"> </w:t>
            </w:r>
            <w:proofErr w:type="spellStart"/>
            <w:r w:rsidRPr="005E5FD7">
              <w:t>of</w:t>
            </w:r>
            <w:proofErr w:type="spellEnd"/>
            <w:r w:rsidRPr="005E5FD7">
              <w:t xml:space="preserve"> </w:t>
            </w:r>
            <w:proofErr w:type="spellStart"/>
            <w:r w:rsidRPr="005E5FD7">
              <w:t>children</w:t>
            </w:r>
            <w:proofErr w:type="spellEnd"/>
            <w:r w:rsidRPr="005E5FD7">
              <w:t xml:space="preserve"> </w:t>
            </w:r>
            <w:proofErr w:type="spellStart"/>
            <w:r w:rsidRPr="005E5FD7">
              <w:t>if</w:t>
            </w:r>
            <w:proofErr w:type="spellEnd"/>
            <w:r w:rsidRPr="005E5FD7">
              <w:t xml:space="preserve"> he </w:t>
            </w:r>
            <w:proofErr w:type="spellStart"/>
            <w:r w:rsidRPr="005E5FD7">
              <w:t>or</w:t>
            </w:r>
            <w:proofErr w:type="spellEnd"/>
            <w:r w:rsidRPr="005E5FD7">
              <w:t xml:space="preserve"> </w:t>
            </w:r>
            <w:proofErr w:type="spellStart"/>
            <w:r w:rsidRPr="005E5FD7">
              <w:t>she</w:t>
            </w:r>
            <w:proofErr w:type="spellEnd"/>
            <w:r w:rsidRPr="005E5FD7">
              <w:t xml:space="preserve"> </w:t>
            </w:r>
            <w:proofErr w:type="spellStart"/>
            <w:r w:rsidRPr="005E5FD7">
              <w:t>does</w:t>
            </w:r>
            <w:proofErr w:type="spellEnd"/>
            <w:r w:rsidRPr="005E5FD7">
              <w:t xml:space="preserve"> </w:t>
            </w:r>
            <w:proofErr w:type="spellStart"/>
            <w:r w:rsidRPr="005E5FD7">
              <w:t>not</w:t>
            </w:r>
            <w:proofErr w:type="spellEnd"/>
            <w:r w:rsidRPr="005E5FD7">
              <w:t xml:space="preserve"> use </w:t>
            </w:r>
            <w:proofErr w:type="spellStart"/>
            <w:r w:rsidRPr="005E5FD7">
              <w:t>parental</w:t>
            </w:r>
            <w:proofErr w:type="spellEnd"/>
            <w:r w:rsidRPr="005E5FD7">
              <w:t xml:space="preserve"> </w:t>
            </w:r>
            <w:proofErr w:type="spellStart"/>
            <w:r w:rsidRPr="005E5FD7">
              <w:t>leave</w:t>
            </w:r>
            <w:proofErr w:type="spellEnd"/>
            <w:r w:rsidRPr="005E5FD7">
              <w:t xml:space="preserve">. The </w:t>
            </w:r>
            <w:proofErr w:type="spellStart"/>
            <w:r w:rsidRPr="005E5FD7">
              <w:t>employer</w:t>
            </w:r>
            <w:proofErr w:type="spellEnd"/>
            <w:r w:rsidRPr="005E5FD7">
              <w:t xml:space="preserve"> </w:t>
            </w:r>
            <w:proofErr w:type="spellStart"/>
            <w:r w:rsidRPr="005E5FD7">
              <w:t>needs</w:t>
            </w:r>
            <w:proofErr w:type="spellEnd"/>
            <w:r w:rsidRPr="005E5FD7">
              <w:t xml:space="preserve"> to </w:t>
            </w:r>
            <w:proofErr w:type="spellStart"/>
            <w:r w:rsidRPr="005E5FD7">
              <w:t>bring</w:t>
            </w:r>
            <w:proofErr w:type="spellEnd"/>
            <w:r w:rsidRPr="005E5FD7">
              <w:t xml:space="preserve"> a </w:t>
            </w:r>
            <w:proofErr w:type="spellStart"/>
            <w:r w:rsidRPr="005E5FD7">
              <w:t>certificate</w:t>
            </w:r>
            <w:proofErr w:type="spellEnd"/>
            <w:r w:rsidRPr="005E5FD7">
              <w:t xml:space="preserve"> </w:t>
            </w:r>
            <w:proofErr w:type="spellStart"/>
            <w:r w:rsidRPr="005E5FD7">
              <w:t>of</w:t>
            </w:r>
            <w:proofErr w:type="spellEnd"/>
            <w:r w:rsidRPr="005E5FD7">
              <w:t xml:space="preserve"> </w:t>
            </w:r>
            <w:proofErr w:type="spellStart"/>
            <w:r w:rsidRPr="005E5FD7">
              <w:t>legal</w:t>
            </w:r>
            <w:proofErr w:type="spellEnd"/>
            <w:r w:rsidRPr="005E5FD7">
              <w:t xml:space="preserve"> </w:t>
            </w:r>
            <w:proofErr w:type="spellStart"/>
            <w:r w:rsidRPr="005E5FD7">
              <w:t>adoption</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child</w:t>
            </w:r>
            <w:proofErr w:type="spellEnd"/>
            <w:r w:rsidRPr="005E5FD7">
              <w:t>.</w:t>
            </w:r>
          </w:p>
          <w:p w14:paraId="3357FD37" w14:textId="77777777" w:rsidR="005E5FD7" w:rsidRPr="005E5FD7" w:rsidRDefault="005E5FD7" w:rsidP="005E5FD7">
            <w:pPr>
              <w:pStyle w:val="Naslov3"/>
              <w:spacing w:before="240" w:after="240"/>
              <w:outlineLvl w:val="2"/>
              <w:rPr>
                <w:sz w:val="22"/>
                <w:szCs w:val="22"/>
              </w:rPr>
            </w:pPr>
            <w:r w:rsidRPr="005E5FD7">
              <w:rPr>
                <w:rFonts w:asciiTheme="minorHAnsi" w:hAnsiTheme="minorHAnsi"/>
                <w:b/>
                <w:sz w:val="22"/>
                <w:szCs w:val="22"/>
              </w:rPr>
              <w:t xml:space="preserve">7. </w:t>
            </w:r>
            <w:proofErr w:type="spellStart"/>
            <w:r w:rsidRPr="005E5FD7">
              <w:rPr>
                <w:rFonts w:asciiTheme="minorHAnsi" w:hAnsiTheme="minorHAnsi"/>
                <w:b/>
                <w:sz w:val="22"/>
                <w:szCs w:val="22"/>
              </w:rPr>
              <w:t>Unpaid</w:t>
            </w:r>
            <w:proofErr w:type="spellEnd"/>
            <w:r w:rsidRPr="005E5FD7">
              <w:rPr>
                <w:rFonts w:asciiTheme="minorHAnsi" w:hAnsiTheme="minorHAnsi"/>
                <w:b/>
                <w:sz w:val="22"/>
                <w:szCs w:val="22"/>
              </w:rPr>
              <w:t xml:space="preserve"> </w:t>
            </w:r>
            <w:proofErr w:type="spellStart"/>
            <w:r w:rsidRPr="005E5FD7">
              <w:rPr>
                <w:rFonts w:asciiTheme="minorHAnsi" w:hAnsiTheme="minorHAnsi"/>
                <w:b/>
                <w:sz w:val="22"/>
                <w:szCs w:val="22"/>
              </w:rPr>
              <w:t>leave</w:t>
            </w:r>
            <w:proofErr w:type="spellEnd"/>
          </w:p>
          <w:p w14:paraId="5199F880" w14:textId="77777777" w:rsidR="005E5FD7" w:rsidRPr="005E5FD7" w:rsidRDefault="005E5FD7" w:rsidP="005E5FD7">
            <w:pPr>
              <w:spacing w:before="240" w:after="240"/>
            </w:pPr>
            <w:proofErr w:type="spellStart"/>
            <w:r w:rsidRPr="005E5FD7">
              <w:rPr>
                <w:b/>
              </w:rPr>
              <w:t>Article</w:t>
            </w:r>
            <w:proofErr w:type="spellEnd"/>
            <w:r w:rsidRPr="005E5FD7">
              <w:rPr>
                <w:b/>
              </w:rPr>
              <w:t xml:space="preserve"> 35</w:t>
            </w:r>
          </w:p>
          <w:p w14:paraId="1ADF3852" w14:textId="77777777" w:rsidR="005E5FD7" w:rsidRPr="005E5FD7" w:rsidRDefault="005E5FD7" w:rsidP="005E5FD7">
            <w:pPr>
              <w:spacing w:before="240" w:after="240"/>
            </w:pPr>
            <w:r w:rsidRPr="005E5FD7">
              <w:t xml:space="preserve">(1) The </w:t>
            </w:r>
            <w:proofErr w:type="spellStart"/>
            <w:r w:rsidRPr="005E5FD7">
              <w:t>employer</w:t>
            </w:r>
            <w:proofErr w:type="spellEnd"/>
            <w:r w:rsidRPr="005E5FD7">
              <w:t xml:space="preserve"> </w:t>
            </w:r>
            <w:proofErr w:type="spellStart"/>
            <w:r w:rsidRPr="005E5FD7">
              <w:t>may</w:t>
            </w:r>
            <w:proofErr w:type="spellEnd"/>
            <w:r w:rsidRPr="005E5FD7">
              <w:t xml:space="preserve">, at </w:t>
            </w:r>
            <w:proofErr w:type="spellStart"/>
            <w:r w:rsidRPr="005E5FD7">
              <w:t>the</w:t>
            </w:r>
            <w:proofErr w:type="spellEnd"/>
            <w:r w:rsidRPr="005E5FD7">
              <w:t xml:space="preserve"> </w:t>
            </w:r>
            <w:proofErr w:type="spellStart"/>
            <w:r w:rsidRPr="005E5FD7">
              <w:t>request</w:t>
            </w:r>
            <w:proofErr w:type="spellEnd"/>
            <w:r w:rsidRPr="005E5FD7">
              <w:t xml:space="preserve"> </w:t>
            </w:r>
            <w:proofErr w:type="spellStart"/>
            <w:r w:rsidRPr="005E5FD7">
              <w:t>of</w:t>
            </w:r>
            <w:proofErr w:type="spellEnd"/>
            <w:r w:rsidRPr="005E5FD7">
              <w:t xml:space="preserve"> </w:t>
            </w:r>
            <w:proofErr w:type="spellStart"/>
            <w:r w:rsidRPr="005E5FD7">
              <w:t>the</w:t>
            </w:r>
            <w:proofErr w:type="spellEnd"/>
            <w:r w:rsidRPr="005E5FD7">
              <w:t xml:space="preserve"> </w:t>
            </w:r>
            <w:proofErr w:type="spellStart"/>
            <w:r w:rsidRPr="005E5FD7">
              <w:t>employee</w:t>
            </w:r>
            <w:proofErr w:type="spellEnd"/>
            <w:r w:rsidRPr="005E5FD7">
              <w:t xml:space="preserve">, </w:t>
            </w:r>
            <w:proofErr w:type="spellStart"/>
            <w:r w:rsidRPr="005E5FD7">
              <w:t>grant</w:t>
            </w:r>
            <w:proofErr w:type="spellEnd"/>
            <w:r w:rsidRPr="005E5FD7">
              <w:t xml:space="preserve"> </w:t>
            </w:r>
            <w:proofErr w:type="spellStart"/>
            <w:r w:rsidRPr="005E5FD7">
              <w:t>leave</w:t>
            </w:r>
            <w:proofErr w:type="spellEnd"/>
            <w:r w:rsidRPr="005E5FD7">
              <w:t xml:space="preserve"> </w:t>
            </w:r>
            <w:proofErr w:type="spellStart"/>
            <w:r w:rsidRPr="005E5FD7">
              <w:t>without</w:t>
            </w:r>
            <w:proofErr w:type="spellEnd"/>
            <w:r w:rsidRPr="005E5FD7">
              <w:t xml:space="preserve"> </w:t>
            </w:r>
            <w:proofErr w:type="spellStart"/>
            <w:r w:rsidRPr="005E5FD7">
              <w:t>salary</w:t>
            </w:r>
            <w:proofErr w:type="spellEnd"/>
            <w:r w:rsidRPr="005E5FD7">
              <w:t xml:space="preserve"> </w:t>
            </w:r>
            <w:proofErr w:type="spellStart"/>
            <w:r w:rsidRPr="005E5FD7">
              <w:t>compensation</w:t>
            </w:r>
            <w:proofErr w:type="spellEnd"/>
            <w:r w:rsidRPr="005E5FD7">
              <w:t xml:space="preserve"> (</w:t>
            </w:r>
            <w:proofErr w:type="spellStart"/>
            <w:r w:rsidRPr="005E5FD7">
              <w:t>unpaid</w:t>
            </w:r>
            <w:proofErr w:type="spellEnd"/>
            <w:r w:rsidRPr="005E5FD7">
              <w:t xml:space="preserve"> </w:t>
            </w:r>
            <w:proofErr w:type="spellStart"/>
            <w:r w:rsidRPr="005E5FD7">
              <w:t>leave</w:t>
            </w:r>
            <w:proofErr w:type="spellEnd"/>
            <w:r w:rsidRPr="005E5FD7">
              <w:t xml:space="preserve">) </w:t>
            </w:r>
            <w:proofErr w:type="spellStart"/>
            <w:r w:rsidRPr="005E5FD7">
              <w:t>if</w:t>
            </w:r>
            <w:proofErr w:type="spellEnd"/>
            <w:r w:rsidRPr="005E5FD7">
              <w:t xml:space="preserve"> </w:t>
            </w:r>
            <w:proofErr w:type="spellStart"/>
            <w:r w:rsidRPr="005E5FD7">
              <w:t>it</w:t>
            </w:r>
            <w:proofErr w:type="spellEnd"/>
            <w:r w:rsidRPr="005E5FD7">
              <w:t xml:space="preserve"> </w:t>
            </w:r>
            <w:proofErr w:type="spellStart"/>
            <w:r w:rsidRPr="005E5FD7">
              <w:t>is</w:t>
            </w:r>
            <w:proofErr w:type="spellEnd"/>
            <w:r w:rsidRPr="005E5FD7">
              <w:t xml:space="preserve"> a </w:t>
            </w:r>
            <w:proofErr w:type="spellStart"/>
            <w:r w:rsidRPr="005E5FD7">
              <w:t>justified</w:t>
            </w:r>
            <w:proofErr w:type="spellEnd"/>
            <w:r w:rsidRPr="005E5FD7">
              <w:t xml:space="preserve"> </w:t>
            </w:r>
            <w:proofErr w:type="spellStart"/>
            <w:r w:rsidRPr="005E5FD7">
              <w:t>case</w:t>
            </w:r>
            <w:proofErr w:type="spellEnd"/>
            <w:r w:rsidRPr="005E5FD7">
              <w:t>.</w:t>
            </w:r>
          </w:p>
          <w:p w14:paraId="59E7A415" w14:textId="5621D0C6" w:rsidR="00F573D1" w:rsidRPr="005E5FD7" w:rsidRDefault="005E5FD7" w:rsidP="005E5FD7">
            <w:pPr>
              <w:spacing w:before="240" w:after="240"/>
            </w:pPr>
            <w:r w:rsidRPr="005E5FD7">
              <w:t xml:space="preserve">(2) </w:t>
            </w:r>
            <w:proofErr w:type="spellStart"/>
            <w:r w:rsidRPr="005E5FD7">
              <w:t>During</w:t>
            </w:r>
            <w:proofErr w:type="spellEnd"/>
            <w:r w:rsidRPr="005E5FD7">
              <w:t xml:space="preserve"> </w:t>
            </w:r>
            <w:proofErr w:type="spellStart"/>
            <w:r w:rsidRPr="005E5FD7">
              <w:t>unpaid</w:t>
            </w:r>
            <w:proofErr w:type="spellEnd"/>
            <w:r w:rsidRPr="005E5FD7">
              <w:t xml:space="preserve"> </w:t>
            </w:r>
            <w:proofErr w:type="spellStart"/>
            <w:r w:rsidRPr="005E5FD7">
              <w:t>leave</w:t>
            </w:r>
            <w:proofErr w:type="spellEnd"/>
            <w:r w:rsidRPr="005E5FD7">
              <w:t xml:space="preserve">, </w:t>
            </w:r>
            <w:proofErr w:type="spellStart"/>
            <w:r w:rsidRPr="005E5FD7">
              <w:t>the</w:t>
            </w:r>
            <w:proofErr w:type="spellEnd"/>
            <w:r w:rsidRPr="005E5FD7">
              <w:t xml:space="preserve"> </w:t>
            </w:r>
            <w:proofErr w:type="spellStart"/>
            <w:r w:rsidRPr="005E5FD7">
              <w:t>employee's</w:t>
            </w:r>
            <w:proofErr w:type="spellEnd"/>
            <w:r w:rsidRPr="005E5FD7">
              <w:t xml:space="preserve"> </w:t>
            </w:r>
            <w:proofErr w:type="spellStart"/>
            <w:r w:rsidRPr="005E5FD7">
              <w:t>rights</w:t>
            </w:r>
            <w:proofErr w:type="spellEnd"/>
            <w:r w:rsidRPr="005E5FD7">
              <w:t xml:space="preserve"> </w:t>
            </w:r>
            <w:proofErr w:type="spellStart"/>
            <w:r w:rsidRPr="005E5FD7">
              <w:t>and</w:t>
            </w:r>
            <w:proofErr w:type="spellEnd"/>
            <w:r w:rsidRPr="005E5FD7">
              <w:t xml:space="preserve"> </w:t>
            </w:r>
            <w:proofErr w:type="spellStart"/>
            <w:r w:rsidRPr="005E5FD7">
              <w:t>obligations</w:t>
            </w:r>
            <w:proofErr w:type="spellEnd"/>
            <w:r w:rsidRPr="005E5FD7">
              <w:t xml:space="preserve"> </w:t>
            </w:r>
            <w:proofErr w:type="spellStart"/>
            <w:r w:rsidRPr="005E5FD7">
              <w:t>arising</w:t>
            </w:r>
            <w:proofErr w:type="spellEnd"/>
            <w:r w:rsidRPr="005E5FD7">
              <w:t xml:space="preserve"> </w:t>
            </w:r>
            <w:proofErr w:type="spellStart"/>
            <w:r w:rsidRPr="005E5FD7">
              <w:t>from</w:t>
            </w:r>
            <w:proofErr w:type="spellEnd"/>
            <w:r w:rsidRPr="005E5FD7">
              <w:t xml:space="preserve"> </w:t>
            </w:r>
            <w:proofErr w:type="spellStart"/>
            <w:r w:rsidRPr="005E5FD7">
              <w:t>the</w:t>
            </w:r>
            <w:proofErr w:type="spellEnd"/>
            <w:r w:rsidRPr="005E5FD7">
              <w:t xml:space="preserve"> </w:t>
            </w:r>
            <w:proofErr w:type="spellStart"/>
            <w:r w:rsidRPr="005E5FD7">
              <w:t>employment</w:t>
            </w:r>
            <w:proofErr w:type="spellEnd"/>
            <w:r w:rsidRPr="005E5FD7">
              <w:t xml:space="preserve"> </w:t>
            </w:r>
            <w:proofErr w:type="spellStart"/>
            <w:r w:rsidRPr="005E5FD7">
              <w:lastRenderedPageBreak/>
              <w:t>relationship</w:t>
            </w:r>
            <w:proofErr w:type="spellEnd"/>
            <w:r w:rsidRPr="005E5FD7">
              <w:t xml:space="preserve"> </w:t>
            </w:r>
            <w:proofErr w:type="spellStart"/>
            <w:r w:rsidRPr="005E5FD7">
              <w:t>shall</w:t>
            </w:r>
            <w:proofErr w:type="spellEnd"/>
            <w:r w:rsidRPr="005E5FD7">
              <w:t xml:space="preserve"> </w:t>
            </w:r>
            <w:proofErr w:type="spellStart"/>
            <w:r w:rsidRPr="005E5FD7">
              <w:t>be</w:t>
            </w:r>
            <w:proofErr w:type="spellEnd"/>
            <w:r w:rsidRPr="005E5FD7">
              <w:t xml:space="preserve"> </w:t>
            </w:r>
            <w:proofErr w:type="spellStart"/>
            <w:r w:rsidRPr="005E5FD7">
              <w:t>suspended</w:t>
            </w:r>
            <w:proofErr w:type="spellEnd"/>
            <w:r w:rsidRPr="005E5FD7">
              <w:t xml:space="preserve">, </w:t>
            </w:r>
            <w:proofErr w:type="spellStart"/>
            <w:r w:rsidRPr="005E5FD7">
              <w:t>unless</w:t>
            </w:r>
            <w:proofErr w:type="spellEnd"/>
            <w:r w:rsidRPr="005E5FD7">
              <w:t xml:space="preserve"> </w:t>
            </w:r>
            <w:proofErr w:type="spellStart"/>
            <w:r w:rsidRPr="005E5FD7">
              <w:t>otherwise</w:t>
            </w:r>
            <w:proofErr w:type="spellEnd"/>
            <w:r w:rsidRPr="005E5FD7">
              <w:t xml:space="preserve"> </w:t>
            </w:r>
            <w:proofErr w:type="spellStart"/>
            <w:r w:rsidRPr="005E5FD7">
              <w:t>provided</w:t>
            </w:r>
            <w:proofErr w:type="spellEnd"/>
            <w:r w:rsidRPr="005E5FD7">
              <w:t xml:space="preserve"> </w:t>
            </w:r>
            <w:proofErr w:type="spellStart"/>
            <w:r w:rsidRPr="005E5FD7">
              <w:t>by</w:t>
            </w:r>
            <w:proofErr w:type="spellEnd"/>
            <w:r w:rsidRPr="005E5FD7">
              <w:t xml:space="preserve"> </w:t>
            </w:r>
            <w:proofErr w:type="spellStart"/>
            <w:r w:rsidRPr="005E5FD7">
              <w:t>law</w:t>
            </w:r>
            <w:proofErr w:type="spellEnd"/>
            <w:r w:rsidRPr="005E5FD7">
              <w:t>.</w:t>
            </w:r>
          </w:p>
        </w:tc>
      </w:tr>
      <w:tr w:rsidR="00540D25" w:rsidRPr="005B7224" w14:paraId="6F008C05" w14:textId="77777777" w:rsidTr="004638F0">
        <w:tc>
          <w:tcPr>
            <w:tcW w:w="4531" w:type="dxa"/>
          </w:tcPr>
          <w:p w14:paraId="299C6845" w14:textId="77777777" w:rsidR="00F66F45" w:rsidRPr="00F66F45" w:rsidRDefault="00F66F45" w:rsidP="00F66F45">
            <w:pPr>
              <w:pStyle w:val="Naslov2"/>
              <w:spacing w:before="240" w:after="240"/>
              <w:outlineLvl w:val="1"/>
              <w:rPr>
                <w:rFonts w:asciiTheme="minorHAnsi" w:hAnsiTheme="minorHAnsi"/>
                <w:b/>
                <w:sz w:val="24"/>
                <w:szCs w:val="24"/>
              </w:rPr>
            </w:pPr>
            <w:r w:rsidRPr="00F66F45">
              <w:rPr>
                <w:rFonts w:asciiTheme="minorHAnsi" w:hAnsiTheme="minorHAnsi"/>
                <w:b/>
                <w:sz w:val="24"/>
                <w:szCs w:val="24"/>
              </w:rPr>
              <w:lastRenderedPageBreak/>
              <w:t>XIX. PLAĆE I NAKNADE</w:t>
            </w:r>
          </w:p>
          <w:p w14:paraId="7058DC0E" w14:textId="77777777" w:rsidR="00F66F45" w:rsidRPr="00F66F45" w:rsidRDefault="00F66F45" w:rsidP="00F66F45">
            <w:pPr>
              <w:pStyle w:val="Naslov3"/>
              <w:spacing w:before="240" w:after="240"/>
              <w:outlineLvl w:val="2"/>
              <w:rPr>
                <w:rFonts w:asciiTheme="minorHAnsi" w:hAnsiTheme="minorHAnsi"/>
                <w:b/>
                <w:sz w:val="24"/>
                <w:szCs w:val="24"/>
              </w:rPr>
            </w:pPr>
            <w:bookmarkStart w:id="24" w:name="_98yibjhzvw7r" w:colFirst="0" w:colLast="0"/>
            <w:bookmarkEnd w:id="24"/>
            <w:r w:rsidRPr="00F66F45">
              <w:rPr>
                <w:rFonts w:asciiTheme="minorHAnsi" w:hAnsiTheme="minorHAnsi"/>
                <w:b/>
                <w:sz w:val="24"/>
                <w:szCs w:val="24"/>
              </w:rPr>
              <w:t>1. Osnovna plaća</w:t>
            </w:r>
          </w:p>
          <w:p w14:paraId="1BFEFFBF" w14:textId="77777777" w:rsidR="00F66F45" w:rsidRPr="00F66F45" w:rsidRDefault="00F66F45" w:rsidP="00F66F45">
            <w:pPr>
              <w:spacing w:before="240" w:after="240"/>
              <w:rPr>
                <w:b/>
              </w:rPr>
            </w:pPr>
            <w:r w:rsidRPr="00F66F45">
              <w:rPr>
                <w:b/>
              </w:rPr>
              <w:t>Članak 36.</w:t>
            </w:r>
          </w:p>
          <w:p w14:paraId="20A60334" w14:textId="77777777" w:rsidR="00F66F45" w:rsidRPr="00F66F45" w:rsidRDefault="00F66F45" w:rsidP="00F66F45">
            <w:pPr>
              <w:spacing w:before="240" w:after="240"/>
            </w:pPr>
            <w:r w:rsidRPr="00F66F45">
              <w:t>(1) U smislu ovog Kolektivnog ugovora plaćom se smatra plaća koja uključuje zakonom propisane doprinose iz plaće, porez i prirez na dohodak i dio plaće koji se isplaćuje radniku, a čine je osnovna plaća i dodaci.</w:t>
            </w:r>
          </w:p>
          <w:p w14:paraId="1BD599F1" w14:textId="77777777" w:rsidR="00F66F45" w:rsidRPr="00F66F45" w:rsidRDefault="00F66F45" w:rsidP="00F66F45">
            <w:pPr>
              <w:spacing w:before="240" w:after="240"/>
            </w:pPr>
            <w:r w:rsidRPr="00F66F45">
              <w:t>(2) Osnovna plaća utvrđena je potpisivanjem ugovora o radu za puno radno vrijeme.</w:t>
            </w:r>
          </w:p>
          <w:p w14:paraId="54DF4533" w14:textId="7A6B1715" w:rsidR="00540D25" w:rsidRPr="00F66F45" w:rsidRDefault="00F66F45" w:rsidP="00F66F45">
            <w:pPr>
              <w:spacing w:before="240" w:after="240"/>
              <w:rPr>
                <w:b/>
                <w:sz w:val="24"/>
                <w:szCs w:val="24"/>
              </w:rPr>
            </w:pPr>
            <w:r w:rsidRPr="00F66F45">
              <w:t>(3) Za izvršeni rad u punom radnom vremenu radnik ima pravo na osnovnu bruto plaću u iznosu 8.725,00 kuna</w:t>
            </w:r>
          </w:p>
        </w:tc>
        <w:tc>
          <w:tcPr>
            <w:tcW w:w="4531" w:type="dxa"/>
          </w:tcPr>
          <w:p w14:paraId="1A01E96C" w14:textId="77777777" w:rsidR="00BC7A11" w:rsidRPr="00BC7A11" w:rsidRDefault="00BC7A11" w:rsidP="00BC7A11">
            <w:pPr>
              <w:pStyle w:val="Naslov2"/>
              <w:spacing w:before="240" w:after="240"/>
              <w:outlineLvl w:val="1"/>
              <w:rPr>
                <w:sz w:val="28"/>
                <w:szCs w:val="28"/>
              </w:rPr>
            </w:pPr>
            <w:r w:rsidRPr="00BC7A11">
              <w:rPr>
                <w:rFonts w:asciiTheme="minorHAnsi" w:hAnsiTheme="minorHAnsi"/>
                <w:b/>
                <w:sz w:val="24"/>
                <w:szCs w:val="24"/>
              </w:rPr>
              <w:t>XIX. SALARIES AND FEES</w:t>
            </w:r>
          </w:p>
          <w:p w14:paraId="56648636" w14:textId="77777777" w:rsidR="00BC7A11" w:rsidRPr="00BC7A11" w:rsidRDefault="00BC7A11" w:rsidP="00BC7A11">
            <w:pPr>
              <w:pStyle w:val="Naslov3"/>
              <w:spacing w:before="240" w:after="240"/>
              <w:outlineLvl w:val="2"/>
              <w:rPr>
                <w:sz w:val="24"/>
                <w:szCs w:val="24"/>
              </w:rPr>
            </w:pPr>
            <w:r w:rsidRPr="00BC7A11">
              <w:rPr>
                <w:rFonts w:asciiTheme="minorHAnsi" w:hAnsiTheme="minorHAnsi"/>
                <w:b/>
                <w:sz w:val="24"/>
                <w:szCs w:val="24"/>
              </w:rPr>
              <w:t xml:space="preserve">1. </w:t>
            </w:r>
            <w:proofErr w:type="spellStart"/>
            <w:r w:rsidRPr="00BC7A11">
              <w:rPr>
                <w:rFonts w:asciiTheme="minorHAnsi" w:hAnsiTheme="minorHAnsi"/>
                <w:b/>
                <w:sz w:val="24"/>
                <w:szCs w:val="24"/>
              </w:rPr>
              <w:t>Basic</w:t>
            </w:r>
            <w:proofErr w:type="spellEnd"/>
            <w:r w:rsidRPr="00BC7A11">
              <w:rPr>
                <w:rFonts w:asciiTheme="minorHAnsi" w:hAnsiTheme="minorHAnsi"/>
                <w:b/>
                <w:sz w:val="24"/>
                <w:szCs w:val="24"/>
              </w:rPr>
              <w:t xml:space="preserve"> </w:t>
            </w:r>
            <w:proofErr w:type="spellStart"/>
            <w:r w:rsidRPr="00BC7A11">
              <w:rPr>
                <w:rFonts w:asciiTheme="minorHAnsi" w:hAnsiTheme="minorHAnsi"/>
                <w:b/>
                <w:sz w:val="24"/>
                <w:szCs w:val="24"/>
              </w:rPr>
              <w:t>salary</w:t>
            </w:r>
            <w:proofErr w:type="spellEnd"/>
          </w:p>
          <w:p w14:paraId="697DA560" w14:textId="77777777" w:rsidR="00BC7A11" w:rsidRPr="00BC7A11" w:rsidRDefault="00BC7A11" w:rsidP="00BC7A11">
            <w:pPr>
              <w:spacing w:before="240" w:after="240"/>
              <w:rPr>
                <w:sz w:val="20"/>
                <w:szCs w:val="20"/>
              </w:rPr>
            </w:pPr>
            <w:proofErr w:type="spellStart"/>
            <w:r w:rsidRPr="00BC7A11">
              <w:rPr>
                <w:b/>
              </w:rPr>
              <w:t>Article</w:t>
            </w:r>
            <w:proofErr w:type="spellEnd"/>
            <w:r w:rsidRPr="00BC7A11">
              <w:rPr>
                <w:b/>
              </w:rPr>
              <w:t xml:space="preserve"> 36</w:t>
            </w:r>
          </w:p>
          <w:p w14:paraId="143E32F6" w14:textId="77777777" w:rsidR="00BC7A11" w:rsidRPr="00BC7A11" w:rsidRDefault="00BC7A11" w:rsidP="00BC7A11">
            <w:pPr>
              <w:spacing w:before="240" w:after="240"/>
              <w:rPr>
                <w:sz w:val="20"/>
                <w:szCs w:val="20"/>
              </w:rPr>
            </w:pPr>
            <w:r w:rsidRPr="00BC7A11">
              <w:t xml:space="preserve">(1) For </w:t>
            </w:r>
            <w:proofErr w:type="spellStart"/>
            <w:r w:rsidRPr="00BC7A11">
              <w:t>the</w:t>
            </w:r>
            <w:proofErr w:type="spellEnd"/>
            <w:r w:rsidRPr="00BC7A11">
              <w:t xml:space="preserve"> </w:t>
            </w:r>
            <w:proofErr w:type="spellStart"/>
            <w:r w:rsidRPr="00BC7A11">
              <w:t>purposes</w:t>
            </w:r>
            <w:proofErr w:type="spellEnd"/>
            <w:r w:rsidRPr="00BC7A11">
              <w:t xml:space="preserve"> </w:t>
            </w:r>
            <w:proofErr w:type="spellStart"/>
            <w:r w:rsidRPr="00BC7A11">
              <w:t>of</w:t>
            </w:r>
            <w:proofErr w:type="spellEnd"/>
            <w:r w:rsidRPr="00BC7A11">
              <w:t xml:space="preserve"> </w:t>
            </w:r>
            <w:proofErr w:type="spellStart"/>
            <w:r w:rsidRPr="00BC7A11">
              <w:t>this</w:t>
            </w:r>
            <w:proofErr w:type="spellEnd"/>
            <w:r w:rsidRPr="00BC7A11">
              <w:t xml:space="preserve"> </w:t>
            </w:r>
            <w:proofErr w:type="spellStart"/>
            <w:r w:rsidRPr="00BC7A11">
              <w:t>Collective</w:t>
            </w:r>
            <w:proofErr w:type="spellEnd"/>
            <w:r w:rsidRPr="00BC7A11">
              <w:t xml:space="preserve"> </w:t>
            </w:r>
            <w:proofErr w:type="spellStart"/>
            <w:r w:rsidRPr="00BC7A11">
              <w:t>Agreement</w:t>
            </w:r>
            <w:proofErr w:type="spellEnd"/>
            <w:r w:rsidRPr="00BC7A11">
              <w:t xml:space="preserve">, a </w:t>
            </w:r>
            <w:proofErr w:type="spellStart"/>
            <w:r w:rsidRPr="00BC7A11">
              <w:t>salary</w:t>
            </w:r>
            <w:proofErr w:type="spellEnd"/>
            <w:r w:rsidRPr="00BC7A11">
              <w:t xml:space="preserve"> </w:t>
            </w:r>
            <w:proofErr w:type="spellStart"/>
            <w:r w:rsidRPr="00BC7A11">
              <w:t>is</w:t>
            </w:r>
            <w:proofErr w:type="spellEnd"/>
            <w:r w:rsidRPr="00BC7A11">
              <w:t xml:space="preserve"> </w:t>
            </w:r>
            <w:proofErr w:type="spellStart"/>
            <w:r w:rsidRPr="00BC7A11">
              <w:t>considered</w:t>
            </w:r>
            <w:proofErr w:type="spellEnd"/>
            <w:r w:rsidRPr="00BC7A11">
              <w:t xml:space="preserve"> to </w:t>
            </w:r>
            <w:proofErr w:type="spellStart"/>
            <w:r w:rsidRPr="00BC7A11">
              <w:t>be</w:t>
            </w:r>
            <w:proofErr w:type="spellEnd"/>
            <w:r w:rsidRPr="00BC7A11">
              <w:t xml:space="preserve"> a </w:t>
            </w:r>
            <w:proofErr w:type="spellStart"/>
            <w:r w:rsidRPr="00BC7A11">
              <w:t>salary</w:t>
            </w:r>
            <w:proofErr w:type="spellEnd"/>
            <w:r w:rsidRPr="00BC7A11">
              <w:t xml:space="preserve"> </w:t>
            </w:r>
            <w:proofErr w:type="spellStart"/>
            <w:r w:rsidRPr="00BC7A11">
              <w:t>that</w:t>
            </w:r>
            <w:proofErr w:type="spellEnd"/>
            <w:r w:rsidRPr="00BC7A11">
              <w:t xml:space="preserve"> </w:t>
            </w:r>
            <w:proofErr w:type="spellStart"/>
            <w:r w:rsidRPr="00BC7A11">
              <w:t>includes</w:t>
            </w:r>
            <w:proofErr w:type="spellEnd"/>
            <w:r w:rsidRPr="00BC7A11">
              <w:t xml:space="preserve"> </w:t>
            </w:r>
            <w:proofErr w:type="spellStart"/>
            <w:r w:rsidRPr="00BC7A11">
              <w:t>statutory</w:t>
            </w:r>
            <w:proofErr w:type="spellEnd"/>
            <w:r w:rsidRPr="00BC7A11">
              <w:t xml:space="preserve"> </w:t>
            </w:r>
            <w:proofErr w:type="spellStart"/>
            <w:r w:rsidRPr="00BC7A11">
              <w:t>contributions</w:t>
            </w:r>
            <w:proofErr w:type="spellEnd"/>
            <w:r w:rsidRPr="00BC7A11">
              <w:t xml:space="preserve"> </w:t>
            </w:r>
            <w:proofErr w:type="spellStart"/>
            <w:r w:rsidRPr="00BC7A11">
              <w:t>from</w:t>
            </w:r>
            <w:proofErr w:type="spellEnd"/>
            <w:r w:rsidRPr="00BC7A11">
              <w:t xml:space="preserve"> </w:t>
            </w:r>
            <w:proofErr w:type="spellStart"/>
            <w:r w:rsidRPr="00BC7A11">
              <w:t>salary</w:t>
            </w:r>
            <w:proofErr w:type="spellEnd"/>
            <w:r w:rsidRPr="00BC7A11">
              <w:t xml:space="preserve">, </w:t>
            </w:r>
            <w:proofErr w:type="spellStart"/>
            <w:r w:rsidRPr="00BC7A11">
              <w:t>income</w:t>
            </w:r>
            <w:proofErr w:type="spellEnd"/>
            <w:r w:rsidRPr="00BC7A11">
              <w:t xml:space="preserve"> </w:t>
            </w:r>
            <w:proofErr w:type="spellStart"/>
            <w:r w:rsidRPr="00BC7A11">
              <w:t>tax</w:t>
            </w:r>
            <w:proofErr w:type="spellEnd"/>
            <w:r w:rsidRPr="00BC7A11">
              <w:t xml:space="preserve"> </w:t>
            </w:r>
            <w:proofErr w:type="spellStart"/>
            <w:r w:rsidRPr="00BC7A11">
              <w:t>and</w:t>
            </w:r>
            <w:proofErr w:type="spellEnd"/>
            <w:r w:rsidRPr="00BC7A11">
              <w:t xml:space="preserve"> </w:t>
            </w:r>
            <w:proofErr w:type="spellStart"/>
            <w:r w:rsidRPr="00BC7A11">
              <w:t>surtax</w:t>
            </w:r>
            <w:proofErr w:type="spellEnd"/>
            <w:r w:rsidRPr="00BC7A11">
              <w:t xml:space="preserve"> </w:t>
            </w:r>
            <w:proofErr w:type="spellStart"/>
            <w:r w:rsidRPr="00BC7A11">
              <w:t>and</w:t>
            </w:r>
            <w:proofErr w:type="spellEnd"/>
            <w:r w:rsidRPr="00BC7A11">
              <w:t xml:space="preserve"> a </w:t>
            </w:r>
            <w:proofErr w:type="spellStart"/>
            <w:r w:rsidRPr="00BC7A11">
              <w:t>part</w:t>
            </w:r>
            <w:proofErr w:type="spellEnd"/>
            <w:r w:rsidRPr="00BC7A11">
              <w:t xml:space="preserve"> </w:t>
            </w:r>
            <w:proofErr w:type="spellStart"/>
            <w:r w:rsidRPr="00BC7A11">
              <w:t>of</w:t>
            </w:r>
            <w:proofErr w:type="spellEnd"/>
            <w:r w:rsidRPr="00BC7A11">
              <w:t xml:space="preserve"> </w:t>
            </w:r>
            <w:proofErr w:type="spellStart"/>
            <w:r w:rsidRPr="00BC7A11">
              <w:t>the</w:t>
            </w:r>
            <w:proofErr w:type="spellEnd"/>
            <w:r w:rsidRPr="00BC7A11">
              <w:t xml:space="preserve"> </w:t>
            </w:r>
            <w:proofErr w:type="spellStart"/>
            <w:r w:rsidRPr="00BC7A11">
              <w:t>salary</w:t>
            </w:r>
            <w:proofErr w:type="spellEnd"/>
            <w:r w:rsidRPr="00BC7A11">
              <w:t xml:space="preserve"> </w:t>
            </w:r>
            <w:proofErr w:type="spellStart"/>
            <w:r w:rsidRPr="00BC7A11">
              <w:t>paid</w:t>
            </w:r>
            <w:proofErr w:type="spellEnd"/>
            <w:r w:rsidRPr="00BC7A11">
              <w:t xml:space="preserve"> to </w:t>
            </w:r>
            <w:proofErr w:type="spellStart"/>
            <w:r w:rsidRPr="00BC7A11">
              <w:t>the</w:t>
            </w:r>
            <w:proofErr w:type="spellEnd"/>
            <w:r w:rsidRPr="00BC7A11">
              <w:t xml:space="preserve"> </w:t>
            </w:r>
            <w:proofErr w:type="spellStart"/>
            <w:r w:rsidRPr="00BC7A11">
              <w:t>employee</w:t>
            </w:r>
            <w:proofErr w:type="spellEnd"/>
            <w:r w:rsidRPr="00BC7A11">
              <w:t xml:space="preserve">, </w:t>
            </w:r>
            <w:proofErr w:type="spellStart"/>
            <w:r w:rsidRPr="00BC7A11">
              <w:t>which</w:t>
            </w:r>
            <w:proofErr w:type="spellEnd"/>
            <w:r w:rsidRPr="00BC7A11">
              <w:t xml:space="preserve"> </w:t>
            </w:r>
            <w:proofErr w:type="spellStart"/>
            <w:r w:rsidRPr="00BC7A11">
              <w:t>consists</w:t>
            </w:r>
            <w:proofErr w:type="spellEnd"/>
            <w:r w:rsidRPr="00BC7A11">
              <w:t xml:space="preserve"> </w:t>
            </w:r>
            <w:proofErr w:type="spellStart"/>
            <w:r w:rsidRPr="00BC7A11">
              <w:t>of</w:t>
            </w:r>
            <w:proofErr w:type="spellEnd"/>
            <w:r w:rsidRPr="00BC7A11">
              <w:t xml:space="preserve"> </w:t>
            </w:r>
            <w:proofErr w:type="spellStart"/>
            <w:r w:rsidRPr="00BC7A11">
              <w:t>the</w:t>
            </w:r>
            <w:proofErr w:type="spellEnd"/>
            <w:r w:rsidRPr="00BC7A11">
              <w:t xml:space="preserve"> </w:t>
            </w:r>
            <w:proofErr w:type="spellStart"/>
            <w:r w:rsidRPr="00BC7A11">
              <w:t>basic</w:t>
            </w:r>
            <w:proofErr w:type="spellEnd"/>
            <w:r w:rsidRPr="00BC7A11">
              <w:t xml:space="preserve"> </w:t>
            </w:r>
            <w:proofErr w:type="spellStart"/>
            <w:r w:rsidRPr="00BC7A11">
              <w:t>salary</w:t>
            </w:r>
            <w:proofErr w:type="spellEnd"/>
            <w:r w:rsidRPr="00BC7A11">
              <w:t xml:space="preserve"> </w:t>
            </w:r>
            <w:proofErr w:type="spellStart"/>
            <w:r w:rsidRPr="00BC7A11">
              <w:t>and</w:t>
            </w:r>
            <w:proofErr w:type="spellEnd"/>
            <w:r w:rsidRPr="00BC7A11">
              <w:t xml:space="preserve"> </w:t>
            </w:r>
            <w:proofErr w:type="spellStart"/>
            <w:r w:rsidRPr="00BC7A11">
              <w:t>allowances</w:t>
            </w:r>
            <w:proofErr w:type="spellEnd"/>
            <w:r w:rsidRPr="00BC7A11">
              <w:t>.</w:t>
            </w:r>
          </w:p>
          <w:p w14:paraId="3135CE1A" w14:textId="77777777" w:rsidR="00BC7A11" w:rsidRPr="00BC7A11" w:rsidRDefault="00BC7A11" w:rsidP="00BC7A11">
            <w:pPr>
              <w:spacing w:before="240" w:after="240"/>
              <w:rPr>
                <w:sz w:val="20"/>
                <w:szCs w:val="20"/>
              </w:rPr>
            </w:pPr>
            <w:r w:rsidRPr="00BC7A11">
              <w:t xml:space="preserve">(2) The </w:t>
            </w:r>
            <w:proofErr w:type="spellStart"/>
            <w:r w:rsidRPr="00BC7A11">
              <w:t>basic</w:t>
            </w:r>
            <w:proofErr w:type="spellEnd"/>
            <w:r w:rsidRPr="00BC7A11">
              <w:t xml:space="preserve"> </w:t>
            </w:r>
            <w:proofErr w:type="spellStart"/>
            <w:r w:rsidRPr="00BC7A11">
              <w:t>salary</w:t>
            </w:r>
            <w:proofErr w:type="spellEnd"/>
            <w:r w:rsidRPr="00BC7A11">
              <w:t xml:space="preserve"> </w:t>
            </w:r>
            <w:proofErr w:type="spellStart"/>
            <w:r w:rsidRPr="00BC7A11">
              <w:t>is</w:t>
            </w:r>
            <w:proofErr w:type="spellEnd"/>
            <w:r w:rsidRPr="00BC7A11">
              <w:t xml:space="preserve"> </w:t>
            </w:r>
            <w:proofErr w:type="spellStart"/>
            <w:r w:rsidRPr="00BC7A11">
              <w:t>determined</w:t>
            </w:r>
            <w:proofErr w:type="spellEnd"/>
            <w:r w:rsidRPr="00BC7A11">
              <w:t xml:space="preserve"> </w:t>
            </w:r>
            <w:proofErr w:type="spellStart"/>
            <w:r w:rsidRPr="00BC7A11">
              <w:t>by</w:t>
            </w:r>
            <w:proofErr w:type="spellEnd"/>
            <w:r w:rsidRPr="00BC7A11">
              <w:t xml:space="preserve"> </w:t>
            </w:r>
            <w:proofErr w:type="spellStart"/>
            <w:r w:rsidRPr="00BC7A11">
              <w:t>signing</w:t>
            </w:r>
            <w:proofErr w:type="spellEnd"/>
            <w:r w:rsidRPr="00BC7A11">
              <w:t xml:space="preserve"> a </w:t>
            </w:r>
            <w:proofErr w:type="spellStart"/>
            <w:r w:rsidRPr="00BC7A11">
              <w:t>full</w:t>
            </w:r>
            <w:proofErr w:type="spellEnd"/>
            <w:r w:rsidRPr="00BC7A11">
              <w:t xml:space="preserve">-time </w:t>
            </w:r>
            <w:proofErr w:type="spellStart"/>
            <w:r w:rsidRPr="00BC7A11">
              <w:t>employment</w:t>
            </w:r>
            <w:proofErr w:type="spellEnd"/>
            <w:r w:rsidRPr="00BC7A11">
              <w:t xml:space="preserve"> </w:t>
            </w:r>
            <w:proofErr w:type="spellStart"/>
            <w:r w:rsidRPr="00BC7A11">
              <w:t>contract</w:t>
            </w:r>
            <w:proofErr w:type="spellEnd"/>
            <w:r w:rsidRPr="00BC7A11">
              <w:t>.</w:t>
            </w:r>
          </w:p>
          <w:p w14:paraId="146E8567" w14:textId="0E0314AC" w:rsidR="00540D25" w:rsidRPr="005E5FD7" w:rsidRDefault="00BC7A11" w:rsidP="00BC7A11">
            <w:pPr>
              <w:spacing w:before="240" w:after="240"/>
            </w:pPr>
            <w:r w:rsidRPr="00BC7A11">
              <w:t xml:space="preserve">(3) For </w:t>
            </w:r>
            <w:proofErr w:type="spellStart"/>
            <w:r w:rsidRPr="00BC7A11">
              <w:t>full</w:t>
            </w:r>
            <w:proofErr w:type="spellEnd"/>
            <w:r w:rsidRPr="00BC7A11">
              <w:t xml:space="preserve">-time </w:t>
            </w:r>
            <w:proofErr w:type="spellStart"/>
            <w:r w:rsidRPr="00BC7A11">
              <w:t>work</w:t>
            </w:r>
            <w:proofErr w:type="spellEnd"/>
            <w:r w:rsidRPr="00BC7A11">
              <w:t xml:space="preserve">, </w:t>
            </w:r>
            <w:proofErr w:type="spellStart"/>
            <w:r w:rsidRPr="00BC7A11">
              <w:t>the</w:t>
            </w:r>
            <w:proofErr w:type="spellEnd"/>
            <w:r w:rsidRPr="00BC7A11">
              <w:t xml:space="preserve"> </w:t>
            </w:r>
            <w:proofErr w:type="spellStart"/>
            <w:r w:rsidRPr="00BC7A11">
              <w:t>employee</w:t>
            </w:r>
            <w:proofErr w:type="spellEnd"/>
            <w:r w:rsidRPr="00BC7A11">
              <w:t xml:space="preserve"> </w:t>
            </w:r>
            <w:proofErr w:type="spellStart"/>
            <w:r w:rsidRPr="00BC7A11">
              <w:t>is</w:t>
            </w:r>
            <w:proofErr w:type="spellEnd"/>
            <w:r w:rsidRPr="00BC7A11">
              <w:t xml:space="preserve"> </w:t>
            </w:r>
            <w:proofErr w:type="spellStart"/>
            <w:r w:rsidRPr="00BC7A11">
              <w:t>entitled</w:t>
            </w:r>
            <w:proofErr w:type="spellEnd"/>
            <w:r w:rsidRPr="00BC7A11">
              <w:t xml:space="preserve"> to a </w:t>
            </w:r>
            <w:proofErr w:type="spellStart"/>
            <w:r w:rsidRPr="00BC7A11">
              <w:t>basic</w:t>
            </w:r>
            <w:proofErr w:type="spellEnd"/>
            <w:r w:rsidRPr="00BC7A11">
              <w:t xml:space="preserve"> </w:t>
            </w:r>
            <w:proofErr w:type="spellStart"/>
            <w:r w:rsidRPr="00BC7A11">
              <w:t>gross</w:t>
            </w:r>
            <w:proofErr w:type="spellEnd"/>
            <w:r w:rsidRPr="00BC7A11">
              <w:t xml:space="preserve"> </w:t>
            </w:r>
            <w:proofErr w:type="spellStart"/>
            <w:r w:rsidRPr="00BC7A11">
              <w:t>salary</w:t>
            </w:r>
            <w:proofErr w:type="spellEnd"/>
            <w:r w:rsidRPr="00BC7A11">
              <w:t xml:space="preserve"> </w:t>
            </w:r>
            <w:proofErr w:type="spellStart"/>
            <w:r w:rsidRPr="00BC7A11">
              <w:t>in</w:t>
            </w:r>
            <w:proofErr w:type="spellEnd"/>
            <w:r w:rsidRPr="00BC7A11">
              <w:t xml:space="preserve"> </w:t>
            </w:r>
            <w:proofErr w:type="spellStart"/>
            <w:r w:rsidRPr="00BC7A11">
              <w:t>the</w:t>
            </w:r>
            <w:proofErr w:type="spellEnd"/>
            <w:r w:rsidRPr="00BC7A11">
              <w:t xml:space="preserve"> </w:t>
            </w:r>
            <w:proofErr w:type="spellStart"/>
            <w:r w:rsidRPr="00BC7A11">
              <w:t>amount</w:t>
            </w:r>
            <w:proofErr w:type="spellEnd"/>
            <w:r w:rsidRPr="00BC7A11">
              <w:t xml:space="preserve"> </w:t>
            </w:r>
            <w:proofErr w:type="spellStart"/>
            <w:r w:rsidRPr="00BC7A11">
              <w:t>of</w:t>
            </w:r>
            <w:proofErr w:type="spellEnd"/>
            <w:r w:rsidRPr="00BC7A11">
              <w:t xml:space="preserve"> HRK 8,725.00</w:t>
            </w:r>
            <w:r w:rsidRPr="00BC7A11">
              <w:rPr>
                <w:b/>
              </w:rPr>
              <w:t xml:space="preserve"> </w:t>
            </w:r>
          </w:p>
        </w:tc>
      </w:tr>
    </w:tbl>
    <w:p w14:paraId="4E4DB2D1" w14:textId="77777777" w:rsidR="00F573D1" w:rsidRDefault="00F573D1"/>
    <w:tbl>
      <w:tblPr>
        <w:tblStyle w:val="Reetkatablice"/>
        <w:tblW w:w="0" w:type="auto"/>
        <w:tblLook w:val="04A0" w:firstRow="1" w:lastRow="0" w:firstColumn="1" w:lastColumn="0" w:noHBand="0" w:noVBand="1"/>
      </w:tblPr>
      <w:tblGrid>
        <w:gridCol w:w="1032"/>
        <w:gridCol w:w="3662"/>
        <w:gridCol w:w="2047"/>
        <w:gridCol w:w="2321"/>
      </w:tblGrid>
      <w:tr w:rsidR="00727576" w14:paraId="27ADE251" w14:textId="77777777" w:rsidTr="0098034C">
        <w:tc>
          <w:tcPr>
            <w:tcW w:w="9062" w:type="dxa"/>
            <w:gridSpan w:val="4"/>
          </w:tcPr>
          <w:p w14:paraId="53E2323B" w14:textId="62BC611B" w:rsidR="00727576" w:rsidRPr="00727576" w:rsidRDefault="00727576" w:rsidP="004638F0">
            <w:pPr>
              <w:spacing w:before="240" w:after="240"/>
              <w:jc w:val="both"/>
              <w:rPr>
                <w:b/>
                <w:bCs/>
              </w:rPr>
            </w:pPr>
            <w:r w:rsidRPr="00727576">
              <w:rPr>
                <w:b/>
                <w:bCs/>
              </w:rPr>
              <w:t>Hrvatski</w:t>
            </w:r>
          </w:p>
        </w:tc>
      </w:tr>
      <w:tr w:rsidR="00727576" w14:paraId="75D4008E" w14:textId="77777777" w:rsidTr="00727576">
        <w:tc>
          <w:tcPr>
            <w:tcW w:w="1032" w:type="dxa"/>
          </w:tcPr>
          <w:p w14:paraId="2995E833" w14:textId="77777777" w:rsidR="00727576" w:rsidRPr="00727576" w:rsidRDefault="00727576" w:rsidP="004638F0">
            <w:pPr>
              <w:spacing w:before="240" w:after="240"/>
              <w:jc w:val="both"/>
            </w:pPr>
            <w:r w:rsidRPr="00727576">
              <w:t>Red.br.</w:t>
            </w:r>
          </w:p>
        </w:tc>
        <w:tc>
          <w:tcPr>
            <w:tcW w:w="3662" w:type="dxa"/>
          </w:tcPr>
          <w:p w14:paraId="76F9AACA" w14:textId="77777777" w:rsidR="00727576" w:rsidRPr="00727576" w:rsidRDefault="00727576" w:rsidP="004638F0">
            <w:pPr>
              <w:spacing w:before="240" w:after="240"/>
              <w:jc w:val="both"/>
            </w:pPr>
            <w:r w:rsidRPr="00727576">
              <w:t>Radno mjesto</w:t>
            </w:r>
          </w:p>
        </w:tc>
        <w:tc>
          <w:tcPr>
            <w:tcW w:w="2047" w:type="dxa"/>
          </w:tcPr>
          <w:p w14:paraId="631A0569" w14:textId="77777777" w:rsidR="00727576" w:rsidRPr="00727576" w:rsidRDefault="00727576" w:rsidP="004638F0">
            <w:pPr>
              <w:spacing w:before="240" w:after="240"/>
              <w:jc w:val="both"/>
            </w:pPr>
            <w:r w:rsidRPr="00727576">
              <w:t>Koeficijent</w:t>
            </w:r>
          </w:p>
        </w:tc>
        <w:tc>
          <w:tcPr>
            <w:tcW w:w="2321" w:type="dxa"/>
          </w:tcPr>
          <w:p w14:paraId="784E7B10" w14:textId="77777777" w:rsidR="00727576" w:rsidRPr="00727576" w:rsidRDefault="00727576" w:rsidP="004638F0">
            <w:pPr>
              <w:spacing w:before="240" w:after="240"/>
              <w:jc w:val="both"/>
            </w:pPr>
            <w:r w:rsidRPr="00727576">
              <w:t>Iznos plaće bruto 1</w:t>
            </w:r>
          </w:p>
        </w:tc>
      </w:tr>
      <w:tr w:rsidR="00727576" w14:paraId="5A5AFF30" w14:textId="77777777" w:rsidTr="00727576">
        <w:tc>
          <w:tcPr>
            <w:tcW w:w="1032" w:type="dxa"/>
          </w:tcPr>
          <w:p w14:paraId="61264F94" w14:textId="77777777" w:rsidR="00727576" w:rsidRPr="00727576" w:rsidRDefault="00727576" w:rsidP="004638F0">
            <w:pPr>
              <w:spacing w:before="240" w:after="240"/>
              <w:jc w:val="both"/>
            </w:pPr>
            <w:r w:rsidRPr="00727576">
              <w:t>1</w:t>
            </w:r>
          </w:p>
        </w:tc>
        <w:tc>
          <w:tcPr>
            <w:tcW w:w="3662" w:type="dxa"/>
          </w:tcPr>
          <w:p w14:paraId="15C7D4AF" w14:textId="77777777" w:rsidR="00727576" w:rsidRPr="00727576" w:rsidRDefault="00727576" w:rsidP="004638F0">
            <w:pPr>
              <w:spacing w:before="240" w:after="240"/>
              <w:jc w:val="both"/>
            </w:pPr>
            <w:r w:rsidRPr="00727576">
              <w:t>Direktor</w:t>
            </w:r>
          </w:p>
        </w:tc>
        <w:tc>
          <w:tcPr>
            <w:tcW w:w="2047" w:type="dxa"/>
          </w:tcPr>
          <w:p w14:paraId="2E36F0FA" w14:textId="77777777" w:rsidR="00727576" w:rsidRPr="00727576" w:rsidRDefault="00727576" w:rsidP="004638F0">
            <w:pPr>
              <w:spacing w:before="240" w:after="240"/>
              <w:jc w:val="both"/>
            </w:pPr>
            <w:r w:rsidRPr="00727576">
              <w:t>1</w:t>
            </w:r>
          </w:p>
        </w:tc>
        <w:tc>
          <w:tcPr>
            <w:tcW w:w="2321" w:type="dxa"/>
          </w:tcPr>
          <w:p w14:paraId="0CC77187" w14:textId="77777777" w:rsidR="00727576" w:rsidRPr="00727576" w:rsidRDefault="00727576" w:rsidP="004638F0">
            <w:pPr>
              <w:spacing w:before="240" w:after="240"/>
              <w:jc w:val="both"/>
            </w:pPr>
            <w:r w:rsidRPr="00727576">
              <w:t>8.725,00</w:t>
            </w:r>
          </w:p>
        </w:tc>
      </w:tr>
      <w:tr w:rsidR="00727576" w14:paraId="45D21D55" w14:textId="77777777" w:rsidTr="00727576">
        <w:tc>
          <w:tcPr>
            <w:tcW w:w="1032" w:type="dxa"/>
          </w:tcPr>
          <w:p w14:paraId="6FFCC8A6" w14:textId="77777777" w:rsidR="00727576" w:rsidRPr="00727576" w:rsidRDefault="00727576" w:rsidP="004638F0">
            <w:pPr>
              <w:spacing w:before="240" w:after="240"/>
              <w:jc w:val="both"/>
            </w:pPr>
            <w:r w:rsidRPr="00727576">
              <w:t>2</w:t>
            </w:r>
          </w:p>
        </w:tc>
        <w:tc>
          <w:tcPr>
            <w:tcW w:w="3662" w:type="dxa"/>
          </w:tcPr>
          <w:p w14:paraId="4FAA7DF1" w14:textId="77777777" w:rsidR="00727576" w:rsidRPr="00727576" w:rsidRDefault="00727576" w:rsidP="004638F0">
            <w:pPr>
              <w:spacing w:before="240" w:after="240"/>
              <w:jc w:val="both"/>
            </w:pPr>
            <w:r w:rsidRPr="00727576">
              <w:t>Kreativni direktor</w:t>
            </w:r>
          </w:p>
        </w:tc>
        <w:tc>
          <w:tcPr>
            <w:tcW w:w="2047" w:type="dxa"/>
          </w:tcPr>
          <w:p w14:paraId="5AAE6748" w14:textId="77777777" w:rsidR="00727576" w:rsidRPr="00727576" w:rsidRDefault="00727576" w:rsidP="004638F0">
            <w:pPr>
              <w:spacing w:before="240" w:after="240"/>
              <w:jc w:val="both"/>
            </w:pPr>
            <w:r w:rsidRPr="00727576">
              <w:t>1</w:t>
            </w:r>
          </w:p>
        </w:tc>
        <w:tc>
          <w:tcPr>
            <w:tcW w:w="2321" w:type="dxa"/>
          </w:tcPr>
          <w:p w14:paraId="6FBD2219" w14:textId="77777777" w:rsidR="00727576" w:rsidRPr="00727576" w:rsidRDefault="00727576" w:rsidP="004638F0">
            <w:pPr>
              <w:spacing w:before="240" w:after="240"/>
              <w:jc w:val="both"/>
            </w:pPr>
            <w:r w:rsidRPr="00727576">
              <w:t>8.725,00</w:t>
            </w:r>
          </w:p>
        </w:tc>
      </w:tr>
      <w:tr w:rsidR="00727576" w14:paraId="503FEDE7" w14:textId="77777777" w:rsidTr="00727576">
        <w:tc>
          <w:tcPr>
            <w:tcW w:w="1032" w:type="dxa"/>
          </w:tcPr>
          <w:p w14:paraId="28BC1049" w14:textId="77777777" w:rsidR="00727576" w:rsidRPr="00727576" w:rsidRDefault="00727576" w:rsidP="004638F0">
            <w:pPr>
              <w:spacing w:before="240" w:after="240"/>
              <w:jc w:val="both"/>
            </w:pPr>
            <w:r w:rsidRPr="00727576">
              <w:t>3</w:t>
            </w:r>
          </w:p>
        </w:tc>
        <w:tc>
          <w:tcPr>
            <w:tcW w:w="3662" w:type="dxa"/>
          </w:tcPr>
          <w:p w14:paraId="51C98228" w14:textId="77777777" w:rsidR="00727576" w:rsidRPr="00727576" w:rsidRDefault="00727576" w:rsidP="004638F0">
            <w:pPr>
              <w:spacing w:before="240" w:after="240"/>
              <w:jc w:val="both"/>
            </w:pPr>
            <w:r w:rsidRPr="00727576">
              <w:t>Junior programer</w:t>
            </w:r>
          </w:p>
        </w:tc>
        <w:tc>
          <w:tcPr>
            <w:tcW w:w="2047" w:type="dxa"/>
          </w:tcPr>
          <w:p w14:paraId="3A9316DE" w14:textId="77777777" w:rsidR="00727576" w:rsidRPr="00727576" w:rsidRDefault="00727576" w:rsidP="004638F0">
            <w:pPr>
              <w:spacing w:before="240" w:after="240"/>
              <w:jc w:val="both"/>
            </w:pPr>
            <w:r w:rsidRPr="00727576">
              <w:t>1</w:t>
            </w:r>
          </w:p>
        </w:tc>
        <w:tc>
          <w:tcPr>
            <w:tcW w:w="2321" w:type="dxa"/>
          </w:tcPr>
          <w:p w14:paraId="37E1106D" w14:textId="77777777" w:rsidR="00727576" w:rsidRPr="00727576" w:rsidRDefault="00727576" w:rsidP="004638F0">
            <w:pPr>
              <w:spacing w:before="240" w:after="240"/>
              <w:jc w:val="both"/>
            </w:pPr>
            <w:r w:rsidRPr="00727576">
              <w:t>8.725,00</w:t>
            </w:r>
          </w:p>
        </w:tc>
      </w:tr>
      <w:tr w:rsidR="00727576" w14:paraId="08D88797" w14:textId="77777777" w:rsidTr="00727576">
        <w:tc>
          <w:tcPr>
            <w:tcW w:w="1032" w:type="dxa"/>
          </w:tcPr>
          <w:p w14:paraId="3F969B9F" w14:textId="77777777" w:rsidR="00727576" w:rsidRPr="00727576" w:rsidRDefault="00727576" w:rsidP="004638F0">
            <w:pPr>
              <w:spacing w:before="240" w:after="240"/>
              <w:jc w:val="both"/>
            </w:pPr>
            <w:r w:rsidRPr="00727576">
              <w:t>4</w:t>
            </w:r>
          </w:p>
        </w:tc>
        <w:tc>
          <w:tcPr>
            <w:tcW w:w="3662" w:type="dxa"/>
          </w:tcPr>
          <w:p w14:paraId="0FDD0166" w14:textId="77777777" w:rsidR="00727576" w:rsidRPr="00727576" w:rsidRDefault="00727576" w:rsidP="004638F0">
            <w:pPr>
              <w:spacing w:before="240" w:after="240"/>
              <w:jc w:val="both"/>
            </w:pPr>
            <w:r w:rsidRPr="00727576">
              <w:t>Senior programer</w:t>
            </w:r>
          </w:p>
        </w:tc>
        <w:tc>
          <w:tcPr>
            <w:tcW w:w="2047" w:type="dxa"/>
          </w:tcPr>
          <w:p w14:paraId="2C8B6958" w14:textId="77777777" w:rsidR="00727576" w:rsidRPr="00727576" w:rsidRDefault="00727576" w:rsidP="004638F0">
            <w:pPr>
              <w:spacing w:before="240" w:after="240"/>
              <w:jc w:val="both"/>
            </w:pPr>
            <w:r w:rsidRPr="00727576">
              <w:t>1</w:t>
            </w:r>
          </w:p>
        </w:tc>
        <w:tc>
          <w:tcPr>
            <w:tcW w:w="2321" w:type="dxa"/>
          </w:tcPr>
          <w:p w14:paraId="7B550CC9" w14:textId="77777777" w:rsidR="00727576" w:rsidRPr="00727576" w:rsidRDefault="00727576" w:rsidP="004638F0">
            <w:pPr>
              <w:spacing w:before="240" w:after="240"/>
              <w:jc w:val="both"/>
            </w:pPr>
            <w:r w:rsidRPr="00727576">
              <w:t>8.725,00</w:t>
            </w:r>
          </w:p>
        </w:tc>
      </w:tr>
      <w:tr w:rsidR="00727576" w14:paraId="4877D845" w14:textId="77777777" w:rsidTr="00727576">
        <w:tc>
          <w:tcPr>
            <w:tcW w:w="1032" w:type="dxa"/>
          </w:tcPr>
          <w:p w14:paraId="75D6560A" w14:textId="77777777" w:rsidR="00727576" w:rsidRPr="00727576" w:rsidRDefault="00727576" w:rsidP="004638F0">
            <w:pPr>
              <w:spacing w:before="240" w:after="240"/>
              <w:jc w:val="both"/>
            </w:pPr>
            <w:r w:rsidRPr="00727576">
              <w:t>5</w:t>
            </w:r>
          </w:p>
        </w:tc>
        <w:tc>
          <w:tcPr>
            <w:tcW w:w="3662" w:type="dxa"/>
          </w:tcPr>
          <w:p w14:paraId="3AAFA196" w14:textId="77777777" w:rsidR="00727576" w:rsidRPr="00727576" w:rsidRDefault="00727576" w:rsidP="004638F0">
            <w:pPr>
              <w:spacing w:before="240" w:after="240"/>
              <w:jc w:val="both"/>
            </w:pPr>
            <w:r w:rsidRPr="00727576">
              <w:t>Junior artist</w:t>
            </w:r>
          </w:p>
        </w:tc>
        <w:tc>
          <w:tcPr>
            <w:tcW w:w="2047" w:type="dxa"/>
          </w:tcPr>
          <w:p w14:paraId="7ED6DD51" w14:textId="77777777" w:rsidR="00727576" w:rsidRPr="00727576" w:rsidRDefault="00727576" w:rsidP="004638F0">
            <w:pPr>
              <w:spacing w:before="240" w:after="240"/>
              <w:jc w:val="both"/>
            </w:pPr>
            <w:r w:rsidRPr="00727576">
              <w:t>1</w:t>
            </w:r>
          </w:p>
        </w:tc>
        <w:tc>
          <w:tcPr>
            <w:tcW w:w="2321" w:type="dxa"/>
          </w:tcPr>
          <w:p w14:paraId="13F566DD" w14:textId="77777777" w:rsidR="00727576" w:rsidRPr="00727576" w:rsidRDefault="00727576" w:rsidP="004638F0">
            <w:pPr>
              <w:spacing w:before="240" w:after="240"/>
              <w:jc w:val="both"/>
            </w:pPr>
            <w:r w:rsidRPr="00727576">
              <w:t>8.725,00</w:t>
            </w:r>
          </w:p>
        </w:tc>
      </w:tr>
      <w:tr w:rsidR="00727576" w14:paraId="4E412DE3" w14:textId="77777777" w:rsidTr="00727576">
        <w:tc>
          <w:tcPr>
            <w:tcW w:w="1032" w:type="dxa"/>
          </w:tcPr>
          <w:p w14:paraId="38B09A72" w14:textId="77777777" w:rsidR="00727576" w:rsidRPr="00727576" w:rsidRDefault="00727576" w:rsidP="004638F0">
            <w:pPr>
              <w:spacing w:before="240" w:after="240"/>
              <w:jc w:val="both"/>
            </w:pPr>
            <w:r w:rsidRPr="00727576">
              <w:lastRenderedPageBreak/>
              <w:t>6</w:t>
            </w:r>
          </w:p>
        </w:tc>
        <w:tc>
          <w:tcPr>
            <w:tcW w:w="3662" w:type="dxa"/>
          </w:tcPr>
          <w:p w14:paraId="6A21D6E9" w14:textId="77777777" w:rsidR="00727576" w:rsidRPr="00727576" w:rsidRDefault="00727576" w:rsidP="004638F0">
            <w:pPr>
              <w:spacing w:before="240" w:after="240"/>
              <w:jc w:val="both"/>
            </w:pPr>
            <w:r w:rsidRPr="00727576">
              <w:t>Senior artist</w:t>
            </w:r>
          </w:p>
        </w:tc>
        <w:tc>
          <w:tcPr>
            <w:tcW w:w="2047" w:type="dxa"/>
          </w:tcPr>
          <w:p w14:paraId="2F3E9E22" w14:textId="77777777" w:rsidR="00727576" w:rsidRPr="00727576" w:rsidRDefault="00727576" w:rsidP="004638F0">
            <w:pPr>
              <w:spacing w:before="240" w:after="240"/>
              <w:jc w:val="both"/>
            </w:pPr>
            <w:r w:rsidRPr="00727576">
              <w:t>1</w:t>
            </w:r>
          </w:p>
        </w:tc>
        <w:tc>
          <w:tcPr>
            <w:tcW w:w="2321" w:type="dxa"/>
          </w:tcPr>
          <w:p w14:paraId="10455100" w14:textId="77777777" w:rsidR="00727576" w:rsidRPr="00727576" w:rsidRDefault="00727576" w:rsidP="004638F0">
            <w:pPr>
              <w:spacing w:before="240" w:after="240"/>
              <w:jc w:val="both"/>
            </w:pPr>
            <w:r w:rsidRPr="00727576">
              <w:t>8.725,00</w:t>
            </w:r>
          </w:p>
        </w:tc>
      </w:tr>
      <w:tr w:rsidR="00727576" w14:paraId="4FED6634" w14:textId="77777777" w:rsidTr="00727576">
        <w:tc>
          <w:tcPr>
            <w:tcW w:w="1032" w:type="dxa"/>
          </w:tcPr>
          <w:p w14:paraId="358A42D8" w14:textId="77777777" w:rsidR="00727576" w:rsidRPr="00727576" w:rsidRDefault="00727576" w:rsidP="004638F0">
            <w:pPr>
              <w:spacing w:before="240" w:after="240"/>
              <w:jc w:val="both"/>
            </w:pPr>
            <w:r w:rsidRPr="00727576">
              <w:t>7</w:t>
            </w:r>
          </w:p>
        </w:tc>
        <w:tc>
          <w:tcPr>
            <w:tcW w:w="3662" w:type="dxa"/>
          </w:tcPr>
          <w:p w14:paraId="14332918" w14:textId="77777777" w:rsidR="00727576" w:rsidRPr="00727576" w:rsidRDefault="00727576" w:rsidP="004638F0">
            <w:pPr>
              <w:spacing w:before="240" w:after="240"/>
              <w:jc w:val="both"/>
            </w:pPr>
            <w:r w:rsidRPr="00727576">
              <w:t xml:space="preserve">Junior </w:t>
            </w:r>
            <w:proofErr w:type="spellStart"/>
            <w:r w:rsidRPr="00727576">
              <w:t>gameplay</w:t>
            </w:r>
            <w:proofErr w:type="spellEnd"/>
            <w:r w:rsidRPr="00727576">
              <w:t xml:space="preserve"> developer</w:t>
            </w:r>
          </w:p>
        </w:tc>
        <w:tc>
          <w:tcPr>
            <w:tcW w:w="2047" w:type="dxa"/>
          </w:tcPr>
          <w:p w14:paraId="09BC4248" w14:textId="77777777" w:rsidR="00727576" w:rsidRPr="00727576" w:rsidRDefault="00727576" w:rsidP="004638F0">
            <w:pPr>
              <w:spacing w:before="240" w:after="240"/>
              <w:jc w:val="both"/>
            </w:pPr>
            <w:r w:rsidRPr="00727576">
              <w:t>1</w:t>
            </w:r>
          </w:p>
        </w:tc>
        <w:tc>
          <w:tcPr>
            <w:tcW w:w="2321" w:type="dxa"/>
          </w:tcPr>
          <w:p w14:paraId="16477F5A" w14:textId="77777777" w:rsidR="00727576" w:rsidRPr="00727576" w:rsidRDefault="00727576" w:rsidP="004638F0">
            <w:pPr>
              <w:spacing w:before="240" w:after="240"/>
              <w:jc w:val="both"/>
            </w:pPr>
            <w:r w:rsidRPr="00727576">
              <w:t>8.725,00</w:t>
            </w:r>
          </w:p>
        </w:tc>
      </w:tr>
      <w:tr w:rsidR="00727576" w14:paraId="2E84A6FA" w14:textId="77777777" w:rsidTr="00727576">
        <w:tc>
          <w:tcPr>
            <w:tcW w:w="1032" w:type="dxa"/>
          </w:tcPr>
          <w:p w14:paraId="6176AFCE" w14:textId="77777777" w:rsidR="00727576" w:rsidRPr="00727576" w:rsidRDefault="00727576" w:rsidP="004638F0">
            <w:pPr>
              <w:spacing w:before="240" w:after="240"/>
              <w:jc w:val="both"/>
            </w:pPr>
            <w:r w:rsidRPr="00727576">
              <w:t>8</w:t>
            </w:r>
          </w:p>
        </w:tc>
        <w:tc>
          <w:tcPr>
            <w:tcW w:w="3662" w:type="dxa"/>
          </w:tcPr>
          <w:p w14:paraId="214366A7" w14:textId="77777777" w:rsidR="00727576" w:rsidRPr="00727576" w:rsidRDefault="00727576" w:rsidP="004638F0">
            <w:pPr>
              <w:spacing w:before="240" w:after="240"/>
              <w:jc w:val="both"/>
            </w:pPr>
            <w:r w:rsidRPr="00727576">
              <w:t xml:space="preserve">Senior </w:t>
            </w:r>
            <w:proofErr w:type="spellStart"/>
            <w:r w:rsidRPr="00727576">
              <w:t>gameplay</w:t>
            </w:r>
            <w:proofErr w:type="spellEnd"/>
            <w:r w:rsidRPr="00727576">
              <w:t xml:space="preserve"> developer</w:t>
            </w:r>
          </w:p>
        </w:tc>
        <w:tc>
          <w:tcPr>
            <w:tcW w:w="2047" w:type="dxa"/>
          </w:tcPr>
          <w:p w14:paraId="31C5CEF7" w14:textId="77777777" w:rsidR="00727576" w:rsidRPr="00727576" w:rsidRDefault="00727576" w:rsidP="004638F0">
            <w:pPr>
              <w:spacing w:before="240" w:after="240"/>
              <w:jc w:val="both"/>
            </w:pPr>
            <w:r w:rsidRPr="00727576">
              <w:t>1</w:t>
            </w:r>
          </w:p>
        </w:tc>
        <w:tc>
          <w:tcPr>
            <w:tcW w:w="2321" w:type="dxa"/>
          </w:tcPr>
          <w:p w14:paraId="0CA19959" w14:textId="77777777" w:rsidR="00727576" w:rsidRPr="00727576" w:rsidRDefault="00727576" w:rsidP="004638F0">
            <w:pPr>
              <w:spacing w:before="240" w:after="240"/>
              <w:jc w:val="both"/>
            </w:pPr>
            <w:r w:rsidRPr="00727576">
              <w:t>8.725,00</w:t>
            </w:r>
          </w:p>
        </w:tc>
      </w:tr>
      <w:tr w:rsidR="00727576" w14:paraId="25FF7B72" w14:textId="77777777" w:rsidTr="00727576">
        <w:tc>
          <w:tcPr>
            <w:tcW w:w="1032" w:type="dxa"/>
          </w:tcPr>
          <w:p w14:paraId="32068EC7" w14:textId="77777777" w:rsidR="00727576" w:rsidRPr="00727576" w:rsidRDefault="00727576" w:rsidP="004638F0">
            <w:pPr>
              <w:spacing w:before="240" w:after="240"/>
              <w:jc w:val="both"/>
            </w:pPr>
            <w:r w:rsidRPr="00727576">
              <w:t>9</w:t>
            </w:r>
          </w:p>
        </w:tc>
        <w:tc>
          <w:tcPr>
            <w:tcW w:w="3662" w:type="dxa"/>
          </w:tcPr>
          <w:p w14:paraId="40A0267C" w14:textId="77777777" w:rsidR="00727576" w:rsidRPr="00727576" w:rsidRDefault="00727576" w:rsidP="004638F0">
            <w:pPr>
              <w:spacing w:before="240" w:after="240"/>
              <w:jc w:val="both"/>
            </w:pPr>
            <w:r w:rsidRPr="00727576">
              <w:t>Pisac</w:t>
            </w:r>
          </w:p>
        </w:tc>
        <w:tc>
          <w:tcPr>
            <w:tcW w:w="2047" w:type="dxa"/>
          </w:tcPr>
          <w:p w14:paraId="5AF133BE" w14:textId="77777777" w:rsidR="00727576" w:rsidRPr="00727576" w:rsidRDefault="00727576" w:rsidP="004638F0">
            <w:pPr>
              <w:spacing w:before="240" w:after="240"/>
              <w:jc w:val="both"/>
            </w:pPr>
            <w:r w:rsidRPr="00727576">
              <w:t>1</w:t>
            </w:r>
          </w:p>
        </w:tc>
        <w:tc>
          <w:tcPr>
            <w:tcW w:w="2321" w:type="dxa"/>
          </w:tcPr>
          <w:p w14:paraId="725AF1E9" w14:textId="77777777" w:rsidR="00727576" w:rsidRPr="00727576" w:rsidRDefault="00727576" w:rsidP="004638F0">
            <w:pPr>
              <w:spacing w:before="240" w:after="240"/>
              <w:jc w:val="both"/>
            </w:pPr>
            <w:r w:rsidRPr="00727576">
              <w:t>8.725,00</w:t>
            </w:r>
          </w:p>
        </w:tc>
      </w:tr>
      <w:tr w:rsidR="00727576" w14:paraId="4F2CA7C7" w14:textId="77777777" w:rsidTr="00727576">
        <w:tc>
          <w:tcPr>
            <w:tcW w:w="1032" w:type="dxa"/>
          </w:tcPr>
          <w:p w14:paraId="552F8B5F" w14:textId="77777777" w:rsidR="00727576" w:rsidRPr="00727576" w:rsidRDefault="00727576" w:rsidP="004638F0">
            <w:pPr>
              <w:spacing w:before="240" w:after="240"/>
              <w:jc w:val="both"/>
            </w:pPr>
            <w:r w:rsidRPr="00727576">
              <w:t>10</w:t>
            </w:r>
          </w:p>
        </w:tc>
        <w:tc>
          <w:tcPr>
            <w:tcW w:w="3662" w:type="dxa"/>
          </w:tcPr>
          <w:p w14:paraId="1C0295E1" w14:textId="77777777" w:rsidR="00727576" w:rsidRPr="00727576" w:rsidRDefault="00727576" w:rsidP="004638F0">
            <w:pPr>
              <w:spacing w:before="240" w:after="240"/>
              <w:jc w:val="both"/>
            </w:pPr>
            <w:r w:rsidRPr="00727576">
              <w:t>Kompozitor</w:t>
            </w:r>
          </w:p>
        </w:tc>
        <w:tc>
          <w:tcPr>
            <w:tcW w:w="2047" w:type="dxa"/>
          </w:tcPr>
          <w:p w14:paraId="2A3C8E77" w14:textId="77777777" w:rsidR="00727576" w:rsidRPr="00727576" w:rsidRDefault="00727576" w:rsidP="004638F0">
            <w:pPr>
              <w:spacing w:before="240" w:after="240"/>
              <w:jc w:val="both"/>
            </w:pPr>
            <w:r w:rsidRPr="00727576">
              <w:t>1</w:t>
            </w:r>
          </w:p>
        </w:tc>
        <w:tc>
          <w:tcPr>
            <w:tcW w:w="2321" w:type="dxa"/>
          </w:tcPr>
          <w:p w14:paraId="703227C5" w14:textId="77777777" w:rsidR="00727576" w:rsidRPr="00727576" w:rsidRDefault="00727576" w:rsidP="004638F0">
            <w:pPr>
              <w:spacing w:before="240" w:after="240"/>
              <w:jc w:val="both"/>
            </w:pPr>
            <w:r w:rsidRPr="00727576">
              <w:t>8.725,00</w:t>
            </w:r>
          </w:p>
        </w:tc>
      </w:tr>
      <w:tr w:rsidR="00727576" w14:paraId="19B095C3" w14:textId="77777777" w:rsidTr="00727576">
        <w:tc>
          <w:tcPr>
            <w:tcW w:w="1032" w:type="dxa"/>
          </w:tcPr>
          <w:p w14:paraId="7F2D56D4" w14:textId="77777777" w:rsidR="00727576" w:rsidRPr="00727576" w:rsidRDefault="00727576" w:rsidP="004638F0">
            <w:pPr>
              <w:spacing w:before="240" w:after="240"/>
              <w:jc w:val="both"/>
            </w:pPr>
            <w:r w:rsidRPr="00727576">
              <w:t>11</w:t>
            </w:r>
          </w:p>
        </w:tc>
        <w:tc>
          <w:tcPr>
            <w:tcW w:w="3662" w:type="dxa"/>
          </w:tcPr>
          <w:p w14:paraId="0969058B" w14:textId="77777777" w:rsidR="00727576" w:rsidRPr="00727576" w:rsidRDefault="00727576" w:rsidP="004638F0">
            <w:pPr>
              <w:spacing w:before="240" w:after="240"/>
              <w:jc w:val="both"/>
            </w:pPr>
            <w:r w:rsidRPr="00727576">
              <w:t>Dizajner zvuka</w:t>
            </w:r>
          </w:p>
        </w:tc>
        <w:tc>
          <w:tcPr>
            <w:tcW w:w="2047" w:type="dxa"/>
          </w:tcPr>
          <w:p w14:paraId="1D066929" w14:textId="77777777" w:rsidR="00727576" w:rsidRPr="00727576" w:rsidRDefault="00727576" w:rsidP="004638F0">
            <w:pPr>
              <w:spacing w:before="240" w:after="240"/>
              <w:jc w:val="both"/>
            </w:pPr>
            <w:r w:rsidRPr="00727576">
              <w:t>1</w:t>
            </w:r>
          </w:p>
        </w:tc>
        <w:tc>
          <w:tcPr>
            <w:tcW w:w="2321" w:type="dxa"/>
          </w:tcPr>
          <w:p w14:paraId="19FCFE32" w14:textId="77777777" w:rsidR="00727576" w:rsidRPr="00727576" w:rsidRDefault="00727576" w:rsidP="004638F0">
            <w:pPr>
              <w:spacing w:before="240" w:after="240"/>
              <w:jc w:val="both"/>
            </w:pPr>
            <w:r w:rsidRPr="00727576">
              <w:t>8.725,00</w:t>
            </w:r>
          </w:p>
        </w:tc>
      </w:tr>
      <w:tr w:rsidR="00727576" w14:paraId="63A9F7F6" w14:textId="77777777" w:rsidTr="00727576">
        <w:tc>
          <w:tcPr>
            <w:tcW w:w="1032" w:type="dxa"/>
          </w:tcPr>
          <w:p w14:paraId="266E2C43" w14:textId="77777777" w:rsidR="00727576" w:rsidRPr="00727576" w:rsidRDefault="00727576" w:rsidP="004638F0">
            <w:pPr>
              <w:spacing w:before="240" w:after="240"/>
              <w:jc w:val="both"/>
            </w:pPr>
            <w:r w:rsidRPr="00727576">
              <w:t>12</w:t>
            </w:r>
          </w:p>
        </w:tc>
        <w:tc>
          <w:tcPr>
            <w:tcW w:w="3662" w:type="dxa"/>
          </w:tcPr>
          <w:p w14:paraId="6BA4D8AF" w14:textId="77777777" w:rsidR="00727576" w:rsidRPr="00727576" w:rsidRDefault="00727576" w:rsidP="004638F0">
            <w:pPr>
              <w:spacing w:before="240" w:after="240"/>
              <w:jc w:val="both"/>
            </w:pPr>
            <w:r w:rsidRPr="00727576">
              <w:t>Marketing</w:t>
            </w:r>
          </w:p>
        </w:tc>
        <w:tc>
          <w:tcPr>
            <w:tcW w:w="2047" w:type="dxa"/>
          </w:tcPr>
          <w:p w14:paraId="2E19A351" w14:textId="77777777" w:rsidR="00727576" w:rsidRPr="00727576" w:rsidRDefault="00727576" w:rsidP="004638F0">
            <w:pPr>
              <w:spacing w:before="240" w:after="240"/>
              <w:jc w:val="both"/>
            </w:pPr>
            <w:r w:rsidRPr="00727576">
              <w:t>1</w:t>
            </w:r>
          </w:p>
        </w:tc>
        <w:tc>
          <w:tcPr>
            <w:tcW w:w="2321" w:type="dxa"/>
          </w:tcPr>
          <w:p w14:paraId="289B2A14" w14:textId="77777777" w:rsidR="00727576" w:rsidRPr="00727576" w:rsidRDefault="00727576" w:rsidP="004638F0">
            <w:pPr>
              <w:spacing w:before="240" w:after="240"/>
              <w:jc w:val="both"/>
            </w:pPr>
            <w:r w:rsidRPr="00727576">
              <w:t>8.725,00</w:t>
            </w:r>
          </w:p>
        </w:tc>
      </w:tr>
      <w:tr w:rsidR="00727576" w14:paraId="31C04DE2" w14:textId="77777777" w:rsidTr="00727576">
        <w:tc>
          <w:tcPr>
            <w:tcW w:w="1032" w:type="dxa"/>
          </w:tcPr>
          <w:p w14:paraId="0A9A8923" w14:textId="77777777" w:rsidR="00727576" w:rsidRPr="00727576" w:rsidRDefault="00727576" w:rsidP="004638F0">
            <w:pPr>
              <w:spacing w:before="240" w:after="240"/>
              <w:jc w:val="both"/>
            </w:pPr>
            <w:r w:rsidRPr="00727576">
              <w:t>13</w:t>
            </w:r>
          </w:p>
        </w:tc>
        <w:tc>
          <w:tcPr>
            <w:tcW w:w="3662" w:type="dxa"/>
          </w:tcPr>
          <w:p w14:paraId="658BC55A" w14:textId="77777777" w:rsidR="00727576" w:rsidRPr="00727576" w:rsidRDefault="00727576" w:rsidP="004638F0">
            <w:pPr>
              <w:spacing w:before="240" w:after="240"/>
              <w:jc w:val="both"/>
            </w:pPr>
            <w:r w:rsidRPr="00727576">
              <w:t>PR</w:t>
            </w:r>
          </w:p>
        </w:tc>
        <w:tc>
          <w:tcPr>
            <w:tcW w:w="2047" w:type="dxa"/>
          </w:tcPr>
          <w:p w14:paraId="3E1EEC08" w14:textId="77777777" w:rsidR="00727576" w:rsidRPr="00727576" w:rsidRDefault="00727576" w:rsidP="004638F0">
            <w:pPr>
              <w:spacing w:before="240" w:after="240"/>
              <w:jc w:val="both"/>
            </w:pPr>
            <w:r w:rsidRPr="00727576">
              <w:t>1</w:t>
            </w:r>
          </w:p>
        </w:tc>
        <w:tc>
          <w:tcPr>
            <w:tcW w:w="2321" w:type="dxa"/>
          </w:tcPr>
          <w:p w14:paraId="4351BCAF" w14:textId="77777777" w:rsidR="00727576" w:rsidRPr="00727576" w:rsidRDefault="00727576" w:rsidP="004638F0">
            <w:pPr>
              <w:spacing w:before="240" w:after="240"/>
              <w:jc w:val="both"/>
            </w:pPr>
            <w:r w:rsidRPr="00727576">
              <w:t>8.725,00</w:t>
            </w:r>
          </w:p>
        </w:tc>
      </w:tr>
    </w:tbl>
    <w:p w14:paraId="19FD6845" w14:textId="77777777" w:rsidR="00727576" w:rsidRDefault="00727576"/>
    <w:tbl>
      <w:tblPr>
        <w:tblStyle w:val="Reetkatablice"/>
        <w:tblW w:w="9288" w:type="dxa"/>
        <w:tblLayout w:type="fixed"/>
        <w:tblLook w:val="04A0" w:firstRow="1" w:lastRow="0" w:firstColumn="1" w:lastColumn="0" w:noHBand="0" w:noVBand="1"/>
      </w:tblPr>
      <w:tblGrid>
        <w:gridCol w:w="1039"/>
        <w:gridCol w:w="3778"/>
        <w:gridCol w:w="2087"/>
        <w:gridCol w:w="2384"/>
      </w:tblGrid>
      <w:tr w:rsidR="00570A92" w14:paraId="75D3034F" w14:textId="77777777" w:rsidTr="00516595">
        <w:tc>
          <w:tcPr>
            <w:tcW w:w="9288" w:type="dxa"/>
            <w:gridSpan w:val="4"/>
          </w:tcPr>
          <w:p w14:paraId="567C3390" w14:textId="467CC592" w:rsidR="00570A92" w:rsidRPr="00570A92" w:rsidRDefault="00570A92" w:rsidP="004638F0">
            <w:pPr>
              <w:widowControl w:val="0"/>
              <w:spacing w:before="240" w:after="240" w:line="240" w:lineRule="auto"/>
              <w:jc w:val="both"/>
              <w:rPr>
                <w:rFonts w:eastAsia="Calibri"/>
                <w:b/>
                <w:bCs/>
              </w:rPr>
            </w:pPr>
            <w:r w:rsidRPr="00570A92">
              <w:rPr>
                <w:rFonts w:eastAsia="Calibri"/>
                <w:b/>
                <w:bCs/>
              </w:rPr>
              <w:t>English</w:t>
            </w:r>
          </w:p>
        </w:tc>
      </w:tr>
      <w:tr w:rsidR="00570A92" w14:paraId="6749F9B3" w14:textId="77777777" w:rsidTr="00570A92">
        <w:tc>
          <w:tcPr>
            <w:tcW w:w="1039" w:type="dxa"/>
          </w:tcPr>
          <w:p w14:paraId="2D29FC7A"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Order</w:t>
            </w:r>
            <w:proofErr w:type="spellEnd"/>
            <w:r w:rsidRPr="00570A92">
              <w:rPr>
                <w:rFonts w:eastAsia="Calibri"/>
              </w:rPr>
              <w:t xml:space="preserve"> no.</w:t>
            </w:r>
          </w:p>
        </w:tc>
        <w:tc>
          <w:tcPr>
            <w:tcW w:w="3778" w:type="dxa"/>
          </w:tcPr>
          <w:p w14:paraId="3EC79057"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Working</w:t>
            </w:r>
            <w:proofErr w:type="spellEnd"/>
            <w:r w:rsidRPr="00570A92">
              <w:rPr>
                <w:rFonts w:eastAsia="Calibri"/>
              </w:rPr>
              <w:t xml:space="preserve"> place</w:t>
            </w:r>
          </w:p>
        </w:tc>
        <w:tc>
          <w:tcPr>
            <w:tcW w:w="2087" w:type="dxa"/>
          </w:tcPr>
          <w:p w14:paraId="08F9200B"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Coefficient</w:t>
            </w:r>
            <w:proofErr w:type="spellEnd"/>
          </w:p>
        </w:tc>
        <w:tc>
          <w:tcPr>
            <w:tcW w:w="2384" w:type="dxa"/>
          </w:tcPr>
          <w:p w14:paraId="584EEF95"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Salary</w:t>
            </w:r>
            <w:proofErr w:type="spellEnd"/>
            <w:r w:rsidRPr="00570A92">
              <w:rPr>
                <w:rFonts w:eastAsia="Calibri"/>
              </w:rPr>
              <w:t xml:space="preserve"> </w:t>
            </w:r>
            <w:proofErr w:type="spellStart"/>
            <w:r w:rsidRPr="00570A92">
              <w:rPr>
                <w:rFonts w:eastAsia="Calibri"/>
              </w:rPr>
              <w:t>amount</w:t>
            </w:r>
            <w:proofErr w:type="spellEnd"/>
            <w:r w:rsidRPr="00570A92">
              <w:rPr>
                <w:rFonts w:eastAsia="Calibri"/>
              </w:rPr>
              <w:t xml:space="preserve"> </w:t>
            </w:r>
            <w:proofErr w:type="spellStart"/>
            <w:r w:rsidRPr="00570A92">
              <w:rPr>
                <w:rFonts w:eastAsia="Calibri"/>
              </w:rPr>
              <w:t>gross</w:t>
            </w:r>
            <w:proofErr w:type="spellEnd"/>
            <w:r w:rsidRPr="00570A92">
              <w:rPr>
                <w:rFonts w:eastAsia="Calibri"/>
              </w:rPr>
              <w:t xml:space="preserve"> 1</w:t>
            </w:r>
          </w:p>
        </w:tc>
      </w:tr>
      <w:tr w:rsidR="00570A92" w14:paraId="0765A0AD" w14:textId="77777777" w:rsidTr="00570A92">
        <w:tc>
          <w:tcPr>
            <w:tcW w:w="1039" w:type="dxa"/>
          </w:tcPr>
          <w:p w14:paraId="1BFD285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3778" w:type="dxa"/>
          </w:tcPr>
          <w:p w14:paraId="5A004832"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Director</w:t>
            </w:r>
            <w:proofErr w:type="spellEnd"/>
          </w:p>
        </w:tc>
        <w:tc>
          <w:tcPr>
            <w:tcW w:w="2087" w:type="dxa"/>
          </w:tcPr>
          <w:p w14:paraId="57DE9CC6"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12314661"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79BA1EC6" w14:textId="77777777" w:rsidTr="00570A92">
        <w:tc>
          <w:tcPr>
            <w:tcW w:w="1039" w:type="dxa"/>
          </w:tcPr>
          <w:p w14:paraId="60D1D17B"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2</w:t>
            </w:r>
          </w:p>
        </w:tc>
        <w:tc>
          <w:tcPr>
            <w:tcW w:w="3778" w:type="dxa"/>
          </w:tcPr>
          <w:p w14:paraId="6C5E4435"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 xml:space="preserve">Creative </w:t>
            </w:r>
            <w:proofErr w:type="spellStart"/>
            <w:r w:rsidRPr="00570A92">
              <w:rPr>
                <w:rFonts w:eastAsia="Calibri"/>
              </w:rPr>
              <w:t>Director</w:t>
            </w:r>
            <w:proofErr w:type="spellEnd"/>
          </w:p>
        </w:tc>
        <w:tc>
          <w:tcPr>
            <w:tcW w:w="2087" w:type="dxa"/>
          </w:tcPr>
          <w:p w14:paraId="776B8E0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743393CD"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45ECC2C0" w14:textId="77777777" w:rsidTr="00570A92">
        <w:tc>
          <w:tcPr>
            <w:tcW w:w="1039" w:type="dxa"/>
          </w:tcPr>
          <w:p w14:paraId="743B8325"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3</w:t>
            </w:r>
          </w:p>
        </w:tc>
        <w:tc>
          <w:tcPr>
            <w:tcW w:w="3778" w:type="dxa"/>
          </w:tcPr>
          <w:p w14:paraId="2A230DF7"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 xml:space="preserve">Junior </w:t>
            </w:r>
            <w:proofErr w:type="spellStart"/>
            <w:r w:rsidRPr="00570A92">
              <w:rPr>
                <w:rFonts w:eastAsia="Calibri"/>
              </w:rPr>
              <w:t>programmer</w:t>
            </w:r>
            <w:proofErr w:type="spellEnd"/>
          </w:p>
        </w:tc>
        <w:tc>
          <w:tcPr>
            <w:tcW w:w="2087" w:type="dxa"/>
          </w:tcPr>
          <w:p w14:paraId="1DDB8962"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0A32477A"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20A3B2EB" w14:textId="77777777" w:rsidTr="00570A92">
        <w:tc>
          <w:tcPr>
            <w:tcW w:w="1039" w:type="dxa"/>
          </w:tcPr>
          <w:p w14:paraId="26F818C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4</w:t>
            </w:r>
          </w:p>
        </w:tc>
        <w:tc>
          <w:tcPr>
            <w:tcW w:w="3778" w:type="dxa"/>
          </w:tcPr>
          <w:p w14:paraId="16DAE8F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Senior programer</w:t>
            </w:r>
          </w:p>
        </w:tc>
        <w:tc>
          <w:tcPr>
            <w:tcW w:w="2087" w:type="dxa"/>
          </w:tcPr>
          <w:p w14:paraId="672792A2"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74314151"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63BFB22D" w14:textId="77777777" w:rsidTr="00570A92">
        <w:tc>
          <w:tcPr>
            <w:tcW w:w="1039" w:type="dxa"/>
          </w:tcPr>
          <w:p w14:paraId="4313A9D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5</w:t>
            </w:r>
          </w:p>
        </w:tc>
        <w:tc>
          <w:tcPr>
            <w:tcW w:w="3778" w:type="dxa"/>
          </w:tcPr>
          <w:p w14:paraId="6466F64A"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Junior artist</w:t>
            </w:r>
          </w:p>
        </w:tc>
        <w:tc>
          <w:tcPr>
            <w:tcW w:w="2087" w:type="dxa"/>
          </w:tcPr>
          <w:p w14:paraId="5D0371A3"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682B649C"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20898B40" w14:textId="77777777" w:rsidTr="00570A92">
        <w:tc>
          <w:tcPr>
            <w:tcW w:w="1039" w:type="dxa"/>
          </w:tcPr>
          <w:p w14:paraId="4C234BB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6</w:t>
            </w:r>
          </w:p>
        </w:tc>
        <w:tc>
          <w:tcPr>
            <w:tcW w:w="3778" w:type="dxa"/>
          </w:tcPr>
          <w:p w14:paraId="011C0CB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Senior artist</w:t>
            </w:r>
          </w:p>
        </w:tc>
        <w:tc>
          <w:tcPr>
            <w:tcW w:w="2087" w:type="dxa"/>
          </w:tcPr>
          <w:p w14:paraId="2C1F7CAD"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4EFED04A"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26BD48F3" w14:textId="77777777" w:rsidTr="00570A92">
        <w:tc>
          <w:tcPr>
            <w:tcW w:w="1039" w:type="dxa"/>
          </w:tcPr>
          <w:p w14:paraId="57AFE8AC"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lastRenderedPageBreak/>
              <w:t>7</w:t>
            </w:r>
          </w:p>
        </w:tc>
        <w:tc>
          <w:tcPr>
            <w:tcW w:w="3778" w:type="dxa"/>
          </w:tcPr>
          <w:p w14:paraId="127DE0D5"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 xml:space="preserve">Junior </w:t>
            </w:r>
            <w:proofErr w:type="spellStart"/>
            <w:r w:rsidRPr="00570A92">
              <w:rPr>
                <w:rFonts w:eastAsia="Calibri"/>
              </w:rPr>
              <w:t>gameplay</w:t>
            </w:r>
            <w:proofErr w:type="spellEnd"/>
            <w:r w:rsidRPr="00570A92">
              <w:rPr>
                <w:rFonts w:eastAsia="Calibri"/>
              </w:rPr>
              <w:t xml:space="preserve"> developer</w:t>
            </w:r>
          </w:p>
        </w:tc>
        <w:tc>
          <w:tcPr>
            <w:tcW w:w="2087" w:type="dxa"/>
          </w:tcPr>
          <w:p w14:paraId="022716C3"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30A0DFFA"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0BB36B20" w14:textId="77777777" w:rsidTr="00570A92">
        <w:tc>
          <w:tcPr>
            <w:tcW w:w="1039" w:type="dxa"/>
          </w:tcPr>
          <w:p w14:paraId="46A4559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w:t>
            </w:r>
          </w:p>
        </w:tc>
        <w:tc>
          <w:tcPr>
            <w:tcW w:w="3778" w:type="dxa"/>
          </w:tcPr>
          <w:p w14:paraId="2973538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 xml:space="preserve">Senior </w:t>
            </w:r>
            <w:proofErr w:type="spellStart"/>
            <w:r w:rsidRPr="00570A92">
              <w:rPr>
                <w:rFonts w:eastAsia="Calibri"/>
              </w:rPr>
              <w:t>gameplay</w:t>
            </w:r>
            <w:proofErr w:type="spellEnd"/>
            <w:r w:rsidRPr="00570A92">
              <w:rPr>
                <w:rFonts w:eastAsia="Calibri"/>
              </w:rPr>
              <w:t xml:space="preserve"> developer</w:t>
            </w:r>
          </w:p>
        </w:tc>
        <w:tc>
          <w:tcPr>
            <w:tcW w:w="2087" w:type="dxa"/>
          </w:tcPr>
          <w:p w14:paraId="48571557"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4FDA7B27"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0CF38461" w14:textId="77777777" w:rsidTr="00570A92">
        <w:tc>
          <w:tcPr>
            <w:tcW w:w="1039" w:type="dxa"/>
          </w:tcPr>
          <w:p w14:paraId="7D2169F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9</w:t>
            </w:r>
          </w:p>
        </w:tc>
        <w:tc>
          <w:tcPr>
            <w:tcW w:w="3778" w:type="dxa"/>
          </w:tcPr>
          <w:p w14:paraId="05EA08B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Pisac</w:t>
            </w:r>
          </w:p>
        </w:tc>
        <w:tc>
          <w:tcPr>
            <w:tcW w:w="2087" w:type="dxa"/>
          </w:tcPr>
          <w:p w14:paraId="7E5BFC02"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29DFE226"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20A4BA23" w14:textId="77777777" w:rsidTr="00570A92">
        <w:tc>
          <w:tcPr>
            <w:tcW w:w="1039" w:type="dxa"/>
          </w:tcPr>
          <w:p w14:paraId="752A3608"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10</w:t>
            </w:r>
          </w:p>
        </w:tc>
        <w:tc>
          <w:tcPr>
            <w:tcW w:w="3778" w:type="dxa"/>
          </w:tcPr>
          <w:p w14:paraId="6F67C4F8"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Composer</w:t>
            </w:r>
            <w:proofErr w:type="spellEnd"/>
          </w:p>
        </w:tc>
        <w:tc>
          <w:tcPr>
            <w:tcW w:w="2087" w:type="dxa"/>
          </w:tcPr>
          <w:p w14:paraId="7AFC45DE"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3B11458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51422BC5" w14:textId="77777777" w:rsidTr="00570A92">
        <w:tc>
          <w:tcPr>
            <w:tcW w:w="1039" w:type="dxa"/>
          </w:tcPr>
          <w:p w14:paraId="6A859ABE"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11</w:t>
            </w:r>
          </w:p>
        </w:tc>
        <w:tc>
          <w:tcPr>
            <w:tcW w:w="3778" w:type="dxa"/>
          </w:tcPr>
          <w:p w14:paraId="228E568C" w14:textId="77777777" w:rsidR="00570A92" w:rsidRPr="00570A92" w:rsidRDefault="00570A92" w:rsidP="004638F0">
            <w:pPr>
              <w:widowControl w:val="0"/>
              <w:spacing w:before="240" w:after="240" w:line="240" w:lineRule="auto"/>
              <w:jc w:val="both"/>
              <w:rPr>
                <w:rFonts w:ascii="Calibri" w:eastAsia="Calibri" w:hAnsi="Calibri"/>
              </w:rPr>
            </w:pPr>
            <w:proofErr w:type="spellStart"/>
            <w:r w:rsidRPr="00570A92">
              <w:rPr>
                <w:rFonts w:eastAsia="Calibri"/>
              </w:rPr>
              <w:t>Sound</w:t>
            </w:r>
            <w:proofErr w:type="spellEnd"/>
            <w:r w:rsidRPr="00570A92">
              <w:rPr>
                <w:rFonts w:eastAsia="Calibri"/>
              </w:rPr>
              <w:t xml:space="preserve"> </w:t>
            </w:r>
            <w:proofErr w:type="spellStart"/>
            <w:r w:rsidRPr="00570A92">
              <w:rPr>
                <w:rFonts w:eastAsia="Calibri"/>
              </w:rPr>
              <w:t>designer</w:t>
            </w:r>
            <w:proofErr w:type="spellEnd"/>
          </w:p>
        </w:tc>
        <w:tc>
          <w:tcPr>
            <w:tcW w:w="2087" w:type="dxa"/>
          </w:tcPr>
          <w:p w14:paraId="499B0570"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5B2C6597"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39A7176E" w14:textId="77777777" w:rsidTr="00570A92">
        <w:tc>
          <w:tcPr>
            <w:tcW w:w="1039" w:type="dxa"/>
          </w:tcPr>
          <w:p w14:paraId="7295FD3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12</w:t>
            </w:r>
          </w:p>
        </w:tc>
        <w:tc>
          <w:tcPr>
            <w:tcW w:w="3778" w:type="dxa"/>
          </w:tcPr>
          <w:p w14:paraId="7F1FAF85"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Marketing</w:t>
            </w:r>
          </w:p>
        </w:tc>
        <w:tc>
          <w:tcPr>
            <w:tcW w:w="2087" w:type="dxa"/>
          </w:tcPr>
          <w:p w14:paraId="7D9D766D"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1CD53035"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r w:rsidR="00570A92" w14:paraId="30BEE2C2" w14:textId="77777777" w:rsidTr="00570A92">
        <w:tc>
          <w:tcPr>
            <w:tcW w:w="1039" w:type="dxa"/>
          </w:tcPr>
          <w:p w14:paraId="5A3A96F3"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13</w:t>
            </w:r>
          </w:p>
        </w:tc>
        <w:tc>
          <w:tcPr>
            <w:tcW w:w="3778" w:type="dxa"/>
          </w:tcPr>
          <w:p w14:paraId="14BDC6C4"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PR</w:t>
            </w:r>
          </w:p>
        </w:tc>
        <w:tc>
          <w:tcPr>
            <w:tcW w:w="2087" w:type="dxa"/>
          </w:tcPr>
          <w:p w14:paraId="4F7F028D"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1</w:t>
            </w:r>
          </w:p>
        </w:tc>
        <w:tc>
          <w:tcPr>
            <w:tcW w:w="2384" w:type="dxa"/>
          </w:tcPr>
          <w:p w14:paraId="5691C1A6" w14:textId="77777777" w:rsidR="00570A92" w:rsidRPr="00570A92" w:rsidRDefault="00570A92" w:rsidP="004638F0">
            <w:pPr>
              <w:widowControl w:val="0"/>
              <w:spacing w:before="240" w:after="240" w:line="240" w:lineRule="auto"/>
              <w:jc w:val="both"/>
              <w:rPr>
                <w:rFonts w:ascii="Calibri" w:eastAsia="Calibri" w:hAnsi="Calibri"/>
              </w:rPr>
            </w:pPr>
            <w:r w:rsidRPr="00570A92">
              <w:rPr>
                <w:rFonts w:eastAsia="Calibri"/>
              </w:rPr>
              <w:t>8,725.00</w:t>
            </w:r>
          </w:p>
        </w:tc>
      </w:tr>
    </w:tbl>
    <w:p w14:paraId="7188EE47" w14:textId="77777777" w:rsidR="00570A92" w:rsidRDefault="00570A92"/>
    <w:tbl>
      <w:tblPr>
        <w:tblStyle w:val="Reetkatablice"/>
        <w:tblW w:w="0" w:type="auto"/>
        <w:tblLook w:val="04A0" w:firstRow="1" w:lastRow="0" w:firstColumn="1" w:lastColumn="0" w:noHBand="0" w:noVBand="1"/>
      </w:tblPr>
      <w:tblGrid>
        <w:gridCol w:w="4531"/>
        <w:gridCol w:w="4531"/>
      </w:tblGrid>
      <w:tr w:rsidR="000402BF" w:rsidRPr="005E5FD7" w14:paraId="0131099D" w14:textId="77777777" w:rsidTr="004638F0">
        <w:tc>
          <w:tcPr>
            <w:tcW w:w="4531" w:type="dxa"/>
          </w:tcPr>
          <w:p w14:paraId="68E8A4AA" w14:textId="77777777" w:rsidR="00614F14" w:rsidRPr="00396705" w:rsidRDefault="00614F14" w:rsidP="00396705">
            <w:pPr>
              <w:spacing w:before="240" w:after="240"/>
            </w:pPr>
            <w:r w:rsidRPr="00396705">
              <w:t>(4) Usklađivanje plaća vrši se jednom godišnje u mjesecu studenom – kada se uzimaju u obzir sljedeći faktori: budžet raspoloživ za dotičnu financijsku godinu i pitanje održivosti, potrebe zadržavanja i zapošljavanja radnika, stopa inflacije.</w:t>
            </w:r>
          </w:p>
          <w:p w14:paraId="400205B8" w14:textId="77777777" w:rsidR="00614F14" w:rsidRPr="00396705" w:rsidRDefault="00614F14" w:rsidP="00396705">
            <w:pPr>
              <w:spacing w:before="240" w:after="240"/>
            </w:pPr>
            <w:r w:rsidRPr="00396705">
              <w:t>(5) Uprava se obvezuje izvještavati čitav kolektiv o financijskom stanju tvrtke svako kvartalno razdoblje u godini. U izvještaju će stajati trenutno stanje na računu tvrtke, mjesečni izdaci, te dospijeća i dugovanja.</w:t>
            </w:r>
          </w:p>
          <w:p w14:paraId="72173B53" w14:textId="0222D9DA" w:rsidR="000402BF" w:rsidRPr="00396705" w:rsidRDefault="00614F14" w:rsidP="00396705">
            <w:pPr>
              <w:spacing w:before="240" w:after="240"/>
              <w:rPr>
                <w:b/>
              </w:rPr>
            </w:pPr>
            <w:r w:rsidRPr="00396705">
              <w:t xml:space="preserve">(6) Radni staž valorizira se na način da se radniku osnovna plaća povećava za 1% za svaku godinu poslovanja poslodavca. </w:t>
            </w:r>
          </w:p>
        </w:tc>
        <w:tc>
          <w:tcPr>
            <w:tcW w:w="4531" w:type="dxa"/>
          </w:tcPr>
          <w:p w14:paraId="6C1FEF8C" w14:textId="77777777" w:rsidR="00396705" w:rsidRPr="00396705" w:rsidRDefault="00396705" w:rsidP="00396705">
            <w:pPr>
              <w:spacing w:before="240" w:after="240"/>
            </w:pPr>
            <w:r w:rsidRPr="00396705">
              <w:t xml:space="preserve">(4) </w:t>
            </w:r>
            <w:proofErr w:type="spellStart"/>
            <w:r w:rsidRPr="00396705">
              <w:t>Wages</w:t>
            </w:r>
            <w:proofErr w:type="spellEnd"/>
            <w:r w:rsidRPr="00396705">
              <w:t xml:space="preserve"> are </w:t>
            </w:r>
            <w:proofErr w:type="spellStart"/>
            <w:r w:rsidRPr="00396705">
              <w:t>adjusted</w:t>
            </w:r>
            <w:proofErr w:type="spellEnd"/>
            <w:r w:rsidRPr="00396705">
              <w:t xml:space="preserve"> </w:t>
            </w:r>
            <w:proofErr w:type="spellStart"/>
            <w:r w:rsidRPr="00396705">
              <w:t>once</w:t>
            </w:r>
            <w:proofErr w:type="spellEnd"/>
            <w:r w:rsidRPr="00396705">
              <w:t xml:space="preserve"> a </w:t>
            </w:r>
            <w:proofErr w:type="spellStart"/>
            <w:r w:rsidRPr="00396705">
              <w:t>year</w:t>
            </w:r>
            <w:proofErr w:type="spellEnd"/>
            <w:r w:rsidRPr="00396705">
              <w:t xml:space="preserve"> </w:t>
            </w:r>
            <w:proofErr w:type="spellStart"/>
            <w:r w:rsidRPr="00396705">
              <w:t>in</w:t>
            </w:r>
            <w:proofErr w:type="spellEnd"/>
            <w:r w:rsidRPr="00396705">
              <w:t xml:space="preserve"> </w:t>
            </w:r>
            <w:proofErr w:type="spellStart"/>
            <w:r w:rsidRPr="00396705">
              <w:t>November</w:t>
            </w:r>
            <w:proofErr w:type="spellEnd"/>
            <w:r w:rsidRPr="00396705">
              <w:t xml:space="preserve"> - </w:t>
            </w:r>
            <w:proofErr w:type="spellStart"/>
            <w:r w:rsidRPr="00396705">
              <w:t>taking</w:t>
            </w:r>
            <w:proofErr w:type="spellEnd"/>
            <w:r w:rsidRPr="00396705">
              <w:t xml:space="preserve"> </w:t>
            </w:r>
            <w:proofErr w:type="spellStart"/>
            <w:r w:rsidRPr="00396705">
              <w:t>into</w:t>
            </w:r>
            <w:proofErr w:type="spellEnd"/>
            <w:r w:rsidRPr="00396705">
              <w:t xml:space="preserve"> </w:t>
            </w:r>
            <w:proofErr w:type="spellStart"/>
            <w:r w:rsidRPr="00396705">
              <w:t>account</w:t>
            </w:r>
            <w:proofErr w:type="spellEnd"/>
            <w:r w:rsidRPr="00396705">
              <w:t xml:space="preserve"> </w:t>
            </w:r>
            <w:proofErr w:type="spellStart"/>
            <w:r w:rsidRPr="00396705">
              <w:t>the</w:t>
            </w:r>
            <w:proofErr w:type="spellEnd"/>
            <w:r w:rsidRPr="00396705">
              <w:t xml:space="preserve"> </w:t>
            </w:r>
            <w:proofErr w:type="spellStart"/>
            <w:r w:rsidRPr="00396705">
              <w:t>following</w:t>
            </w:r>
            <w:proofErr w:type="spellEnd"/>
            <w:r w:rsidRPr="00396705">
              <w:t xml:space="preserve"> </w:t>
            </w:r>
            <w:proofErr w:type="spellStart"/>
            <w:r w:rsidRPr="00396705">
              <w:t>factors</w:t>
            </w:r>
            <w:proofErr w:type="spellEnd"/>
            <w:r w:rsidRPr="00396705">
              <w:t xml:space="preserve">: </w:t>
            </w:r>
            <w:proofErr w:type="spellStart"/>
            <w:r w:rsidRPr="00396705">
              <w:t>the</w:t>
            </w:r>
            <w:proofErr w:type="spellEnd"/>
            <w:r w:rsidRPr="00396705">
              <w:t xml:space="preserve"> </w:t>
            </w:r>
            <w:proofErr w:type="spellStart"/>
            <w:r w:rsidRPr="00396705">
              <w:t>budget</w:t>
            </w:r>
            <w:proofErr w:type="spellEnd"/>
            <w:r w:rsidRPr="00396705">
              <w:t xml:space="preserve"> </w:t>
            </w:r>
            <w:proofErr w:type="spellStart"/>
            <w:r w:rsidRPr="00396705">
              <w:t>available</w:t>
            </w:r>
            <w:proofErr w:type="spellEnd"/>
            <w:r w:rsidRPr="00396705">
              <w:t xml:space="preserve"> for </w:t>
            </w:r>
            <w:proofErr w:type="spellStart"/>
            <w:r w:rsidRPr="00396705">
              <w:t>the</w:t>
            </w:r>
            <w:proofErr w:type="spellEnd"/>
            <w:r w:rsidRPr="00396705">
              <w:t xml:space="preserve"> </w:t>
            </w:r>
            <w:proofErr w:type="spellStart"/>
            <w:r w:rsidRPr="00396705">
              <w:t>financial</w:t>
            </w:r>
            <w:proofErr w:type="spellEnd"/>
            <w:r w:rsidRPr="00396705">
              <w:t xml:space="preserve"> </w:t>
            </w:r>
            <w:proofErr w:type="spellStart"/>
            <w:r w:rsidRPr="00396705">
              <w:t>year</w:t>
            </w:r>
            <w:proofErr w:type="spellEnd"/>
            <w:r w:rsidRPr="00396705">
              <w:t xml:space="preserve"> </w:t>
            </w:r>
            <w:proofErr w:type="spellStart"/>
            <w:r w:rsidRPr="00396705">
              <w:t>in</w:t>
            </w:r>
            <w:proofErr w:type="spellEnd"/>
            <w:r w:rsidRPr="00396705">
              <w:t xml:space="preserve"> </w:t>
            </w:r>
            <w:proofErr w:type="spellStart"/>
            <w:r w:rsidRPr="00396705">
              <w:t>question</w:t>
            </w:r>
            <w:proofErr w:type="spellEnd"/>
            <w:r w:rsidRPr="00396705">
              <w:t xml:space="preserve"> </w:t>
            </w:r>
            <w:proofErr w:type="spellStart"/>
            <w:r w:rsidRPr="00396705">
              <w:t>and</w:t>
            </w:r>
            <w:proofErr w:type="spellEnd"/>
            <w:r w:rsidRPr="00396705">
              <w:t xml:space="preserve"> </w:t>
            </w:r>
            <w:proofErr w:type="spellStart"/>
            <w:r w:rsidRPr="00396705">
              <w:t>the</w:t>
            </w:r>
            <w:proofErr w:type="spellEnd"/>
            <w:r w:rsidRPr="00396705">
              <w:t xml:space="preserve"> </w:t>
            </w:r>
            <w:proofErr w:type="spellStart"/>
            <w:r w:rsidRPr="00396705">
              <w:t>issue</w:t>
            </w:r>
            <w:proofErr w:type="spellEnd"/>
            <w:r w:rsidRPr="00396705">
              <w:t xml:space="preserve"> </w:t>
            </w:r>
            <w:proofErr w:type="spellStart"/>
            <w:r w:rsidRPr="00396705">
              <w:t>of</w:t>
            </w:r>
            <w:proofErr w:type="spellEnd"/>
            <w:r w:rsidRPr="00396705">
              <w:t xml:space="preserve"> </w:t>
            </w:r>
            <w:proofErr w:type="spellStart"/>
            <w:r w:rsidRPr="00396705">
              <w:t>sustainability</w:t>
            </w:r>
            <w:proofErr w:type="spellEnd"/>
            <w:r w:rsidRPr="00396705">
              <w:t xml:space="preserve">, </w:t>
            </w:r>
            <w:proofErr w:type="spellStart"/>
            <w:r w:rsidRPr="00396705">
              <w:t>the</w:t>
            </w:r>
            <w:proofErr w:type="spellEnd"/>
            <w:r w:rsidRPr="00396705">
              <w:t xml:space="preserve"> </w:t>
            </w:r>
            <w:proofErr w:type="spellStart"/>
            <w:r w:rsidRPr="00396705">
              <w:t>need</w:t>
            </w:r>
            <w:proofErr w:type="spellEnd"/>
            <w:r w:rsidRPr="00396705">
              <w:t xml:space="preserve"> to </w:t>
            </w:r>
            <w:proofErr w:type="spellStart"/>
            <w:r w:rsidRPr="00396705">
              <w:t>retain</w:t>
            </w:r>
            <w:proofErr w:type="spellEnd"/>
            <w:r w:rsidRPr="00396705">
              <w:t xml:space="preserve"> </w:t>
            </w:r>
            <w:proofErr w:type="spellStart"/>
            <w:r w:rsidRPr="00396705">
              <w:t>and</w:t>
            </w:r>
            <w:proofErr w:type="spellEnd"/>
            <w:r w:rsidRPr="00396705">
              <w:t xml:space="preserve"> </w:t>
            </w:r>
            <w:proofErr w:type="spellStart"/>
            <w:r w:rsidRPr="00396705">
              <w:t>employ</w:t>
            </w:r>
            <w:proofErr w:type="spellEnd"/>
            <w:r w:rsidRPr="00396705">
              <w:t xml:space="preserve"> </w:t>
            </w:r>
            <w:proofErr w:type="spellStart"/>
            <w:r w:rsidRPr="00396705">
              <w:t>workers</w:t>
            </w:r>
            <w:proofErr w:type="spellEnd"/>
            <w:r w:rsidRPr="00396705">
              <w:t xml:space="preserve">, </w:t>
            </w:r>
            <w:proofErr w:type="spellStart"/>
            <w:r w:rsidRPr="00396705">
              <w:t>the</w:t>
            </w:r>
            <w:proofErr w:type="spellEnd"/>
            <w:r w:rsidRPr="00396705">
              <w:t xml:space="preserve"> </w:t>
            </w:r>
            <w:proofErr w:type="spellStart"/>
            <w:r w:rsidRPr="00396705">
              <w:t>inflation</w:t>
            </w:r>
            <w:proofErr w:type="spellEnd"/>
            <w:r w:rsidRPr="00396705">
              <w:t xml:space="preserve"> rate.</w:t>
            </w:r>
          </w:p>
          <w:p w14:paraId="2035B3EA" w14:textId="77777777" w:rsidR="00396705" w:rsidRPr="00396705" w:rsidRDefault="00396705" w:rsidP="00396705">
            <w:pPr>
              <w:spacing w:before="240" w:after="240"/>
            </w:pPr>
            <w:r w:rsidRPr="00396705">
              <w:t xml:space="preserve">(5) The Management </w:t>
            </w:r>
            <w:proofErr w:type="spellStart"/>
            <w:r w:rsidRPr="00396705">
              <w:t>Board</w:t>
            </w:r>
            <w:proofErr w:type="spellEnd"/>
            <w:r w:rsidRPr="00396705">
              <w:t xml:space="preserve"> </w:t>
            </w:r>
            <w:proofErr w:type="spellStart"/>
            <w:r w:rsidRPr="00396705">
              <w:t>undertakes</w:t>
            </w:r>
            <w:proofErr w:type="spellEnd"/>
            <w:r w:rsidRPr="00396705">
              <w:t xml:space="preserve"> to </w:t>
            </w:r>
            <w:proofErr w:type="spellStart"/>
            <w:r w:rsidRPr="00396705">
              <w:t>report</w:t>
            </w:r>
            <w:proofErr w:type="spellEnd"/>
            <w:r w:rsidRPr="00396705">
              <w:t xml:space="preserve"> to </w:t>
            </w:r>
            <w:proofErr w:type="spellStart"/>
            <w:r w:rsidRPr="00396705">
              <w:t>the</w:t>
            </w:r>
            <w:proofErr w:type="spellEnd"/>
            <w:r w:rsidRPr="00396705">
              <w:t xml:space="preserve"> </w:t>
            </w:r>
            <w:proofErr w:type="spellStart"/>
            <w:r w:rsidRPr="00396705">
              <w:t>entire</w:t>
            </w:r>
            <w:proofErr w:type="spellEnd"/>
            <w:r w:rsidRPr="00396705">
              <w:t xml:space="preserve"> </w:t>
            </w:r>
            <w:proofErr w:type="spellStart"/>
            <w:r w:rsidRPr="00396705">
              <w:t>staff</w:t>
            </w:r>
            <w:proofErr w:type="spellEnd"/>
            <w:r w:rsidRPr="00396705">
              <w:t xml:space="preserve"> on </w:t>
            </w:r>
            <w:proofErr w:type="spellStart"/>
            <w:r w:rsidRPr="00396705">
              <w:t>the</w:t>
            </w:r>
            <w:proofErr w:type="spellEnd"/>
            <w:r w:rsidRPr="00396705">
              <w:t xml:space="preserve"> </w:t>
            </w:r>
            <w:proofErr w:type="spellStart"/>
            <w:r w:rsidRPr="00396705">
              <w:t>financial</w:t>
            </w:r>
            <w:proofErr w:type="spellEnd"/>
            <w:r w:rsidRPr="00396705">
              <w:t xml:space="preserve"> </w:t>
            </w:r>
            <w:proofErr w:type="spellStart"/>
            <w:r w:rsidRPr="00396705">
              <w:t>condition</w:t>
            </w:r>
            <w:proofErr w:type="spellEnd"/>
            <w:r w:rsidRPr="00396705">
              <w:t xml:space="preserve"> </w:t>
            </w:r>
            <w:proofErr w:type="spellStart"/>
            <w:r w:rsidRPr="00396705">
              <w:t>of</w:t>
            </w:r>
            <w:proofErr w:type="spellEnd"/>
            <w:r w:rsidRPr="00396705">
              <w:t xml:space="preserve"> </w:t>
            </w:r>
            <w:proofErr w:type="spellStart"/>
            <w:r w:rsidRPr="00396705">
              <w:t>the</w:t>
            </w:r>
            <w:proofErr w:type="spellEnd"/>
            <w:r w:rsidRPr="00396705">
              <w:t xml:space="preserve"> </w:t>
            </w:r>
            <w:proofErr w:type="spellStart"/>
            <w:r w:rsidRPr="00396705">
              <w:t>company</w:t>
            </w:r>
            <w:proofErr w:type="spellEnd"/>
            <w:r w:rsidRPr="00396705">
              <w:t xml:space="preserve"> </w:t>
            </w:r>
            <w:proofErr w:type="spellStart"/>
            <w:r w:rsidRPr="00396705">
              <w:t>every</w:t>
            </w:r>
            <w:proofErr w:type="spellEnd"/>
            <w:r w:rsidRPr="00396705">
              <w:t xml:space="preserve"> </w:t>
            </w:r>
            <w:proofErr w:type="spellStart"/>
            <w:r w:rsidRPr="00396705">
              <w:t>quarterly</w:t>
            </w:r>
            <w:proofErr w:type="spellEnd"/>
            <w:r w:rsidRPr="00396705">
              <w:t xml:space="preserve"> period </w:t>
            </w:r>
            <w:proofErr w:type="spellStart"/>
            <w:r w:rsidRPr="00396705">
              <w:t>of</w:t>
            </w:r>
            <w:proofErr w:type="spellEnd"/>
            <w:r w:rsidRPr="00396705">
              <w:t xml:space="preserve"> </w:t>
            </w:r>
            <w:proofErr w:type="spellStart"/>
            <w:r w:rsidRPr="00396705">
              <w:t>the</w:t>
            </w:r>
            <w:proofErr w:type="spellEnd"/>
            <w:r w:rsidRPr="00396705">
              <w:t xml:space="preserve"> </w:t>
            </w:r>
            <w:proofErr w:type="spellStart"/>
            <w:r w:rsidRPr="00396705">
              <w:t>year</w:t>
            </w:r>
            <w:proofErr w:type="spellEnd"/>
            <w:r w:rsidRPr="00396705">
              <w:t xml:space="preserve">. The </w:t>
            </w:r>
            <w:proofErr w:type="spellStart"/>
            <w:r w:rsidRPr="00396705">
              <w:t>report</w:t>
            </w:r>
            <w:proofErr w:type="spellEnd"/>
            <w:r w:rsidRPr="00396705">
              <w:t xml:space="preserve"> </w:t>
            </w:r>
            <w:proofErr w:type="spellStart"/>
            <w:r w:rsidRPr="00396705">
              <w:t>will</w:t>
            </w:r>
            <w:proofErr w:type="spellEnd"/>
            <w:r w:rsidRPr="00396705">
              <w:t xml:space="preserve"> </w:t>
            </w:r>
            <w:proofErr w:type="spellStart"/>
            <w:r w:rsidRPr="00396705">
              <w:t>state</w:t>
            </w:r>
            <w:proofErr w:type="spellEnd"/>
            <w:r w:rsidRPr="00396705">
              <w:t xml:space="preserve"> </w:t>
            </w:r>
            <w:proofErr w:type="spellStart"/>
            <w:r w:rsidRPr="00396705">
              <w:t>the</w:t>
            </w:r>
            <w:proofErr w:type="spellEnd"/>
            <w:r w:rsidRPr="00396705">
              <w:t xml:space="preserve"> </w:t>
            </w:r>
            <w:proofErr w:type="spellStart"/>
            <w:r w:rsidRPr="00396705">
              <w:t>current</w:t>
            </w:r>
            <w:proofErr w:type="spellEnd"/>
            <w:r w:rsidRPr="00396705">
              <w:t xml:space="preserve"> </w:t>
            </w:r>
            <w:proofErr w:type="spellStart"/>
            <w:r w:rsidRPr="00396705">
              <w:t>balance</w:t>
            </w:r>
            <w:proofErr w:type="spellEnd"/>
            <w:r w:rsidRPr="00396705">
              <w:t xml:space="preserve"> on </w:t>
            </w:r>
            <w:proofErr w:type="spellStart"/>
            <w:r w:rsidRPr="00396705">
              <w:t>the</w:t>
            </w:r>
            <w:proofErr w:type="spellEnd"/>
            <w:r w:rsidRPr="00396705">
              <w:t xml:space="preserve"> </w:t>
            </w:r>
            <w:proofErr w:type="spellStart"/>
            <w:r w:rsidRPr="00396705">
              <w:t>company's</w:t>
            </w:r>
            <w:proofErr w:type="spellEnd"/>
            <w:r w:rsidRPr="00396705">
              <w:t xml:space="preserve"> </w:t>
            </w:r>
            <w:proofErr w:type="spellStart"/>
            <w:r w:rsidRPr="00396705">
              <w:t>account</w:t>
            </w:r>
            <w:proofErr w:type="spellEnd"/>
            <w:r w:rsidRPr="00396705">
              <w:t xml:space="preserve">, </w:t>
            </w:r>
            <w:proofErr w:type="spellStart"/>
            <w:r w:rsidRPr="00396705">
              <w:t>monthly</w:t>
            </w:r>
            <w:proofErr w:type="spellEnd"/>
            <w:r w:rsidRPr="00396705">
              <w:t xml:space="preserve"> </w:t>
            </w:r>
            <w:proofErr w:type="spellStart"/>
            <w:r w:rsidRPr="00396705">
              <w:t>expenses</w:t>
            </w:r>
            <w:proofErr w:type="spellEnd"/>
            <w:r w:rsidRPr="00396705">
              <w:t xml:space="preserve">, </w:t>
            </w:r>
            <w:proofErr w:type="spellStart"/>
            <w:r w:rsidRPr="00396705">
              <w:t>and</w:t>
            </w:r>
            <w:proofErr w:type="spellEnd"/>
            <w:r w:rsidRPr="00396705">
              <w:t xml:space="preserve"> </w:t>
            </w:r>
            <w:proofErr w:type="spellStart"/>
            <w:r w:rsidRPr="00396705">
              <w:t>maturities</w:t>
            </w:r>
            <w:proofErr w:type="spellEnd"/>
            <w:r w:rsidRPr="00396705">
              <w:t xml:space="preserve"> </w:t>
            </w:r>
            <w:proofErr w:type="spellStart"/>
            <w:r w:rsidRPr="00396705">
              <w:t>and</w:t>
            </w:r>
            <w:proofErr w:type="spellEnd"/>
            <w:r w:rsidRPr="00396705">
              <w:t xml:space="preserve"> </w:t>
            </w:r>
            <w:proofErr w:type="spellStart"/>
            <w:r w:rsidRPr="00396705">
              <w:t>debts</w:t>
            </w:r>
            <w:proofErr w:type="spellEnd"/>
            <w:r w:rsidRPr="00396705">
              <w:t>.</w:t>
            </w:r>
          </w:p>
          <w:p w14:paraId="49D4BBAF" w14:textId="4743DAC5" w:rsidR="000402BF" w:rsidRPr="00396705" w:rsidRDefault="00396705" w:rsidP="00396705">
            <w:pPr>
              <w:spacing w:before="240" w:after="240"/>
            </w:pPr>
            <w:r w:rsidRPr="00396705">
              <w:t xml:space="preserve">(6) </w:t>
            </w:r>
            <w:proofErr w:type="spellStart"/>
            <w:r w:rsidRPr="00396705">
              <w:t>Work</w:t>
            </w:r>
            <w:proofErr w:type="spellEnd"/>
            <w:r w:rsidRPr="00396705">
              <w:t xml:space="preserve"> </w:t>
            </w:r>
            <w:proofErr w:type="spellStart"/>
            <w:r w:rsidRPr="00396705">
              <w:t>experience</w:t>
            </w:r>
            <w:proofErr w:type="spellEnd"/>
            <w:r w:rsidRPr="00396705">
              <w:t xml:space="preserve"> </w:t>
            </w:r>
            <w:proofErr w:type="spellStart"/>
            <w:r w:rsidRPr="00396705">
              <w:t>is</w:t>
            </w:r>
            <w:proofErr w:type="spellEnd"/>
            <w:r w:rsidRPr="00396705">
              <w:t xml:space="preserve"> </w:t>
            </w:r>
            <w:proofErr w:type="spellStart"/>
            <w:r w:rsidRPr="00396705">
              <w:t>appraised</w:t>
            </w:r>
            <w:proofErr w:type="spellEnd"/>
            <w:r w:rsidRPr="00396705">
              <w:t xml:space="preserve"> </w:t>
            </w:r>
            <w:proofErr w:type="spellStart"/>
            <w:r w:rsidRPr="00396705">
              <w:t>in</w:t>
            </w:r>
            <w:proofErr w:type="spellEnd"/>
            <w:r w:rsidRPr="00396705">
              <w:t xml:space="preserve"> </w:t>
            </w:r>
            <w:proofErr w:type="spellStart"/>
            <w:r w:rsidRPr="00396705">
              <w:t>such</w:t>
            </w:r>
            <w:proofErr w:type="spellEnd"/>
            <w:r w:rsidRPr="00396705">
              <w:t xml:space="preserve"> a </w:t>
            </w:r>
            <w:proofErr w:type="spellStart"/>
            <w:r w:rsidRPr="00396705">
              <w:t>way</w:t>
            </w:r>
            <w:proofErr w:type="spellEnd"/>
            <w:r w:rsidRPr="00396705">
              <w:t xml:space="preserve"> </w:t>
            </w:r>
            <w:proofErr w:type="spellStart"/>
            <w:r w:rsidRPr="00396705">
              <w:t>that</w:t>
            </w:r>
            <w:proofErr w:type="spellEnd"/>
            <w:r w:rsidRPr="00396705">
              <w:t xml:space="preserve"> </w:t>
            </w:r>
            <w:proofErr w:type="spellStart"/>
            <w:r w:rsidRPr="00396705">
              <w:t>each</w:t>
            </w:r>
            <w:proofErr w:type="spellEnd"/>
            <w:r w:rsidRPr="00396705">
              <w:t xml:space="preserve"> </w:t>
            </w:r>
            <w:proofErr w:type="spellStart"/>
            <w:r w:rsidRPr="00396705">
              <w:t>employee's</w:t>
            </w:r>
            <w:proofErr w:type="spellEnd"/>
            <w:r w:rsidRPr="00396705">
              <w:t xml:space="preserve"> </w:t>
            </w:r>
            <w:proofErr w:type="spellStart"/>
            <w:r w:rsidRPr="00396705">
              <w:t>basic</w:t>
            </w:r>
            <w:proofErr w:type="spellEnd"/>
            <w:r w:rsidRPr="00396705">
              <w:t xml:space="preserve"> </w:t>
            </w:r>
            <w:proofErr w:type="spellStart"/>
            <w:r w:rsidRPr="00396705">
              <w:t>salary</w:t>
            </w:r>
            <w:proofErr w:type="spellEnd"/>
            <w:r w:rsidRPr="00396705">
              <w:t xml:space="preserve"> </w:t>
            </w:r>
            <w:proofErr w:type="spellStart"/>
            <w:r w:rsidRPr="00396705">
              <w:t>is</w:t>
            </w:r>
            <w:proofErr w:type="spellEnd"/>
            <w:r w:rsidRPr="00396705">
              <w:t xml:space="preserve"> </w:t>
            </w:r>
            <w:proofErr w:type="spellStart"/>
            <w:r w:rsidRPr="00396705">
              <w:t>increased</w:t>
            </w:r>
            <w:proofErr w:type="spellEnd"/>
            <w:r w:rsidRPr="00396705">
              <w:t xml:space="preserve"> </w:t>
            </w:r>
            <w:proofErr w:type="spellStart"/>
            <w:r w:rsidRPr="00396705">
              <w:t>by</w:t>
            </w:r>
            <w:proofErr w:type="spellEnd"/>
            <w:r w:rsidRPr="00396705">
              <w:t xml:space="preserve"> 1% for </w:t>
            </w:r>
            <w:proofErr w:type="spellStart"/>
            <w:r w:rsidRPr="00396705">
              <w:t>each</w:t>
            </w:r>
            <w:proofErr w:type="spellEnd"/>
            <w:r w:rsidRPr="00396705">
              <w:t xml:space="preserve"> </w:t>
            </w:r>
            <w:proofErr w:type="spellStart"/>
            <w:r w:rsidRPr="00396705">
              <w:t>year</w:t>
            </w:r>
            <w:proofErr w:type="spellEnd"/>
            <w:r w:rsidRPr="00396705">
              <w:t xml:space="preserve"> </w:t>
            </w:r>
            <w:proofErr w:type="spellStart"/>
            <w:r w:rsidRPr="00396705">
              <w:t>of</w:t>
            </w:r>
            <w:proofErr w:type="spellEnd"/>
            <w:r w:rsidRPr="00396705">
              <w:t xml:space="preserve"> </w:t>
            </w:r>
            <w:proofErr w:type="spellStart"/>
            <w:r w:rsidRPr="00396705">
              <w:t>the</w:t>
            </w:r>
            <w:proofErr w:type="spellEnd"/>
            <w:r w:rsidRPr="00396705">
              <w:t xml:space="preserve"> </w:t>
            </w:r>
            <w:proofErr w:type="spellStart"/>
            <w:r w:rsidRPr="00396705">
              <w:t>employer's</w:t>
            </w:r>
            <w:proofErr w:type="spellEnd"/>
            <w:r w:rsidRPr="00396705">
              <w:t xml:space="preserve"> </w:t>
            </w:r>
            <w:proofErr w:type="spellStart"/>
            <w:r w:rsidRPr="00396705">
              <w:t>business</w:t>
            </w:r>
            <w:proofErr w:type="spellEnd"/>
            <w:r w:rsidRPr="00396705">
              <w:t>.</w:t>
            </w:r>
          </w:p>
        </w:tc>
      </w:tr>
      <w:tr w:rsidR="000402BF" w:rsidRPr="005E5FD7" w14:paraId="279BF6D3" w14:textId="77777777" w:rsidTr="004638F0">
        <w:tc>
          <w:tcPr>
            <w:tcW w:w="4531" w:type="dxa"/>
          </w:tcPr>
          <w:p w14:paraId="1C16D52E" w14:textId="77777777" w:rsidR="00C42B6D" w:rsidRPr="00C42B6D" w:rsidRDefault="00C42B6D" w:rsidP="00C42B6D">
            <w:pPr>
              <w:pStyle w:val="Naslov3"/>
              <w:spacing w:before="240" w:after="240"/>
              <w:outlineLvl w:val="2"/>
              <w:rPr>
                <w:rFonts w:asciiTheme="minorHAnsi" w:hAnsiTheme="minorHAnsi"/>
                <w:b/>
                <w:sz w:val="22"/>
                <w:szCs w:val="22"/>
              </w:rPr>
            </w:pPr>
            <w:r w:rsidRPr="00C42B6D">
              <w:rPr>
                <w:rFonts w:asciiTheme="minorHAnsi" w:hAnsiTheme="minorHAnsi"/>
                <w:b/>
                <w:sz w:val="22"/>
                <w:szCs w:val="22"/>
              </w:rPr>
              <w:lastRenderedPageBreak/>
              <w:t>2. Plaća vezana uz uspješnost</w:t>
            </w:r>
          </w:p>
          <w:p w14:paraId="32FD10CA" w14:textId="77777777" w:rsidR="00C42B6D" w:rsidRPr="00C42B6D" w:rsidRDefault="00C42B6D" w:rsidP="00C42B6D">
            <w:pPr>
              <w:spacing w:before="240" w:after="240"/>
            </w:pPr>
            <w:r w:rsidRPr="00C42B6D">
              <w:rPr>
                <w:b/>
              </w:rPr>
              <w:t>Članak 37.</w:t>
            </w:r>
          </w:p>
          <w:p w14:paraId="3179EF5F" w14:textId="77777777" w:rsidR="00C42B6D" w:rsidRPr="00C42B6D" w:rsidRDefault="00C42B6D" w:rsidP="00C42B6D">
            <w:pPr>
              <w:spacing w:before="240" w:after="120"/>
            </w:pPr>
            <w:r w:rsidRPr="00C42B6D">
              <w:t>(1) Godišnja povišica plaće bit će dodijeljena svim radnicima na osnovu raspoloživosti sredstava u budžetu.</w:t>
            </w:r>
          </w:p>
          <w:p w14:paraId="2DE0EF1F" w14:textId="77777777" w:rsidR="00C42B6D" w:rsidRPr="00C42B6D" w:rsidRDefault="00C42B6D" w:rsidP="00C42B6D">
            <w:pPr>
              <w:spacing w:before="240" w:after="240"/>
            </w:pPr>
            <w:r w:rsidRPr="00C42B6D">
              <w:t>(2) Povišice plaća bit će dodijeljene svima na isti datum, ne na godišnjicu zaposlenja.</w:t>
            </w:r>
          </w:p>
          <w:p w14:paraId="29424969" w14:textId="77777777" w:rsidR="00C42B6D" w:rsidRPr="00C42B6D" w:rsidRDefault="00C42B6D" w:rsidP="00C42B6D">
            <w:pPr>
              <w:pStyle w:val="Naslov3"/>
              <w:spacing w:before="240" w:after="240"/>
              <w:outlineLvl w:val="2"/>
              <w:rPr>
                <w:rFonts w:asciiTheme="minorHAnsi" w:hAnsiTheme="minorHAnsi"/>
                <w:b/>
                <w:sz w:val="22"/>
                <w:szCs w:val="22"/>
              </w:rPr>
            </w:pPr>
            <w:bookmarkStart w:id="25" w:name="_1e7gxc8i4qp7" w:colFirst="0" w:colLast="0"/>
            <w:bookmarkStart w:id="26" w:name="_ijjyui61q912" w:colFirst="0" w:colLast="0"/>
            <w:bookmarkEnd w:id="25"/>
            <w:bookmarkEnd w:id="26"/>
            <w:r w:rsidRPr="00C42B6D">
              <w:rPr>
                <w:rFonts w:asciiTheme="minorHAnsi" w:hAnsiTheme="minorHAnsi"/>
                <w:b/>
                <w:sz w:val="22"/>
                <w:szCs w:val="22"/>
              </w:rPr>
              <w:t>3. Naknada plaće</w:t>
            </w:r>
          </w:p>
          <w:p w14:paraId="6F07101E" w14:textId="77777777" w:rsidR="00C42B6D" w:rsidRPr="00C42B6D" w:rsidRDefault="00C42B6D" w:rsidP="00C42B6D">
            <w:pPr>
              <w:spacing w:before="240" w:after="240"/>
              <w:rPr>
                <w:b/>
              </w:rPr>
            </w:pPr>
            <w:r w:rsidRPr="00C42B6D">
              <w:rPr>
                <w:b/>
              </w:rPr>
              <w:t>Članak 38.</w:t>
            </w:r>
          </w:p>
          <w:p w14:paraId="7D0239F8" w14:textId="77777777" w:rsidR="00C42B6D" w:rsidRPr="00C42B6D" w:rsidRDefault="00C42B6D" w:rsidP="00C42B6D">
            <w:pPr>
              <w:spacing w:before="240" w:after="240"/>
            </w:pPr>
            <w:r w:rsidRPr="00C42B6D">
              <w:t>(1) Radniku pripada pravo na naknadu plaće u visini plaće koju bi primio da je radio redovno radno vrijeme i ostvario normalni radni učinak za vrijeme:</w:t>
            </w:r>
          </w:p>
          <w:p w14:paraId="5976CEA9"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korištenja godišnjeg odmora</w:t>
            </w:r>
          </w:p>
          <w:p w14:paraId="3DE31511"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izobrazbe, osposobljavanje usavršavanja za rad za potrebe poslodavca</w:t>
            </w:r>
          </w:p>
          <w:p w14:paraId="4BAC07B0"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organiziranog sistematskog pregleda</w:t>
            </w:r>
          </w:p>
          <w:p w14:paraId="21AFD4F7"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plaćenog dopusta</w:t>
            </w:r>
          </w:p>
          <w:p w14:paraId="7189BC07"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državnog blagdana i neradnih dana propisanih zakonom</w:t>
            </w:r>
          </w:p>
          <w:p w14:paraId="4BFF5081"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za vrijeme zastoja u poslu za koji nije kriv radnik</w:t>
            </w:r>
          </w:p>
          <w:p w14:paraId="1CC0375D"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obnašanja dužnosti radničkog predstavnika</w:t>
            </w:r>
          </w:p>
          <w:p w14:paraId="15189DBD"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utvrđivanja ili provjere zdravstvene sposobnosti na koju upućuje poslodavac</w:t>
            </w:r>
          </w:p>
          <w:p w14:paraId="6C6822EA" w14:textId="77777777" w:rsidR="00C42B6D" w:rsidRPr="00C42B6D" w:rsidRDefault="00C42B6D" w:rsidP="00C42B6D">
            <w:pPr>
              <w:pStyle w:val="Odlomakpopisa"/>
              <w:numPr>
                <w:ilvl w:val="0"/>
                <w:numId w:val="6"/>
              </w:numPr>
              <w:spacing w:before="240" w:after="240"/>
              <w:rPr>
                <w:rFonts w:asciiTheme="minorHAnsi" w:hAnsiTheme="minorHAnsi"/>
              </w:rPr>
            </w:pPr>
            <w:r w:rsidRPr="00C42B6D">
              <w:rPr>
                <w:rFonts w:asciiTheme="minorHAnsi" w:hAnsiTheme="minorHAnsi"/>
              </w:rPr>
              <w:t>traženja zaposlenja tijekom otkaznog roka</w:t>
            </w:r>
          </w:p>
          <w:p w14:paraId="7210613E" w14:textId="77777777" w:rsidR="00C42B6D" w:rsidRPr="00C42B6D" w:rsidRDefault="00C42B6D" w:rsidP="00C42B6D">
            <w:pPr>
              <w:spacing w:before="240" w:after="120"/>
            </w:pPr>
            <w:r w:rsidRPr="00C42B6D">
              <w:t>(2) Za izostanke dulje od tri dana potrebno je pribaviti potvrdu liječnika s datumom početka bolesti i vremenskog razdoblja koje potvrda pokriva.</w:t>
            </w:r>
          </w:p>
          <w:p w14:paraId="796F79A3" w14:textId="77777777" w:rsidR="00C42B6D" w:rsidRPr="00C42B6D" w:rsidRDefault="00C42B6D" w:rsidP="00C42B6D">
            <w:pPr>
              <w:spacing w:before="240" w:after="120"/>
            </w:pPr>
            <w:r w:rsidRPr="00C42B6D">
              <w:t xml:space="preserve">(3) Za dane kada radnik ne radi zbog privremene spriječenosti za rad u slučaju bolesti i drugim slučajevima utvrđenim propisima o </w:t>
            </w:r>
            <w:r w:rsidRPr="00C42B6D">
              <w:lastRenderedPageBreak/>
              <w:t>zdravstvenom osiguranju, radnik ima pravo na naknadu plaće u visini 100% iznosa plaće isplaćene u prethodnom mjesecu. Po završetku 42 dana bolovanja isplata plaće postaje odgovornost Zavoda za zdravstveno osiguranje u skladu s lokalnim zakonom.</w:t>
            </w:r>
          </w:p>
          <w:p w14:paraId="4237DC83" w14:textId="55CD998D" w:rsidR="000402BF" w:rsidRPr="00C42B6D" w:rsidRDefault="00C42B6D" w:rsidP="00C42B6D">
            <w:pPr>
              <w:spacing w:before="240" w:after="120"/>
            </w:pPr>
            <w:r w:rsidRPr="00C42B6D">
              <w:t>(4) Ukoliko se radnik razboli na godišnjem odmoru, treba obavijestiti svojeg nadređenog na prvi dan bolesti i pribaviti liječničku potvrdu kako bi se odsustvo pravilno moglo zabilježiti.</w:t>
            </w:r>
          </w:p>
        </w:tc>
        <w:tc>
          <w:tcPr>
            <w:tcW w:w="4531" w:type="dxa"/>
          </w:tcPr>
          <w:p w14:paraId="4E0D1856" w14:textId="77777777" w:rsidR="00A62D01" w:rsidRPr="00A62D01" w:rsidRDefault="00A62D01" w:rsidP="00E41F6C">
            <w:pPr>
              <w:pStyle w:val="Naslov3"/>
              <w:spacing w:before="240" w:after="240"/>
              <w:outlineLvl w:val="2"/>
              <w:rPr>
                <w:sz w:val="22"/>
                <w:szCs w:val="22"/>
              </w:rPr>
            </w:pPr>
            <w:r w:rsidRPr="00A62D01">
              <w:rPr>
                <w:rFonts w:asciiTheme="minorHAnsi" w:hAnsiTheme="minorHAnsi"/>
                <w:b/>
                <w:sz w:val="22"/>
                <w:szCs w:val="22"/>
              </w:rPr>
              <w:lastRenderedPageBreak/>
              <w:t xml:space="preserve">2. </w:t>
            </w:r>
            <w:proofErr w:type="spellStart"/>
            <w:r w:rsidRPr="00A62D01">
              <w:rPr>
                <w:rFonts w:asciiTheme="minorHAnsi" w:hAnsiTheme="minorHAnsi"/>
                <w:b/>
                <w:sz w:val="22"/>
                <w:szCs w:val="22"/>
              </w:rPr>
              <w:t>Salary</w:t>
            </w:r>
            <w:proofErr w:type="spellEnd"/>
            <w:r w:rsidRPr="00A62D01">
              <w:rPr>
                <w:rFonts w:asciiTheme="minorHAnsi" w:hAnsiTheme="minorHAnsi"/>
                <w:b/>
                <w:sz w:val="22"/>
                <w:szCs w:val="22"/>
              </w:rPr>
              <w:t xml:space="preserve"> </w:t>
            </w:r>
            <w:proofErr w:type="spellStart"/>
            <w:r w:rsidRPr="00A62D01">
              <w:rPr>
                <w:rFonts w:asciiTheme="minorHAnsi" w:hAnsiTheme="minorHAnsi"/>
                <w:b/>
                <w:sz w:val="22"/>
                <w:szCs w:val="22"/>
              </w:rPr>
              <w:t>related</w:t>
            </w:r>
            <w:proofErr w:type="spellEnd"/>
            <w:r w:rsidRPr="00A62D01">
              <w:rPr>
                <w:rFonts w:asciiTheme="minorHAnsi" w:hAnsiTheme="minorHAnsi"/>
                <w:b/>
                <w:sz w:val="22"/>
                <w:szCs w:val="22"/>
              </w:rPr>
              <w:t xml:space="preserve"> to </w:t>
            </w:r>
            <w:proofErr w:type="spellStart"/>
            <w:r w:rsidRPr="00A62D01">
              <w:rPr>
                <w:rFonts w:asciiTheme="minorHAnsi" w:hAnsiTheme="minorHAnsi"/>
                <w:b/>
                <w:sz w:val="22"/>
                <w:szCs w:val="22"/>
              </w:rPr>
              <w:t>performance</w:t>
            </w:r>
            <w:proofErr w:type="spellEnd"/>
          </w:p>
          <w:p w14:paraId="676B7B60" w14:textId="77777777" w:rsidR="00A62D01" w:rsidRPr="00A62D01" w:rsidRDefault="00A62D01" w:rsidP="00E41F6C">
            <w:pPr>
              <w:spacing w:before="240" w:after="240"/>
            </w:pPr>
            <w:proofErr w:type="spellStart"/>
            <w:r w:rsidRPr="00A62D01">
              <w:rPr>
                <w:b/>
              </w:rPr>
              <w:t>Article</w:t>
            </w:r>
            <w:proofErr w:type="spellEnd"/>
            <w:r w:rsidRPr="00A62D01">
              <w:rPr>
                <w:b/>
              </w:rPr>
              <w:t xml:space="preserve"> 37</w:t>
            </w:r>
          </w:p>
          <w:p w14:paraId="2168ED71" w14:textId="77777777" w:rsidR="00A62D01" w:rsidRPr="00A62D01" w:rsidRDefault="00A62D01" w:rsidP="00E41F6C">
            <w:pPr>
              <w:spacing w:before="240" w:after="120"/>
            </w:pPr>
            <w:r w:rsidRPr="00A62D01">
              <w:t xml:space="preserve">(1) The </w:t>
            </w:r>
            <w:proofErr w:type="spellStart"/>
            <w:r w:rsidRPr="00A62D01">
              <w:t>annual</w:t>
            </w:r>
            <w:proofErr w:type="spellEnd"/>
            <w:r w:rsidRPr="00A62D01">
              <w:t xml:space="preserve"> </w:t>
            </w:r>
            <w:proofErr w:type="spellStart"/>
            <w:r w:rsidRPr="00A62D01">
              <w:t>salary</w:t>
            </w:r>
            <w:proofErr w:type="spellEnd"/>
            <w:r w:rsidRPr="00A62D01">
              <w:t xml:space="preserve"> </w:t>
            </w:r>
            <w:proofErr w:type="spellStart"/>
            <w:r w:rsidRPr="00A62D01">
              <w:t>increase</w:t>
            </w:r>
            <w:proofErr w:type="spellEnd"/>
            <w:r w:rsidRPr="00A62D01">
              <w:t xml:space="preserve"> </w:t>
            </w:r>
            <w:proofErr w:type="spellStart"/>
            <w:r w:rsidRPr="00A62D01">
              <w:t>will</w:t>
            </w:r>
            <w:proofErr w:type="spellEnd"/>
            <w:r w:rsidRPr="00A62D01">
              <w:t xml:space="preserve"> </w:t>
            </w:r>
            <w:proofErr w:type="spellStart"/>
            <w:r w:rsidRPr="00A62D01">
              <w:t>be</w:t>
            </w:r>
            <w:proofErr w:type="spellEnd"/>
            <w:r w:rsidRPr="00A62D01">
              <w:t xml:space="preserve"> </w:t>
            </w:r>
            <w:proofErr w:type="spellStart"/>
            <w:r w:rsidRPr="00A62D01">
              <w:t>awarded</w:t>
            </w:r>
            <w:proofErr w:type="spellEnd"/>
            <w:r w:rsidRPr="00A62D01">
              <w:t xml:space="preserve"> to </w:t>
            </w:r>
            <w:proofErr w:type="spellStart"/>
            <w:r w:rsidRPr="00A62D01">
              <w:t>all</w:t>
            </w:r>
            <w:proofErr w:type="spellEnd"/>
            <w:r w:rsidRPr="00A62D01">
              <w:t xml:space="preserve"> </w:t>
            </w:r>
            <w:proofErr w:type="spellStart"/>
            <w:r w:rsidRPr="00A62D01">
              <w:t>employees</w:t>
            </w:r>
            <w:proofErr w:type="spellEnd"/>
            <w:r w:rsidRPr="00A62D01">
              <w:t xml:space="preserve"> </w:t>
            </w:r>
            <w:proofErr w:type="spellStart"/>
            <w:r w:rsidRPr="00A62D01">
              <w:t>based</w:t>
            </w:r>
            <w:proofErr w:type="spellEnd"/>
            <w:r w:rsidRPr="00A62D01">
              <w:t xml:space="preserve"> on </w:t>
            </w:r>
            <w:proofErr w:type="spellStart"/>
            <w:r w:rsidRPr="00A62D01">
              <w:t>the</w:t>
            </w:r>
            <w:proofErr w:type="spellEnd"/>
            <w:r w:rsidRPr="00A62D01">
              <w:t xml:space="preserve"> </w:t>
            </w:r>
            <w:proofErr w:type="spellStart"/>
            <w:r w:rsidRPr="00A62D01">
              <w:t>availability</w:t>
            </w:r>
            <w:proofErr w:type="spellEnd"/>
            <w:r w:rsidRPr="00A62D01">
              <w:t xml:space="preserve"> </w:t>
            </w:r>
            <w:proofErr w:type="spellStart"/>
            <w:r w:rsidRPr="00A62D01">
              <w:t>of</w:t>
            </w:r>
            <w:proofErr w:type="spellEnd"/>
            <w:r w:rsidRPr="00A62D01">
              <w:t xml:space="preserve"> </w:t>
            </w:r>
            <w:proofErr w:type="spellStart"/>
            <w:r w:rsidRPr="00A62D01">
              <w:t>funds</w:t>
            </w:r>
            <w:proofErr w:type="spellEnd"/>
            <w:r w:rsidRPr="00A62D01">
              <w:t xml:space="preserve"> </w:t>
            </w:r>
            <w:proofErr w:type="spellStart"/>
            <w:r w:rsidRPr="00A62D01">
              <w:t>in</w:t>
            </w:r>
            <w:proofErr w:type="spellEnd"/>
            <w:r w:rsidRPr="00A62D01">
              <w:t xml:space="preserve"> </w:t>
            </w:r>
            <w:proofErr w:type="spellStart"/>
            <w:r w:rsidRPr="00A62D01">
              <w:t>the</w:t>
            </w:r>
            <w:proofErr w:type="spellEnd"/>
            <w:r w:rsidRPr="00A62D01">
              <w:t xml:space="preserve"> </w:t>
            </w:r>
            <w:proofErr w:type="spellStart"/>
            <w:r w:rsidRPr="00A62D01">
              <w:t>budget</w:t>
            </w:r>
            <w:proofErr w:type="spellEnd"/>
            <w:r w:rsidRPr="00A62D01">
              <w:t>.</w:t>
            </w:r>
          </w:p>
          <w:p w14:paraId="5169BA2D" w14:textId="77777777" w:rsidR="00A62D01" w:rsidRPr="00A62D01" w:rsidRDefault="00A62D01" w:rsidP="00E41F6C">
            <w:pPr>
              <w:spacing w:before="240" w:after="240"/>
            </w:pPr>
            <w:r w:rsidRPr="00A62D01">
              <w:t xml:space="preserve">(2) </w:t>
            </w:r>
            <w:proofErr w:type="spellStart"/>
            <w:r w:rsidRPr="00A62D01">
              <w:t>Salary</w:t>
            </w:r>
            <w:proofErr w:type="spellEnd"/>
            <w:r w:rsidRPr="00A62D01">
              <w:t xml:space="preserve"> </w:t>
            </w:r>
            <w:proofErr w:type="spellStart"/>
            <w:r w:rsidRPr="00A62D01">
              <w:t>increases</w:t>
            </w:r>
            <w:proofErr w:type="spellEnd"/>
            <w:r w:rsidRPr="00A62D01">
              <w:t xml:space="preserve"> </w:t>
            </w:r>
            <w:proofErr w:type="spellStart"/>
            <w:r w:rsidRPr="00A62D01">
              <w:t>shall</w:t>
            </w:r>
            <w:proofErr w:type="spellEnd"/>
            <w:r w:rsidRPr="00A62D01">
              <w:t xml:space="preserve"> </w:t>
            </w:r>
            <w:proofErr w:type="spellStart"/>
            <w:r w:rsidRPr="00A62D01">
              <w:t>be</w:t>
            </w:r>
            <w:proofErr w:type="spellEnd"/>
            <w:r w:rsidRPr="00A62D01">
              <w:t xml:space="preserve"> </w:t>
            </w:r>
            <w:proofErr w:type="spellStart"/>
            <w:r w:rsidRPr="00A62D01">
              <w:t>granted</w:t>
            </w:r>
            <w:proofErr w:type="spellEnd"/>
            <w:r w:rsidRPr="00A62D01">
              <w:t xml:space="preserve"> to </w:t>
            </w:r>
            <w:proofErr w:type="spellStart"/>
            <w:r w:rsidRPr="00A62D01">
              <w:t>all</w:t>
            </w:r>
            <w:proofErr w:type="spellEnd"/>
            <w:r w:rsidRPr="00A62D01">
              <w:t xml:space="preserve"> on </w:t>
            </w:r>
            <w:proofErr w:type="spellStart"/>
            <w:r w:rsidRPr="00A62D01">
              <w:t>the</w:t>
            </w:r>
            <w:proofErr w:type="spellEnd"/>
            <w:r w:rsidRPr="00A62D01">
              <w:t xml:space="preserve"> same date, </w:t>
            </w:r>
            <w:proofErr w:type="spellStart"/>
            <w:r w:rsidRPr="00A62D01">
              <w:t>not</w:t>
            </w:r>
            <w:proofErr w:type="spellEnd"/>
            <w:r w:rsidRPr="00A62D01">
              <w:t xml:space="preserve"> on </w:t>
            </w:r>
            <w:proofErr w:type="spellStart"/>
            <w:r w:rsidRPr="00A62D01">
              <w:t>the</w:t>
            </w:r>
            <w:proofErr w:type="spellEnd"/>
            <w:r w:rsidRPr="00A62D01">
              <w:t xml:space="preserve"> </w:t>
            </w:r>
            <w:proofErr w:type="spellStart"/>
            <w:r w:rsidRPr="00A62D01">
              <w:t>anniversary</w:t>
            </w:r>
            <w:proofErr w:type="spellEnd"/>
            <w:r w:rsidRPr="00A62D01">
              <w:t xml:space="preserve"> </w:t>
            </w:r>
            <w:proofErr w:type="spellStart"/>
            <w:r w:rsidRPr="00A62D01">
              <w:t>of</w:t>
            </w:r>
            <w:proofErr w:type="spellEnd"/>
            <w:r w:rsidRPr="00A62D01">
              <w:t xml:space="preserve"> </w:t>
            </w:r>
            <w:proofErr w:type="spellStart"/>
            <w:r w:rsidRPr="00A62D01">
              <w:t>employment</w:t>
            </w:r>
            <w:proofErr w:type="spellEnd"/>
            <w:r w:rsidRPr="00A62D01">
              <w:t>.</w:t>
            </w:r>
          </w:p>
          <w:p w14:paraId="60183E0B" w14:textId="77777777" w:rsidR="00A62D01" w:rsidRPr="00A62D01" w:rsidRDefault="00A62D01" w:rsidP="00E41F6C">
            <w:pPr>
              <w:pStyle w:val="Naslov3"/>
              <w:spacing w:before="240" w:after="240"/>
              <w:outlineLvl w:val="2"/>
              <w:rPr>
                <w:sz w:val="22"/>
                <w:szCs w:val="22"/>
              </w:rPr>
            </w:pPr>
            <w:r w:rsidRPr="00A62D01">
              <w:rPr>
                <w:rFonts w:asciiTheme="minorHAnsi" w:hAnsiTheme="minorHAnsi"/>
                <w:b/>
                <w:sz w:val="22"/>
                <w:szCs w:val="22"/>
              </w:rPr>
              <w:t xml:space="preserve">3. </w:t>
            </w:r>
            <w:proofErr w:type="spellStart"/>
            <w:r w:rsidRPr="00A62D01">
              <w:rPr>
                <w:rFonts w:asciiTheme="minorHAnsi" w:hAnsiTheme="minorHAnsi"/>
                <w:b/>
                <w:sz w:val="22"/>
                <w:szCs w:val="22"/>
              </w:rPr>
              <w:t>Salary</w:t>
            </w:r>
            <w:proofErr w:type="spellEnd"/>
            <w:r w:rsidRPr="00A62D01">
              <w:rPr>
                <w:rFonts w:asciiTheme="minorHAnsi" w:hAnsiTheme="minorHAnsi"/>
                <w:b/>
                <w:sz w:val="22"/>
                <w:szCs w:val="22"/>
              </w:rPr>
              <w:t xml:space="preserve"> </w:t>
            </w:r>
            <w:proofErr w:type="spellStart"/>
            <w:r w:rsidRPr="00A62D01">
              <w:rPr>
                <w:rFonts w:asciiTheme="minorHAnsi" w:hAnsiTheme="minorHAnsi"/>
                <w:b/>
                <w:sz w:val="22"/>
                <w:szCs w:val="22"/>
              </w:rPr>
              <w:t>compensation</w:t>
            </w:r>
            <w:proofErr w:type="spellEnd"/>
          </w:p>
          <w:p w14:paraId="1D1102D7" w14:textId="77777777" w:rsidR="00A62D01" w:rsidRPr="00A62D01" w:rsidRDefault="00A62D01" w:rsidP="00E41F6C">
            <w:pPr>
              <w:spacing w:before="240" w:after="240"/>
            </w:pPr>
            <w:proofErr w:type="spellStart"/>
            <w:r w:rsidRPr="00A62D01">
              <w:rPr>
                <w:b/>
              </w:rPr>
              <w:t>Article</w:t>
            </w:r>
            <w:proofErr w:type="spellEnd"/>
            <w:r w:rsidRPr="00A62D01">
              <w:rPr>
                <w:b/>
              </w:rPr>
              <w:t xml:space="preserve"> 38</w:t>
            </w:r>
          </w:p>
          <w:p w14:paraId="30A6B997" w14:textId="77777777" w:rsidR="00A62D01" w:rsidRPr="00A62D01" w:rsidRDefault="00A62D01" w:rsidP="00E41F6C">
            <w:pPr>
              <w:spacing w:before="240" w:after="240"/>
            </w:pPr>
            <w:r w:rsidRPr="00A62D01">
              <w:t xml:space="preserve">(1) An </w:t>
            </w:r>
            <w:proofErr w:type="spellStart"/>
            <w:r w:rsidRPr="00A62D01">
              <w:t>employee</w:t>
            </w:r>
            <w:proofErr w:type="spellEnd"/>
            <w:r w:rsidRPr="00A62D01">
              <w:t xml:space="preserve"> </w:t>
            </w:r>
            <w:proofErr w:type="spellStart"/>
            <w:r w:rsidRPr="00A62D01">
              <w:t>is</w:t>
            </w:r>
            <w:proofErr w:type="spellEnd"/>
            <w:r w:rsidRPr="00A62D01">
              <w:t xml:space="preserve"> </w:t>
            </w:r>
            <w:proofErr w:type="spellStart"/>
            <w:r w:rsidRPr="00A62D01">
              <w:t>entitled</w:t>
            </w:r>
            <w:proofErr w:type="spellEnd"/>
            <w:r w:rsidRPr="00A62D01">
              <w:t xml:space="preserve"> to a </w:t>
            </w:r>
            <w:proofErr w:type="spellStart"/>
            <w:r w:rsidRPr="00A62D01">
              <w:t>salary</w:t>
            </w:r>
            <w:proofErr w:type="spellEnd"/>
            <w:r w:rsidRPr="00A62D01">
              <w:t xml:space="preserve"> </w:t>
            </w:r>
            <w:proofErr w:type="spellStart"/>
            <w:r w:rsidRPr="00A62D01">
              <w:t>compensation</w:t>
            </w:r>
            <w:proofErr w:type="spellEnd"/>
            <w:r w:rsidRPr="00A62D01">
              <w:t xml:space="preserve"> </w:t>
            </w:r>
            <w:proofErr w:type="spellStart"/>
            <w:r w:rsidRPr="00A62D01">
              <w:t>in</w:t>
            </w:r>
            <w:proofErr w:type="spellEnd"/>
            <w:r w:rsidRPr="00A62D01">
              <w:t xml:space="preserve"> </w:t>
            </w:r>
            <w:proofErr w:type="spellStart"/>
            <w:r w:rsidRPr="00A62D01">
              <w:t>the</w:t>
            </w:r>
            <w:proofErr w:type="spellEnd"/>
            <w:r w:rsidRPr="00A62D01">
              <w:t xml:space="preserve"> </w:t>
            </w:r>
            <w:proofErr w:type="spellStart"/>
            <w:r w:rsidRPr="00A62D01">
              <w:t>amount</w:t>
            </w:r>
            <w:proofErr w:type="spellEnd"/>
            <w:r w:rsidRPr="00A62D01">
              <w:t xml:space="preserve"> </w:t>
            </w:r>
            <w:proofErr w:type="spellStart"/>
            <w:r w:rsidRPr="00A62D01">
              <w:t>of</w:t>
            </w:r>
            <w:proofErr w:type="spellEnd"/>
            <w:r w:rsidRPr="00A62D01">
              <w:t xml:space="preserve"> </w:t>
            </w:r>
            <w:proofErr w:type="spellStart"/>
            <w:r w:rsidRPr="00A62D01">
              <w:t>the</w:t>
            </w:r>
            <w:proofErr w:type="spellEnd"/>
            <w:r w:rsidRPr="00A62D01">
              <w:t xml:space="preserve"> </w:t>
            </w:r>
            <w:proofErr w:type="spellStart"/>
            <w:r w:rsidRPr="00A62D01">
              <w:t>salary</w:t>
            </w:r>
            <w:proofErr w:type="spellEnd"/>
            <w:r w:rsidRPr="00A62D01">
              <w:t xml:space="preserve"> he </w:t>
            </w:r>
            <w:proofErr w:type="spellStart"/>
            <w:r w:rsidRPr="00A62D01">
              <w:t>would</w:t>
            </w:r>
            <w:proofErr w:type="spellEnd"/>
            <w:r w:rsidRPr="00A62D01">
              <w:t xml:space="preserve"> </w:t>
            </w:r>
            <w:proofErr w:type="spellStart"/>
            <w:r w:rsidRPr="00A62D01">
              <w:t>have</w:t>
            </w:r>
            <w:proofErr w:type="spellEnd"/>
            <w:r w:rsidRPr="00A62D01">
              <w:t xml:space="preserve"> </w:t>
            </w:r>
            <w:proofErr w:type="spellStart"/>
            <w:r w:rsidRPr="00A62D01">
              <w:t>received</w:t>
            </w:r>
            <w:proofErr w:type="spellEnd"/>
            <w:r w:rsidRPr="00A62D01">
              <w:t xml:space="preserve"> </w:t>
            </w:r>
            <w:proofErr w:type="spellStart"/>
            <w:r w:rsidRPr="00A62D01">
              <w:t>if</w:t>
            </w:r>
            <w:proofErr w:type="spellEnd"/>
            <w:r w:rsidRPr="00A62D01">
              <w:t xml:space="preserve"> he had </w:t>
            </w:r>
            <w:proofErr w:type="spellStart"/>
            <w:r w:rsidRPr="00A62D01">
              <w:t>worked</w:t>
            </w:r>
            <w:proofErr w:type="spellEnd"/>
            <w:r w:rsidRPr="00A62D01">
              <w:t xml:space="preserve"> </w:t>
            </w:r>
            <w:proofErr w:type="spellStart"/>
            <w:r w:rsidRPr="00A62D01">
              <w:t>regular</w:t>
            </w:r>
            <w:proofErr w:type="spellEnd"/>
            <w:r w:rsidRPr="00A62D01">
              <w:t xml:space="preserve"> </w:t>
            </w:r>
            <w:proofErr w:type="spellStart"/>
            <w:r w:rsidRPr="00A62D01">
              <w:t>working</w:t>
            </w:r>
            <w:proofErr w:type="spellEnd"/>
            <w:r w:rsidRPr="00A62D01">
              <w:t xml:space="preserve"> </w:t>
            </w:r>
            <w:proofErr w:type="spellStart"/>
            <w:r w:rsidRPr="00A62D01">
              <w:t>hours</w:t>
            </w:r>
            <w:proofErr w:type="spellEnd"/>
            <w:r w:rsidRPr="00A62D01">
              <w:t xml:space="preserve"> </w:t>
            </w:r>
            <w:proofErr w:type="spellStart"/>
            <w:r w:rsidRPr="00A62D01">
              <w:t>and</w:t>
            </w:r>
            <w:proofErr w:type="spellEnd"/>
            <w:r w:rsidRPr="00A62D01">
              <w:t xml:space="preserve"> </w:t>
            </w:r>
            <w:proofErr w:type="spellStart"/>
            <w:r w:rsidRPr="00A62D01">
              <w:t>achieved</w:t>
            </w:r>
            <w:proofErr w:type="spellEnd"/>
            <w:r w:rsidRPr="00A62D01">
              <w:t xml:space="preserve"> </w:t>
            </w:r>
            <w:proofErr w:type="spellStart"/>
            <w:r w:rsidRPr="00A62D01">
              <w:t>normal</w:t>
            </w:r>
            <w:proofErr w:type="spellEnd"/>
            <w:r w:rsidRPr="00A62D01">
              <w:t xml:space="preserve"> </w:t>
            </w:r>
            <w:proofErr w:type="spellStart"/>
            <w:r w:rsidRPr="00A62D01">
              <w:t>work</w:t>
            </w:r>
            <w:proofErr w:type="spellEnd"/>
            <w:r w:rsidRPr="00A62D01">
              <w:t xml:space="preserve"> </w:t>
            </w:r>
            <w:proofErr w:type="spellStart"/>
            <w:r w:rsidRPr="00A62D01">
              <w:t>performance</w:t>
            </w:r>
            <w:proofErr w:type="spellEnd"/>
            <w:r w:rsidRPr="00A62D01">
              <w:t xml:space="preserve"> </w:t>
            </w:r>
            <w:proofErr w:type="spellStart"/>
            <w:r w:rsidRPr="00A62D01">
              <w:t>during</w:t>
            </w:r>
            <w:proofErr w:type="spellEnd"/>
            <w:r w:rsidRPr="00A62D01">
              <w:t>:</w:t>
            </w:r>
          </w:p>
          <w:p w14:paraId="072A9446" w14:textId="77777777" w:rsidR="00A62D01" w:rsidRPr="00A62D01" w:rsidRDefault="00A62D01" w:rsidP="00E41F6C">
            <w:pPr>
              <w:pStyle w:val="Odlomakpopisa"/>
              <w:numPr>
                <w:ilvl w:val="0"/>
                <w:numId w:val="10"/>
              </w:numPr>
              <w:suppressAutoHyphens/>
              <w:spacing w:before="240" w:after="240"/>
            </w:pPr>
            <w:r w:rsidRPr="00A62D01">
              <w:rPr>
                <w:rFonts w:asciiTheme="minorHAnsi" w:hAnsiTheme="minorHAnsi"/>
              </w:rPr>
              <w:t xml:space="preserve">use </w:t>
            </w:r>
            <w:proofErr w:type="spellStart"/>
            <w:r w:rsidRPr="00A62D01">
              <w:rPr>
                <w:rFonts w:asciiTheme="minorHAnsi" w:hAnsiTheme="minorHAnsi"/>
              </w:rPr>
              <w:t>of</w:t>
            </w:r>
            <w:proofErr w:type="spellEnd"/>
            <w:r w:rsidRPr="00A62D01">
              <w:rPr>
                <w:rFonts w:asciiTheme="minorHAnsi" w:hAnsiTheme="minorHAnsi"/>
              </w:rPr>
              <w:t xml:space="preserve"> </w:t>
            </w:r>
            <w:proofErr w:type="spellStart"/>
            <w:r w:rsidRPr="00A62D01">
              <w:rPr>
                <w:rFonts w:asciiTheme="minorHAnsi" w:hAnsiTheme="minorHAnsi"/>
              </w:rPr>
              <w:t>annual</w:t>
            </w:r>
            <w:proofErr w:type="spellEnd"/>
            <w:r w:rsidRPr="00A62D01">
              <w:rPr>
                <w:rFonts w:asciiTheme="minorHAnsi" w:hAnsiTheme="minorHAnsi"/>
              </w:rPr>
              <w:t xml:space="preserve"> </w:t>
            </w:r>
            <w:proofErr w:type="spellStart"/>
            <w:r w:rsidRPr="00A62D01">
              <w:rPr>
                <w:rFonts w:asciiTheme="minorHAnsi" w:hAnsiTheme="minorHAnsi"/>
              </w:rPr>
              <w:t>leave</w:t>
            </w:r>
            <w:proofErr w:type="spellEnd"/>
          </w:p>
          <w:p w14:paraId="078700AC"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training</w:t>
            </w:r>
            <w:proofErr w:type="spellEnd"/>
            <w:r w:rsidRPr="00A62D01">
              <w:rPr>
                <w:rFonts w:asciiTheme="minorHAnsi" w:hAnsiTheme="minorHAnsi"/>
              </w:rPr>
              <w:t xml:space="preserve">, </w:t>
            </w:r>
            <w:proofErr w:type="spellStart"/>
            <w:r w:rsidRPr="00A62D01">
              <w:rPr>
                <w:rFonts w:asciiTheme="minorHAnsi" w:hAnsiTheme="minorHAnsi"/>
              </w:rPr>
              <w:t>qualification</w:t>
            </w:r>
            <w:proofErr w:type="spellEnd"/>
            <w:r w:rsidRPr="00A62D01">
              <w:rPr>
                <w:rFonts w:asciiTheme="minorHAnsi" w:hAnsiTheme="minorHAnsi"/>
              </w:rPr>
              <w:t xml:space="preserve"> </w:t>
            </w:r>
            <w:proofErr w:type="spellStart"/>
            <w:r w:rsidRPr="00A62D01">
              <w:rPr>
                <w:rFonts w:asciiTheme="minorHAnsi" w:hAnsiTheme="minorHAnsi"/>
              </w:rPr>
              <w:t>training</w:t>
            </w:r>
            <w:proofErr w:type="spellEnd"/>
            <w:r w:rsidRPr="00A62D01">
              <w:rPr>
                <w:rFonts w:asciiTheme="minorHAnsi" w:hAnsiTheme="minorHAnsi"/>
              </w:rPr>
              <w:t xml:space="preserve"> for </w:t>
            </w:r>
            <w:proofErr w:type="spellStart"/>
            <w:r w:rsidRPr="00A62D01">
              <w:rPr>
                <w:rFonts w:asciiTheme="minorHAnsi" w:hAnsiTheme="minorHAnsi"/>
              </w:rPr>
              <w:t>work</w:t>
            </w:r>
            <w:proofErr w:type="spellEnd"/>
            <w:r w:rsidRPr="00A62D01">
              <w:rPr>
                <w:rFonts w:asciiTheme="minorHAnsi" w:hAnsiTheme="minorHAnsi"/>
              </w:rPr>
              <w:t xml:space="preserve"> for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needs</w:t>
            </w:r>
            <w:proofErr w:type="spellEnd"/>
            <w:r w:rsidRPr="00A62D01">
              <w:rPr>
                <w:rFonts w:asciiTheme="minorHAnsi" w:hAnsiTheme="minorHAnsi"/>
              </w:rPr>
              <w:t xml:space="preserve"> </w:t>
            </w:r>
            <w:proofErr w:type="spellStart"/>
            <w:r w:rsidRPr="00A62D01">
              <w:rPr>
                <w:rFonts w:asciiTheme="minorHAnsi" w:hAnsiTheme="minorHAnsi"/>
              </w:rPr>
              <w:t>of</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employer</w:t>
            </w:r>
            <w:proofErr w:type="spellEnd"/>
          </w:p>
          <w:p w14:paraId="613185A6"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organized</w:t>
            </w:r>
            <w:proofErr w:type="spellEnd"/>
            <w:r w:rsidRPr="00A62D01">
              <w:rPr>
                <w:rFonts w:asciiTheme="minorHAnsi" w:hAnsiTheme="minorHAnsi"/>
              </w:rPr>
              <w:t xml:space="preserve"> </w:t>
            </w:r>
            <w:proofErr w:type="spellStart"/>
            <w:r w:rsidRPr="00A62D01">
              <w:rPr>
                <w:rFonts w:asciiTheme="minorHAnsi" w:hAnsiTheme="minorHAnsi"/>
              </w:rPr>
              <w:t>systematic</w:t>
            </w:r>
            <w:proofErr w:type="spellEnd"/>
            <w:r w:rsidRPr="00A62D01">
              <w:rPr>
                <w:rFonts w:asciiTheme="minorHAnsi" w:hAnsiTheme="minorHAnsi"/>
              </w:rPr>
              <w:t xml:space="preserve"> </w:t>
            </w:r>
            <w:proofErr w:type="spellStart"/>
            <w:r w:rsidRPr="00A62D01">
              <w:rPr>
                <w:rFonts w:asciiTheme="minorHAnsi" w:hAnsiTheme="minorHAnsi"/>
              </w:rPr>
              <w:t>review</w:t>
            </w:r>
            <w:proofErr w:type="spellEnd"/>
          </w:p>
          <w:p w14:paraId="43E10FDD"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paid</w:t>
            </w:r>
            <w:proofErr w:type="spellEnd"/>
            <w:r w:rsidRPr="00A62D01">
              <w:rPr>
                <w:rFonts w:asciiTheme="minorHAnsi" w:hAnsiTheme="minorHAnsi"/>
              </w:rPr>
              <w:t xml:space="preserve"> </w:t>
            </w:r>
            <w:proofErr w:type="spellStart"/>
            <w:r w:rsidRPr="00A62D01">
              <w:rPr>
                <w:rFonts w:asciiTheme="minorHAnsi" w:hAnsiTheme="minorHAnsi"/>
              </w:rPr>
              <w:t>leave</w:t>
            </w:r>
            <w:proofErr w:type="spellEnd"/>
          </w:p>
          <w:p w14:paraId="2C2A73F8"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public</w:t>
            </w:r>
            <w:proofErr w:type="spellEnd"/>
            <w:r w:rsidRPr="00A62D01">
              <w:rPr>
                <w:rFonts w:asciiTheme="minorHAnsi" w:hAnsiTheme="minorHAnsi"/>
              </w:rPr>
              <w:t xml:space="preserve"> </w:t>
            </w:r>
            <w:proofErr w:type="spellStart"/>
            <w:r w:rsidRPr="00A62D01">
              <w:rPr>
                <w:rFonts w:asciiTheme="minorHAnsi" w:hAnsiTheme="minorHAnsi"/>
              </w:rPr>
              <w:t>holidays</w:t>
            </w:r>
            <w:proofErr w:type="spellEnd"/>
            <w:r w:rsidRPr="00A62D01">
              <w:rPr>
                <w:rFonts w:asciiTheme="minorHAnsi" w:hAnsiTheme="minorHAnsi"/>
              </w:rPr>
              <w:t xml:space="preserve"> </w:t>
            </w:r>
            <w:proofErr w:type="spellStart"/>
            <w:r w:rsidRPr="00A62D01">
              <w:rPr>
                <w:rFonts w:asciiTheme="minorHAnsi" w:hAnsiTheme="minorHAnsi"/>
              </w:rPr>
              <w:t>and</w:t>
            </w:r>
            <w:proofErr w:type="spellEnd"/>
            <w:r w:rsidRPr="00A62D01">
              <w:rPr>
                <w:rFonts w:asciiTheme="minorHAnsi" w:hAnsiTheme="minorHAnsi"/>
              </w:rPr>
              <w:t xml:space="preserve"> </w:t>
            </w:r>
            <w:proofErr w:type="spellStart"/>
            <w:r w:rsidRPr="00A62D01">
              <w:rPr>
                <w:rFonts w:asciiTheme="minorHAnsi" w:hAnsiTheme="minorHAnsi"/>
              </w:rPr>
              <w:t>non-working</w:t>
            </w:r>
            <w:proofErr w:type="spellEnd"/>
            <w:r w:rsidRPr="00A62D01">
              <w:rPr>
                <w:rFonts w:asciiTheme="minorHAnsi" w:hAnsiTheme="minorHAnsi"/>
              </w:rPr>
              <w:t xml:space="preserve"> </w:t>
            </w:r>
            <w:proofErr w:type="spellStart"/>
            <w:r w:rsidRPr="00A62D01">
              <w:rPr>
                <w:rFonts w:asciiTheme="minorHAnsi" w:hAnsiTheme="minorHAnsi"/>
              </w:rPr>
              <w:t>days</w:t>
            </w:r>
            <w:proofErr w:type="spellEnd"/>
            <w:r w:rsidRPr="00A62D01">
              <w:rPr>
                <w:rFonts w:asciiTheme="minorHAnsi" w:hAnsiTheme="minorHAnsi"/>
              </w:rPr>
              <w:t xml:space="preserve"> </w:t>
            </w:r>
            <w:proofErr w:type="spellStart"/>
            <w:r w:rsidRPr="00A62D01">
              <w:rPr>
                <w:rFonts w:asciiTheme="minorHAnsi" w:hAnsiTheme="minorHAnsi"/>
              </w:rPr>
              <w:t>prescribed</w:t>
            </w:r>
            <w:proofErr w:type="spellEnd"/>
            <w:r w:rsidRPr="00A62D01">
              <w:rPr>
                <w:rFonts w:asciiTheme="minorHAnsi" w:hAnsiTheme="minorHAnsi"/>
              </w:rPr>
              <w:t xml:space="preserve"> </w:t>
            </w:r>
            <w:proofErr w:type="spellStart"/>
            <w:r w:rsidRPr="00A62D01">
              <w:rPr>
                <w:rFonts w:asciiTheme="minorHAnsi" w:hAnsiTheme="minorHAnsi"/>
              </w:rPr>
              <w:t>by</w:t>
            </w:r>
            <w:proofErr w:type="spellEnd"/>
            <w:r w:rsidRPr="00A62D01">
              <w:rPr>
                <w:rFonts w:asciiTheme="minorHAnsi" w:hAnsiTheme="minorHAnsi"/>
              </w:rPr>
              <w:t xml:space="preserve"> </w:t>
            </w:r>
            <w:proofErr w:type="spellStart"/>
            <w:r w:rsidRPr="00A62D01">
              <w:rPr>
                <w:rFonts w:asciiTheme="minorHAnsi" w:hAnsiTheme="minorHAnsi"/>
              </w:rPr>
              <w:t>law</w:t>
            </w:r>
            <w:proofErr w:type="spellEnd"/>
          </w:p>
          <w:p w14:paraId="73AFAD09"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during</w:t>
            </w:r>
            <w:proofErr w:type="spellEnd"/>
            <w:r w:rsidRPr="00A62D01">
              <w:rPr>
                <w:rFonts w:asciiTheme="minorHAnsi" w:hAnsiTheme="minorHAnsi"/>
              </w:rPr>
              <w:t xml:space="preserve"> a </w:t>
            </w:r>
            <w:proofErr w:type="spellStart"/>
            <w:r w:rsidRPr="00A62D01">
              <w:rPr>
                <w:rFonts w:asciiTheme="minorHAnsi" w:hAnsiTheme="minorHAnsi"/>
              </w:rPr>
              <w:t>downtime</w:t>
            </w:r>
            <w:proofErr w:type="spellEnd"/>
            <w:r w:rsidRPr="00A62D01">
              <w:rPr>
                <w:rFonts w:asciiTheme="minorHAnsi" w:hAnsiTheme="minorHAnsi"/>
              </w:rPr>
              <w:t xml:space="preserve"> for </w:t>
            </w:r>
            <w:proofErr w:type="spellStart"/>
            <w:r w:rsidRPr="00A62D01">
              <w:rPr>
                <w:rFonts w:asciiTheme="minorHAnsi" w:hAnsiTheme="minorHAnsi"/>
              </w:rPr>
              <w:t>which</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worker</w:t>
            </w:r>
            <w:proofErr w:type="spellEnd"/>
            <w:r w:rsidRPr="00A62D01">
              <w:rPr>
                <w:rFonts w:asciiTheme="minorHAnsi" w:hAnsiTheme="minorHAnsi"/>
              </w:rPr>
              <w:t xml:space="preserve"> </w:t>
            </w:r>
            <w:proofErr w:type="spellStart"/>
            <w:r w:rsidRPr="00A62D01">
              <w:rPr>
                <w:rFonts w:asciiTheme="minorHAnsi" w:hAnsiTheme="minorHAnsi"/>
              </w:rPr>
              <w:t>is</w:t>
            </w:r>
            <w:proofErr w:type="spellEnd"/>
            <w:r w:rsidRPr="00A62D01">
              <w:rPr>
                <w:rFonts w:asciiTheme="minorHAnsi" w:hAnsiTheme="minorHAnsi"/>
              </w:rPr>
              <w:t xml:space="preserve"> </w:t>
            </w:r>
            <w:proofErr w:type="spellStart"/>
            <w:r w:rsidRPr="00A62D01">
              <w:rPr>
                <w:rFonts w:asciiTheme="minorHAnsi" w:hAnsiTheme="minorHAnsi"/>
              </w:rPr>
              <w:t>not</w:t>
            </w:r>
            <w:proofErr w:type="spellEnd"/>
            <w:r w:rsidRPr="00A62D01">
              <w:rPr>
                <w:rFonts w:asciiTheme="minorHAnsi" w:hAnsiTheme="minorHAnsi"/>
              </w:rPr>
              <w:t xml:space="preserve"> at </w:t>
            </w:r>
            <w:proofErr w:type="spellStart"/>
            <w:r w:rsidRPr="00A62D01">
              <w:rPr>
                <w:rFonts w:asciiTheme="minorHAnsi" w:hAnsiTheme="minorHAnsi"/>
              </w:rPr>
              <w:t>fault</w:t>
            </w:r>
            <w:proofErr w:type="spellEnd"/>
          </w:p>
          <w:p w14:paraId="358E1819"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performing</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duties</w:t>
            </w:r>
            <w:proofErr w:type="spellEnd"/>
            <w:r w:rsidRPr="00A62D01">
              <w:rPr>
                <w:rFonts w:asciiTheme="minorHAnsi" w:hAnsiTheme="minorHAnsi"/>
              </w:rPr>
              <w:t xml:space="preserve"> </w:t>
            </w:r>
            <w:proofErr w:type="spellStart"/>
            <w:r w:rsidRPr="00A62D01">
              <w:rPr>
                <w:rFonts w:asciiTheme="minorHAnsi" w:hAnsiTheme="minorHAnsi"/>
              </w:rPr>
              <w:t>of</w:t>
            </w:r>
            <w:proofErr w:type="spellEnd"/>
            <w:r w:rsidRPr="00A62D01">
              <w:rPr>
                <w:rFonts w:asciiTheme="minorHAnsi" w:hAnsiTheme="minorHAnsi"/>
              </w:rPr>
              <w:t xml:space="preserve"> a </w:t>
            </w:r>
            <w:proofErr w:type="spellStart"/>
            <w:r w:rsidRPr="00A62D01">
              <w:rPr>
                <w:rFonts w:asciiTheme="minorHAnsi" w:hAnsiTheme="minorHAnsi"/>
              </w:rPr>
              <w:t>labor</w:t>
            </w:r>
            <w:proofErr w:type="spellEnd"/>
            <w:r w:rsidRPr="00A62D01">
              <w:rPr>
                <w:rFonts w:asciiTheme="minorHAnsi" w:hAnsiTheme="minorHAnsi"/>
              </w:rPr>
              <w:t xml:space="preserve"> </w:t>
            </w:r>
            <w:proofErr w:type="spellStart"/>
            <w:r w:rsidRPr="00A62D01">
              <w:rPr>
                <w:rFonts w:asciiTheme="minorHAnsi" w:hAnsiTheme="minorHAnsi"/>
              </w:rPr>
              <w:t>representative</w:t>
            </w:r>
            <w:proofErr w:type="spellEnd"/>
          </w:p>
          <w:p w14:paraId="273F4B3A"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determining</w:t>
            </w:r>
            <w:proofErr w:type="spellEnd"/>
            <w:r w:rsidRPr="00A62D01">
              <w:rPr>
                <w:rFonts w:asciiTheme="minorHAnsi" w:hAnsiTheme="minorHAnsi"/>
              </w:rPr>
              <w:t xml:space="preserve"> </w:t>
            </w:r>
            <w:proofErr w:type="spellStart"/>
            <w:r w:rsidRPr="00A62D01">
              <w:rPr>
                <w:rFonts w:asciiTheme="minorHAnsi" w:hAnsiTheme="minorHAnsi"/>
              </w:rPr>
              <w:t>or</w:t>
            </w:r>
            <w:proofErr w:type="spellEnd"/>
            <w:r w:rsidRPr="00A62D01">
              <w:rPr>
                <w:rFonts w:asciiTheme="minorHAnsi" w:hAnsiTheme="minorHAnsi"/>
              </w:rPr>
              <w:t xml:space="preserve"> </w:t>
            </w:r>
            <w:proofErr w:type="spellStart"/>
            <w:r w:rsidRPr="00A62D01">
              <w:rPr>
                <w:rFonts w:asciiTheme="minorHAnsi" w:hAnsiTheme="minorHAnsi"/>
              </w:rPr>
              <w:t>verifying</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medical</w:t>
            </w:r>
            <w:proofErr w:type="spellEnd"/>
            <w:r w:rsidRPr="00A62D01">
              <w:rPr>
                <w:rFonts w:asciiTheme="minorHAnsi" w:hAnsiTheme="minorHAnsi"/>
              </w:rPr>
              <w:t xml:space="preserve"> fitness </w:t>
            </w:r>
            <w:proofErr w:type="spellStart"/>
            <w:r w:rsidRPr="00A62D01">
              <w:rPr>
                <w:rFonts w:asciiTheme="minorHAnsi" w:hAnsiTheme="minorHAnsi"/>
              </w:rPr>
              <w:t>referred</w:t>
            </w:r>
            <w:proofErr w:type="spellEnd"/>
            <w:r w:rsidRPr="00A62D01">
              <w:rPr>
                <w:rFonts w:asciiTheme="minorHAnsi" w:hAnsiTheme="minorHAnsi"/>
              </w:rPr>
              <w:t xml:space="preserve"> to </w:t>
            </w:r>
            <w:proofErr w:type="spellStart"/>
            <w:r w:rsidRPr="00A62D01">
              <w:rPr>
                <w:rFonts w:asciiTheme="minorHAnsi" w:hAnsiTheme="minorHAnsi"/>
              </w:rPr>
              <w:t>by</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employer</w:t>
            </w:r>
            <w:proofErr w:type="spellEnd"/>
          </w:p>
          <w:p w14:paraId="4235C93C" w14:textId="77777777" w:rsidR="00A62D01" w:rsidRPr="00A62D01" w:rsidRDefault="00A62D01" w:rsidP="00E41F6C">
            <w:pPr>
              <w:pStyle w:val="Odlomakpopisa"/>
              <w:numPr>
                <w:ilvl w:val="0"/>
                <w:numId w:val="10"/>
              </w:numPr>
              <w:suppressAutoHyphens/>
              <w:spacing w:before="240" w:after="240"/>
            </w:pPr>
            <w:proofErr w:type="spellStart"/>
            <w:r w:rsidRPr="00A62D01">
              <w:rPr>
                <w:rFonts w:asciiTheme="minorHAnsi" w:hAnsiTheme="minorHAnsi"/>
              </w:rPr>
              <w:t>seeking</w:t>
            </w:r>
            <w:proofErr w:type="spellEnd"/>
            <w:r w:rsidRPr="00A62D01">
              <w:rPr>
                <w:rFonts w:asciiTheme="minorHAnsi" w:hAnsiTheme="minorHAnsi"/>
              </w:rPr>
              <w:t xml:space="preserve"> </w:t>
            </w:r>
            <w:proofErr w:type="spellStart"/>
            <w:r w:rsidRPr="00A62D01">
              <w:rPr>
                <w:rFonts w:asciiTheme="minorHAnsi" w:hAnsiTheme="minorHAnsi"/>
              </w:rPr>
              <w:t>employment</w:t>
            </w:r>
            <w:proofErr w:type="spellEnd"/>
            <w:r w:rsidRPr="00A62D01">
              <w:rPr>
                <w:rFonts w:asciiTheme="minorHAnsi" w:hAnsiTheme="minorHAnsi"/>
              </w:rPr>
              <w:t xml:space="preserve"> </w:t>
            </w:r>
            <w:proofErr w:type="spellStart"/>
            <w:r w:rsidRPr="00A62D01">
              <w:rPr>
                <w:rFonts w:asciiTheme="minorHAnsi" w:hAnsiTheme="minorHAnsi"/>
              </w:rPr>
              <w:t>during</w:t>
            </w:r>
            <w:proofErr w:type="spellEnd"/>
            <w:r w:rsidRPr="00A62D01">
              <w:rPr>
                <w:rFonts w:asciiTheme="minorHAnsi" w:hAnsiTheme="minorHAnsi"/>
              </w:rPr>
              <w:t xml:space="preserve"> </w:t>
            </w:r>
            <w:proofErr w:type="spellStart"/>
            <w:r w:rsidRPr="00A62D01">
              <w:rPr>
                <w:rFonts w:asciiTheme="minorHAnsi" w:hAnsiTheme="minorHAnsi"/>
              </w:rPr>
              <w:t>the</w:t>
            </w:r>
            <w:proofErr w:type="spellEnd"/>
            <w:r w:rsidRPr="00A62D01">
              <w:rPr>
                <w:rFonts w:asciiTheme="minorHAnsi" w:hAnsiTheme="minorHAnsi"/>
              </w:rPr>
              <w:t xml:space="preserve"> </w:t>
            </w:r>
            <w:proofErr w:type="spellStart"/>
            <w:r w:rsidRPr="00A62D01">
              <w:rPr>
                <w:rFonts w:asciiTheme="minorHAnsi" w:hAnsiTheme="minorHAnsi"/>
              </w:rPr>
              <w:t>notice</w:t>
            </w:r>
            <w:proofErr w:type="spellEnd"/>
            <w:r w:rsidRPr="00A62D01">
              <w:rPr>
                <w:rFonts w:asciiTheme="minorHAnsi" w:hAnsiTheme="minorHAnsi"/>
              </w:rPr>
              <w:t xml:space="preserve"> period</w:t>
            </w:r>
          </w:p>
          <w:p w14:paraId="2475E27B" w14:textId="77777777" w:rsidR="00A62D01" w:rsidRPr="00A62D01" w:rsidRDefault="00A62D01" w:rsidP="00E41F6C">
            <w:pPr>
              <w:spacing w:before="240" w:after="120"/>
            </w:pPr>
            <w:r w:rsidRPr="00A62D01">
              <w:t xml:space="preserve">(2) For </w:t>
            </w:r>
            <w:proofErr w:type="spellStart"/>
            <w:r w:rsidRPr="00A62D01">
              <w:t>absences</w:t>
            </w:r>
            <w:proofErr w:type="spellEnd"/>
            <w:r w:rsidRPr="00A62D01">
              <w:t xml:space="preserve"> </w:t>
            </w:r>
            <w:proofErr w:type="spellStart"/>
            <w:r w:rsidRPr="00A62D01">
              <w:t>longer</w:t>
            </w:r>
            <w:proofErr w:type="spellEnd"/>
            <w:r w:rsidRPr="00A62D01">
              <w:t xml:space="preserve"> </w:t>
            </w:r>
            <w:proofErr w:type="spellStart"/>
            <w:r w:rsidRPr="00A62D01">
              <w:t>than</w:t>
            </w:r>
            <w:proofErr w:type="spellEnd"/>
            <w:r w:rsidRPr="00A62D01">
              <w:t xml:space="preserve"> </w:t>
            </w:r>
            <w:proofErr w:type="spellStart"/>
            <w:r w:rsidRPr="00A62D01">
              <w:t>three</w:t>
            </w:r>
            <w:proofErr w:type="spellEnd"/>
            <w:r w:rsidRPr="00A62D01">
              <w:t xml:space="preserve"> </w:t>
            </w:r>
            <w:proofErr w:type="spellStart"/>
            <w:r w:rsidRPr="00A62D01">
              <w:t>days</w:t>
            </w:r>
            <w:proofErr w:type="spellEnd"/>
            <w:r w:rsidRPr="00A62D01">
              <w:t xml:space="preserve">, </w:t>
            </w:r>
            <w:proofErr w:type="spellStart"/>
            <w:r w:rsidRPr="00A62D01">
              <w:t>it</w:t>
            </w:r>
            <w:proofErr w:type="spellEnd"/>
            <w:r w:rsidRPr="00A62D01">
              <w:t xml:space="preserve"> </w:t>
            </w:r>
            <w:proofErr w:type="spellStart"/>
            <w:r w:rsidRPr="00A62D01">
              <w:t>is</w:t>
            </w:r>
            <w:proofErr w:type="spellEnd"/>
            <w:r w:rsidRPr="00A62D01">
              <w:t xml:space="preserve"> </w:t>
            </w:r>
            <w:proofErr w:type="spellStart"/>
            <w:r w:rsidRPr="00A62D01">
              <w:t>necessary</w:t>
            </w:r>
            <w:proofErr w:type="spellEnd"/>
            <w:r w:rsidRPr="00A62D01">
              <w:t xml:space="preserve"> to </w:t>
            </w:r>
            <w:proofErr w:type="spellStart"/>
            <w:r w:rsidRPr="00A62D01">
              <w:t>obtain</w:t>
            </w:r>
            <w:proofErr w:type="spellEnd"/>
            <w:r w:rsidRPr="00A62D01">
              <w:t xml:space="preserve"> a </w:t>
            </w:r>
            <w:proofErr w:type="spellStart"/>
            <w:r w:rsidRPr="00A62D01">
              <w:t>doctor's</w:t>
            </w:r>
            <w:proofErr w:type="spellEnd"/>
            <w:r w:rsidRPr="00A62D01">
              <w:t xml:space="preserve"> </w:t>
            </w:r>
            <w:proofErr w:type="spellStart"/>
            <w:r w:rsidRPr="00A62D01">
              <w:t>certificate</w:t>
            </w:r>
            <w:proofErr w:type="spellEnd"/>
            <w:r w:rsidRPr="00A62D01">
              <w:t xml:space="preserve"> </w:t>
            </w:r>
            <w:proofErr w:type="spellStart"/>
            <w:r w:rsidRPr="00A62D01">
              <w:t>with</w:t>
            </w:r>
            <w:proofErr w:type="spellEnd"/>
            <w:r w:rsidRPr="00A62D01">
              <w:t xml:space="preserve"> </w:t>
            </w:r>
            <w:proofErr w:type="spellStart"/>
            <w:r w:rsidRPr="00A62D01">
              <w:t>the</w:t>
            </w:r>
            <w:proofErr w:type="spellEnd"/>
            <w:r w:rsidRPr="00A62D01">
              <w:t xml:space="preserve"> date </w:t>
            </w:r>
            <w:proofErr w:type="spellStart"/>
            <w:r w:rsidRPr="00A62D01">
              <w:t>of</w:t>
            </w:r>
            <w:proofErr w:type="spellEnd"/>
            <w:r w:rsidRPr="00A62D01">
              <w:t xml:space="preserve"> </w:t>
            </w:r>
            <w:proofErr w:type="spellStart"/>
            <w:r w:rsidRPr="00A62D01">
              <w:t>the</w:t>
            </w:r>
            <w:proofErr w:type="spellEnd"/>
            <w:r w:rsidRPr="00A62D01">
              <w:t xml:space="preserve"> </w:t>
            </w:r>
            <w:proofErr w:type="spellStart"/>
            <w:r w:rsidRPr="00A62D01">
              <w:t>beginning</w:t>
            </w:r>
            <w:proofErr w:type="spellEnd"/>
            <w:r w:rsidRPr="00A62D01">
              <w:t xml:space="preserve"> </w:t>
            </w:r>
            <w:proofErr w:type="spellStart"/>
            <w:r w:rsidRPr="00A62D01">
              <w:t>of</w:t>
            </w:r>
            <w:proofErr w:type="spellEnd"/>
            <w:r w:rsidRPr="00A62D01">
              <w:t xml:space="preserve"> </w:t>
            </w:r>
            <w:proofErr w:type="spellStart"/>
            <w:r w:rsidRPr="00A62D01">
              <w:t>the</w:t>
            </w:r>
            <w:proofErr w:type="spellEnd"/>
            <w:r w:rsidRPr="00A62D01">
              <w:t xml:space="preserve"> </w:t>
            </w:r>
            <w:proofErr w:type="spellStart"/>
            <w:r w:rsidRPr="00A62D01">
              <w:t>illness</w:t>
            </w:r>
            <w:proofErr w:type="spellEnd"/>
            <w:r w:rsidRPr="00A62D01">
              <w:t xml:space="preserve"> </w:t>
            </w:r>
            <w:proofErr w:type="spellStart"/>
            <w:r w:rsidRPr="00A62D01">
              <w:t>and</w:t>
            </w:r>
            <w:proofErr w:type="spellEnd"/>
            <w:r w:rsidRPr="00A62D01">
              <w:t xml:space="preserve"> </w:t>
            </w:r>
            <w:proofErr w:type="spellStart"/>
            <w:r w:rsidRPr="00A62D01">
              <w:t>the</w:t>
            </w:r>
            <w:proofErr w:type="spellEnd"/>
            <w:r w:rsidRPr="00A62D01">
              <w:t xml:space="preserve"> time period </w:t>
            </w:r>
            <w:proofErr w:type="spellStart"/>
            <w:r w:rsidRPr="00A62D01">
              <w:t>covered</w:t>
            </w:r>
            <w:proofErr w:type="spellEnd"/>
            <w:r w:rsidRPr="00A62D01">
              <w:t xml:space="preserve"> </w:t>
            </w:r>
            <w:proofErr w:type="spellStart"/>
            <w:r w:rsidRPr="00A62D01">
              <w:t>by</w:t>
            </w:r>
            <w:proofErr w:type="spellEnd"/>
            <w:r w:rsidRPr="00A62D01">
              <w:t xml:space="preserve"> </w:t>
            </w:r>
            <w:proofErr w:type="spellStart"/>
            <w:r w:rsidRPr="00A62D01">
              <w:t>the</w:t>
            </w:r>
            <w:proofErr w:type="spellEnd"/>
            <w:r w:rsidRPr="00A62D01">
              <w:t xml:space="preserve"> </w:t>
            </w:r>
            <w:proofErr w:type="spellStart"/>
            <w:r w:rsidRPr="00A62D01">
              <w:t>certificate</w:t>
            </w:r>
            <w:proofErr w:type="spellEnd"/>
            <w:r w:rsidRPr="00A62D01">
              <w:t>.</w:t>
            </w:r>
          </w:p>
          <w:p w14:paraId="597E60CC" w14:textId="77777777" w:rsidR="00A62D01" w:rsidRPr="00A62D01" w:rsidRDefault="00A62D01" w:rsidP="00E41F6C">
            <w:pPr>
              <w:spacing w:before="240" w:after="120"/>
            </w:pPr>
            <w:r w:rsidRPr="00A62D01">
              <w:t xml:space="preserve">(3) For </w:t>
            </w:r>
            <w:proofErr w:type="spellStart"/>
            <w:r w:rsidRPr="00A62D01">
              <w:t>days</w:t>
            </w:r>
            <w:proofErr w:type="spellEnd"/>
            <w:r w:rsidRPr="00A62D01">
              <w:t xml:space="preserve"> </w:t>
            </w:r>
            <w:proofErr w:type="spellStart"/>
            <w:r w:rsidRPr="00A62D01">
              <w:t>when</w:t>
            </w:r>
            <w:proofErr w:type="spellEnd"/>
            <w:r w:rsidRPr="00A62D01">
              <w:t xml:space="preserve"> </w:t>
            </w:r>
            <w:proofErr w:type="spellStart"/>
            <w:r w:rsidRPr="00A62D01">
              <w:t>the</w:t>
            </w:r>
            <w:proofErr w:type="spellEnd"/>
            <w:r w:rsidRPr="00A62D01">
              <w:t xml:space="preserve"> </w:t>
            </w:r>
            <w:proofErr w:type="spellStart"/>
            <w:r w:rsidRPr="00A62D01">
              <w:t>employee</w:t>
            </w:r>
            <w:proofErr w:type="spellEnd"/>
            <w:r w:rsidRPr="00A62D01">
              <w:t xml:space="preserve"> </w:t>
            </w:r>
            <w:proofErr w:type="spellStart"/>
            <w:r w:rsidRPr="00A62D01">
              <w:t>is</w:t>
            </w:r>
            <w:proofErr w:type="spellEnd"/>
            <w:r w:rsidRPr="00A62D01">
              <w:t xml:space="preserve"> </w:t>
            </w:r>
            <w:proofErr w:type="spellStart"/>
            <w:r w:rsidRPr="00A62D01">
              <w:t>not</w:t>
            </w:r>
            <w:proofErr w:type="spellEnd"/>
            <w:r w:rsidRPr="00A62D01">
              <w:t xml:space="preserve"> </w:t>
            </w:r>
            <w:proofErr w:type="spellStart"/>
            <w:r w:rsidRPr="00A62D01">
              <w:t>working</w:t>
            </w:r>
            <w:proofErr w:type="spellEnd"/>
            <w:r w:rsidRPr="00A62D01">
              <w:t xml:space="preserve"> </w:t>
            </w:r>
            <w:proofErr w:type="spellStart"/>
            <w:r w:rsidRPr="00A62D01">
              <w:t>due</w:t>
            </w:r>
            <w:proofErr w:type="spellEnd"/>
            <w:r w:rsidRPr="00A62D01">
              <w:t xml:space="preserve"> to </w:t>
            </w:r>
            <w:proofErr w:type="spellStart"/>
            <w:r w:rsidRPr="00A62D01">
              <w:t>temporary</w:t>
            </w:r>
            <w:proofErr w:type="spellEnd"/>
            <w:r w:rsidRPr="00A62D01">
              <w:t xml:space="preserve"> </w:t>
            </w:r>
            <w:proofErr w:type="spellStart"/>
            <w:r w:rsidRPr="00A62D01">
              <w:t>incapacity</w:t>
            </w:r>
            <w:proofErr w:type="spellEnd"/>
            <w:r w:rsidRPr="00A62D01">
              <w:t xml:space="preserve"> for </w:t>
            </w:r>
            <w:proofErr w:type="spellStart"/>
            <w:r w:rsidRPr="00A62D01">
              <w:t>work</w:t>
            </w:r>
            <w:proofErr w:type="spellEnd"/>
            <w:r w:rsidRPr="00A62D01">
              <w:t xml:space="preserve"> </w:t>
            </w:r>
            <w:proofErr w:type="spellStart"/>
            <w:r w:rsidRPr="00A62D01">
              <w:t>in</w:t>
            </w:r>
            <w:proofErr w:type="spellEnd"/>
            <w:r w:rsidRPr="00A62D01">
              <w:t xml:space="preserve"> </w:t>
            </w:r>
            <w:proofErr w:type="spellStart"/>
            <w:r w:rsidRPr="00A62D01">
              <w:t>case</w:t>
            </w:r>
            <w:proofErr w:type="spellEnd"/>
            <w:r w:rsidRPr="00A62D01">
              <w:t xml:space="preserve"> </w:t>
            </w:r>
            <w:proofErr w:type="spellStart"/>
            <w:r w:rsidRPr="00A62D01">
              <w:t>of</w:t>
            </w:r>
            <w:proofErr w:type="spellEnd"/>
            <w:r w:rsidRPr="00A62D01">
              <w:t xml:space="preserve"> </w:t>
            </w:r>
            <w:proofErr w:type="spellStart"/>
            <w:r w:rsidRPr="00A62D01">
              <w:t>illness</w:t>
            </w:r>
            <w:proofErr w:type="spellEnd"/>
            <w:r w:rsidRPr="00A62D01">
              <w:t xml:space="preserve"> </w:t>
            </w:r>
            <w:proofErr w:type="spellStart"/>
            <w:r w:rsidRPr="00A62D01">
              <w:t>and</w:t>
            </w:r>
            <w:proofErr w:type="spellEnd"/>
            <w:r w:rsidRPr="00A62D01">
              <w:t xml:space="preserve"> </w:t>
            </w:r>
            <w:proofErr w:type="spellStart"/>
            <w:r w:rsidRPr="00A62D01">
              <w:t>other</w:t>
            </w:r>
            <w:proofErr w:type="spellEnd"/>
            <w:r w:rsidRPr="00A62D01">
              <w:t xml:space="preserve"> </w:t>
            </w:r>
            <w:proofErr w:type="spellStart"/>
            <w:r w:rsidRPr="00A62D01">
              <w:t>cases</w:t>
            </w:r>
            <w:proofErr w:type="spellEnd"/>
            <w:r w:rsidRPr="00A62D01">
              <w:t xml:space="preserve"> </w:t>
            </w:r>
            <w:proofErr w:type="spellStart"/>
            <w:r w:rsidRPr="00A62D01">
              <w:t>determined</w:t>
            </w:r>
            <w:proofErr w:type="spellEnd"/>
            <w:r w:rsidRPr="00A62D01">
              <w:t xml:space="preserve"> </w:t>
            </w:r>
            <w:proofErr w:type="spellStart"/>
            <w:r w:rsidRPr="00A62D01">
              <w:t>by</w:t>
            </w:r>
            <w:proofErr w:type="spellEnd"/>
            <w:r w:rsidRPr="00A62D01">
              <w:t xml:space="preserve"> </w:t>
            </w:r>
            <w:proofErr w:type="spellStart"/>
            <w:r w:rsidRPr="00A62D01">
              <w:t>health</w:t>
            </w:r>
            <w:proofErr w:type="spellEnd"/>
            <w:r w:rsidRPr="00A62D01">
              <w:t xml:space="preserve"> </w:t>
            </w:r>
            <w:proofErr w:type="spellStart"/>
            <w:r w:rsidRPr="00A62D01">
              <w:lastRenderedPageBreak/>
              <w:t>insurance</w:t>
            </w:r>
            <w:proofErr w:type="spellEnd"/>
            <w:r w:rsidRPr="00A62D01">
              <w:t xml:space="preserve"> </w:t>
            </w:r>
            <w:proofErr w:type="spellStart"/>
            <w:r w:rsidRPr="00A62D01">
              <w:t>regulations</w:t>
            </w:r>
            <w:proofErr w:type="spellEnd"/>
            <w:r w:rsidRPr="00A62D01">
              <w:t xml:space="preserve">, </w:t>
            </w:r>
            <w:proofErr w:type="spellStart"/>
            <w:r w:rsidRPr="00A62D01">
              <w:t>the</w:t>
            </w:r>
            <w:proofErr w:type="spellEnd"/>
            <w:r w:rsidRPr="00A62D01">
              <w:t xml:space="preserve"> </w:t>
            </w:r>
            <w:proofErr w:type="spellStart"/>
            <w:r w:rsidRPr="00A62D01">
              <w:t>employee</w:t>
            </w:r>
            <w:proofErr w:type="spellEnd"/>
            <w:r w:rsidRPr="00A62D01">
              <w:t xml:space="preserve"> </w:t>
            </w:r>
            <w:proofErr w:type="spellStart"/>
            <w:r w:rsidRPr="00A62D01">
              <w:t>is</w:t>
            </w:r>
            <w:proofErr w:type="spellEnd"/>
            <w:r w:rsidRPr="00A62D01">
              <w:t xml:space="preserve"> </w:t>
            </w:r>
            <w:proofErr w:type="spellStart"/>
            <w:r w:rsidRPr="00A62D01">
              <w:t>entitled</w:t>
            </w:r>
            <w:proofErr w:type="spellEnd"/>
            <w:r w:rsidRPr="00A62D01">
              <w:t xml:space="preserve"> to </w:t>
            </w:r>
            <w:proofErr w:type="spellStart"/>
            <w:r w:rsidRPr="00A62D01">
              <w:t>salary</w:t>
            </w:r>
            <w:proofErr w:type="spellEnd"/>
            <w:r w:rsidRPr="00A62D01">
              <w:t xml:space="preserve"> </w:t>
            </w:r>
            <w:proofErr w:type="spellStart"/>
            <w:r w:rsidRPr="00A62D01">
              <w:t>compensation</w:t>
            </w:r>
            <w:proofErr w:type="spellEnd"/>
            <w:r w:rsidRPr="00A62D01">
              <w:t xml:space="preserve"> </w:t>
            </w:r>
            <w:proofErr w:type="spellStart"/>
            <w:r w:rsidRPr="00A62D01">
              <w:t>in</w:t>
            </w:r>
            <w:proofErr w:type="spellEnd"/>
            <w:r w:rsidRPr="00A62D01">
              <w:t xml:space="preserve"> </w:t>
            </w:r>
            <w:proofErr w:type="spellStart"/>
            <w:r w:rsidRPr="00A62D01">
              <w:t>the</w:t>
            </w:r>
            <w:proofErr w:type="spellEnd"/>
            <w:r w:rsidRPr="00A62D01">
              <w:t xml:space="preserve"> </w:t>
            </w:r>
            <w:proofErr w:type="spellStart"/>
            <w:r w:rsidRPr="00A62D01">
              <w:t>amount</w:t>
            </w:r>
            <w:proofErr w:type="spellEnd"/>
            <w:r w:rsidRPr="00A62D01">
              <w:t xml:space="preserve"> </w:t>
            </w:r>
            <w:proofErr w:type="spellStart"/>
            <w:r w:rsidRPr="00A62D01">
              <w:t>of</w:t>
            </w:r>
            <w:proofErr w:type="spellEnd"/>
            <w:r w:rsidRPr="00A62D01">
              <w:t xml:space="preserve"> 100% </w:t>
            </w:r>
            <w:proofErr w:type="spellStart"/>
            <w:r w:rsidRPr="00A62D01">
              <w:t>of</w:t>
            </w:r>
            <w:proofErr w:type="spellEnd"/>
            <w:r w:rsidRPr="00A62D01">
              <w:t xml:space="preserve"> </w:t>
            </w:r>
            <w:proofErr w:type="spellStart"/>
            <w:r w:rsidRPr="00A62D01">
              <w:t>the</w:t>
            </w:r>
            <w:proofErr w:type="spellEnd"/>
            <w:r w:rsidRPr="00A62D01">
              <w:t xml:space="preserve"> </w:t>
            </w:r>
            <w:proofErr w:type="spellStart"/>
            <w:r w:rsidRPr="00A62D01">
              <w:t>salary</w:t>
            </w:r>
            <w:proofErr w:type="spellEnd"/>
            <w:r w:rsidRPr="00A62D01">
              <w:t xml:space="preserve"> </w:t>
            </w:r>
            <w:proofErr w:type="spellStart"/>
            <w:r w:rsidRPr="00A62D01">
              <w:t>paid</w:t>
            </w:r>
            <w:proofErr w:type="spellEnd"/>
            <w:r w:rsidRPr="00A62D01">
              <w:t xml:space="preserve"> </w:t>
            </w:r>
            <w:proofErr w:type="spellStart"/>
            <w:r w:rsidRPr="00A62D01">
              <w:t>in</w:t>
            </w:r>
            <w:proofErr w:type="spellEnd"/>
            <w:r w:rsidRPr="00A62D01">
              <w:t xml:space="preserve"> </w:t>
            </w:r>
            <w:proofErr w:type="spellStart"/>
            <w:r w:rsidRPr="00A62D01">
              <w:t>the</w:t>
            </w:r>
            <w:proofErr w:type="spellEnd"/>
            <w:r w:rsidRPr="00A62D01">
              <w:t xml:space="preserve"> </w:t>
            </w:r>
            <w:proofErr w:type="spellStart"/>
            <w:r w:rsidRPr="00A62D01">
              <w:t>previous</w:t>
            </w:r>
            <w:proofErr w:type="spellEnd"/>
            <w:r w:rsidRPr="00A62D01">
              <w:t xml:space="preserve"> </w:t>
            </w:r>
            <w:proofErr w:type="spellStart"/>
            <w:r w:rsidRPr="00A62D01">
              <w:t>month</w:t>
            </w:r>
            <w:proofErr w:type="spellEnd"/>
            <w:r w:rsidRPr="00A62D01">
              <w:t xml:space="preserve">. At </w:t>
            </w:r>
            <w:proofErr w:type="spellStart"/>
            <w:r w:rsidRPr="00A62D01">
              <w:t>the</w:t>
            </w:r>
            <w:proofErr w:type="spellEnd"/>
            <w:r w:rsidRPr="00A62D01">
              <w:t xml:space="preserve"> </w:t>
            </w:r>
            <w:proofErr w:type="spellStart"/>
            <w:r w:rsidRPr="00A62D01">
              <w:t>end</w:t>
            </w:r>
            <w:proofErr w:type="spellEnd"/>
            <w:r w:rsidRPr="00A62D01">
              <w:t xml:space="preserve"> </w:t>
            </w:r>
            <w:proofErr w:type="spellStart"/>
            <w:r w:rsidRPr="00A62D01">
              <w:t>of</w:t>
            </w:r>
            <w:proofErr w:type="spellEnd"/>
            <w:r w:rsidRPr="00A62D01">
              <w:t xml:space="preserve"> 42 </w:t>
            </w:r>
            <w:proofErr w:type="spellStart"/>
            <w:r w:rsidRPr="00A62D01">
              <w:t>days</w:t>
            </w:r>
            <w:proofErr w:type="spellEnd"/>
            <w:r w:rsidRPr="00A62D01">
              <w:t xml:space="preserve"> </w:t>
            </w:r>
            <w:proofErr w:type="spellStart"/>
            <w:r w:rsidRPr="00A62D01">
              <w:t>of</w:t>
            </w:r>
            <w:proofErr w:type="spellEnd"/>
            <w:r w:rsidRPr="00A62D01">
              <w:t xml:space="preserve"> </w:t>
            </w:r>
            <w:proofErr w:type="spellStart"/>
            <w:r w:rsidRPr="00A62D01">
              <w:t>sick</w:t>
            </w:r>
            <w:proofErr w:type="spellEnd"/>
            <w:r w:rsidRPr="00A62D01">
              <w:t xml:space="preserve"> </w:t>
            </w:r>
            <w:proofErr w:type="spellStart"/>
            <w:r w:rsidRPr="00A62D01">
              <w:t>leave</w:t>
            </w:r>
            <w:proofErr w:type="spellEnd"/>
            <w:r w:rsidRPr="00A62D01">
              <w:t xml:space="preserve">, </w:t>
            </w:r>
            <w:proofErr w:type="spellStart"/>
            <w:r w:rsidRPr="00A62D01">
              <w:t>the</w:t>
            </w:r>
            <w:proofErr w:type="spellEnd"/>
            <w:r w:rsidRPr="00A62D01">
              <w:t xml:space="preserve"> </w:t>
            </w:r>
            <w:proofErr w:type="spellStart"/>
            <w:r w:rsidRPr="00A62D01">
              <w:t>payment</w:t>
            </w:r>
            <w:proofErr w:type="spellEnd"/>
            <w:r w:rsidRPr="00A62D01">
              <w:t xml:space="preserve"> </w:t>
            </w:r>
            <w:proofErr w:type="spellStart"/>
            <w:r w:rsidRPr="00A62D01">
              <w:t>of</w:t>
            </w:r>
            <w:proofErr w:type="spellEnd"/>
            <w:r w:rsidRPr="00A62D01">
              <w:t xml:space="preserve"> </w:t>
            </w:r>
            <w:proofErr w:type="spellStart"/>
            <w:r w:rsidRPr="00A62D01">
              <w:t>salary</w:t>
            </w:r>
            <w:proofErr w:type="spellEnd"/>
            <w:r w:rsidRPr="00A62D01">
              <w:t xml:space="preserve"> </w:t>
            </w:r>
            <w:proofErr w:type="spellStart"/>
            <w:r w:rsidRPr="00A62D01">
              <w:t>becomes</w:t>
            </w:r>
            <w:proofErr w:type="spellEnd"/>
            <w:r w:rsidRPr="00A62D01">
              <w:t xml:space="preserve"> </w:t>
            </w:r>
            <w:proofErr w:type="spellStart"/>
            <w:r w:rsidRPr="00A62D01">
              <w:t>the</w:t>
            </w:r>
            <w:proofErr w:type="spellEnd"/>
            <w:r w:rsidRPr="00A62D01">
              <w:t xml:space="preserve"> </w:t>
            </w:r>
            <w:proofErr w:type="spellStart"/>
            <w:r w:rsidRPr="00A62D01">
              <w:t>responsibility</w:t>
            </w:r>
            <w:proofErr w:type="spellEnd"/>
            <w:r w:rsidRPr="00A62D01">
              <w:t xml:space="preserve"> </w:t>
            </w:r>
            <w:proofErr w:type="spellStart"/>
            <w:r w:rsidRPr="00A62D01">
              <w:t>of</w:t>
            </w:r>
            <w:proofErr w:type="spellEnd"/>
            <w:r w:rsidRPr="00A62D01">
              <w:t xml:space="preserve"> </w:t>
            </w:r>
            <w:proofErr w:type="spellStart"/>
            <w:r w:rsidRPr="00A62D01">
              <w:t>the</w:t>
            </w:r>
            <w:proofErr w:type="spellEnd"/>
            <w:r w:rsidRPr="00A62D01">
              <w:t xml:space="preserve"> Health Insurance Institute </w:t>
            </w:r>
            <w:proofErr w:type="spellStart"/>
            <w:r w:rsidRPr="00A62D01">
              <w:t>in</w:t>
            </w:r>
            <w:proofErr w:type="spellEnd"/>
            <w:r w:rsidRPr="00A62D01">
              <w:t xml:space="preserve"> </w:t>
            </w:r>
            <w:proofErr w:type="spellStart"/>
            <w:r w:rsidRPr="00A62D01">
              <w:t>accordance</w:t>
            </w:r>
            <w:proofErr w:type="spellEnd"/>
            <w:r w:rsidRPr="00A62D01">
              <w:t xml:space="preserve"> </w:t>
            </w:r>
            <w:proofErr w:type="spellStart"/>
            <w:r w:rsidRPr="00A62D01">
              <w:t>with</w:t>
            </w:r>
            <w:proofErr w:type="spellEnd"/>
            <w:r w:rsidRPr="00A62D01">
              <w:t xml:space="preserve"> </w:t>
            </w:r>
            <w:proofErr w:type="spellStart"/>
            <w:r w:rsidRPr="00A62D01">
              <w:t>local</w:t>
            </w:r>
            <w:proofErr w:type="spellEnd"/>
            <w:r w:rsidRPr="00A62D01">
              <w:t xml:space="preserve"> </w:t>
            </w:r>
            <w:proofErr w:type="spellStart"/>
            <w:r w:rsidRPr="00A62D01">
              <w:t>law</w:t>
            </w:r>
            <w:proofErr w:type="spellEnd"/>
            <w:r w:rsidRPr="00A62D01">
              <w:t>.</w:t>
            </w:r>
          </w:p>
          <w:p w14:paraId="60546353" w14:textId="77777777" w:rsidR="00A62D01" w:rsidRPr="00A62D01" w:rsidRDefault="00A62D01" w:rsidP="00E41F6C">
            <w:pPr>
              <w:spacing w:before="240" w:after="120"/>
            </w:pPr>
            <w:r w:rsidRPr="00A62D01">
              <w:t xml:space="preserve">(4) </w:t>
            </w:r>
            <w:proofErr w:type="spellStart"/>
            <w:r w:rsidRPr="00A62D01">
              <w:t>If</w:t>
            </w:r>
            <w:proofErr w:type="spellEnd"/>
            <w:r w:rsidRPr="00A62D01">
              <w:t xml:space="preserve"> a </w:t>
            </w:r>
            <w:proofErr w:type="spellStart"/>
            <w:r w:rsidRPr="00A62D01">
              <w:t>worker</w:t>
            </w:r>
            <w:proofErr w:type="spellEnd"/>
            <w:r w:rsidRPr="00A62D01">
              <w:t xml:space="preserve"> </w:t>
            </w:r>
            <w:proofErr w:type="spellStart"/>
            <w:r w:rsidRPr="00A62D01">
              <w:t>falls</w:t>
            </w:r>
            <w:proofErr w:type="spellEnd"/>
            <w:r w:rsidRPr="00A62D01">
              <w:t xml:space="preserve"> </w:t>
            </w:r>
            <w:proofErr w:type="spellStart"/>
            <w:r w:rsidRPr="00A62D01">
              <w:t>ill</w:t>
            </w:r>
            <w:proofErr w:type="spellEnd"/>
            <w:r w:rsidRPr="00A62D01">
              <w:t xml:space="preserve"> on </w:t>
            </w:r>
            <w:proofErr w:type="spellStart"/>
            <w:r w:rsidRPr="00A62D01">
              <w:t>annual</w:t>
            </w:r>
            <w:proofErr w:type="spellEnd"/>
            <w:r w:rsidRPr="00A62D01">
              <w:t xml:space="preserve"> </w:t>
            </w:r>
            <w:proofErr w:type="spellStart"/>
            <w:r w:rsidRPr="00A62D01">
              <w:t>leave</w:t>
            </w:r>
            <w:proofErr w:type="spellEnd"/>
            <w:r w:rsidRPr="00A62D01">
              <w:t xml:space="preserve">, he </w:t>
            </w:r>
            <w:proofErr w:type="spellStart"/>
            <w:r w:rsidRPr="00A62D01">
              <w:t>should</w:t>
            </w:r>
            <w:proofErr w:type="spellEnd"/>
            <w:r w:rsidRPr="00A62D01">
              <w:t xml:space="preserve"> </w:t>
            </w:r>
            <w:proofErr w:type="spellStart"/>
            <w:r w:rsidRPr="00A62D01">
              <w:t>inform</w:t>
            </w:r>
            <w:proofErr w:type="spellEnd"/>
            <w:r w:rsidRPr="00A62D01">
              <w:t xml:space="preserve"> </w:t>
            </w:r>
            <w:proofErr w:type="spellStart"/>
            <w:r w:rsidRPr="00A62D01">
              <w:t>his</w:t>
            </w:r>
            <w:proofErr w:type="spellEnd"/>
            <w:r w:rsidRPr="00A62D01">
              <w:t xml:space="preserve"> </w:t>
            </w:r>
            <w:proofErr w:type="spellStart"/>
            <w:r w:rsidRPr="00A62D01">
              <w:t>superior</w:t>
            </w:r>
            <w:proofErr w:type="spellEnd"/>
            <w:r w:rsidRPr="00A62D01">
              <w:t xml:space="preserve"> on </w:t>
            </w:r>
            <w:proofErr w:type="spellStart"/>
            <w:r w:rsidRPr="00A62D01">
              <w:t>the</w:t>
            </w:r>
            <w:proofErr w:type="spellEnd"/>
            <w:r w:rsidRPr="00A62D01">
              <w:t xml:space="preserve"> </w:t>
            </w:r>
            <w:proofErr w:type="spellStart"/>
            <w:r w:rsidRPr="00A62D01">
              <w:t>first</w:t>
            </w:r>
            <w:proofErr w:type="spellEnd"/>
            <w:r w:rsidRPr="00A62D01">
              <w:t xml:space="preserve"> </w:t>
            </w:r>
            <w:proofErr w:type="spellStart"/>
            <w:r w:rsidRPr="00A62D01">
              <w:t>day</w:t>
            </w:r>
            <w:proofErr w:type="spellEnd"/>
            <w:r w:rsidRPr="00A62D01">
              <w:t xml:space="preserve"> </w:t>
            </w:r>
            <w:proofErr w:type="spellStart"/>
            <w:r w:rsidRPr="00A62D01">
              <w:t>of</w:t>
            </w:r>
            <w:proofErr w:type="spellEnd"/>
            <w:r w:rsidRPr="00A62D01">
              <w:t xml:space="preserve"> </w:t>
            </w:r>
            <w:proofErr w:type="spellStart"/>
            <w:r w:rsidRPr="00A62D01">
              <w:t>illness</w:t>
            </w:r>
            <w:proofErr w:type="spellEnd"/>
            <w:r w:rsidRPr="00A62D01">
              <w:t xml:space="preserve"> </w:t>
            </w:r>
            <w:proofErr w:type="spellStart"/>
            <w:r w:rsidRPr="00A62D01">
              <w:t>and</w:t>
            </w:r>
            <w:proofErr w:type="spellEnd"/>
            <w:r w:rsidRPr="00A62D01">
              <w:t xml:space="preserve"> </w:t>
            </w:r>
            <w:proofErr w:type="spellStart"/>
            <w:r w:rsidRPr="00A62D01">
              <w:t>obtain</w:t>
            </w:r>
            <w:proofErr w:type="spellEnd"/>
            <w:r w:rsidRPr="00A62D01">
              <w:t xml:space="preserve"> a </w:t>
            </w:r>
            <w:proofErr w:type="spellStart"/>
            <w:r w:rsidRPr="00A62D01">
              <w:t>medical</w:t>
            </w:r>
            <w:proofErr w:type="spellEnd"/>
            <w:r w:rsidRPr="00A62D01">
              <w:t xml:space="preserve"> </w:t>
            </w:r>
            <w:proofErr w:type="spellStart"/>
            <w:r w:rsidRPr="00A62D01">
              <w:t>certificate</w:t>
            </w:r>
            <w:proofErr w:type="spellEnd"/>
            <w:r w:rsidRPr="00A62D01">
              <w:t xml:space="preserve"> </w:t>
            </w:r>
            <w:proofErr w:type="spellStart"/>
            <w:r w:rsidRPr="00A62D01">
              <w:t>so</w:t>
            </w:r>
            <w:proofErr w:type="spellEnd"/>
            <w:r w:rsidRPr="00A62D01">
              <w:t xml:space="preserve"> </w:t>
            </w:r>
            <w:proofErr w:type="spellStart"/>
            <w:r w:rsidRPr="00A62D01">
              <w:t>that</w:t>
            </w:r>
            <w:proofErr w:type="spellEnd"/>
            <w:r w:rsidRPr="00A62D01">
              <w:t xml:space="preserve"> </w:t>
            </w:r>
            <w:proofErr w:type="spellStart"/>
            <w:r w:rsidRPr="00A62D01">
              <w:t>the</w:t>
            </w:r>
            <w:proofErr w:type="spellEnd"/>
            <w:r w:rsidRPr="00A62D01">
              <w:t xml:space="preserve"> </w:t>
            </w:r>
            <w:proofErr w:type="spellStart"/>
            <w:r w:rsidRPr="00A62D01">
              <w:t>absence</w:t>
            </w:r>
            <w:proofErr w:type="spellEnd"/>
            <w:r w:rsidRPr="00A62D01">
              <w:t xml:space="preserve"> </w:t>
            </w:r>
            <w:proofErr w:type="spellStart"/>
            <w:r w:rsidRPr="00A62D01">
              <w:t>can</w:t>
            </w:r>
            <w:proofErr w:type="spellEnd"/>
            <w:r w:rsidRPr="00A62D01">
              <w:t xml:space="preserve"> </w:t>
            </w:r>
            <w:proofErr w:type="spellStart"/>
            <w:r w:rsidRPr="00A62D01">
              <w:t>be</w:t>
            </w:r>
            <w:proofErr w:type="spellEnd"/>
            <w:r w:rsidRPr="00A62D01">
              <w:t xml:space="preserve"> </w:t>
            </w:r>
            <w:proofErr w:type="spellStart"/>
            <w:r w:rsidRPr="00A62D01">
              <w:t>properly</w:t>
            </w:r>
            <w:proofErr w:type="spellEnd"/>
            <w:r w:rsidRPr="00A62D01">
              <w:t xml:space="preserve"> </w:t>
            </w:r>
            <w:proofErr w:type="spellStart"/>
            <w:r w:rsidRPr="00A62D01">
              <w:t>recorded</w:t>
            </w:r>
            <w:proofErr w:type="spellEnd"/>
            <w:r w:rsidRPr="00A62D01">
              <w:t>.</w:t>
            </w:r>
          </w:p>
          <w:p w14:paraId="7413687A" w14:textId="77777777" w:rsidR="000402BF" w:rsidRPr="00A62D01" w:rsidRDefault="000402BF" w:rsidP="00E41F6C">
            <w:pPr>
              <w:pStyle w:val="Naslov2"/>
              <w:spacing w:before="240" w:after="240"/>
              <w:outlineLvl w:val="1"/>
              <w:rPr>
                <w:rFonts w:asciiTheme="minorHAnsi" w:hAnsiTheme="minorHAnsi"/>
                <w:b/>
                <w:sz w:val="22"/>
                <w:szCs w:val="22"/>
              </w:rPr>
            </w:pPr>
          </w:p>
        </w:tc>
      </w:tr>
      <w:tr w:rsidR="000402BF" w:rsidRPr="005E5FD7" w14:paraId="650A0426" w14:textId="77777777" w:rsidTr="004638F0">
        <w:tc>
          <w:tcPr>
            <w:tcW w:w="4531" w:type="dxa"/>
          </w:tcPr>
          <w:p w14:paraId="6D784376" w14:textId="77777777" w:rsidR="00784B46" w:rsidRPr="00784B46" w:rsidRDefault="00784B46" w:rsidP="00784B46">
            <w:pPr>
              <w:pStyle w:val="Naslov3"/>
              <w:spacing w:before="240" w:after="240"/>
              <w:jc w:val="both"/>
              <w:outlineLvl w:val="2"/>
              <w:rPr>
                <w:rFonts w:asciiTheme="minorHAnsi" w:hAnsiTheme="minorHAnsi"/>
                <w:b/>
                <w:sz w:val="24"/>
                <w:szCs w:val="24"/>
              </w:rPr>
            </w:pPr>
            <w:r w:rsidRPr="00784B46">
              <w:rPr>
                <w:rFonts w:asciiTheme="minorHAnsi" w:hAnsiTheme="minorHAnsi"/>
                <w:b/>
                <w:sz w:val="24"/>
                <w:szCs w:val="24"/>
              </w:rPr>
              <w:lastRenderedPageBreak/>
              <w:t>4. Isplata plaće</w:t>
            </w:r>
          </w:p>
          <w:p w14:paraId="39C10984" w14:textId="77777777" w:rsidR="00784B46" w:rsidRPr="00784B46" w:rsidRDefault="00784B46" w:rsidP="00784B46">
            <w:pPr>
              <w:spacing w:before="240" w:after="240"/>
              <w:jc w:val="both"/>
              <w:rPr>
                <w:b/>
              </w:rPr>
            </w:pPr>
            <w:r w:rsidRPr="00784B46">
              <w:rPr>
                <w:b/>
              </w:rPr>
              <w:t>Članak 39.</w:t>
            </w:r>
          </w:p>
          <w:p w14:paraId="3D96EC56" w14:textId="77777777" w:rsidR="00784B46" w:rsidRPr="00784B46" w:rsidRDefault="00784B46" w:rsidP="00784B46">
            <w:pPr>
              <w:spacing w:before="240" w:after="240"/>
              <w:jc w:val="both"/>
            </w:pPr>
            <w:r w:rsidRPr="00784B46">
              <w:t>(1) Plaću i naknadu plaće za tekući mjesec poslodavac isplaćuje 5. u idućem mjesecu.</w:t>
            </w:r>
          </w:p>
          <w:p w14:paraId="0454C8AC" w14:textId="6345FB0B" w:rsidR="000402BF" w:rsidRPr="00784B46" w:rsidRDefault="00784B46" w:rsidP="00784B46">
            <w:pPr>
              <w:spacing w:before="240" w:after="240"/>
              <w:jc w:val="both"/>
              <w:rPr>
                <w:sz w:val="24"/>
                <w:szCs w:val="24"/>
              </w:rPr>
            </w:pPr>
            <w:r w:rsidRPr="00784B46">
              <w:t>(2)Radnici mogu primati plaću i druga primanja preko tekućih računa banaka prema osobnom odabiru.</w:t>
            </w:r>
          </w:p>
        </w:tc>
        <w:tc>
          <w:tcPr>
            <w:tcW w:w="4531" w:type="dxa"/>
          </w:tcPr>
          <w:p w14:paraId="0D4FCACB" w14:textId="77777777" w:rsidR="00B47A28" w:rsidRPr="00B47A28" w:rsidRDefault="00B47A28" w:rsidP="00B47A28">
            <w:pPr>
              <w:pStyle w:val="Naslov3"/>
              <w:spacing w:before="240" w:after="240"/>
              <w:jc w:val="both"/>
              <w:outlineLvl w:val="2"/>
              <w:rPr>
                <w:sz w:val="24"/>
                <w:szCs w:val="24"/>
              </w:rPr>
            </w:pPr>
            <w:r w:rsidRPr="00B47A28">
              <w:rPr>
                <w:rFonts w:asciiTheme="minorHAnsi" w:hAnsiTheme="minorHAnsi"/>
                <w:b/>
                <w:sz w:val="24"/>
                <w:szCs w:val="24"/>
              </w:rPr>
              <w:t xml:space="preserve">4. </w:t>
            </w:r>
            <w:proofErr w:type="spellStart"/>
            <w:r w:rsidRPr="00B47A28">
              <w:rPr>
                <w:rFonts w:asciiTheme="minorHAnsi" w:hAnsiTheme="minorHAnsi"/>
                <w:b/>
                <w:sz w:val="24"/>
                <w:szCs w:val="24"/>
              </w:rPr>
              <w:t>Salary</w:t>
            </w:r>
            <w:proofErr w:type="spellEnd"/>
            <w:r w:rsidRPr="00B47A28">
              <w:rPr>
                <w:rFonts w:asciiTheme="minorHAnsi" w:hAnsiTheme="minorHAnsi"/>
                <w:b/>
                <w:sz w:val="24"/>
                <w:szCs w:val="24"/>
              </w:rPr>
              <w:t xml:space="preserve"> </w:t>
            </w:r>
            <w:proofErr w:type="spellStart"/>
            <w:r w:rsidRPr="00B47A28">
              <w:rPr>
                <w:rFonts w:asciiTheme="minorHAnsi" w:hAnsiTheme="minorHAnsi"/>
                <w:b/>
                <w:sz w:val="24"/>
                <w:szCs w:val="24"/>
              </w:rPr>
              <w:t>payment</w:t>
            </w:r>
            <w:proofErr w:type="spellEnd"/>
          </w:p>
          <w:p w14:paraId="49239407" w14:textId="77777777" w:rsidR="00B47A28" w:rsidRPr="00B47A28" w:rsidRDefault="00B47A28" w:rsidP="00B47A28">
            <w:pPr>
              <w:spacing w:before="240" w:after="240"/>
              <w:jc w:val="both"/>
              <w:rPr>
                <w:sz w:val="20"/>
                <w:szCs w:val="20"/>
              </w:rPr>
            </w:pPr>
            <w:proofErr w:type="spellStart"/>
            <w:r w:rsidRPr="00B47A28">
              <w:rPr>
                <w:b/>
              </w:rPr>
              <w:t>Article</w:t>
            </w:r>
            <w:proofErr w:type="spellEnd"/>
            <w:r w:rsidRPr="00B47A28">
              <w:rPr>
                <w:b/>
              </w:rPr>
              <w:t xml:space="preserve"> 39</w:t>
            </w:r>
          </w:p>
          <w:p w14:paraId="74F2B8EA" w14:textId="77777777" w:rsidR="00B47A28" w:rsidRPr="00B47A28" w:rsidRDefault="00B47A28" w:rsidP="00B47A28">
            <w:pPr>
              <w:spacing w:before="240" w:after="240"/>
              <w:jc w:val="both"/>
              <w:rPr>
                <w:sz w:val="20"/>
                <w:szCs w:val="20"/>
              </w:rPr>
            </w:pPr>
            <w:r w:rsidRPr="00B47A28">
              <w:t xml:space="preserve">(1) The </w:t>
            </w:r>
            <w:proofErr w:type="spellStart"/>
            <w:r w:rsidRPr="00B47A28">
              <w:t>salary</w:t>
            </w:r>
            <w:proofErr w:type="spellEnd"/>
            <w:r w:rsidRPr="00B47A28">
              <w:t xml:space="preserve"> </w:t>
            </w:r>
            <w:proofErr w:type="spellStart"/>
            <w:r w:rsidRPr="00B47A28">
              <w:t>and</w:t>
            </w:r>
            <w:proofErr w:type="spellEnd"/>
            <w:r w:rsidRPr="00B47A28">
              <w:t xml:space="preserve"> </w:t>
            </w:r>
            <w:proofErr w:type="spellStart"/>
            <w:r w:rsidRPr="00B47A28">
              <w:t>salary</w:t>
            </w:r>
            <w:proofErr w:type="spellEnd"/>
            <w:r w:rsidRPr="00B47A28">
              <w:t xml:space="preserve"> </w:t>
            </w:r>
            <w:proofErr w:type="spellStart"/>
            <w:r w:rsidRPr="00B47A28">
              <w:t>compensation</w:t>
            </w:r>
            <w:proofErr w:type="spellEnd"/>
            <w:r w:rsidRPr="00B47A28">
              <w:t xml:space="preserve"> for </w:t>
            </w:r>
            <w:proofErr w:type="spellStart"/>
            <w:r w:rsidRPr="00B47A28">
              <w:t>the</w:t>
            </w:r>
            <w:proofErr w:type="spellEnd"/>
            <w:r w:rsidRPr="00B47A28">
              <w:t xml:space="preserve"> </w:t>
            </w:r>
            <w:proofErr w:type="spellStart"/>
            <w:r w:rsidRPr="00B47A28">
              <w:t>current</w:t>
            </w:r>
            <w:proofErr w:type="spellEnd"/>
            <w:r w:rsidRPr="00B47A28">
              <w:t xml:space="preserve"> </w:t>
            </w:r>
            <w:proofErr w:type="spellStart"/>
            <w:r w:rsidRPr="00B47A28">
              <w:t>month</w:t>
            </w:r>
            <w:proofErr w:type="spellEnd"/>
            <w:r w:rsidRPr="00B47A28">
              <w:t xml:space="preserve"> </w:t>
            </w:r>
            <w:proofErr w:type="spellStart"/>
            <w:r w:rsidRPr="00B47A28">
              <w:t>shall</w:t>
            </w:r>
            <w:proofErr w:type="spellEnd"/>
            <w:r w:rsidRPr="00B47A28">
              <w:t xml:space="preserve"> </w:t>
            </w:r>
            <w:proofErr w:type="spellStart"/>
            <w:r w:rsidRPr="00B47A28">
              <w:t>be</w:t>
            </w:r>
            <w:proofErr w:type="spellEnd"/>
            <w:r w:rsidRPr="00B47A28">
              <w:t xml:space="preserve"> </w:t>
            </w:r>
            <w:proofErr w:type="spellStart"/>
            <w:r w:rsidRPr="00B47A28">
              <w:t>paid</w:t>
            </w:r>
            <w:proofErr w:type="spellEnd"/>
            <w:r w:rsidRPr="00B47A28">
              <w:t xml:space="preserve"> </w:t>
            </w:r>
            <w:proofErr w:type="spellStart"/>
            <w:r w:rsidRPr="00B47A28">
              <w:t>by</w:t>
            </w:r>
            <w:proofErr w:type="spellEnd"/>
            <w:r w:rsidRPr="00B47A28">
              <w:t xml:space="preserve"> </w:t>
            </w:r>
            <w:proofErr w:type="spellStart"/>
            <w:r w:rsidRPr="00B47A28">
              <w:t>the</w:t>
            </w:r>
            <w:proofErr w:type="spellEnd"/>
            <w:r w:rsidRPr="00B47A28">
              <w:t xml:space="preserve"> </w:t>
            </w:r>
            <w:proofErr w:type="spellStart"/>
            <w:r w:rsidRPr="00B47A28">
              <w:t>employer</w:t>
            </w:r>
            <w:proofErr w:type="spellEnd"/>
            <w:r w:rsidRPr="00B47A28">
              <w:t xml:space="preserve"> on </w:t>
            </w:r>
            <w:proofErr w:type="spellStart"/>
            <w:r w:rsidRPr="00B47A28">
              <w:t>the</w:t>
            </w:r>
            <w:proofErr w:type="spellEnd"/>
            <w:r w:rsidRPr="00B47A28">
              <w:t xml:space="preserve"> 5th </w:t>
            </w:r>
            <w:proofErr w:type="spellStart"/>
            <w:r w:rsidRPr="00B47A28">
              <w:t>of</w:t>
            </w:r>
            <w:proofErr w:type="spellEnd"/>
            <w:r w:rsidRPr="00B47A28">
              <w:t xml:space="preserve"> </w:t>
            </w:r>
            <w:proofErr w:type="spellStart"/>
            <w:r w:rsidRPr="00B47A28">
              <w:t>the</w:t>
            </w:r>
            <w:proofErr w:type="spellEnd"/>
            <w:r w:rsidRPr="00B47A28">
              <w:t xml:space="preserve"> </w:t>
            </w:r>
            <w:proofErr w:type="spellStart"/>
            <w:r w:rsidRPr="00B47A28">
              <w:t>following</w:t>
            </w:r>
            <w:proofErr w:type="spellEnd"/>
            <w:r w:rsidRPr="00B47A28">
              <w:t xml:space="preserve"> </w:t>
            </w:r>
            <w:proofErr w:type="spellStart"/>
            <w:r w:rsidRPr="00B47A28">
              <w:t>month</w:t>
            </w:r>
            <w:proofErr w:type="spellEnd"/>
            <w:r w:rsidRPr="00B47A28">
              <w:t>.</w:t>
            </w:r>
          </w:p>
          <w:p w14:paraId="43A32688" w14:textId="2E83F69E" w:rsidR="000402BF" w:rsidRPr="00B47A28" w:rsidRDefault="00B47A28" w:rsidP="00B47A28">
            <w:pPr>
              <w:spacing w:before="240" w:after="240"/>
              <w:jc w:val="both"/>
            </w:pPr>
            <w:r w:rsidRPr="00B47A28">
              <w:t xml:space="preserve">(2) </w:t>
            </w:r>
            <w:proofErr w:type="spellStart"/>
            <w:r w:rsidRPr="00B47A28">
              <w:t>Workers</w:t>
            </w:r>
            <w:proofErr w:type="spellEnd"/>
            <w:r w:rsidRPr="00B47A28">
              <w:t xml:space="preserve"> </w:t>
            </w:r>
            <w:proofErr w:type="spellStart"/>
            <w:r w:rsidRPr="00B47A28">
              <w:t>may</w:t>
            </w:r>
            <w:proofErr w:type="spellEnd"/>
            <w:r w:rsidRPr="00B47A28">
              <w:t xml:space="preserve"> </w:t>
            </w:r>
            <w:proofErr w:type="spellStart"/>
            <w:r w:rsidRPr="00B47A28">
              <w:t>receive</w:t>
            </w:r>
            <w:proofErr w:type="spellEnd"/>
            <w:r w:rsidRPr="00B47A28">
              <w:t xml:space="preserve"> </w:t>
            </w:r>
            <w:proofErr w:type="spellStart"/>
            <w:r w:rsidRPr="00B47A28">
              <w:t>salary</w:t>
            </w:r>
            <w:proofErr w:type="spellEnd"/>
            <w:r w:rsidRPr="00B47A28">
              <w:t xml:space="preserve"> </w:t>
            </w:r>
            <w:proofErr w:type="spellStart"/>
            <w:r w:rsidRPr="00B47A28">
              <w:t>and</w:t>
            </w:r>
            <w:proofErr w:type="spellEnd"/>
            <w:r w:rsidRPr="00B47A28">
              <w:t xml:space="preserve"> </w:t>
            </w:r>
            <w:proofErr w:type="spellStart"/>
            <w:r w:rsidRPr="00B47A28">
              <w:t>other</w:t>
            </w:r>
            <w:proofErr w:type="spellEnd"/>
            <w:r w:rsidRPr="00B47A28">
              <w:t xml:space="preserve"> </w:t>
            </w:r>
            <w:proofErr w:type="spellStart"/>
            <w:r w:rsidRPr="00B47A28">
              <w:t>income</w:t>
            </w:r>
            <w:proofErr w:type="spellEnd"/>
            <w:r w:rsidRPr="00B47A28">
              <w:t xml:space="preserve"> </w:t>
            </w:r>
            <w:proofErr w:type="spellStart"/>
            <w:r w:rsidRPr="00B47A28">
              <w:t>through</w:t>
            </w:r>
            <w:proofErr w:type="spellEnd"/>
            <w:r w:rsidRPr="00B47A28">
              <w:t xml:space="preserve"> </w:t>
            </w:r>
            <w:proofErr w:type="spellStart"/>
            <w:r w:rsidRPr="00B47A28">
              <w:t>current</w:t>
            </w:r>
            <w:proofErr w:type="spellEnd"/>
            <w:r w:rsidRPr="00B47A28">
              <w:t xml:space="preserve"> </w:t>
            </w:r>
            <w:proofErr w:type="spellStart"/>
            <w:r w:rsidRPr="00B47A28">
              <w:t>accounts</w:t>
            </w:r>
            <w:proofErr w:type="spellEnd"/>
            <w:r w:rsidRPr="00B47A28">
              <w:t xml:space="preserve"> </w:t>
            </w:r>
            <w:proofErr w:type="spellStart"/>
            <w:r w:rsidRPr="00B47A28">
              <w:t>of</w:t>
            </w:r>
            <w:proofErr w:type="spellEnd"/>
            <w:r w:rsidRPr="00B47A28">
              <w:t xml:space="preserve"> </w:t>
            </w:r>
            <w:proofErr w:type="spellStart"/>
            <w:r w:rsidRPr="00B47A28">
              <w:t>banks</w:t>
            </w:r>
            <w:proofErr w:type="spellEnd"/>
            <w:r w:rsidRPr="00B47A28">
              <w:t xml:space="preserve"> </w:t>
            </w:r>
            <w:proofErr w:type="spellStart"/>
            <w:r w:rsidRPr="00B47A28">
              <w:t>of</w:t>
            </w:r>
            <w:proofErr w:type="spellEnd"/>
            <w:r w:rsidRPr="00B47A28">
              <w:t xml:space="preserve"> </w:t>
            </w:r>
            <w:proofErr w:type="spellStart"/>
            <w:r w:rsidRPr="00B47A28">
              <w:t>their</w:t>
            </w:r>
            <w:proofErr w:type="spellEnd"/>
            <w:r w:rsidRPr="00B47A28">
              <w:t xml:space="preserve"> </w:t>
            </w:r>
            <w:proofErr w:type="spellStart"/>
            <w:r w:rsidRPr="00B47A28">
              <w:t>choice</w:t>
            </w:r>
            <w:proofErr w:type="spellEnd"/>
            <w:r w:rsidRPr="00B47A28">
              <w:t>.</w:t>
            </w:r>
          </w:p>
        </w:tc>
      </w:tr>
      <w:tr w:rsidR="000402BF" w:rsidRPr="005E5FD7" w14:paraId="531902B1" w14:textId="77777777" w:rsidTr="004638F0">
        <w:tc>
          <w:tcPr>
            <w:tcW w:w="4531" w:type="dxa"/>
          </w:tcPr>
          <w:p w14:paraId="6E66935F" w14:textId="77777777" w:rsidR="00CB76DC" w:rsidRPr="00CB76DC" w:rsidRDefault="00CB76DC" w:rsidP="00CB76DC">
            <w:pPr>
              <w:pStyle w:val="Naslov2"/>
              <w:spacing w:before="240" w:after="240"/>
              <w:outlineLvl w:val="1"/>
              <w:rPr>
                <w:rFonts w:asciiTheme="minorHAnsi" w:hAnsiTheme="minorHAnsi"/>
                <w:b/>
                <w:sz w:val="24"/>
                <w:szCs w:val="24"/>
              </w:rPr>
            </w:pPr>
            <w:r w:rsidRPr="00CB76DC">
              <w:rPr>
                <w:rFonts w:asciiTheme="minorHAnsi" w:eastAsiaTheme="minorHAnsi" w:hAnsiTheme="minorHAnsi" w:cstheme="minorBidi"/>
                <w:b/>
                <w:sz w:val="24"/>
                <w:szCs w:val="24"/>
                <w:lang w:eastAsia="en-US"/>
              </w:rPr>
              <w:t xml:space="preserve">XX. </w:t>
            </w:r>
            <w:r w:rsidRPr="00CB76DC">
              <w:rPr>
                <w:rFonts w:asciiTheme="minorHAnsi" w:hAnsiTheme="minorHAnsi"/>
                <w:b/>
                <w:sz w:val="24"/>
                <w:szCs w:val="24"/>
              </w:rPr>
              <w:t>OSTALE ISPLATE RADNICIMA</w:t>
            </w:r>
          </w:p>
          <w:p w14:paraId="70308571" w14:textId="77777777" w:rsidR="00CB76DC" w:rsidRPr="00CB76DC" w:rsidRDefault="00CB76DC" w:rsidP="00CB76DC">
            <w:pPr>
              <w:pStyle w:val="Naslov3"/>
              <w:spacing w:before="240" w:after="240"/>
              <w:outlineLvl w:val="2"/>
              <w:rPr>
                <w:rFonts w:asciiTheme="minorHAnsi" w:hAnsiTheme="minorHAnsi"/>
                <w:b/>
                <w:sz w:val="24"/>
                <w:szCs w:val="24"/>
              </w:rPr>
            </w:pPr>
            <w:bookmarkStart w:id="27" w:name="_7ra9ibwpkcxk" w:colFirst="0" w:colLast="0"/>
            <w:bookmarkEnd w:id="27"/>
            <w:r w:rsidRPr="00CB76DC">
              <w:rPr>
                <w:rFonts w:asciiTheme="minorHAnsi" w:hAnsiTheme="minorHAnsi"/>
                <w:b/>
                <w:sz w:val="24"/>
                <w:szCs w:val="24"/>
              </w:rPr>
              <w:t>1. Prigodne nagrade</w:t>
            </w:r>
          </w:p>
          <w:p w14:paraId="107C297A" w14:textId="77777777" w:rsidR="00CB76DC" w:rsidRPr="00CB76DC" w:rsidRDefault="00CB76DC" w:rsidP="00CB76DC">
            <w:pPr>
              <w:spacing w:before="240" w:after="240"/>
              <w:rPr>
                <w:b/>
              </w:rPr>
            </w:pPr>
            <w:r w:rsidRPr="00CB76DC">
              <w:rPr>
                <w:b/>
              </w:rPr>
              <w:t>Članak 40.</w:t>
            </w:r>
          </w:p>
          <w:p w14:paraId="064FF6AE" w14:textId="77777777" w:rsidR="00CB76DC" w:rsidRPr="00CB76DC" w:rsidRDefault="00CB76DC" w:rsidP="00CB76DC">
            <w:pPr>
              <w:spacing w:before="240" w:after="240"/>
            </w:pPr>
            <w:r w:rsidRPr="00CB76DC">
              <w:t>(1) Radniku uz neto plaću, mjesečno pripada 1/12 zbroja neoporezivih dodataka za prehranu, prigodne nagrade i novčane nagrade, ali ne manje od 1.080,00 kn.</w:t>
            </w:r>
          </w:p>
          <w:p w14:paraId="5940540B" w14:textId="44B71E05" w:rsidR="000402BF" w:rsidRPr="00F66F45" w:rsidRDefault="00CB76DC" w:rsidP="00CB76DC">
            <w:pPr>
              <w:pStyle w:val="Naslov2"/>
              <w:spacing w:before="240" w:after="240"/>
              <w:outlineLvl w:val="1"/>
              <w:rPr>
                <w:rFonts w:asciiTheme="minorHAnsi" w:hAnsiTheme="minorHAnsi"/>
                <w:b/>
                <w:sz w:val="24"/>
                <w:szCs w:val="24"/>
              </w:rPr>
            </w:pPr>
            <w:r w:rsidRPr="00CB76DC">
              <w:rPr>
                <w:sz w:val="22"/>
                <w:szCs w:val="22"/>
              </w:rPr>
              <w:t>(2) Poslodavac se obvezuje svakom radniku uplaćivati najveći mjesečni neoporezivi iznos u 3. Stup mirovinskog fonda, prema izboru radnika.</w:t>
            </w:r>
          </w:p>
        </w:tc>
        <w:tc>
          <w:tcPr>
            <w:tcW w:w="4531" w:type="dxa"/>
          </w:tcPr>
          <w:p w14:paraId="46120A4D" w14:textId="77777777" w:rsidR="0010159E" w:rsidRPr="0010159E" w:rsidRDefault="0010159E" w:rsidP="0010159E">
            <w:pPr>
              <w:pStyle w:val="Naslov2"/>
              <w:spacing w:before="240" w:after="240"/>
              <w:outlineLvl w:val="1"/>
              <w:rPr>
                <w:sz w:val="22"/>
                <w:szCs w:val="22"/>
              </w:rPr>
            </w:pPr>
            <w:r w:rsidRPr="0010159E">
              <w:rPr>
                <w:rFonts w:asciiTheme="minorHAnsi" w:eastAsiaTheme="minorHAnsi" w:hAnsiTheme="minorHAnsi" w:cstheme="minorBidi"/>
                <w:b/>
                <w:sz w:val="22"/>
                <w:szCs w:val="22"/>
                <w:lang w:eastAsia="en-US"/>
              </w:rPr>
              <w:t xml:space="preserve">XX </w:t>
            </w:r>
            <w:r w:rsidRPr="0010159E">
              <w:rPr>
                <w:rFonts w:asciiTheme="minorHAnsi" w:hAnsiTheme="minorHAnsi"/>
                <w:b/>
                <w:sz w:val="22"/>
                <w:szCs w:val="22"/>
              </w:rPr>
              <w:t>OTHER PAYMENTS TO WORKERS</w:t>
            </w:r>
          </w:p>
          <w:p w14:paraId="3D220151" w14:textId="77777777" w:rsidR="0010159E" w:rsidRPr="0010159E" w:rsidRDefault="0010159E" w:rsidP="0010159E">
            <w:pPr>
              <w:pStyle w:val="Naslov3"/>
              <w:spacing w:before="240" w:after="240"/>
              <w:outlineLvl w:val="2"/>
              <w:rPr>
                <w:sz w:val="22"/>
                <w:szCs w:val="22"/>
              </w:rPr>
            </w:pPr>
            <w:r w:rsidRPr="0010159E">
              <w:rPr>
                <w:rFonts w:asciiTheme="minorHAnsi" w:hAnsiTheme="minorHAnsi"/>
                <w:b/>
                <w:sz w:val="22"/>
                <w:szCs w:val="22"/>
              </w:rPr>
              <w:t xml:space="preserve">1. </w:t>
            </w:r>
            <w:proofErr w:type="spellStart"/>
            <w:r w:rsidRPr="0010159E">
              <w:rPr>
                <w:rFonts w:asciiTheme="minorHAnsi" w:hAnsiTheme="minorHAnsi"/>
                <w:b/>
                <w:sz w:val="22"/>
                <w:szCs w:val="22"/>
              </w:rPr>
              <w:t>Occasional</w:t>
            </w:r>
            <w:proofErr w:type="spellEnd"/>
            <w:r w:rsidRPr="0010159E">
              <w:rPr>
                <w:rFonts w:asciiTheme="minorHAnsi" w:hAnsiTheme="minorHAnsi"/>
                <w:b/>
                <w:sz w:val="22"/>
                <w:szCs w:val="22"/>
              </w:rPr>
              <w:t xml:space="preserve"> </w:t>
            </w:r>
            <w:proofErr w:type="spellStart"/>
            <w:r w:rsidRPr="0010159E">
              <w:rPr>
                <w:rFonts w:asciiTheme="minorHAnsi" w:hAnsiTheme="minorHAnsi"/>
                <w:b/>
                <w:sz w:val="22"/>
                <w:szCs w:val="22"/>
              </w:rPr>
              <w:t>awards</w:t>
            </w:r>
            <w:proofErr w:type="spellEnd"/>
          </w:p>
          <w:p w14:paraId="5C9955FE" w14:textId="77777777" w:rsidR="0010159E" w:rsidRPr="0010159E" w:rsidRDefault="0010159E" w:rsidP="0010159E">
            <w:pPr>
              <w:spacing w:before="240" w:after="240"/>
            </w:pPr>
            <w:proofErr w:type="spellStart"/>
            <w:r w:rsidRPr="0010159E">
              <w:rPr>
                <w:b/>
              </w:rPr>
              <w:t>Article</w:t>
            </w:r>
            <w:proofErr w:type="spellEnd"/>
            <w:r w:rsidRPr="0010159E">
              <w:rPr>
                <w:b/>
              </w:rPr>
              <w:t xml:space="preserve"> 40</w:t>
            </w:r>
          </w:p>
          <w:p w14:paraId="0184DBC0" w14:textId="77777777" w:rsidR="0010159E" w:rsidRPr="0010159E" w:rsidRDefault="0010159E" w:rsidP="0010159E">
            <w:pPr>
              <w:pStyle w:val="Odlomakpopisa"/>
              <w:numPr>
                <w:ilvl w:val="0"/>
                <w:numId w:val="16"/>
              </w:numPr>
              <w:suppressAutoHyphens/>
              <w:spacing w:before="240" w:after="240"/>
            </w:pPr>
            <w:r w:rsidRPr="0010159E">
              <w:t xml:space="preserve">In </w:t>
            </w:r>
            <w:proofErr w:type="spellStart"/>
            <w:r w:rsidRPr="0010159E">
              <w:t>addition</w:t>
            </w:r>
            <w:proofErr w:type="spellEnd"/>
            <w:r w:rsidRPr="0010159E">
              <w:t xml:space="preserve"> to </w:t>
            </w:r>
            <w:proofErr w:type="spellStart"/>
            <w:r w:rsidRPr="0010159E">
              <w:t>the</w:t>
            </w:r>
            <w:proofErr w:type="spellEnd"/>
            <w:r w:rsidRPr="0010159E">
              <w:t xml:space="preserve"> net </w:t>
            </w:r>
            <w:proofErr w:type="spellStart"/>
            <w:r w:rsidRPr="0010159E">
              <w:t>salary</w:t>
            </w:r>
            <w:proofErr w:type="spellEnd"/>
            <w:r w:rsidRPr="0010159E">
              <w:t xml:space="preserve">, a </w:t>
            </w:r>
            <w:proofErr w:type="spellStart"/>
            <w:r w:rsidRPr="0010159E">
              <w:t>worker</w:t>
            </w:r>
            <w:proofErr w:type="spellEnd"/>
            <w:r w:rsidRPr="0010159E">
              <w:t xml:space="preserve"> </w:t>
            </w:r>
            <w:proofErr w:type="spellStart"/>
            <w:r w:rsidRPr="0010159E">
              <w:t>is</w:t>
            </w:r>
            <w:proofErr w:type="spellEnd"/>
            <w:r w:rsidRPr="0010159E">
              <w:t xml:space="preserve"> </w:t>
            </w:r>
            <w:proofErr w:type="spellStart"/>
            <w:r w:rsidRPr="0010159E">
              <w:t>entitled</w:t>
            </w:r>
            <w:proofErr w:type="spellEnd"/>
            <w:r w:rsidRPr="0010159E">
              <w:t xml:space="preserve"> to 1/12th </w:t>
            </w:r>
            <w:proofErr w:type="spellStart"/>
            <w:r w:rsidRPr="0010159E">
              <w:t>of</w:t>
            </w:r>
            <w:proofErr w:type="spellEnd"/>
            <w:r w:rsidRPr="0010159E">
              <w:t xml:space="preserve"> </w:t>
            </w:r>
            <w:proofErr w:type="spellStart"/>
            <w:r w:rsidRPr="0010159E">
              <w:t>the</w:t>
            </w:r>
            <w:proofErr w:type="spellEnd"/>
            <w:r w:rsidRPr="0010159E">
              <w:t xml:space="preserve"> </w:t>
            </w:r>
            <w:proofErr w:type="spellStart"/>
            <w:r w:rsidRPr="0010159E">
              <w:t>sum</w:t>
            </w:r>
            <w:proofErr w:type="spellEnd"/>
            <w:r w:rsidRPr="0010159E">
              <w:t xml:space="preserve"> </w:t>
            </w:r>
            <w:proofErr w:type="spellStart"/>
            <w:r w:rsidRPr="0010159E">
              <w:t>of</w:t>
            </w:r>
            <w:proofErr w:type="spellEnd"/>
            <w:r w:rsidRPr="0010159E">
              <w:t xml:space="preserve"> </w:t>
            </w:r>
            <w:proofErr w:type="spellStart"/>
            <w:r w:rsidRPr="0010159E">
              <w:t>non-taxable</w:t>
            </w:r>
            <w:proofErr w:type="spellEnd"/>
            <w:r w:rsidRPr="0010159E">
              <w:t xml:space="preserve"> </w:t>
            </w:r>
            <w:proofErr w:type="spellStart"/>
            <w:r w:rsidRPr="0010159E">
              <w:t>food</w:t>
            </w:r>
            <w:proofErr w:type="spellEnd"/>
            <w:r w:rsidRPr="0010159E">
              <w:t xml:space="preserve"> </w:t>
            </w:r>
            <w:proofErr w:type="spellStart"/>
            <w:r w:rsidRPr="0010159E">
              <w:t>allowances</w:t>
            </w:r>
            <w:proofErr w:type="spellEnd"/>
            <w:r w:rsidRPr="0010159E">
              <w:t xml:space="preserve">, </w:t>
            </w:r>
            <w:proofErr w:type="spellStart"/>
            <w:r w:rsidRPr="0010159E">
              <w:t>occasional</w:t>
            </w:r>
            <w:proofErr w:type="spellEnd"/>
            <w:r w:rsidRPr="0010159E">
              <w:t xml:space="preserve"> </w:t>
            </w:r>
            <w:proofErr w:type="spellStart"/>
            <w:r w:rsidRPr="0010159E">
              <w:t>prizes</w:t>
            </w:r>
            <w:proofErr w:type="spellEnd"/>
            <w:r w:rsidRPr="0010159E">
              <w:t xml:space="preserve"> </w:t>
            </w:r>
            <w:proofErr w:type="spellStart"/>
            <w:r w:rsidRPr="0010159E">
              <w:t>and</w:t>
            </w:r>
            <w:proofErr w:type="spellEnd"/>
            <w:r w:rsidRPr="0010159E">
              <w:t xml:space="preserve"> </w:t>
            </w:r>
            <w:proofErr w:type="spellStart"/>
            <w:r w:rsidRPr="0010159E">
              <w:t>cash</w:t>
            </w:r>
            <w:proofErr w:type="spellEnd"/>
            <w:r w:rsidRPr="0010159E">
              <w:t xml:space="preserve"> </w:t>
            </w:r>
            <w:proofErr w:type="spellStart"/>
            <w:r w:rsidRPr="0010159E">
              <w:t>prizes</w:t>
            </w:r>
            <w:proofErr w:type="spellEnd"/>
            <w:r w:rsidRPr="0010159E">
              <w:t xml:space="preserve">, but </w:t>
            </w:r>
            <w:proofErr w:type="spellStart"/>
            <w:r w:rsidRPr="0010159E">
              <w:t>not</w:t>
            </w:r>
            <w:proofErr w:type="spellEnd"/>
            <w:r w:rsidRPr="0010159E">
              <w:t xml:space="preserve"> </w:t>
            </w:r>
            <w:proofErr w:type="spellStart"/>
            <w:r w:rsidRPr="0010159E">
              <w:t>less</w:t>
            </w:r>
            <w:proofErr w:type="spellEnd"/>
            <w:r w:rsidRPr="0010159E">
              <w:t xml:space="preserve"> </w:t>
            </w:r>
            <w:proofErr w:type="spellStart"/>
            <w:r w:rsidRPr="0010159E">
              <w:t>than</w:t>
            </w:r>
            <w:proofErr w:type="spellEnd"/>
            <w:r w:rsidRPr="0010159E">
              <w:t xml:space="preserve"> HRK 1,080.00.</w:t>
            </w:r>
          </w:p>
          <w:p w14:paraId="60EF0C7F" w14:textId="77777777" w:rsidR="0010159E" w:rsidRPr="0010159E" w:rsidRDefault="0010159E" w:rsidP="0010159E">
            <w:pPr>
              <w:pStyle w:val="Odlomakpopisa"/>
              <w:numPr>
                <w:ilvl w:val="0"/>
                <w:numId w:val="16"/>
              </w:numPr>
              <w:suppressAutoHyphens/>
              <w:spacing w:before="240" w:after="240"/>
            </w:pPr>
            <w:r w:rsidRPr="0010159E">
              <w:rPr>
                <w:rStyle w:val="q4iawc"/>
              </w:rPr>
              <w:t xml:space="preserve">The </w:t>
            </w:r>
            <w:proofErr w:type="spellStart"/>
            <w:r w:rsidRPr="0010159E">
              <w:rPr>
                <w:rStyle w:val="q4iawc"/>
              </w:rPr>
              <w:t>employer</w:t>
            </w:r>
            <w:proofErr w:type="spellEnd"/>
            <w:r w:rsidRPr="0010159E">
              <w:rPr>
                <w:rStyle w:val="q4iawc"/>
              </w:rPr>
              <w:t xml:space="preserve"> </w:t>
            </w:r>
            <w:proofErr w:type="spellStart"/>
            <w:r w:rsidRPr="0010159E">
              <w:rPr>
                <w:rStyle w:val="q4iawc"/>
              </w:rPr>
              <w:t>shall</w:t>
            </w:r>
            <w:proofErr w:type="spellEnd"/>
            <w:r w:rsidRPr="0010159E">
              <w:rPr>
                <w:rStyle w:val="q4iawc"/>
              </w:rPr>
              <w:t xml:space="preserve"> </w:t>
            </w:r>
            <w:proofErr w:type="spellStart"/>
            <w:r w:rsidRPr="0010159E">
              <w:rPr>
                <w:rStyle w:val="q4iawc"/>
              </w:rPr>
              <w:t>pay</w:t>
            </w:r>
            <w:proofErr w:type="spellEnd"/>
            <w:r w:rsidRPr="0010159E">
              <w:rPr>
                <w:rStyle w:val="q4iawc"/>
              </w:rPr>
              <w:t xml:space="preserve"> </w:t>
            </w:r>
            <w:proofErr w:type="spellStart"/>
            <w:r w:rsidRPr="0010159E">
              <w:rPr>
                <w:rStyle w:val="q4iawc"/>
              </w:rPr>
              <w:t>each</w:t>
            </w:r>
            <w:proofErr w:type="spellEnd"/>
            <w:r w:rsidRPr="0010159E">
              <w:rPr>
                <w:rStyle w:val="q4iawc"/>
              </w:rPr>
              <w:t xml:space="preserve"> </w:t>
            </w:r>
            <w:proofErr w:type="spellStart"/>
            <w:r w:rsidRPr="0010159E">
              <w:rPr>
                <w:rStyle w:val="q4iawc"/>
              </w:rPr>
              <w:t>employee</w:t>
            </w:r>
            <w:proofErr w:type="spellEnd"/>
            <w:r w:rsidRPr="0010159E">
              <w:rPr>
                <w:rStyle w:val="q4iawc"/>
              </w:rPr>
              <w:t xml:space="preserve"> </w:t>
            </w:r>
            <w:proofErr w:type="spellStart"/>
            <w:r w:rsidRPr="0010159E">
              <w:rPr>
                <w:rStyle w:val="q4iawc"/>
              </w:rPr>
              <w:t>the</w:t>
            </w:r>
            <w:proofErr w:type="spellEnd"/>
            <w:r w:rsidRPr="0010159E">
              <w:rPr>
                <w:rStyle w:val="q4iawc"/>
              </w:rPr>
              <w:t xml:space="preserve"> </w:t>
            </w:r>
            <w:proofErr w:type="spellStart"/>
            <w:r w:rsidRPr="0010159E">
              <w:rPr>
                <w:rStyle w:val="q4iawc"/>
              </w:rPr>
              <w:t>maximum</w:t>
            </w:r>
            <w:proofErr w:type="spellEnd"/>
            <w:r w:rsidRPr="0010159E">
              <w:rPr>
                <w:rStyle w:val="q4iawc"/>
              </w:rPr>
              <w:t xml:space="preserve"> </w:t>
            </w:r>
            <w:proofErr w:type="spellStart"/>
            <w:r w:rsidRPr="0010159E">
              <w:rPr>
                <w:rStyle w:val="q4iawc"/>
              </w:rPr>
              <w:t>monthly</w:t>
            </w:r>
            <w:proofErr w:type="spellEnd"/>
            <w:r w:rsidRPr="0010159E">
              <w:rPr>
                <w:rStyle w:val="q4iawc"/>
              </w:rPr>
              <w:t xml:space="preserve"> </w:t>
            </w:r>
            <w:proofErr w:type="spellStart"/>
            <w:r w:rsidRPr="0010159E">
              <w:rPr>
                <w:rStyle w:val="q4iawc"/>
              </w:rPr>
              <w:t>non-taxable</w:t>
            </w:r>
            <w:proofErr w:type="spellEnd"/>
            <w:r w:rsidRPr="0010159E">
              <w:rPr>
                <w:rStyle w:val="q4iawc"/>
              </w:rPr>
              <w:t xml:space="preserve"> </w:t>
            </w:r>
            <w:proofErr w:type="spellStart"/>
            <w:r w:rsidRPr="0010159E">
              <w:rPr>
                <w:rStyle w:val="q4iawc"/>
              </w:rPr>
              <w:t>amount</w:t>
            </w:r>
            <w:proofErr w:type="spellEnd"/>
            <w:r w:rsidRPr="0010159E">
              <w:rPr>
                <w:rStyle w:val="q4iawc"/>
              </w:rPr>
              <w:t xml:space="preserve"> </w:t>
            </w:r>
            <w:proofErr w:type="spellStart"/>
            <w:r w:rsidRPr="0010159E">
              <w:rPr>
                <w:rStyle w:val="q4iawc"/>
              </w:rPr>
              <w:t>in</w:t>
            </w:r>
            <w:proofErr w:type="spellEnd"/>
            <w:r w:rsidRPr="0010159E">
              <w:rPr>
                <w:rStyle w:val="q4iawc"/>
              </w:rPr>
              <w:t xml:space="preserve"> </w:t>
            </w:r>
            <w:proofErr w:type="spellStart"/>
            <w:r w:rsidRPr="0010159E">
              <w:rPr>
                <w:rStyle w:val="q4iawc"/>
              </w:rPr>
              <w:t>the</w:t>
            </w:r>
            <w:proofErr w:type="spellEnd"/>
            <w:r w:rsidRPr="0010159E">
              <w:rPr>
                <w:rStyle w:val="q4iawc"/>
              </w:rPr>
              <w:t xml:space="preserve"> 3rd </w:t>
            </w:r>
            <w:proofErr w:type="spellStart"/>
            <w:r w:rsidRPr="0010159E">
              <w:rPr>
                <w:rStyle w:val="q4iawc"/>
              </w:rPr>
              <w:t>Pillar</w:t>
            </w:r>
            <w:proofErr w:type="spellEnd"/>
            <w:r w:rsidRPr="0010159E">
              <w:rPr>
                <w:rStyle w:val="q4iawc"/>
              </w:rPr>
              <w:t xml:space="preserve"> </w:t>
            </w:r>
            <w:proofErr w:type="spellStart"/>
            <w:r w:rsidRPr="0010159E">
              <w:rPr>
                <w:rStyle w:val="q4iawc"/>
              </w:rPr>
              <w:t>of</w:t>
            </w:r>
            <w:proofErr w:type="spellEnd"/>
            <w:r w:rsidRPr="0010159E">
              <w:rPr>
                <w:rStyle w:val="q4iawc"/>
              </w:rPr>
              <w:t xml:space="preserve"> </w:t>
            </w:r>
            <w:proofErr w:type="spellStart"/>
            <w:r w:rsidRPr="0010159E">
              <w:rPr>
                <w:rStyle w:val="q4iawc"/>
              </w:rPr>
              <w:t>the</w:t>
            </w:r>
            <w:proofErr w:type="spellEnd"/>
            <w:r w:rsidRPr="0010159E">
              <w:rPr>
                <w:rStyle w:val="q4iawc"/>
              </w:rPr>
              <w:t xml:space="preserve"> </w:t>
            </w:r>
            <w:proofErr w:type="spellStart"/>
            <w:r w:rsidRPr="0010159E">
              <w:rPr>
                <w:rStyle w:val="q4iawc"/>
              </w:rPr>
              <w:t>Pension</w:t>
            </w:r>
            <w:proofErr w:type="spellEnd"/>
            <w:r w:rsidRPr="0010159E">
              <w:rPr>
                <w:rStyle w:val="q4iawc"/>
              </w:rPr>
              <w:t xml:space="preserve"> </w:t>
            </w:r>
            <w:proofErr w:type="spellStart"/>
            <w:r w:rsidRPr="0010159E">
              <w:rPr>
                <w:rStyle w:val="q4iawc"/>
              </w:rPr>
              <w:t>Fund</w:t>
            </w:r>
            <w:proofErr w:type="spellEnd"/>
            <w:r w:rsidRPr="0010159E">
              <w:rPr>
                <w:rStyle w:val="q4iawc"/>
              </w:rPr>
              <w:t xml:space="preserve">, </w:t>
            </w:r>
            <w:proofErr w:type="spellStart"/>
            <w:r w:rsidRPr="0010159E">
              <w:rPr>
                <w:rStyle w:val="q4iawc"/>
              </w:rPr>
              <w:t>according</w:t>
            </w:r>
            <w:proofErr w:type="spellEnd"/>
            <w:r w:rsidRPr="0010159E">
              <w:rPr>
                <w:rStyle w:val="q4iawc"/>
              </w:rPr>
              <w:t xml:space="preserve"> to </w:t>
            </w:r>
            <w:proofErr w:type="spellStart"/>
            <w:r w:rsidRPr="0010159E">
              <w:rPr>
                <w:rStyle w:val="q4iawc"/>
              </w:rPr>
              <w:t>the</w:t>
            </w:r>
            <w:proofErr w:type="spellEnd"/>
            <w:r w:rsidRPr="0010159E">
              <w:rPr>
                <w:rStyle w:val="q4iawc"/>
              </w:rPr>
              <w:t xml:space="preserve"> </w:t>
            </w:r>
            <w:proofErr w:type="spellStart"/>
            <w:r w:rsidRPr="0010159E">
              <w:rPr>
                <w:rStyle w:val="q4iawc"/>
              </w:rPr>
              <w:t>employee's</w:t>
            </w:r>
            <w:proofErr w:type="spellEnd"/>
            <w:r w:rsidRPr="0010159E">
              <w:rPr>
                <w:rStyle w:val="q4iawc"/>
              </w:rPr>
              <w:t xml:space="preserve"> </w:t>
            </w:r>
            <w:proofErr w:type="spellStart"/>
            <w:r w:rsidRPr="0010159E">
              <w:rPr>
                <w:rStyle w:val="q4iawc"/>
              </w:rPr>
              <w:t>choice</w:t>
            </w:r>
            <w:proofErr w:type="spellEnd"/>
            <w:r w:rsidRPr="0010159E">
              <w:rPr>
                <w:rStyle w:val="q4iawc"/>
              </w:rPr>
              <w:t>.</w:t>
            </w:r>
          </w:p>
          <w:p w14:paraId="13E4FF0B" w14:textId="77777777" w:rsidR="000402BF" w:rsidRPr="0010159E" w:rsidRDefault="000402BF" w:rsidP="0010159E">
            <w:pPr>
              <w:pStyle w:val="Naslov2"/>
              <w:spacing w:before="240" w:after="240"/>
              <w:outlineLvl w:val="1"/>
              <w:rPr>
                <w:rFonts w:asciiTheme="minorHAnsi" w:hAnsiTheme="minorHAnsi"/>
                <w:b/>
                <w:sz w:val="22"/>
                <w:szCs w:val="22"/>
              </w:rPr>
            </w:pPr>
          </w:p>
        </w:tc>
      </w:tr>
      <w:tr w:rsidR="00EF67D4" w:rsidRPr="005E5FD7" w14:paraId="1BFF6FCB" w14:textId="77777777" w:rsidTr="004638F0">
        <w:tc>
          <w:tcPr>
            <w:tcW w:w="4531" w:type="dxa"/>
          </w:tcPr>
          <w:p w14:paraId="77AB822A" w14:textId="1BFBC91B" w:rsidR="003A3203" w:rsidRPr="003A3203" w:rsidRDefault="003A3203" w:rsidP="003A3203">
            <w:pPr>
              <w:pStyle w:val="Naslov3"/>
              <w:spacing w:before="240" w:after="240"/>
              <w:jc w:val="both"/>
              <w:outlineLvl w:val="2"/>
              <w:rPr>
                <w:rFonts w:asciiTheme="minorHAnsi" w:hAnsiTheme="minorHAnsi"/>
                <w:b/>
                <w:sz w:val="24"/>
                <w:szCs w:val="24"/>
              </w:rPr>
            </w:pPr>
            <w:r w:rsidRPr="003A3203">
              <w:rPr>
                <w:rFonts w:asciiTheme="minorHAnsi" w:hAnsiTheme="minorHAnsi"/>
                <w:b/>
                <w:sz w:val="24"/>
                <w:szCs w:val="24"/>
              </w:rPr>
              <w:lastRenderedPageBreak/>
              <w:t>2. Zaštita autorskih prava</w:t>
            </w:r>
          </w:p>
          <w:p w14:paraId="09AD6B2A" w14:textId="77777777" w:rsidR="003A3203" w:rsidRPr="003A3203" w:rsidRDefault="003A3203" w:rsidP="003A3203">
            <w:pPr>
              <w:spacing w:before="240" w:after="240"/>
              <w:jc w:val="both"/>
              <w:rPr>
                <w:b/>
              </w:rPr>
            </w:pPr>
            <w:r w:rsidRPr="003A3203">
              <w:rPr>
                <w:b/>
              </w:rPr>
              <w:t>Članak 41.</w:t>
            </w:r>
          </w:p>
          <w:p w14:paraId="5CF4DEEE" w14:textId="77777777" w:rsidR="003A3203" w:rsidRPr="003A3203" w:rsidRDefault="003A3203" w:rsidP="003A3203">
            <w:pPr>
              <w:spacing w:before="240" w:after="240"/>
              <w:jc w:val="both"/>
              <w:rPr>
                <w:sz w:val="20"/>
                <w:szCs w:val="20"/>
              </w:rPr>
            </w:pPr>
            <w:r w:rsidRPr="003A3203">
              <w:t>(1) Autor autorskog djela daje odobrenje tvrtki (poslodavcu) za iskorištavanje autorskog prava u točno određenom projektu, odnosno projektima, kao nositelju isključivog prava autorskog djela u sadržaju i opsegu koji je potreban za ostvarenje djelatnosti koju obavlja, na području svijeta dok postoji tržišna valorizacija djela ili strateški plan poduzeća o tržišnoj valorizaciji djela u narednom periodu.</w:t>
            </w:r>
          </w:p>
          <w:p w14:paraId="391944E6" w14:textId="77777777" w:rsidR="003A3203" w:rsidRPr="003A3203" w:rsidRDefault="003A3203" w:rsidP="003A3203">
            <w:pPr>
              <w:spacing w:before="240" w:after="240"/>
              <w:jc w:val="both"/>
            </w:pPr>
            <w:r w:rsidRPr="003A3203">
              <w:t>(2) Bude li projekt otkazan ili tvrtka projekt odluči povući s tržišta, poslodavac autorsko djelo autora nastavlja iskorištavati, ali kao neisključivo pravo u periodu od 30 dana, kada se nakon isteka navedenog perioda autorska prava u potpunosti prestaju koristiti od strane poslodavca.</w:t>
            </w:r>
          </w:p>
          <w:p w14:paraId="3A0D59DC" w14:textId="76F8EAE3" w:rsidR="00EF67D4" w:rsidRPr="003A3203" w:rsidRDefault="003A3203" w:rsidP="003A3203">
            <w:pPr>
              <w:spacing w:before="240" w:after="240"/>
              <w:jc w:val="both"/>
              <w:rPr>
                <w:color w:val="38761D"/>
                <w:sz w:val="24"/>
                <w:szCs w:val="24"/>
              </w:rPr>
            </w:pPr>
            <w:r w:rsidRPr="003A3203">
              <w:t>(3) Autor je svoje djelo slobodan prikazivati u vlastite promotivne svrhe, u periodu isključivog prava poslodavca ali isključivo ako poslodavac ili tvrtka kojoj je odobrio iskorištavanje svog autorskog prava  to dopusti.</w:t>
            </w:r>
          </w:p>
        </w:tc>
        <w:tc>
          <w:tcPr>
            <w:tcW w:w="4531" w:type="dxa"/>
          </w:tcPr>
          <w:p w14:paraId="3D2B086C" w14:textId="77777777" w:rsidR="00C3244A" w:rsidRPr="00C3244A" w:rsidRDefault="00C3244A" w:rsidP="00C3244A">
            <w:pPr>
              <w:pStyle w:val="Naslov3"/>
              <w:spacing w:before="240" w:after="240"/>
              <w:outlineLvl w:val="2"/>
              <w:rPr>
                <w:sz w:val="24"/>
                <w:szCs w:val="24"/>
              </w:rPr>
            </w:pPr>
            <w:r w:rsidRPr="00C3244A">
              <w:rPr>
                <w:rFonts w:asciiTheme="minorHAnsi" w:hAnsiTheme="minorHAnsi"/>
                <w:b/>
                <w:sz w:val="24"/>
                <w:szCs w:val="24"/>
              </w:rPr>
              <w:t xml:space="preserve">2. Copyright </w:t>
            </w:r>
            <w:proofErr w:type="spellStart"/>
            <w:r w:rsidRPr="00C3244A">
              <w:rPr>
                <w:rFonts w:asciiTheme="minorHAnsi" w:hAnsiTheme="minorHAnsi"/>
                <w:b/>
                <w:sz w:val="24"/>
                <w:szCs w:val="24"/>
              </w:rPr>
              <w:t>protection</w:t>
            </w:r>
            <w:proofErr w:type="spellEnd"/>
          </w:p>
          <w:p w14:paraId="36EEF5DF" w14:textId="77777777" w:rsidR="00C3244A" w:rsidRPr="00C3244A" w:rsidRDefault="00C3244A" w:rsidP="00C3244A">
            <w:pPr>
              <w:spacing w:before="240" w:after="240"/>
            </w:pPr>
            <w:proofErr w:type="spellStart"/>
            <w:r w:rsidRPr="00C3244A">
              <w:rPr>
                <w:b/>
              </w:rPr>
              <w:t>Article</w:t>
            </w:r>
            <w:proofErr w:type="spellEnd"/>
            <w:r w:rsidRPr="00C3244A">
              <w:rPr>
                <w:b/>
              </w:rPr>
              <w:t xml:space="preserve"> 41</w:t>
            </w:r>
          </w:p>
          <w:p w14:paraId="085B2F4D" w14:textId="77777777" w:rsidR="00C3244A" w:rsidRPr="00C3244A" w:rsidRDefault="00C3244A" w:rsidP="00C3244A">
            <w:pPr>
              <w:spacing w:before="240" w:after="240"/>
            </w:pPr>
            <w:r w:rsidRPr="00C3244A">
              <w:t xml:space="preserve">(1) The </w:t>
            </w:r>
            <w:proofErr w:type="spellStart"/>
            <w:r w:rsidRPr="00C3244A">
              <w:t>author</w:t>
            </w:r>
            <w:proofErr w:type="spellEnd"/>
            <w:r w:rsidRPr="00C3244A">
              <w:t xml:space="preserve"> </w:t>
            </w:r>
            <w:proofErr w:type="spellStart"/>
            <w:r w:rsidRPr="00C3244A">
              <w:t>of</w:t>
            </w:r>
            <w:proofErr w:type="spellEnd"/>
            <w:r w:rsidRPr="00C3244A">
              <w:t xml:space="preserve"> a copyright </w:t>
            </w:r>
            <w:proofErr w:type="spellStart"/>
            <w:r w:rsidRPr="00C3244A">
              <w:t>work</w:t>
            </w:r>
            <w:proofErr w:type="spellEnd"/>
            <w:r w:rsidRPr="00C3244A">
              <w:t xml:space="preserve"> </w:t>
            </w:r>
            <w:proofErr w:type="spellStart"/>
            <w:r w:rsidRPr="00C3244A">
              <w:t>gives</w:t>
            </w:r>
            <w:proofErr w:type="spellEnd"/>
            <w:r w:rsidRPr="00C3244A">
              <w:t xml:space="preserve"> </w:t>
            </w:r>
            <w:proofErr w:type="spellStart"/>
            <w:r w:rsidRPr="00C3244A">
              <w:t>approval</w:t>
            </w:r>
            <w:proofErr w:type="spellEnd"/>
            <w:r w:rsidRPr="00C3244A">
              <w:t xml:space="preserve"> to </w:t>
            </w:r>
            <w:proofErr w:type="spellStart"/>
            <w:r w:rsidRPr="00C3244A">
              <w:t>the</w:t>
            </w:r>
            <w:proofErr w:type="spellEnd"/>
            <w:r w:rsidRPr="00C3244A">
              <w:t xml:space="preserve"> </w:t>
            </w:r>
            <w:proofErr w:type="spellStart"/>
            <w:r w:rsidRPr="00C3244A">
              <w:t>company</w:t>
            </w:r>
            <w:proofErr w:type="spellEnd"/>
            <w:r w:rsidRPr="00C3244A">
              <w:t xml:space="preserve"> (</w:t>
            </w:r>
            <w:proofErr w:type="spellStart"/>
            <w:r w:rsidRPr="00C3244A">
              <w:t>employer</w:t>
            </w:r>
            <w:proofErr w:type="spellEnd"/>
            <w:r w:rsidRPr="00C3244A">
              <w:t xml:space="preserve">) for </w:t>
            </w:r>
            <w:proofErr w:type="spellStart"/>
            <w:r w:rsidRPr="00C3244A">
              <w:t>the</w:t>
            </w:r>
            <w:proofErr w:type="spellEnd"/>
            <w:r w:rsidRPr="00C3244A">
              <w:t xml:space="preserve"> use </w:t>
            </w:r>
            <w:proofErr w:type="spellStart"/>
            <w:r w:rsidRPr="00C3244A">
              <w:t>of</w:t>
            </w:r>
            <w:proofErr w:type="spellEnd"/>
            <w:r w:rsidRPr="00C3244A">
              <w:t xml:space="preserve"> copyright </w:t>
            </w:r>
            <w:proofErr w:type="spellStart"/>
            <w:r w:rsidRPr="00C3244A">
              <w:t>in</w:t>
            </w:r>
            <w:proofErr w:type="spellEnd"/>
            <w:r w:rsidRPr="00C3244A">
              <w:t xml:space="preserve"> a </w:t>
            </w:r>
            <w:proofErr w:type="spellStart"/>
            <w:r w:rsidRPr="00C3244A">
              <w:t>specific</w:t>
            </w:r>
            <w:proofErr w:type="spellEnd"/>
            <w:r w:rsidRPr="00C3244A">
              <w:t xml:space="preserve"> </w:t>
            </w:r>
            <w:proofErr w:type="spellStart"/>
            <w:r w:rsidRPr="00C3244A">
              <w:t>project</w:t>
            </w:r>
            <w:proofErr w:type="spellEnd"/>
            <w:r w:rsidRPr="00C3244A">
              <w:t xml:space="preserve"> </w:t>
            </w:r>
            <w:proofErr w:type="spellStart"/>
            <w:r w:rsidRPr="00C3244A">
              <w:t>or</w:t>
            </w:r>
            <w:proofErr w:type="spellEnd"/>
            <w:r w:rsidRPr="00C3244A">
              <w:t xml:space="preserve"> </w:t>
            </w:r>
            <w:proofErr w:type="spellStart"/>
            <w:r w:rsidRPr="00C3244A">
              <w:t>projects</w:t>
            </w:r>
            <w:proofErr w:type="spellEnd"/>
            <w:r w:rsidRPr="00C3244A">
              <w:t xml:space="preserve">, as </w:t>
            </w:r>
            <w:proofErr w:type="spellStart"/>
            <w:r w:rsidRPr="00C3244A">
              <w:t>the</w:t>
            </w:r>
            <w:proofErr w:type="spellEnd"/>
            <w:r w:rsidRPr="00C3244A">
              <w:t xml:space="preserve"> </w:t>
            </w:r>
            <w:proofErr w:type="spellStart"/>
            <w:r w:rsidRPr="00C3244A">
              <w:t>holder</w:t>
            </w:r>
            <w:proofErr w:type="spellEnd"/>
            <w:r w:rsidRPr="00C3244A">
              <w:t xml:space="preserve">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exclusive</w:t>
            </w:r>
            <w:proofErr w:type="spellEnd"/>
            <w:r w:rsidRPr="00C3244A">
              <w:t xml:space="preserve"> copyright </w:t>
            </w:r>
            <w:proofErr w:type="spellStart"/>
            <w:r w:rsidRPr="00C3244A">
              <w:t>in</w:t>
            </w:r>
            <w:proofErr w:type="spellEnd"/>
            <w:r w:rsidRPr="00C3244A">
              <w:t xml:space="preserve"> </w:t>
            </w:r>
            <w:proofErr w:type="spellStart"/>
            <w:r w:rsidRPr="00C3244A">
              <w:t>the</w:t>
            </w:r>
            <w:proofErr w:type="spellEnd"/>
            <w:r w:rsidRPr="00C3244A">
              <w:t xml:space="preserve"> </w:t>
            </w:r>
            <w:proofErr w:type="spellStart"/>
            <w:r w:rsidRPr="00C3244A">
              <w:t>content</w:t>
            </w:r>
            <w:proofErr w:type="spellEnd"/>
            <w:r w:rsidRPr="00C3244A">
              <w:t xml:space="preserve"> </w:t>
            </w:r>
            <w:proofErr w:type="spellStart"/>
            <w:r w:rsidRPr="00C3244A">
              <w:t>and</w:t>
            </w:r>
            <w:proofErr w:type="spellEnd"/>
            <w:r w:rsidRPr="00C3244A">
              <w:t xml:space="preserve"> </w:t>
            </w:r>
            <w:proofErr w:type="spellStart"/>
            <w:r w:rsidRPr="00C3244A">
              <w:t>scope</w:t>
            </w:r>
            <w:proofErr w:type="spellEnd"/>
            <w:r w:rsidRPr="00C3244A">
              <w:t xml:space="preserve"> </w:t>
            </w:r>
            <w:proofErr w:type="spellStart"/>
            <w:r w:rsidRPr="00C3244A">
              <w:t>required</w:t>
            </w:r>
            <w:proofErr w:type="spellEnd"/>
            <w:r w:rsidRPr="00C3244A">
              <w:t xml:space="preserve"> to </w:t>
            </w:r>
            <w:proofErr w:type="spellStart"/>
            <w:r w:rsidRPr="00C3244A">
              <w:t>carry</w:t>
            </w:r>
            <w:proofErr w:type="spellEnd"/>
            <w:r w:rsidRPr="00C3244A">
              <w:t xml:space="preserve"> </w:t>
            </w:r>
            <w:proofErr w:type="spellStart"/>
            <w:r w:rsidRPr="00C3244A">
              <w:t>out</w:t>
            </w:r>
            <w:proofErr w:type="spellEnd"/>
            <w:r w:rsidRPr="00C3244A">
              <w:t xml:space="preserve"> </w:t>
            </w:r>
            <w:proofErr w:type="spellStart"/>
            <w:r w:rsidRPr="00C3244A">
              <w:t>its</w:t>
            </w:r>
            <w:proofErr w:type="spellEnd"/>
            <w:r w:rsidRPr="00C3244A">
              <w:t xml:space="preserve"> </w:t>
            </w:r>
            <w:proofErr w:type="spellStart"/>
            <w:r w:rsidRPr="00C3244A">
              <w:t>activities</w:t>
            </w:r>
            <w:proofErr w:type="spellEnd"/>
            <w:r w:rsidRPr="00C3244A">
              <w:t xml:space="preserve"> </w:t>
            </w:r>
            <w:proofErr w:type="spellStart"/>
            <w:r w:rsidRPr="00C3244A">
              <w:t>in</w:t>
            </w:r>
            <w:proofErr w:type="spellEnd"/>
            <w:r w:rsidRPr="00C3244A">
              <w:t xml:space="preserve"> </w:t>
            </w:r>
            <w:proofErr w:type="spellStart"/>
            <w:r w:rsidRPr="00C3244A">
              <w:t>the</w:t>
            </w:r>
            <w:proofErr w:type="spellEnd"/>
            <w:r w:rsidRPr="00C3244A">
              <w:t xml:space="preserve"> </w:t>
            </w:r>
            <w:proofErr w:type="spellStart"/>
            <w:r w:rsidRPr="00C3244A">
              <w:t>world</w:t>
            </w:r>
            <w:proofErr w:type="spellEnd"/>
            <w:r w:rsidRPr="00C3244A">
              <w:t xml:space="preserve"> </w:t>
            </w:r>
            <w:proofErr w:type="spellStart"/>
            <w:r w:rsidRPr="00C3244A">
              <w:t>while</w:t>
            </w:r>
            <w:proofErr w:type="spellEnd"/>
            <w:r w:rsidRPr="00C3244A">
              <w:t xml:space="preserve"> </w:t>
            </w:r>
            <w:proofErr w:type="spellStart"/>
            <w:r w:rsidRPr="00C3244A">
              <w:t>there</w:t>
            </w:r>
            <w:proofErr w:type="spellEnd"/>
            <w:r w:rsidRPr="00C3244A">
              <w:t xml:space="preserve"> </w:t>
            </w:r>
            <w:proofErr w:type="spellStart"/>
            <w:r w:rsidRPr="00C3244A">
              <w:t>is</w:t>
            </w:r>
            <w:proofErr w:type="spellEnd"/>
            <w:r w:rsidRPr="00C3244A">
              <w:t xml:space="preserve"> market </w:t>
            </w:r>
            <w:proofErr w:type="spellStart"/>
            <w:r w:rsidRPr="00C3244A">
              <w:t>valorization</w:t>
            </w:r>
            <w:proofErr w:type="spellEnd"/>
            <w:r w:rsidRPr="00C3244A">
              <w:t xml:space="preserve">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works</w:t>
            </w:r>
            <w:proofErr w:type="spellEnd"/>
            <w:r w:rsidRPr="00C3244A">
              <w:t xml:space="preserve">, </w:t>
            </w:r>
            <w:proofErr w:type="spellStart"/>
            <w:r w:rsidRPr="00C3244A">
              <w:t>or</w:t>
            </w:r>
            <w:proofErr w:type="spellEnd"/>
            <w:r w:rsidRPr="00C3244A">
              <w:t xml:space="preserve"> a </w:t>
            </w:r>
            <w:proofErr w:type="spellStart"/>
            <w:r w:rsidRPr="00C3244A">
              <w:t>strategic</w:t>
            </w:r>
            <w:proofErr w:type="spellEnd"/>
            <w:r w:rsidRPr="00C3244A">
              <w:t xml:space="preserve"> plan </w:t>
            </w:r>
            <w:proofErr w:type="spellStart"/>
            <w:r w:rsidRPr="00C3244A">
              <w:t>plan</w:t>
            </w:r>
            <w:proofErr w:type="spellEnd"/>
            <w:r w:rsidRPr="00C3244A">
              <w:t xml:space="preserve">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company</w:t>
            </w:r>
            <w:proofErr w:type="spellEnd"/>
            <w:r w:rsidRPr="00C3244A">
              <w:t xml:space="preserve"> </w:t>
            </w:r>
            <w:proofErr w:type="spellStart"/>
            <w:r w:rsidRPr="00C3244A">
              <w:t>regarding</w:t>
            </w:r>
            <w:proofErr w:type="spellEnd"/>
            <w:r w:rsidRPr="00C3244A">
              <w:t xml:space="preserve"> </w:t>
            </w:r>
            <w:proofErr w:type="spellStart"/>
            <w:r w:rsidRPr="00C3244A">
              <w:t>the</w:t>
            </w:r>
            <w:proofErr w:type="spellEnd"/>
            <w:r w:rsidRPr="00C3244A">
              <w:t xml:space="preserve"> market </w:t>
            </w:r>
            <w:proofErr w:type="spellStart"/>
            <w:r w:rsidRPr="00C3244A">
              <w:t>valorization</w:t>
            </w:r>
            <w:proofErr w:type="spellEnd"/>
            <w:r w:rsidRPr="00C3244A">
              <w:t xml:space="preserve">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works</w:t>
            </w:r>
            <w:proofErr w:type="spellEnd"/>
            <w:r w:rsidRPr="00C3244A">
              <w:t xml:space="preserve"> </w:t>
            </w:r>
            <w:proofErr w:type="spellStart"/>
            <w:r w:rsidRPr="00C3244A">
              <w:t>in</w:t>
            </w:r>
            <w:proofErr w:type="spellEnd"/>
            <w:r w:rsidRPr="00C3244A">
              <w:t xml:space="preserve"> </w:t>
            </w:r>
            <w:proofErr w:type="spellStart"/>
            <w:r w:rsidRPr="00C3244A">
              <w:t>an</w:t>
            </w:r>
            <w:proofErr w:type="spellEnd"/>
            <w:r w:rsidRPr="00C3244A">
              <w:t xml:space="preserve"> </w:t>
            </w:r>
            <w:proofErr w:type="spellStart"/>
            <w:r w:rsidRPr="00C3244A">
              <w:t>upcoming</w:t>
            </w:r>
            <w:proofErr w:type="spellEnd"/>
            <w:r w:rsidRPr="00C3244A">
              <w:t xml:space="preserve"> period. </w:t>
            </w:r>
          </w:p>
          <w:p w14:paraId="2D3254CC" w14:textId="77777777" w:rsidR="00C3244A" w:rsidRPr="00C3244A" w:rsidRDefault="00C3244A" w:rsidP="00C3244A">
            <w:pPr>
              <w:spacing w:before="240" w:after="240"/>
            </w:pPr>
            <w:r w:rsidRPr="00C3244A">
              <w:t xml:space="preserve">(2) </w:t>
            </w:r>
            <w:proofErr w:type="spellStart"/>
            <w:r w:rsidRPr="00C3244A">
              <w:t>If</w:t>
            </w:r>
            <w:proofErr w:type="spellEnd"/>
            <w:r w:rsidRPr="00C3244A">
              <w:t xml:space="preserve"> </w:t>
            </w:r>
            <w:proofErr w:type="spellStart"/>
            <w:r w:rsidRPr="00C3244A">
              <w:t>the</w:t>
            </w:r>
            <w:proofErr w:type="spellEnd"/>
            <w:r w:rsidRPr="00C3244A">
              <w:t xml:space="preserve"> </w:t>
            </w:r>
            <w:proofErr w:type="spellStart"/>
            <w:r w:rsidRPr="00C3244A">
              <w:t>project</w:t>
            </w:r>
            <w:proofErr w:type="spellEnd"/>
            <w:r w:rsidRPr="00C3244A">
              <w:t xml:space="preserve"> </w:t>
            </w:r>
            <w:proofErr w:type="spellStart"/>
            <w:r w:rsidRPr="00C3244A">
              <w:t>is</w:t>
            </w:r>
            <w:proofErr w:type="spellEnd"/>
            <w:r w:rsidRPr="00C3244A">
              <w:t xml:space="preserve"> </w:t>
            </w:r>
            <w:proofErr w:type="spellStart"/>
            <w:r w:rsidRPr="00C3244A">
              <w:t>canceled</w:t>
            </w:r>
            <w:proofErr w:type="spellEnd"/>
            <w:r w:rsidRPr="00C3244A">
              <w:t xml:space="preserve"> </w:t>
            </w:r>
            <w:proofErr w:type="spellStart"/>
            <w:r w:rsidRPr="00C3244A">
              <w:t>or</w:t>
            </w:r>
            <w:proofErr w:type="spellEnd"/>
            <w:r w:rsidRPr="00C3244A">
              <w:t xml:space="preserve"> </w:t>
            </w:r>
            <w:proofErr w:type="spellStart"/>
            <w:r w:rsidRPr="00C3244A">
              <w:t>the</w:t>
            </w:r>
            <w:proofErr w:type="spellEnd"/>
            <w:r w:rsidRPr="00C3244A">
              <w:t xml:space="preserve"> </w:t>
            </w:r>
            <w:proofErr w:type="spellStart"/>
            <w:r w:rsidRPr="00C3244A">
              <w:t>company</w:t>
            </w:r>
            <w:proofErr w:type="spellEnd"/>
            <w:r w:rsidRPr="00C3244A">
              <w:t xml:space="preserve"> </w:t>
            </w:r>
            <w:proofErr w:type="spellStart"/>
            <w:r w:rsidRPr="00C3244A">
              <w:t>decides</w:t>
            </w:r>
            <w:proofErr w:type="spellEnd"/>
            <w:r w:rsidRPr="00C3244A">
              <w:t xml:space="preserve"> to </w:t>
            </w:r>
            <w:proofErr w:type="spellStart"/>
            <w:r w:rsidRPr="00C3244A">
              <w:t>withdraw</w:t>
            </w:r>
            <w:proofErr w:type="spellEnd"/>
            <w:r w:rsidRPr="00C3244A">
              <w:t xml:space="preserve"> </w:t>
            </w:r>
            <w:proofErr w:type="spellStart"/>
            <w:r w:rsidRPr="00C3244A">
              <w:t>the</w:t>
            </w:r>
            <w:proofErr w:type="spellEnd"/>
            <w:r w:rsidRPr="00C3244A">
              <w:t xml:space="preserve"> </w:t>
            </w:r>
            <w:proofErr w:type="spellStart"/>
            <w:r w:rsidRPr="00C3244A">
              <w:t>project</w:t>
            </w:r>
            <w:proofErr w:type="spellEnd"/>
            <w:r w:rsidRPr="00C3244A">
              <w:t xml:space="preserve"> </w:t>
            </w:r>
            <w:proofErr w:type="spellStart"/>
            <w:r w:rsidRPr="00C3244A">
              <w:t>from</w:t>
            </w:r>
            <w:proofErr w:type="spellEnd"/>
            <w:r w:rsidRPr="00C3244A">
              <w:t xml:space="preserve"> </w:t>
            </w:r>
            <w:proofErr w:type="spellStart"/>
            <w:r w:rsidRPr="00C3244A">
              <w:t>the</w:t>
            </w:r>
            <w:proofErr w:type="spellEnd"/>
            <w:r w:rsidRPr="00C3244A">
              <w:t xml:space="preserve"> market, </w:t>
            </w:r>
            <w:proofErr w:type="spellStart"/>
            <w:r w:rsidRPr="00C3244A">
              <w:t>the</w:t>
            </w:r>
            <w:proofErr w:type="spellEnd"/>
            <w:r w:rsidRPr="00C3244A">
              <w:t xml:space="preserve"> </w:t>
            </w:r>
            <w:proofErr w:type="spellStart"/>
            <w:r w:rsidRPr="00C3244A">
              <w:t>employer</w:t>
            </w:r>
            <w:proofErr w:type="spellEnd"/>
            <w:r w:rsidRPr="00C3244A">
              <w:t xml:space="preserve"> </w:t>
            </w:r>
            <w:proofErr w:type="spellStart"/>
            <w:r w:rsidRPr="00C3244A">
              <w:t>shall</w:t>
            </w:r>
            <w:proofErr w:type="spellEnd"/>
            <w:r w:rsidRPr="00C3244A">
              <w:t xml:space="preserve"> </w:t>
            </w:r>
            <w:proofErr w:type="spellStart"/>
            <w:r w:rsidRPr="00C3244A">
              <w:t>continue</w:t>
            </w:r>
            <w:proofErr w:type="spellEnd"/>
            <w:r w:rsidRPr="00C3244A">
              <w:t xml:space="preserve"> to use </w:t>
            </w:r>
            <w:proofErr w:type="spellStart"/>
            <w:r w:rsidRPr="00C3244A">
              <w:t>the</w:t>
            </w:r>
            <w:proofErr w:type="spellEnd"/>
            <w:r w:rsidRPr="00C3244A">
              <w:t xml:space="preserve"> </w:t>
            </w:r>
            <w:proofErr w:type="spellStart"/>
            <w:r w:rsidRPr="00C3244A">
              <w:t>author's</w:t>
            </w:r>
            <w:proofErr w:type="spellEnd"/>
            <w:r w:rsidRPr="00C3244A">
              <w:t xml:space="preserve"> </w:t>
            </w:r>
            <w:proofErr w:type="spellStart"/>
            <w:r w:rsidRPr="00C3244A">
              <w:t>work</w:t>
            </w:r>
            <w:proofErr w:type="spellEnd"/>
            <w:r w:rsidRPr="00C3244A">
              <w:t xml:space="preserve">, but as a </w:t>
            </w:r>
            <w:proofErr w:type="spellStart"/>
            <w:r w:rsidRPr="00C3244A">
              <w:t>non-exclusive</w:t>
            </w:r>
            <w:proofErr w:type="spellEnd"/>
            <w:r w:rsidRPr="00C3244A">
              <w:t xml:space="preserve"> </w:t>
            </w:r>
            <w:proofErr w:type="spellStart"/>
            <w:r w:rsidRPr="00C3244A">
              <w:t>right</w:t>
            </w:r>
            <w:proofErr w:type="spellEnd"/>
            <w:r w:rsidRPr="00C3244A">
              <w:t xml:space="preserve"> for a period </w:t>
            </w:r>
            <w:proofErr w:type="spellStart"/>
            <w:r w:rsidRPr="00C3244A">
              <w:t>of</w:t>
            </w:r>
            <w:proofErr w:type="spellEnd"/>
            <w:r w:rsidRPr="00C3244A">
              <w:t xml:space="preserve"> 30 </w:t>
            </w:r>
            <w:proofErr w:type="spellStart"/>
            <w:r w:rsidRPr="00C3244A">
              <w:t>days</w:t>
            </w:r>
            <w:proofErr w:type="spellEnd"/>
            <w:r w:rsidRPr="00C3244A">
              <w:t xml:space="preserve">, </w:t>
            </w:r>
            <w:proofErr w:type="spellStart"/>
            <w:r w:rsidRPr="00C3244A">
              <w:t>when</w:t>
            </w:r>
            <w:proofErr w:type="spellEnd"/>
            <w:r w:rsidRPr="00C3244A">
              <w:t xml:space="preserve"> </w:t>
            </w:r>
            <w:proofErr w:type="spellStart"/>
            <w:r w:rsidRPr="00C3244A">
              <w:t>the</w:t>
            </w:r>
            <w:proofErr w:type="spellEnd"/>
            <w:r w:rsidRPr="00C3244A">
              <w:t xml:space="preserve"> copyright </w:t>
            </w:r>
            <w:proofErr w:type="spellStart"/>
            <w:r w:rsidRPr="00C3244A">
              <w:t>ceases</w:t>
            </w:r>
            <w:proofErr w:type="spellEnd"/>
            <w:r w:rsidRPr="00C3244A">
              <w:t xml:space="preserve"> to </w:t>
            </w:r>
            <w:proofErr w:type="spellStart"/>
            <w:r w:rsidRPr="00C3244A">
              <w:t>be</w:t>
            </w:r>
            <w:proofErr w:type="spellEnd"/>
            <w:r w:rsidRPr="00C3244A">
              <w:t xml:space="preserve"> </w:t>
            </w:r>
            <w:proofErr w:type="spellStart"/>
            <w:r w:rsidRPr="00C3244A">
              <w:t>used</w:t>
            </w:r>
            <w:proofErr w:type="spellEnd"/>
            <w:r w:rsidRPr="00C3244A">
              <w:t xml:space="preserve"> </w:t>
            </w:r>
            <w:proofErr w:type="spellStart"/>
            <w:r w:rsidRPr="00C3244A">
              <w:t>by</w:t>
            </w:r>
            <w:proofErr w:type="spellEnd"/>
            <w:r w:rsidRPr="00C3244A">
              <w:t xml:space="preserve"> </w:t>
            </w:r>
            <w:proofErr w:type="spellStart"/>
            <w:r w:rsidRPr="00C3244A">
              <w:t>the</w:t>
            </w:r>
            <w:proofErr w:type="spellEnd"/>
            <w:r w:rsidRPr="00C3244A">
              <w:t xml:space="preserve"> </w:t>
            </w:r>
            <w:proofErr w:type="spellStart"/>
            <w:r w:rsidRPr="00C3244A">
              <w:t>employer</w:t>
            </w:r>
            <w:proofErr w:type="spellEnd"/>
            <w:r w:rsidRPr="00C3244A">
              <w:t>.</w:t>
            </w:r>
          </w:p>
          <w:p w14:paraId="2D3D1946" w14:textId="28BE6D30" w:rsidR="00EF67D4" w:rsidRPr="00C3244A" w:rsidRDefault="00C3244A" w:rsidP="00C3244A">
            <w:pPr>
              <w:spacing w:before="240" w:after="240"/>
            </w:pPr>
            <w:r w:rsidRPr="00C3244A">
              <w:t xml:space="preserve">(3) The </w:t>
            </w:r>
            <w:proofErr w:type="spellStart"/>
            <w:r w:rsidRPr="00C3244A">
              <w:t>author</w:t>
            </w:r>
            <w:proofErr w:type="spellEnd"/>
            <w:r w:rsidRPr="00C3244A">
              <w:t xml:space="preserve"> </w:t>
            </w:r>
            <w:proofErr w:type="spellStart"/>
            <w:r w:rsidRPr="00C3244A">
              <w:t>is</w:t>
            </w:r>
            <w:proofErr w:type="spellEnd"/>
            <w:r w:rsidRPr="00C3244A">
              <w:t xml:space="preserve"> free to </w:t>
            </w:r>
            <w:proofErr w:type="spellStart"/>
            <w:r w:rsidRPr="00C3244A">
              <w:t>present</w:t>
            </w:r>
            <w:proofErr w:type="spellEnd"/>
            <w:r w:rsidRPr="00C3244A">
              <w:t xml:space="preserve"> </w:t>
            </w:r>
            <w:proofErr w:type="spellStart"/>
            <w:r w:rsidRPr="00C3244A">
              <w:t>his</w:t>
            </w:r>
            <w:proofErr w:type="spellEnd"/>
            <w:r w:rsidRPr="00C3244A">
              <w:t xml:space="preserve"> </w:t>
            </w:r>
            <w:proofErr w:type="spellStart"/>
            <w:r w:rsidRPr="00C3244A">
              <w:t>work</w:t>
            </w:r>
            <w:proofErr w:type="spellEnd"/>
            <w:r w:rsidRPr="00C3244A">
              <w:t xml:space="preserve"> for </w:t>
            </w:r>
            <w:proofErr w:type="spellStart"/>
            <w:r w:rsidRPr="00C3244A">
              <w:t>his</w:t>
            </w:r>
            <w:proofErr w:type="spellEnd"/>
            <w:r w:rsidRPr="00C3244A">
              <w:t xml:space="preserve"> </w:t>
            </w:r>
            <w:proofErr w:type="spellStart"/>
            <w:r w:rsidRPr="00C3244A">
              <w:t>own</w:t>
            </w:r>
            <w:proofErr w:type="spellEnd"/>
            <w:r w:rsidRPr="00C3244A">
              <w:t xml:space="preserve"> </w:t>
            </w:r>
            <w:proofErr w:type="spellStart"/>
            <w:r w:rsidRPr="00C3244A">
              <w:t>promotional</w:t>
            </w:r>
            <w:proofErr w:type="spellEnd"/>
            <w:r w:rsidRPr="00C3244A">
              <w:t xml:space="preserve"> </w:t>
            </w:r>
            <w:proofErr w:type="spellStart"/>
            <w:r w:rsidRPr="00C3244A">
              <w:t>purposes</w:t>
            </w:r>
            <w:proofErr w:type="spellEnd"/>
            <w:r w:rsidRPr="00C3244A">
              <w:t xml:space="preserve">, </w:t>
            </w:r>
            <w:proofErr w:type="spellStart"/>
            <w:r w:rsidRPr="00C3244A">
              <w:t>in</w:t>
            </w:r>
            <w:proofErr w:type="spellEnd"/>
            <w:r w:rsidRPr="00C3244A">
              <w:t xml:space="preserve"> </w:t>
            </w:r>
            <w:proofErr w:type="spellStart"/>
            <w:r w:rsidRPr="00C3244A">
              <w:t>the</w:t>
            </w:r>
            <w:proofErr w:type="spellEnd"/>
            <w:r w:rsidRPr="00C3244A">
              <w:t xml:space="preserve"> period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exclusive</w:t>
            </w:r>
            <w:proofErr w:type="spellEnd"/>
            <w:r w:rsidRPr="00C3244A">
              <w:t xml:space="preserve"> </w:t>
            </w:r>
            <w:proofErr w:type="spellStart"/>
            <w:r w:rsidRPr="00C3244A">
              <w:t>right</w:t>
            </w:r>
            <w:proofErr w:type="spellEnd"/>
            <w:r w:rsidRPr="00C3244A">
              <w:t xml:space="preserve"> </w:t>
            </w:r>
            <w:proofErr w:type="spellStart"/>
            <w:r w:rsidRPr="00C3244A">
              <w:t>of</w:t>
            </w:r>
            <w:proofErr w:type="spellEnd"/>
            <w:r w:rsidRPr="00C3244A">
              <w:t xml:space="preserve"> </w:t>
            </w:r>
            <w:proofErr w:type="spellStart"/>
            <w:r w:rsidRPr="00C3244A">
              <w:t>the</w:t>
            </w:r>
            <w:proofErr w:type="spellEnd"/>
            <w:r w:rsidRPr="00C3244A">
              <w:t xml:space="preserve"> </w:t>
            </w:r>
            <w:proofErr w:type="spellStart"/>
            <w:r w:rsidRPr="00C3244A">
              <w:t>employer</w:t>
            </w:r>
            <w:proofErr w:type="spellEnd"/>
            <w:r w:rsidRPr="00C3244A">
              <w:t xml:space="preserve">, but </w:t>
            </w:r>
            <w:proofErr w:type="spellStart"/>
            <w:r w:rsidRPr="00C3244A">
              <w:t>only</w:t>
            </w:r>
            <w:proofErr w:type="spellEnd"/>
            <w:r w:rsidRPr="00C3244A">
              <w:t xml:space="preserve"> </w:t>
            </w:r>
            <w:proofErr w:type="spellStart"/>
            <w:r w:rsidRPr="00C3244A">
              <w:t>if</w:t>
            </w:r>
            <w:proofErr w:type="spellEnd"/>
            <w:r w:rsidRPr="00C3244A">
              <w:t xml:space="preserve"> </w:t>
            </w:r>
            <w:proofErr w:type="spellStart"/>
            <w:r w:rsidRPr="00C3244A">
              <w:t>the</w:t>
            </w:r>
            <w:proofErr w:type="spellEnd"/>
            <w:r w:rsidRPr="00C3244A">
              <w:t xml:space="preserve"> </w:t>
            </w:r>
            <w:proofErr w:type="spellStart"/>
            <w:r w:rsidRPr="00C3244A">
              <w:t>employer</w:t>
            </w:r>
            <w:proofErr w:type="spellEnd"/>
            <w:r w:rsidRPr="00C3244A">
              <w:t xml:space="preserve"> </w:t>
            </w:r>
            <w:proofErr w:type="spellStart"/>
            <w:r w:rsidRPr="00C3244A">
              <w:t>or</w:t>
            </w:r>
            <w:proofErr w:type="spellEnd"/>
            <w:r w:rsidRPr="00C3244A">
              <w:t xml:space="preserve"> </w:t>
            </w:r>
            <w:proofErr w:type="spellStart"/>
            <w:r w:rsidRPr="00C3244A">
              <w:t>the</w:t>
            </w:r>
            <w:proofErr w:type="spellEnd"/>
            <w:r w:rsidRPr="00C3244A">
              <w:t xml:space="preserve"> </w:t>
            </w:r>
            <w:proofErr w:type="spellStart"/>
            <w:r w:rsidRPr="00C3244A">
              <w:t>company</w:t>
            </w:r>
            <w:proofErr w:type="spellEnd"/>
            <w:r w:rsidRPr="00C3244A">
              <w:t xml:space="preserve"> to </w:t>
            </w:r>
            <w:proofErr w:type="spellStart"/>
            <w:r w:rsidRPr="00C3244A">
              <w:t>which</w:t>
            </w:r>
            <w:proofErr w:type="spellEnd"/>
            <w:r w:rsidRPr="00C3244A">
              <w:t xml:space="preserve"> he </w:t>
            </w:r>
            <w:proofErr w:type="spellStart"/>
            <w:r w:rsidRPr="00C3244A">
              <w:t>has</w:t>
            </w:r>
            <w:proofErr w:type="spellEnd"/>
            <w:r w:rsidRPr="00C3244A">
              <w:t xml:space="preserve"> </w:t>
            </w:r>
            <w:proofErr w:type="spellStart"/>
            <w:r w:rsidRPr="00C3244A">
              <w:t>approved</w:t>
            </w:r>
            <w:proofErr w:type="spellEnd"/>
            <w:r w:rsidRPr="00C3244A">
              <w:t xml:space="preserve"> </w:t>
            </w:r>
            <w:proofErr w:type="spellStart"/>
            <w:r w:rsidRPr="00C3244A">
              <w:t>the</w:t>
            </w:r>
            <w:proofErr w:type="spellEnd"/>
            <w:r w:rsidRPr="00C3244A">
              <w:t xml:space="preserve"> use </w:t>
            </w:r>
            <w:proofErr w:type="spellStart"/>
            <w:r w:rsidRPr="00C3244A">
              <w:t>of</w:t>
            </w:r>
            <w:proofErr w:type="spellEnd"/>
            <w:r w:rsidRPr="00C3244A">
              <w:t xml:space="preserve"> </w:t>
            </w:r>
            <w:proofErr w:type="spellStart"/>
            <w:r w:rsidRPr="00C3244A">
              <w:t>his</w:t>
            </w:r>
            <w:proofErr w:type="spellEnd"/>
            <w:r w:rsidRPr="00C3244A">
              <w:t xml:space="preserve"> copyright </w:t>
            </w:r>
            <w:proofErr w:type="spellStart"/>
            <w:r w:rsidRPr="00C3244A">
              <w:t>allows</w:t>
            </w:r>
            <w:proofErr w:type="spellEnd"/>
            <w:r w:rsidRPr="00C3244A">
              <w:t xml:space="preserve"> </w:t>
            </w:r>
            <w:proofErr w:type="spellStart"/>
            <w:r w:rsidRPr="00C3244A">
              <w:t>it</w:t>
            </w:r>
            <w:proofErr w:type="spellEnd"/>
            <w:r w:rsidRPr="00C3244A">
              <w:t>.</w:t>
            </w:r>
          </w:p>
        </w:tc>
      </w:tr>
      <w:tr w:rsidR="00EF67D4" w:rsidRPr="005E5FD7" w14:paraId="4302257D" w14:textId="77777777" w:rsidTr="004638F0">
        <w:tc>
          <w:tcPr>
            <w:tcW w:w="4531" w:type="dxa"/>
          </w:tcPr>
          <w:p w14:paraId="42D046BE" w14:textId="77777777" w:rsidR="00C34B7E" w:rsidRPr="00C34B7E" w:rsidRDefault="00C34B7E" w:rsidP="00C34B7E">
            <w:pPr>
              <w:pStyle w:val="Naslov3"/>
              <w:spacing w:before="240" w:after="240"/>
              <w:jc w:val="both"/>
              <w:outlineLvl w:val="2"/>
              <w:rPr>
                <w:rFonts w:asciiTheme="minorHAnsi" w:hAnsiTheme="minorHAnsi"/>
                <w:b/>
                <w:sz w:val="24"/>
                <w:szCs w:val="24"/>
              </w:rPr>
            </w:pPr>
            <w:r w:rsidRPr="00C34B7E">
              <w:rPr>
                <w:rFonts w:asciiTheme="minorHAnsi" w:hAnsiTheme="minorHAnsi"/>
                <w:b/>
                <w:sz w:val="24"/>
                <w:szCs w:val="24"/>
              </w:rPr>
              <w:lastRenderedPageBreak/>
              <w:t>3. Ostale isplate</w:t>
            </w:r>
          </w:p>
          <w:p w14:paraId="4B36CCC7" w14:textId="77777777" w:rsidR="00C34B7E" w:rsidRPr="00C34B7E" w:rsidRDefault="00C34B7E" w:rsidP="00C34B7E">
            <w:pPr>
              <w:spacing w:before="240" w:after="240"/>
              <w:jc w:val="both"/>
              <w:rPr>
                <w:b/>
              </w:rPr>
            </w:pPr>
            <w:r w:rsidRPr="00C34B7E">
              <w:rPr>
                <w:b/>
              </w:rPr>
              <w:t>Članak 42.</w:t>
            </w:r>
          </w:p>
          <w:p w14:paraId="105ABB66" w14:textId="77777777" w:rsidR="00C34B7E" w:rsidRPr="00C34B7E" w:rsidRDefault="00C34B7E" w:rsidP="00C34B7E">
            <w:pPr>
              <w:spacing w:before="240" w:after="240"/>
              <w:jc w:val="both"/>
            </w:pPr>
            <w:r w:rsidRPr="00C34B7E">
              <w:t>(1) Ovisno o stupnju uspješnosti tvrtke i ostvarenog profita, radnici imaju pravo na godišnju paušalnu naknadu koja će se nakon utvrđivanja neto profita poslovanja za prethodnu financijsku godinu isplatiti svim radnicima u jednakim iznosima.</w:t>
            </w:r>
          </w:p>
          <w:p w14:paraId="02A1FA7B" w14:textId="28FF2DE1" w:rsidR="00EF67D4" w:rsidRPr="00C34B7E" w:rsidRDefault="00C34B7E" w:rsidP="00C34B7E">
            <w:pPr>
              <w:spacing w:before="240" w:after="240"/>
              <w:jc w:val="both"/>
              <w:rPr>
                <w:sz w:val="24"/>
                <w:szCs w:val="24"/>
              </w:rPr>
            </w:pPr>
            <w:r w:rsidRPr="00C34B7E">
              <w:t>(2) U slučaju da postoji neto profit poslovanja za prethodnu godinu, radnicima će biti isplaćeno 10% paušalne naknade od neto profita na jednake dijelove u bruto iznosu, što uključuje sve poreze koji se primjenjuju kod takvih isplata, isplativo unutar 6 mjeseci od dana predaje obračuna poreza na dobit.</w:t>
            </w:r>
          </w:p>
        </w:tc>
        <w:tc>
          <w:tcPr>
            <w:tcW w:w="4531" w:type="dxa"/>
          </w:tcPr>
          <w:p w14:paraId="4FD404B7" w14:textId="77777777" w:rsidR="003C6D87" w:rsidRPr="003C6D87" w:rsidRDefault="003C6D87" w:rsidP="003C6D87">
            <w:pPr>
              <w:pStyle w:val="Naslov3"/>
              <w:spacing w:before="240" w:after="240"/>
              <w:jc w:val="both"/>
              <w:outlineLvl w:val="2"/>
              <w:rPr>
                <w:sz w:val="24"/>
                <w:szCs w:val="24"/>
              </w:rPr>
            </w:pPr>
            <w:r w:rsidRPr="003C6D87">
              <w:rPr>
                <w:rFonts w:asciiTheme="minorHAnsi" w:hAnsiTheme="minorHAnsi"/>
                <w:b/>
                <w:sz w:val="24"/>
                <w:szCs w:val="24"/>
              </w:rPr>
              <w:t xml:space="preserve">3. </w:t>
            </w:r>
            <w:proofErr w:type="spellStart"/>
            <w:r w:rsidRPr="003C6D87">
              <w:rPr>
                <w:rFonts w:asciiTheme="minorHAnsi" w:hAnsiTheme="minorHAnsi"/>
                <w:b/>
                <w:sz w:val="24"/>
                <w:szCs w:val="24"/>
              </w:rPr>
              <w:t>Other</w:t>
            </w:r>
            <w:proofErr w:type="spellEnd"/>
            <w:r w:rsidRPr="003C6D87">
              <w:rPr>
                <w:rFonts w:asciiTheme="minorHAnsi" w:hAnsiTheme="minorHAnsi"/>
                <w:b/>
                <w:sz w:val="24"/>
                <w:szCs w:val="24"/>
              </w:rPr>
              <w:t xml:space="preserve"> </w:t>
            </w:r>
            <w:proofErr w:type="spellStart"/>
            <w:r w:rsidRPr="003C6D87">
              <w:rPr>
                <w:rFonts w:asciiTheme="minorHAnsi" w:hAnsiTheme="minorHAnsi"/>
                <w:b/>
                <w:sz w:val="24"/>
                <w:szCs w:val="24"/>
              </w:rPr>
              <w:t>payments</w:t>
            </w:r>
            <w:proofErr w:type="spellEnd"/>
          </w:p>
          <w:p w14:paraId="13C5CFE7" w14:textId="77777777" w:rsidR="003C6D87" w:rsidRPr="003C6D87" w:rsidRDefault="003C6D87" w:rsidP="003C6D87">
            <w:pPr>
              <w:spacing w:before="240" w:after="240"/>
              <w:jc w:val="both"/>
            </w:pPr>
            <w:proofErr w:type="spellStart"/>
            <w:r w:rsidRPr="003C6D87">
              <w:rPr>
                <w:b/>
              </w:rPr>
              <w:t>Article</w:t>
            </w:r>
            <w:proofErr w:type="spellEnd"/>
            <w:r w:rsidRPr="003C6D87">
              <w:rPr>
                <w:b/>
              </w:rPr>
              <w:t xml:space="preserve"> 42</w:t>
            </w:r>
          </w:p>
          <w:p w14:paraId="26C58838" w14:textId="77777777" w:rsidR="003C6D87" w:rsidRPr="003C6D87" w:rsidRDefault="003C6D87" w:rsidP="003C6D87">
            <w:pPr>
              <w:spacing w:before="240" w:after="240"/>
              <w:jc w:val="both"/>
            </w:pPr>
            <w:r w:rsidRPr="003C6D87">
              <w:t xml:space="preserve">(1) </w:t>
            </w:r>
            <w:proofErr w:type="spellStart"/>
            <w:r w:rsidRPr="003C6D87">
              <w:t>Depending</w:t>
            </w:r>
            <w:proofErr w:type="spellEnd"/>
            <w:r w:rsidRPr="003C6D87">
              <w:t xml:space="preserve"> on </w:t>
            </w:r>
            <w:proofErr w:type="spellStart"/>
            <w:r w:rsidRPr="003C6D87">
              <w:t>the</w:t>
            </w:r>
            <w:proofErr w:type="spellEnd"/>
            <w:r w:rsidRPr="003C6D87">
              <w:t xml:space="preserve"> </w:t>
            </w:r>
            <w:proofErr w:type="spellStart"/>
            <w:r w:rsidRPr="003C6D87">
              <w:t>degree</w:t>
            </w:r>
            <w:proofErr w:type="spellEnd"/>
            <w:r w:rsidRPr="003C6D87">
              <w:t xml:space="preserve"> </w:t>
            </w:r>
            <w:proofErr w:type="spellStart"/>
            <w:r w:rsidRPr="003C6D87">
              <w:t>of</w:t>
            </w:r>
            <w:proofErr w:type="spellEnd"/>
            <w:r w:rsidRPr="003C6D87">
              <w:t xml:space="preserve"> </w:t>
            </w:r>
            <w:proofErr w:type="spellStart"/>
            <w:r w:rsidRPr="003C6D87">
              <w:t>success</w:t>
            </w:r>
            <w:proofErr w:type="spellEnd"/>
            <w:r w:rsidRPr="003C6D87">
              <w:t xml:space="preserve"> </w:t>
            </w:r>
            <w:proofErr w:type="spellStart"/>
            <w:r w:rsidRPr="003C6D87">
              <w:t>of</w:t>
            </w:r>
            <w:proofErr w:type="spellEnd"/>
            <w:r w:rsidRPr="003C6D87">
              <w:t xml:space="preserve"> </w:t>
            </w:r>
            <w:proofErr w:type="spellStart"/>
            <w:r w:rsidRPr="003C6D87">
              <w:t>the</w:t>
            </w:r>
            <w:proofErr w:type="spellEnd"/>
            <w:r w:rsidRPr="003C6D87">
              <w:t xml:space="preserve"> </w:t>
            </w:r>
            <w:proofErr w:type="spellStart"/>
            <w:r w:rsidRPr="003C6D87">
              <w:t>company</w:t>
            </w:r>
            <w:proofErr w:type="spellEnd"/>
            <w:r w:rsidRPr="003C6D87">
              <w:t xml:space="preserve"> </w:t>
            </w:r>
            <w:proofErr w:type="spellStart"/>
            <w:r w:rsidRPr="003C6D87">
              <w:t>and</w:t>
            </w:r>
            <w:proofErr w:type="spellEnd"/>
            <w:r w:rsidRPr="003C6D87">
              <w:t xml:space="preserve"> </w:t>
            </w:r>
            <w:proofErr w:type="spellStart"/>
            <w:r w:rsidRPr="003C6D87">
              <w:t>the</w:t>
            </w:r>
            <w:proofErr w:type="spellEnd"/>
            <w:r w:rsidRPr="003C6D87">
              <w:t xml:space="preserve"> </w:t>
            </w:r>
            <w:proofErr w:type="spellStart"/>
            <w:r w:rsidRPr="003C6D87">
              <w:t>realized</w:t>
            </w:r>
            <w:proofErr w:type="spellEnd"/>
            <w:r w:rsidRPr="003C6D87">
              <w:t xml:space="preserve"> profit, </w:t>
            </w:r>
            <w:proofErr w:type="spellStart"/>
            <w:r w:rsidRPr="003C6D87">
              <w:t>workers</w:t>
            </w:r>
            <w:proofErr w:type="spellEnd"/>
            <w:r w:rsidRPr="003C6D87">
              <w:t xml:space="preserve"> are </w:t>
            </w:r>
            <w:proofErr w:type="spellStart"/>
            <w:r w:rsidRPr="003C6D87">
              <w:t>entitled</w:t>
            </w:r>
            <w:proofErr w:type="spellEnd"/>
            <w:r w:rsidRPr="003C6D87">
              <w:t xml:space="preserve"> to </w:t>
            </w:r>
            <w:proofErr w:type="spellStart"/>
            <w:r w:rsidRPr="003C6D87">
              <w:t>an</w:t>
            </w:r>
            <w:proofErr w:type="spellEnd"/>
            <w:r w:rsidRPr="003C6D87">
              <w:t xml:space="preserve"> </w:t>
            </w:r>
            <w:proofErr w:type="spellStart"/>
            <w:r w:rsidRPr="003C6D87">
              <w:t>annual</w:t>
            </w:r>
            <w:proofErr w:type="spellEnd"/>
            <w:r w:rsidRPr="003C6D87">
              <w:t xml:space="preserve"> </w:t>
            </w:r>
            <w:proofErr w:type="spellStart"/>
            <w:r w:rsidRPr="003C6D87">
              <w:t>lump</w:t>
            </w:r>
            <w:proofErr w:type="spellEnd"/>
            <w:r w:rsidRPr="003C6D87">
              <w:t xml:space="preserve"> </w:t>
            </w:r>
            <w:proofErr w:type="spellStart"/>
            <w:r w:rsidRPr="003C6D87">
              <w:t>sum</w:t>
            </w:r>
            <w:proofErr w:type="spellEnd"/>
            <w:r w:rsidRPr="003C6D87">
              <w:t xml:space="preserve"> </w:t>
            </w:r>
            <w:proofErr w:type="spellStart"/>
            <w:r w:rsidRPr="003C6D87">
              <w:t>compensation</w:t>
            </w:r>
            <w:proofErr w:type="spellEnd"/>
            <w:r w:rsidRPr="003C6D87">
              <w:t xml:space="preserve"> </w:t>
            </w:r>
            <w:proofErr w:type="spellStart"/>
            <w:r w:rsidRPr="003C6D87">
              <w:t>which</w:t>
            </w:r>
            <w:proofErr w:type="spellEnd"/>
            <w:r w:rsidRPr="003C6D87">
              <w:t xml:space="preserve"> </w:t>
            </w:r>
            <w:proofErr w:type="spellStart"/>
            <w:r w:rsidRPr="003C6D87">
              <w:t>will</w:t>
            </w:r>
            <w:proofErr w:type="spellEnd"/>
            <w:r w:rsidRPr="003C6D87">
              <w:t xml:space="preserve"> </w:t>
            </w:r>
            <w:proofErr w:type="spellStart"/>
            <w:r w:rsidRPr="003C6D87">
              <w:t>be</w:t>
            </w:r>
            <w:proofErr w:type="spellEnd"/>
            <w:r w:rsidRPr="003C6D87">
              <w:t xml:space="preserve"> </w:t>
            </w:r>
            <w:proofErr w:type="spellStart"/>
            <w:r w:rsidRPr="003C6D87">
              <w:t>paid</w:t>
            </w:r>
            <w:proofErr w:type="spellEnd"/>
            <w:r w:rsidRPr="003C6D87">
              <w:t xml:space="preserve"> to </w:t>
            </w:r>
            <w:proofErr w:type="spellStart"/>
            <w:r w:rsidRPr="003C6D87">
              <w:t>all</w:t>
            </w:r>
            <w:proofErr w:type="spellEnd"/>
            <w:r w:rsidRPr="003C6D87">
              <w:t xml:space="preserve"> </w:t>
            </w:r>
            <w:proofErr w:type="spellStart"/>
            <w:r w:rsidRPr="003C6D87">
              <w:t>workers</w:t>
            </w:r>
            <w:proofErr w:type="spellEnd"/>
            <w:r w:rsidRPr="003C6D87">
              <w:t xml:space="preserve"> </w:t>
            </w:r>
            <w:proofErr w:type="spellStart"/>
            <w:r w:rsidRPr="003C6D87">
              <w:t>in</w:t>
            </w:r>
            <w:proofErr w:type="spellEnd"/>
            <w:r w:rsidRPr="003C6D87">
              <w:t xml:space="preserve"> </w:t>
            </w:r>
            <w:proofErr w:type="spellStart"/>
            <w:r w:rsidRPr="003C6D87">
              <w:t>equal</w:t>
            </w:r>
            <w:proofErr w:type="spellEnd"/>
            <w:r w:rsidRPr="003C6D87">
              <w:t xml:space="preserve"> </w:t>
            </w:r>
            <w:proofErr w:type="spellStart"/>
            <w:r w:rsidRPr="003C6D87">
              <w:t>amounts</w:t>
            </w:r>
            <w:proofErr w:type="spellEnd"/>
            <w:r w:rsidRPr="003C6D87">
              <w:t xml:space="preserve"> </w:t>
            </w:r>
            <w:proofErr w:type="spellStart"/>
            <w:r w:rsidRPr="003C6D87">
              <w:t>after</w:t>
            </w:r>
            <w:proofErr w:type="spellEnd"/>
            <w:r w:rsidRPr="003C6D87">
              <w:t xml:space="preserve"> </w:t>
            </w:r>
            <w:proofErr w:type="spellStart"/>
            <w:r w:rsidRPr="003C6D87">
              <w:t>determining</w:t>
            </w:r>
            <w:proofErr w:type="spellEnd"/>
            <w:r w:rsidRPr="003C6D87">
              <w:t xml:space="preserve"> </w:t>
            </w:r>
            <w:proofErr w:type="spellStart"/>
            <w:r w:rsidRPr="003C6D87">
              <w:t>the</w:t>
            </w:r>
            <w:proofErr w:type="spellEnd"/>
            <w:r w:rsidRPr="003C6D87">
              <w:t xml:space="preserve"> net </w:t>
            </w:r>
            <w:proofErr w:type="spellStart"/>
            <w:r w:rsidRPr="003C6D87">
              <w:t>operating</w:t>
            </w:r>
            <w:proofErr w:type="spellEnd"/>
            <w:r w:rsidRPr="003C6D87">
              <w:t xml:space="preserve"> profit for </w:t>
            </w:r>
            <w:proofErr w:type="spellStart"/>
            <w:r w:rsidRPr="003C6D87">
              <w:t>the</w:t>
            </w:r>
            <w:proofErr w:type="spellEnd"/>
            <w:r w:rsidRPr="003C6D87">
              <w:t xml:space="preserve"> </w:t>
            </w:r>
            <w:proofErr w:type="spellStart"/>
            <w:r w:rsidRPr="003C6D87">
              <w:t>previous</w:t>
            </w:r>
            <w:proofErr w:type="spellEnd"/>
            <w:r w:rsidRPr="003C6D87">
              <w:t xml:space="preserve"> </w:t>
            </w:r>
            <w:proofErr w:type="spellStart"/>
            <w:r w:rsidRPr="003C6D87">
              <w:t>financial</w:t>
            </w:r>
            <w:proofErr w:type="spellEnd"/>
            <w:r w:rsidRPr="003C6D87">
              <w:t xml:space="preserve"> </w:t>
            </w:r>
            <w:proofErr w:type="spellStart"/>
            <w:r w:rsidRPr="003C6D87">
              <w:t>year</w:t>
            </w:r>
            <w:proofErr w:type="spellEnd"/>
            <w:r w:rsidRPr="003C6D87">
              <w:t>.</w:t>
            </w:r>
          </w:p>
          <w:p w14:paraId="030781C6" w14:textId="77777777" w:rsidR="003C6D87" w:rsidRPr="003C6D87" w:rsidRDefault="003C6D87" w:rsidP="003C6D87">
            <w:pPr>
              <w:spacing w:before="240" w:after="240"/>
              <w:jc w:val="both"/>
            </w:pPr>
            <w:r w:rsidRPr="003C6D87">
              <w:t xml:space="preserve">(2) In </w:t>
            </w:r>
            <w:proofErr w:type="spellStart"/>
            <w:r w:rsidRPr="003C6D87">
              <w:t>the</w:t>
            </w:r>
            <w:proofErr w:type="spellEnd"/>
            <w:r w:rsidRPr="003C6D87">
              <w:t xml:space="preserve"> event </w:t>
            </w:r>
            <w:proofErr w:type="spellStart"/>
            <w:r w:rsidRPr="003C6D87">
              <w:t>that</w:t>
            </w:r>
            <w:proofErr w:type="spellEnd"/>
            <w:r w:rsidRPr="003C6D87">
              <w:t xml:space="preserve"> </w:t>
            </w:r>
            <w:proofErr w:type="spellStart"/>
            <w:r w:rsidRPr="003C6D87">
              <w:t>there</w:t>
            </w:r>
            <w:proofErr w:type="spellEnd"/>
            <w:r w:rsidRPr="003C6D87">
              <w:t xml:space="preserve"> are net </w:t>
            </w:r>
            <w:proofErr w:type="spellStart"/>
            <w:r w:rsidRPr="003C6D87">
              <w:t>operating</w:t>
            </w:r>
            <w:proofErr w:type="spellEnd"/>
            <w:r w:rsidRPr="003C6D87">
              <w:t xml:space="preserve"> </w:t>
            </w:r>
            <w:proofErr w:type="spellStart"/>
            <w:r w:rsidRPr="003C6D87">
              <w:t>profits</w:t>
            </w:r>
            <w:proofErr w:type="spellEnd"/>
            <w:r w:rsidRPr="003C6D87">
              <w:t xml:space="preserve"> for </w:t>
            </w:r>
            <w:proofErr w:type="spellStart"/>
            <w:r w:rsidRPr="003C6D87">
              <w:t>the</w:t>
            </w:r>
            <w:proofErr w:type="spellEnd"/>
            <w:r w:rsidRPr="003C6D87">
              <w:t xml:space="preserve"> </w:t>
            </w:r>
            <w:proofErr w:type="spellStart"/>
            <w:r w:rsidRPr="003C6D87">
              <w:t>previous</w:t>
            </w:r>
            <w:proofErr w:type="spellEnd"/>
            <w:r w:rsidRPr="003C6D87">
              <w:t xml:space="preserve"> </w:t>
            </w:r>
            <w:proofErr w:type="spellStart"/>
            <w:r w:rsidRPr="003C6D87">
              <w:t>year</w:t>
            </w:r>
            <w:proofErr w:type="spellEnd"/>
            <w:r w:rsidRPr="003C6D87">
              <w:t xml:space="preserve">, </w:t>
            </w:r>
            <w:proofErr w:type="spellStart"/>
            <w:r w:rsidRPr="003C6D87">
              <w:t>employees</w:t>
            </w:r>
            <w:proofErr w:type="spellEnd"/>
            <w:r w:rsidRPr="003C6D87">
              <w:t xml:space="preserve"> </w:t>
            </w:r>
            <w:proofErr w:type="spellStart"/>
            <w:r w:rsidRPr="003C6D87">
              <w:t>shall</w:t>
            </w:r>
            <w:proofErr w:type="spellEnd"/>
            <w:r w:rsidRPr="003C6D87">
              <w:t xml:space="preserve"> </w:t>
            </w:r>
            <w:proofErr w:type="spellStart"/>
            <w:r w:rsidRPr="003C6D87">
              <w:t>be</w:t>
            </w:r>
            <w:proofErr w:type="spellEnd"/>
            <w:r w:rsidRPr="003C6D87">
              <w:t xml:space="preserve"> </w:t>
            </w:r>
            <w:proofErr w:type="spellStart"/>
            <w:r w:rsidRPr="003C6D87">
              <w:t>paid</w:t>
            </w:r>
            <w:proofErr w:type="spellEnd"/>
            <w:r w:rsidRPr="003C6D87">
              <w:t xml:space="preserve"> a 10% </w:t>
            </w:r>
            <w:proofErr w:type="spellStart"/>
            <w:r w:rsidRPr="003C6D87">
              <w:t>lump</w:t>
            </w:r>
            <w:proofErr w:type="spellEnd"/>
            <w:r w:rsidRPr="003C6D87">
              <w:t xml:space="preserve"> </w:t>
            </w:r>
            <w:proofErr w:type="spellStart"/>
            <w:r w:rsidRPr="003C6D87">
              <w:t>sum</w:t>
            </w:r>
            <w:proofErr w:type="spellEnd"/>
            <w:r w:rsidRPr="003C6D87">
              <w:t xml:space="preserve"> </w:t>
            </w:r>
            <w:proofErr w:type="spellStart"/>
            <w:r w:rsidRPr="003C6D87">
              <w:t>compensation</w:t>
            </w:r>
            <w:proofErr w:type="spellEnd"/>
            <w:r w:rsidRPr="003C6D87">
              <w:t xml:space="preserve"> </w:t>
            </w:r>
            <w:proofErr w:type="spellStart"/>
            <w:r w:rsidRPr="003C6D87">
              <w:t>of</w:t>
            </w:r>
            <w:proofErr w:type="spellEnd"/>
            <w:r w:rsidRPr="003C6D87">
              <w:t xml:space="preserve"> </w:t>
            </w:r>
            <w:proofErr w:type="spellStart"/>
            <w:r w:rsidRPr="003C6D87">
              <w:t>the</w:t>
            </w:r>
            <w:proofErr w:type="spellEnd"/>
            <w:r w:rsidRPr="003C6D87">
              <w:t xml:space="preserve"> net profit, </w:t>
            </w:r>
            <w:proofErr w:type="spellStart"/>
            <w:r w:rsidRPr="003C6D87">
              <w:t>in</w:t>
            </w:r>
            <w:proofErr w:type="spellEnd"/>
            <w:r w:rsidRPr="003C6D87">
              <w:t xml:space="preserve"> </w:t>
            </w:r>
            <w:proofErr w:type="spellStart"/>
            <w:r w:rsidRPr="003C6D87">
              <w:t>equal</w:t>
            </w:r>
            <w:proofErr w:type="spellEnd"/>
            <w:r w:rsidRPr="003C6D87">
              <w:t xml:space="preserve"> </w:t>
            </w:r>
            <w:proofErr w:type="spellStart"/>
            <w:r w:rsidRPr="003C6D87">
              <w:t>parts</w:t>
            </w:r>
            <w:proofErr w:type="spellEnd"/>
            <w:r w:rsidRPr="003C6D87">
              <w:t xml:space="preserve">, as a </w:t>
            </w:r>
            <w:proofErr w:type="spellStart"/>
            <w:r w:rsidRPr="003C6D87">
              <w:t>gross</w:t>
            </w:r>
            <w:proofErr w:type="spellEnd"/>
            <w:r w:rsidRPr="003C6D87">
              <w:t xml:space="preserve">, </w:t>
            </w:r>
            <w:proofErr w:type="spellStart"/>
            <w:r w:rsidRPr="003C6D87">
              <w:t>meaning</w:t>
            </w:r>
            <w:proofErr w:type="spellEnd"/>
            <w:r w:rsidRPr="003C6D87">
              <w:t xml:space="preserve"> </w:t>
            </w:r>
            <w:proofErr w:type="spellStart"/>
            <w:r w:rsidRPr="003C6D87">
              <w:t>that</w:t>
            </w:r>
            <w:proofErr w:type="spellEnd"/>
            <w:r w:rsidRPr="003C6D87">
              <w:t xml:space="preserve"> </w:t>
            </w:r>
            <w:proofErr w:type="spellStart"/>
            <w:r w:rsidRPr="003C6D87">
              <w:t>the</w:t>
            </w:r>
            <w:proofErr w:type="spellEnd"/>
            <w:r w:rsidRPr="003C6D87">
              <w:t xml:space="preserve"> </w:t>
            </w:r>
            <w:proofErr w:type="spellStart"/>
            <w:r w:rsidRPr="003C6D87">
              <w:t>sum</w:t>
            </w:r>
            <w:proofErr w:type="spellEnd"/>
            <w:r w:rsidRPr="003C6D87">
              <w:t xml:space="preserve"> </w:t>
            </w:r>
            <w:proofErr w:type="spellStart"/>
            <w:r w:rsidRPr="003C6D87">
              <w:t>shall</w:t>
            </w:r>
            <w:proofErr w:type="spellEnd"/>
            <w:r w:rsidRPr="003C6D87">
              <w:t xml:space="preserve"> </w:t>
            </w:r>
            <w:proofErr w:type="spellStart"/>
            <w:r w:rsidRPr="003C6D87">
              <w:t>include</w:t>
            </w:r>
            <w:proofErr w:type="spellEnd"/>
            <w:r w:rsidRPr="003C6D87">
              <w:t xml:space="preserve"> </w:t>
            </w:r>
            <w:proofErr w:type="spellStart"/>
            <w:r w:rsidRPr="003C6D87">
              <w:t>all</w:t>
            </w:r>
            <w:proofErr w:type="spellEnd"/>
            <w:r w:rsidRPr="003C6D87">
              <w:t xml:space="preserve"> </w:t>
            </w:r>
            <w:proofErr w:type="spellStart"/>
            <w:r w:rsidRPr="003C6D87">
              <w:t>taxes</w:t>
            </w:r>
            <w:proofErr w:type="spellEnd"/>
            <w:r w:rsidRPr="003C6D87">
              <w:t xml:space="preserve"> </w:t>
            </w:r>
            <w:proofErr w:type="spellStart"/>
            <w:r w:rsidRPr="003C6D87">
              <w:t>payable</w:t>
            </w:r>
            <w:proofErr w:type="spellEnd"/>
            <w:r w:rsidRPr="003C6D87">
              <w:t xml:space="preserve">, </w:t>
            </w:r>
            <w:proofErr w:type="spellStart"/>
            <w:r w:rsidRPr="003C6D87">
              <w:t>and</w:t>
            </w:r>
            <w:proofErr w:type="spellEnd"/>
            <w:r w:rsidRPr="003C6D87">
              <w:t xml:space="preserve"> </w:t>
            </w:r>
            <w:proofErr w:type="spellStart"/>
            <w:r w:rsidRPr="003C6D87">
              <w:t>shall</w:t>
            </w:r>
            <w:proofErr w:type="spellEnd"/>
            <w:r w:rsidRPr="003C6D87">
              <w:t xml:space="preserve"> </w:t>
            </w:r>
            <w:proofErr w:type="spellStart"/>
            <w:r w:rsidRPr="003C6D87">
              <w:t>be</w:t>
            </w:r>
            <w:proofErr w:type="spellEnd"/>
            <w:r w:rsidRPr="003C6D87">
              <w:t xml:space="preserve"> </w:t>
            </w:r>
            <w:proofErr w:type="spellStart"/>
            <w:r w:rsidRPr="003C6D87">
              <w:t>paid</w:t>
            </w:r>
            <w:proofErr w:type="spellEnd"/>
            <w:r w:rsidRPr="003C6D87">
              <w:t xml:space="preserve"> </w:t>
            </w:r>
            <w:proofErr w:type="spellStart"/>
            <w:r w:rsidRPr="003C6D87">
              <w:t>within</w:t>
            </w:r>
            <w:proofErr w:type="spellEnd"/>
            <w:r w:rsidRPr="003C6D87">
              <w:t xml:space="preserve"> 6 </w:t>
            </w:r>
            <w:proofErr w:type="spellStart"/>
            <w:r w:rsidRPr="003C6D87">
              <w:t>months</w:t>
            </w:r>
            <w:proofErr w:type="spellEnd"/>
            <w:r w:rsidRPr="003C6D87">
              <w:t xml:space="preserve"> </w:t>
            </w:r>
            <w:proofErr w:type="spellStart"/>
            <w:r w:rsidRPr="003C6D87">
              <w:t>from</w:t>
            </w:r>
            <w:proofErr w:type="spellEnd"/>
            <w:r w:rsidRPr="003C6D87">
              <w:t xml:space="preserve"> </w:t>
            </w:r>
            <w:proofErr w:type="spellStart"/>
            <w:r w:rsidRPr="003C6D87">
              <w:t>the</w:t>
            </w:r>
            <w:proofErr w:type="spellEnd"/>
            <w:r w:rsidRPr="003C6D87">
              <w:t xml:space="preserve"> date </w:t>
            </w:r>
            <w:proofErr w:type="spellStart"/>
            <w:r w:rsidRPr="003C6D87">
              <w:t>of</w:t>
            </w:r>
            <w:proofErr w:type="spellEnd"/>
            <w:r w:rsidRPr="003C6D87">
              <w:t xml:space="preserve"> </w:t>
            </w:r>
            <w:proofErr w:type="spellStart"/>
            <w:r w:rsidRPr="003C6D87">
              <w:t>filing</w:t>
            </w:r>
            <w:proofErr w:type="spellEnd"/>
            <w:r w:rsidRPr="003C6D87">
              <w:t xml:space="preserve"> </w:t>
            </w:r>
            <w:proofErr w:type="spellStart"/>
            <w:r w:rsidRPr="003C6D87">
              <w:t>the</w:t>
            </w:r>
            <w:proofErr w:type="spellEnd"/>
            <w:r w:rsidRPr="003C6D87">
              <w:t xml:space="preserve"> </w:t>
            </w:r>
            <w:proofErr w:type="spellStart"/>
            <w:r w:rsidRPr="003C6D87">
              <w:t>income</w:t>
            </w:r>
            <w:proofErr w:type="spellEnd"/>
            <w:r w:rsidRPr="003C6D87">
              <w:t xml:space="preserve"> </w:t>
            </w:r>
            <w:proofErr w:type="spellStart"/>
            <w:r w:rsidRPr="003C6D87">
              <w:t>tax</w:t>
            </w:r>
            <w:proofErr w:type="spellEnd"/>
            <w:r w:rsidRPr="003C6D87">
              <w:t xml:space="preserve"> data for </w:t>
            </w:r>
            <w:proofErr w:type="spellStart"/>
            <w:r w:rsidRPr="003C6D87">
              <w:t>the</w:t>
            </w:r>
            <w:proofErr w:type="spellEnd"/>
            <w:r w:rsidRPr="003C6D87">
              <w:t xml:space="preserve"> </w:t>
            </w:r>
            <w:proofErr w:type="spellStart"/>
            <w:r w:rsidRPr="003C6D87">
              <w:t>year</w:t>
            </w:r>
            <w:proofErr w:type="spellEnd"/>
            <w:r w:rsidRPr="003C6D87">
              <w:t>.</w:t>
            </w:r>
          </w:p>
          <w:p w14:paraId="1B130060" w14:textId="77777777" w:rsidR="00EF67D4" w:rsidRPr="003C6D87" w:rsidRDefault="00EF67D4" w:rsidP="0010159E">
            <w:pPr>
              <w:pStyle w:val="Naslov2"/>
              <w:spacing w:before="240" w:after="240"/>
              <w:outlineLvl w:val="1"/>
              <w:rPr>
                <w:rFonts w:asciiTheme="minorHAnsi" w:eastAsiaTheme="minorHAnsi" w:hAnsiTheme="minorHAnsi" w:cstheme="minorBidi"/>
                <w:b/>
                <w:sz w:val="22"/>
                <w:szCs w:val="22"/>
                <w:lang w:eastAsia="en-US"/>
              </w:rPr>
            </w:pPr>
          </w:p>
        </w:tc>
      </w:tr>
      <w:tr w:rsidR="00EF67D4" w:rsidRPr="005E5FD7" w14:paraId="0D76AF95" w14:textId="77777777" w:rsidTr="004638F0">
        <w:tc>
          <w:tcPr>
            <w:tcW w:w="4531" w:type="dxa"/>
          </w:tcPr>
          <w:p w14:paraId="13118D7E" w14:textId="77777777" w:rsidR="00D47944" w:rsidRPr="00D47944" w:rsidRDefault="00D47944" w:rsidP="00D47944">
            <w:pPr>
              <w:pStyle w:val="Naslov3"/>
              <w:spacing w:before="240" w:after="240"/>
              <w:outlineLvl w:val="2"/>
              <w:rPr>
                <w:rFonts w:asciiTheme="minorHAnsi" w:hAnsiTheme="minorHAnsi"/>
                <w:b/>
                <w:sz w:val="24"/>
                <w:szCs w:val="24"/>
              </w:rPr>
            </w:pPr>
            <w:r w:rsidRPr="00D47944">
              <w:rPr>
                <w:rFonts w:asciiTheme="minorHAnsi" w:hAnsiTheme="minorHAnsi"/>
                <w:b/>
                <w:sz w:val="24"/>
                <w:szCs w:val="24"/>
              </w:rPr>
              <w:lastRenderedPageBreak/>
              <w:t>4. Jubilarne nagrade</w:t>
            </w:r>
          </w:p>
          <w:p w14:paraId="236DE1F5" w14:textId="77777777" w:rsidR="00D47944" w:rsidRPr="00D47944" w:rsidRDefault="00D47944" w:rsidP="00D47944">
            <w:pPr>
              <w:spacing w:before="240" w:after="240"/>
              <w:rPr>
                <w:b/>
              </w:rPr>
            </w:pPr>
            <w:r w:rsidRPr="00D47944">
              <w:rPr>
                <w:b/>
              </w:rPr>
              <w:t>Članak 43.</w:t>
            </w:r>
          </w:p>
          <w:p w14:paraId="49823CE9" w14:textId="77777777" w:rsidR="00D47944" w:rsidRPr="00D47944" w:rsidRDefault="00D47944" w:rsidP="00D47944">
            <w:pPr>
              <w:rPr>
                <w:szCs w:val="20"/>
              </w:rPr>
            </w:pPr>
            <w:r w:rsidRPr="00D47944">
              <w:rPr>
                <w:szCs w:val="20"/>
              </w:rPr>
              <w:t>(1) Radniku će za neprekidan radni staž kod poslodavca i njegovih prednika s osnova jubilarne nagrade biti isplaćeno:</w:t>
            </w:r>
          </w:p>
          <w:p w14:paraId="2467865F"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5 godina rada pola najvišeg neoporezivog iznosa propisan aktom ministra financija za iznos od 10 godina rada,</w:t>
            </w:r>
          </w:p>
          <w:p w14:paraId="329AA82E"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10 godina rada najviši neoporezivi iznos propisan aktom ministra financija,</w:t>
            </w:r>
          </w:p>
          <w:p w14:paraId="7232B2FE"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15 godina rada najviši neoporezivi iznos propisan aktom ministra financija,</w:t>
            </w:r>
          </w:p>
          <w:p w14:paraId="1E09A2A7"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20 godina rada najviši neoporezivi iznos propisan aktom ministra financija</w:t>
            </w:r>
          </w:p>
          <w:p w14:paraId="72B19531"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25 godina rada najviši neoporezivi iznos propisan aktom ministra financija</w:t>
            </w:r>
          </w:p>
          <w:p w14:paraId="21B55F4E"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30 godina rada najviši neoporezivi iznos propisan aktom ministra financija</w:t>
            </w:r>
          </w:p>
          <w:p w14:paraId="4615F965"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35 godina rada najviši neoporezivi iznos propisan aktom ministra financija</w:t>
            </w:r>
          </w:p>
          <w:p w14:paraId="540D6B29" w14:textId="77777777" w:rsidR="00D47944" w:rsidRPr="00D47944" w:rsidRDefault="00D47944" w:rsidP="00D47944">
            <w:pPr>
              <w:pStyle w:val="Odlomakpopisa"/>
              <w:numPr>
                <w:ilvl w:val="0"/>
                <w:numId w:val="7"/>
              </w:numPr>
              <w:rPr>
                <w:rFonts w:asciiTheme="minorHAnsi" w:hAnsiTheme="minorHAnsi"/>
                <w:szCs w:val="20"/>
              </w:rPr>
            </w:pPr>
            <w:r w:rsidRPr="00D47944">
              <w:rPr>
                <w:rFonts w:asciiTheme="minorHAnsi" w:hAnsiTheme="minorHAnsi"/>
                <w:szCs w:val="20"/>
              </w:rPr>
              <w:t>za 40 godina rada najviši neoporezivi iznos propisan aktom ministra financija</w:t>
            </w:r>
          </w:p>
          <w:p w14:paraId="21D4EB13" w14:textId="77777777" w:rsidR="00D47944" w:rsidRPr="00D47944" w:rsidRDefault="00D47944" w:rsidP="00D47944">
            <w:pPr>
              <w:pStyle w:val="Odlomakpopisa"/>
              <w:rPr>
                <w:rFonts w:asciiTheme="minorHAnsi" w:hAnsiTheme="minorHAnsi"/>
                <w:szCs w:val="20"/>
              </w:rPr>
            </w:pPr>
          </w:p>
          <w:p w14:paraId="438440C0" w14:textId="6604A578" w:rsidR="00EF67D4" w:rsidRPr="00D47944" w:rsidRDefault="00D47944" w:rsidP="00D47944">
            <w:pPr>
              <w:rPr>
                <w:sz w:val="24"/>
              </w:rPr>
            </w:pPr>
            <w:r w:rsidRPr="00D47944">
              <w:rPr>
                <w:szCs w:val="20"/>
              </w:rPr>
              <w:t xml:space="preserve">(2) Isplata nagrade </w:t>
            </w:r>
            <w:proofErr w:type="spellStart"/>
            <w:r w:rsidRPr="00D47944">
              <w:rPr>
                <w:szCs w:val="20"/>
              </w:rPr>
              <w:t>dospjeva</w:t>
            </w:r>
            <w:proofErr w:type="spellEnd"/>
            <w:r w:rsidRPr="00D47944">
              <w:rPr>
                <w:szCs w:val="20"/>
              </w:rPr>
              <w:t xml:space="preserve"> u roku u kojem se isplaćuje i plaća za mjesec u kojem je radnik stekao uvjet za jubilarnu nagradu.</w:t>
            </w:r>
          </w:p>
        </w:tc>
        <w:tc>
          <w:tcPr>
            <w:tcW w:w="4531" w:type="dxa"/>
          </w:tcPr>
          <w:p w14:paraId="1646C2A0" w14:textId="77777777" w:rsidR="00FE7FEF" w:rsidRPr="00FE7FEF" w:rsidRDefault="00FE7FEF" w:rsidP="00FE7FEF">
            <w:pPr>
              <w:pStyle w:val="Naslov3"/>
              <w:spacing w:before="240" w:after="240"/>
              <w:outlineLvl w:val="2"/>
              <w:rPr>
                <w:sz w:val="24"/>
                <w:szCs w:val="24"/>
              </w:rPr>
            </w:pPr>
            <w:r w:rsidRPr="00FE7FEF">
              <w:rPr>
                <w:rFonts w:asciiTheme="minorHAnsi" w:hAnsiTheme="minorHAnsi"/>
                <w:b/>
                <w:sz w:val="24"/>
                <w:szCs w:val="24"/>
              </w:rPr>
              <w:t xml:space="preserve">4. </w:t>
            </w:r>
            <w:proofErr w:type="spellStart"/>
            <w:r w:rsidRPr="00FE7FEF">
              <w:rPr>
                <w:rFonts w:asciiTheme="minorHAnsi" w:hAnsiTheme="minorHAnsi"/>
                <w:b/>
                <w:sz w:val="24"/>
                <w:szCs w:val="24"/>
              </w:rPr>
              <w:t>Jubilee</w:t>
            </w:r>
            <w:proofErr w:type="spellEnd"/>
            <w:r w:rsidRPr="00FE7FEF">
              <w:rPr>
                <w:rFonts w:asciiTheme="minorHAnsi" w:hAnsiTheme="minorHAnsi"/>
                <w:b/>
                <w:sz w:val="24"/>
                <w:szCs w:val="24"/>
              </w:rPr>
              <w:t xml:space="preserve"> </w:t>
            </w:r>
            <w:proofErr w:type="spellStart"/>
            <w:r w:rsidRPr="00FE7FEF">
              <w:rPr>
                <w:rFonts w:asciiTheme="minorHAnsi" w:hAnsiTheme="minorHAnsi"/>
                <w:b/>
                <w:sz w:val="24"/>
                <w:szCs w:val="24"/>
              </w:rPr>
              <w:t>awards</w:t>
            </w:r>
            <w:proofErr w:type="spellEnd"/>
          </w:p>
          <w:p w14:paraId="33A537B6" w14:textId="77777777" w:rsidR="00FE7FEF" w:rsidRPr="00FE7FEF" w:rsidRDefault="00FE7FEF" w:rsidP="00FE7FEF">
            <w:pPr>
              <w:spacing w:before="240" w:after="240"/>
              <w:rPr>
                <w:sz w:val="20"/>
                <w:szCs w:val="20"/>
              </w:rPr>
            </w:pPr>
            <w:proofErr w:type="spellStart"/>
            <w:r w:rsidRPr="00FE7FEF">
              <w:rPr>
                <w:b/>
              </w:rPr>
              <w:t>Article</w:t>
            </w:r>
            <w:proofErr w:type="spellEnd"/>
            <w:r w:rsidRPr="00FE7FEF">
              <w:rPr>
                <w:b/>
              </w:rPr>
              <w:t xml:space="preserve"> 43</w:t>
            </w:r>
          </w:p>
          <w:p w14:paraId="645714CF" w14:textId="77777777" w:rsidR="00FE7FEF" w:rsidRPr="00FE7FEF" w:rsidRDefault="00FE7FEF" w:rsidP="00FE7FEF">
            <w:pPr>
              <w:rPr>
                <w:sz w:val="20"/>
                <w:szCs w:val="20"/>
              </w:rPr>
            </w:pPr>
            <w:r w:rsidRPr="00FE7FEF">
              <w:rPr>
                <w:szCs w:val="20"/>
              </w:rPr>
              <w:t xml:space="preserve">(1) The </w:t>
            </w:r>
            <w:proofErr w:type="spellStart"/>
            <w:r w:rsidRPr="00FE7FEF">
              <w:rPr>
                <w:szCs w:val="20"/>
              </w:rPr>
              <w:t>employee</w:t>
            </w:r>
            <w:proofErr w:type="spellEnd"/>
            <w:r w:rsidRPr="00FE7FEF">
              <w:rPr>
                <w:szCs w:val="20"/>
              </w:rPr>
              <w:t xml:space="preserve"> </w:t>
            </w:r>
            <w:proofErr w:type="spellStart"/>
            <w:r w:rsidRPr="00FE7FEF">
              <w:rPr>
                <w:szCs w:val="20"/>
              </w:rPr>
              <w:t>shall</w:t>
            </w:r>
            <w:proofErr w:type="spellEnd"/>
            <w:r w:rsidRPr="00FE7FEF">
              <w:rPr>
                <w:szCs w:val="20"/>
              </w:rPr>
              <w:t xml:space="preserve"> </w:t>
            </w:r>
            <w:proofErr w:type="spellStart"/>
            <w:r w:rsidRPr="00FE7FEF">
              <w:rPr>
                <w:szCs w:val="20"/>
              </w:rPr>
              <w:t>be</w:t>
            </w:r>
            <w:proofErr w:type="spellEnd"/>
            <w:r w:rsidRPr="00FE7FEF">
              <w:rPr>
                <w:szCs w:val="20"/>
              </w:rPr>
              <w:t xml:space="preserve"> </w:t>
            </w:r>
            <w:proofErr w:type="spellStart"/>
            <w:r w:rsidRPr="00FE7FEF">
              <w:rPr>
                <w:szCs w:val="20"/>
              </w:rPr>
              <w:t>paid</w:t>
            </w:r>
            <w:proofErr w:type="spellEnd"/>
            <w:r w:rsidRPr="00FE7FEF">
              <w:rPr>
                <w:szCs w:val="20"/>
              </w:rPr>
              <w:t xml:space="preserve"> for </w:t>
            </w:r>
            <w:proofErr w:type="spellStart"/>
            <w:r w:rsidRPr="00FE7FEF">
              <w:rPr>
                <w:szCs w:val="20"/>
              </w:rPr>
              <w:t>the</w:t>
            </w:r>
            <w:proofErr w:type="spellEnd"/>
            <w:r w:rsidRPr="00FE7FEF">
              <w:rPr>
                <w:szCs w:val="20"/>
              </w:rPr>
              <w:t xml:space="preserve"> </w:t>
            </w:r>
            <w:proofErr w:type="spellStart"/>
            <w:r w:rsidRPr="00FE7FEF">
              <w:rPr>
                <w:szCs w:val="20"/>
              </w:rPr>
              <w:t>uninterrupted</w:t>
            </w:r>
            <w:proofErr w:type="spellEnd"/>
            <w:r w:rsidRPr="00FE7FEF">
              <w:rPr>
                <w:szCs w:val="20"/>
              </w:rPr>
              <w:t xml:space="preserve"> </w:t>
            </w:r>
            <w:proofErr w:type="spellStart"/>
            <w:r w:rsidRPr="00FE7FEF">
              <w:rPr>
                <w:szCs w:val="20"/>
              </w:rPr>
              <w:t>length</w:t>
            </w:r>
            <w:proofErr w:type="spellEnd"/>
            <w:r w:rsidRPr="00FE7FEF">
              <w:rPr>
                <w:szCs w:val="20"/>
              </w:rPr>
              <w:t xml:space="preserve"> </w:t>
            </w:r>
            <w:proofErr w:type="spellStart"/>
            <w:r w:rsidRPr="00FE7FEF">
              <w:rPr>
                <w:szCs w:val="20"/>
              </w:rPr>
              <w:t>of</w:t>
            </w:r>
            <w:proofErr w:type="spellEnd"/>
            <w:r w:rsidRPr="00FE7FEF">
              <w:rPr>
                <w:szCs w:val="20"/>
              </w:rPr>
              <w:t xml:space="preserve"> </w:t>
            </w:r>
            <w:proofErr w:type="spellStart"/>
            <w:r w:rsidRPr="00FE7FEF">
              <w:rPr>
                <w:szCs w:val="20"/>
              </w:rPr>
              <w:t>service</w:t>
            </w:r>
            <w:proofErr w:type="spellEnd"/>
            <w:r w:rsidRPr="00FE7FEF">
              <w:rPr>
                <w:szCs w:val="20"/>
              </w:rPr>
              <w:t xml:space="preserve"> </w:t>
            </w:r>
            <w:proofErr w:type="spellStart"/>
            <w:r w:rsidRPr="00FE7FEF">
              <w:rPr>
                <w:szCs w:val="20"/>
              </w:rPr>
              <w:t>with</w:t>
            </w:r>
            <w:proofErr w:type="spellEnd"/>
            <w:r w:rsidRPr="00FE7FEF">
              <w:rPr>
                <w:szCs w:val="20"/>
              </w:rPr>
              <w:t xml:space="preserve"> </w:t>
            </w:r>
            <w:proofErr w:type="spellStart"/>
            <w:r w:rsidRPr="00FE7FEF">
              <w:rPr>
                <w:szCs w:val="20"/>
              </w:rPr>
              <w:t>the</w:t>
            </w:r>
            <w:proofErr w:type="spellEnd"/>
            <w:r w:rsidRPr="00FE7FEF">
              <w:rPr>
                <w:szCs w:val="20"/>
              </w:rPr>
              <w:t xml:space="preserve"> </w:t>
            </w:r>
            <w:proofErr w:type="spellStart"/>
            <w:r w:rsidRPr="00FE7FEF">
              <w:rPr>
                <w:szCs w:val="20"/>
              </w:rPr>
              <w:t>employer</w:t>
            </w:r>
            <w:proofErr w:type="spellEnd"/>
            <w:r w:rsidRPr="00FE7FEF">
              <w:rPr>
                <w:szCs w:val="20"/>
              </w:rPr>
              <w:t xml:space="preserve"> </w:t>
            </w:r>
            <w:proofErr w:type="spellStart"/>
            <w:r w:rsidRPr="00FE7FEF">
              <w:rPr>
                <w:szCs w:val="20"/>
              </w:rPr>
              <w:t>and</w:t>
            </w:r>
            <w:proofErr w:type="spellEnd"/>
            <w:r w:rsidRPr="00FE7FEF">
              <w:rPr>
                <w:szCs w:val="20"/>
              </w:rPr>
              <w:t xml:space="preserve"> </w:t>
            </w:r>
            <w:proofErr w:type="spellStart"/>
            <w:r w:rsidRPr="00FE7FEF">
              <w:rPr>
                <w:szCs w:val="20"/>
              </w:rPr>
              <w:t>his</w:t>
            </w:r>
            <w:proofErr w:type="spellEnd"/>
            <w:r w:rsidRPr="00FE7FEF">
              <w:rPr>
                <w:szCs w:val="20"/>
              </w:rPr>
              <w:t xml:space="preserve"> </w:t>
            </w:r>
            <w:proofErr w:type="spellStart"/>
            <w:r w:rsidRPr="00FE7FEF">
              <w:rPr>
                <w:szCs w:val="20"/>
              </w:rPr>
              <w:t>ancestors</w:t>
            </w:r>
            <w:proofErr w:type="spellEnd"/>
            <w:r w:rsidRPr="00FE7FEF">
              <w:rPr>
                <w:szCs w:val="20"/>
              </w:rPr>
              <w:t xml:space="preserve"> on </w:t>
            </w:r>
            <w:proofErr w:type="spellStart"/>
            <w:r w:rsidRPr="00FE7FEF">
              <w:rPr>
                <w:szCs w:val="20"/>
              </w:rPr>
              <w:t>the</w:t>
            </w:r>
            <w:proofErr w:type="spellEnd"/>
            <w:r w:rsidRPr="00FE7FEF">
              <w:rPr>
                <w:szCs w:val="20"/>
              </w:rPr>
              <w:t xml:space="preserve"> </w:t>
            </w:r>
            <w:proofErr w:type="spellStart"/>
            <w:r w:rsidRPr="00FE7FEF">
              <w:rPr>
                <w:szCs w:val="20"/>
              </w:rPr>
              <w:t>basis</w:t>
            </w:r>
            <w:proofErr w:type="spellEnd"/>
            <w:r w:rsidRPr="00FE7FEF">
              <w:rPr>
                <w:szCs w:val="20"/>
              </w:rPr>
              <w:t xml:space="preserve"> </w:t>
            </w:r>
            <w:proofErr w:type="spellStart"/>
            <w:r w:rsidRPr="00FE7FEF">
              <w:rPr>
                <w:szCs w:val="20"/>
              </w:rPr>
              <w:t>of</w:t>
            </w:r>
            <w:proofErr w:type="spellEnd"/>
            <w:r w:rsidRPr="00FE7FEF">
              <w:rPr>
                <w:szCs w:val="20"/>
              </w:rPr>
              <w:t xml:space="preserve"> </w:t>
            </w:r>
            <w:proofErr w:type="spellStart"/>
            <w:r w:rsidRPr="00FE7FEF">
              <w:rPr>
                <w:szCs w:val="20"/>
              </w:rPr>
              <w:t>the</w:t>
            </w:r>
            <w:proofErr w:type="spellEnd"/>
            <w:r w:rsidRPr="00FE7FEF">
              <w:rPr>
                <w:szCs w:val="20"/>
              </w:rPr>
              <w:t xml:space="preserve"> </w:t>
            </w:r>
            <w:proofErr w:type="spellStart"/>
            <w:r w:rsidRPr="00FE7FEF">
              <w:rPr>
                <w:szCs w:val="20"/>
              </w:rPr>
              <w:t>jubilee</w:t>
            </w:r>
            <w:proofErr w:type="spellEnd"/>
            <w:r w:rsidRPr="00FE7FEF">
              <w:rPr>
                <w:szCs w:val="20"/>
              </w:rPr>
              <w:t xml:space="preserve"> </w:t>
            </w:r>
            <w:proofErr w:type="spellStart"/>
            <w:r w:rsidRPr="00FE7FEF">
              <w:rPr>
                <w:szCs w:val="20"/>
              </w:rPr>
              <w:t>award</w:t>
            </w:r>
            <w:proofErr w:type="spellEnd"/>
            <w:r w:rsidRPr="00FE7FEF">
              <w:rPr>
                <w:szCs w:val="20"/>
              </w:rPr>
              <w:t>:</w:t>
            </w:r>
          </w:p>
          <w:p w14:paraId="7BC64547"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5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work</w:t>
            </w:r>
            <w:proofErr w:type="spellEnd"/>
            <w:r w:rsidRPr="00FE7FEF">
              <w:rPr>
                <w:rFonts w:asciiTheme="minorHAnsi" w:hAnsiTheme="minorHAnsi"/>
                <w:szCs w:val="20"/>
              </w:rPr>
              <w:t xml:space="preserve"> half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r w:rsidRPr="00FE7FEF">
              <w:rPr>
                <w:rFonts w:asciiTheme="minorHAnsi" w:hAnsiTheme="minorHAnsi"/>
                <w:szCs w:val="20"/>
              </w:rPr>
              <w:t xml:space="preserve"> for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10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work</w:t>
            </w:r>
            <w:proofErr w:type="spellEnd"/>
            <w:r w:rsidRPr="00FE7FEF">
              <w:rPr>
                <w:rFonts w:asciiTheme="minorHAnsi" w:hAnsiTheme="minorHAnsi"/>
                <w:szCs w:val="20"/>
              </w:rPr>
              <w:t>,</w:t>
            </w:r>
          </w:p>
          <w:p w14:paraId="005CAD35"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10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r w:rsidRPr="00FE7FEF">
              <w:rPr>
                <w:rFonts w:asciiTheme="minorHAnsi" w:hAnsiTheme="minorHAnsi"/>
                <w:szCs w:val="20"/>
              </w:rPr>
              <w:t>,</w:t>
            </w:r>
          </w:p>
          <w:p w14:paraId="7E6D79D4"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15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r w:rsidRPr="00FE7FEF">
              <w:rPr>
                <w:rFonts w:asciiTheme="minorHAnsi" w:hAnsiTheme="minorHAnsi"/>
                <w:szCs w:val="20"/>
              </w:rPr>
              <w:t>,</w:t>
            </w:r>
          </w:p>
          <w:p w14:paraId="48E7C755"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20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p>
          <w:p w14:paraId="7ED6DFC4"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25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p>
          <w:p w14:paraId="145364E2"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30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p>
          <w:p w14:paraId="5E51DD2F"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35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p>
          <w:p w14:paraId="059F3EED" w14:textId="77777777" w:rsidR="00FE7FEF" w:rsidRPr="00FE7FEF" w:rsidRDefault="00FE7FEF" w:rsidP="00FE7FEF">
            <w:pPr>
              <w:pStyle w:val="Odlomakpopisa"/>
              <w:numPr>
                <w:ilvl w:val="0"/>
                <w:numId w:val="12"/>
              </w:numPr>
              <w:suppressAutoHyphens/>
              <w:rPr>
                <w:sz w:val="20"/>
                <w:szCs w:val="20"/>
              </w:rPr>
            </w:pPr>
            <w:r w:rsidRPr="00FE7FEF">
              <w:rPr>
                <w:rFonts w:asciiTheme="minorHAnsi" w:hAnsiTheme="minorHAnsi"/>
                <w:szCs w:val="20"/>
              </w:rPr>
              <w:t xml:space="preserve">for 40 </w:t>
            </w:r>
            <w:proofErr w:type="spellStart"/>
            <w:r w:rsidRPr="00FE7FEF">
              <w:rPr>
                <w:rFonts w:asciiTheme="minorHAnsi" w:hAnsiTheme="minorHAnsi"/>
                <w:szCs w:val="20"/>
              </w:rPr>
              <w:t>years</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operation</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highest</w:t>
            </w:r>
            <w:proofErr w:type="spellEnd"/>
            <w:r w:rsidRPr="00FE7FEF">
              <w:rPr>
                <w:rFonts w:asciiTheme="minorHAnsi" w:hAnsiTheme="minorHAnsi"/>
                <w:szCs w:val="20"/>
              </w:rPr>
              <w:t xml:space="preserve"> </w:t>
            </w:r>
            <w:proofErr w:type="spellStart"/>
            <w:r w:rsidRPr="00FE7FEF">
              <w:rPr>
                <w:rFonts w:asciiTheme="minorHAnsi" w:hAnsiTheme="minorHAnsi"/>
                <w:szCs w:val="20"/>
              </w:rPr>
              <w:t>non-taxable</w:t>
            </w:r>
            <w:proofErr w:type="spellEnd"/>
            <w:r w:rsidRPr="00FE7FEF">
              <w:rPr>
                <w:rFonts w:asciiTheme="minorHAnsi" w:hAnsiTheme="minorHAnsi"/>
                <w:szCs w:val="20"/>
              </w:rPr>
              <w:t xml:space="preserve"> </w:t>
            </w:r>
            <w:proofErr w:type="spellStart"/>
            <w:r w:rsidRPr="00FE7FEF">
              <w:rPr>
                <w:rFonts w:asciiTheme="minorHAnsi" w:hAnsiTheme="minorHAnsi"/>
                <w:szCs w:val="20"/>
              </w:rPr>
              <w:t>amount</w:t>
            </w:r>
            <w:proofErr w:type="spellEnd"/>
            <w:r w:rsidRPr="00FE7FEF">
              <w:rPr>
                <w:rFonts w:asciiTheme="minorHAnsi" w:hAnsiTheme="minorHAnsi"/>
                <w:szCs w:val="20"/>
              </w:rPr>
              <w:t xml:space="preserve"> </w:t>
            </w:r>
            <w:proofErr w:type="spellStart"/>
            <w:r w:rsidRPr="00FE7FEF">
              <w:rPr>
                <w:rFonts w:asciiTheme="minorHAnsi" w:hAnsiTheme="minorHAnsi"/>
                <w:szCs w:val="20"/>
              </w:rPr>
              <w:t>prescribed</w:t>
            </w:r>
            <w:proofErr w:type="spellEnd"/>
            <w:r w:rsidRPr="00FE7FEF">
              <w:rPr>
                <w:rFonts w:asciiTheme="minorHAnsi" w:hAnsiTheme="minorHAnsi"/>
                <w:szCs w:val="20"/>
              </w:rPr>
              <w:t xml:space="preserve"> </w:t>
            </w:r>
            <w:proofErr w:type="spellStart"/>
            <w:r w:rsidRPr="00FE7FEF">
              <w:rPr>
                <w:rFonts w:asciiTheme="minorHAnsi" w:hAnsiTheme="minorHAnsi"/>
                <w:szCs w:val="20"/>
              </w:rPr>
              <w:t>by</w:t>
            </w:r>
            <w:proofErr w:type="spellEnd"/>
            <w:r w:rsidRPr="00FE7FEF">
              <w:rPr>
                <w:rFonts w:asciiTheme="minorHAnsi" w:hAnsiTheme="minorHAnsi"/>
                <w:szCs w:val="20"/>
              </w:rPr>
              <w:t xml:space="preserve"> </w:t>
            </w:r>
            <w:proofErr w:type="spellStart"/>
            <w:r w:rsidRPr="00FE7FEF">
              <w:rPr>
                <w:rFonts w:asciiTheme="minorHAnsi" w:hAnsiTheme="minorHAnsi"/>
                <w:szCs w:val="20"/>
              </w:rPr>
              <w:t>an</w:t>
            </w:r>
            <w:proofErr w:type="spellEnd"/>
            <w:r w:rsidRPr="00FE7FEF">
              <w:rPr>
                <w:rFonts w:asciiTheme="minorHAnsi" w:hAnsiTheme="minorHAnsi"/>
                <w:szCs w:val="20"/>
              </w:rPr>
              <w:t xml:space="preserve"> </w:t>
            </w:r>
            <w:proofErr w:type="spellStart"/>
            <w:r w:rsidRPr="00FE7FEF">
              <w:rPr>
                <w:rFonts w:asciiTheme="minorHAnsi" w:hAnsiTheme="minorHAnsi"/>
                <w:szCs w:val="20"/>
              </w:rPr>
              <w:t>act</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the</w:t>
            </w:r>
            <w:proofErr w:type="spellEnd"/>
            <w:r w:rsidRPr="00FE7FEF">
              <w:rPr>
                <w:rFonts w:asciiTheme="minorHAnsi" w:hAnsiTheme="minorHAnsi"/>
                <w:szCs w:val="20"/>
              </w:rPr>
              <w:t xml:space="preserve"> </w:t>
            </w:r>
            <w:proofErr w:type="spellStart"/>
            <w:r w:rsidRPr="00FE7FEF">
              <w:rPr>
                <w:rFonts w:asciiTheme="minorHAnsi" w:hAnsiTheme="minorHAnsi"/>
                <w:szCs w:val="20"/>
              </w:rPr>
              <w:t>Ministry</w:t>
            </w:r>
            <w:proofErr w:type="spellEnd"/>
            <w:r w:rsidRPr="00FE7FEF">
              <w:rPr>
                <w:rFonts w:asciiTheme="minorHAnsi" w:hAnsiTheme="minorHAnsi"/>
                <w:szCs w:val="20"/>
              </w:rPr>
              <w:t xml:space="preserve"> </w:t>
            </w:r>
            <w:proofErr w:type="spellStart"/>
            <w:r w:rsidRPr="00FE7FEF">
              <w:rPr>
                <w:rFonts w:asciiTheme="minorHAnsi" w:hAnsiTheme="minorHAnsi"/>
                <w:szCs w:val="20"/>
              </w:rPr>
              <w:t>of</w:t>
            </w:r>
            <w:proofErr w:type="spellEnd"/>
            <w:r w:rsidRPr="00FE7FEF">
              <w:rPr>
                <w:rFonts w:asciiTheme="minorHAnsi" w:hAnsiTheme="minorHAnsi"/>
                <w:szCs w:val="20"/>
              </w:rPr>
              <w:t xml:space="preserve"> </w:t>
            </w:r>
            <w:proofErr w:type="spellStart"/>
            <w:r w:rsidRPr="00FE7FEF">
              <w:rPr>
                <w:rFonts w:asciiTheme="minorHAnsi" w:hAnsiTheme="minorHAnsi"/>
                <w:szCs w:val="20"/>
              </w:rPr>
              <w:t>Finance</w:t>
            </w:r>
            <w:proofErr w:type="spellEnd"/>
          </w:p>
          <w:p w14:paraId="493DBE53" w14:textId="77777777" w:rsidR="00FE7FEF" w:rsidRPr="00FE7FEF" w:rsidRDefault="00FE7FEF" w:rsidP="00FE7FEF">
            <w:pPr>
              <w:pStyle w:val="Odlomakpopisa"/>
              <w:rPr>
                <w:rFonts w:asciiTheme="minorHAnsi" w:hAnsiTheme="minorHAnsi"/>
                <w:szCs w:val="20"/>
              </w:rPr>
            </w:pPr>
          </w:p>
          <w:p w14:paraId="60BB40C7" w14:textId="77777777" w:rsidR="00FE7FEF" w:rsidRPr="00FE7FEF" w:rsidRDefault="00FE7FEF" w:rsidP="00FE7FEF">
            <w:pPr>
              <w:rPr>
                <w:sz w:val="20"/>
                <w:szCs w:val="20"/>
              </w:rPr>
            </w:pPr>
            <w:r w:rsidRPr="00FE7FEF">
              <w:rPr>
                <w:szCs w:val="20"/>
              </w:rPr>
              <w:t xml:space="preserve">(2) The </w:t>
            </w:r>
            <w:proofErr w:type="spellStart"/>
            <w:r w:rsidRPr="00FE7FEF">
              <w:rPr>
                <w:szCs w:val="20"/>
              </w:rPr>
              <w:t>payment</w:t>
            </w:r>
            <w:proofErr w:type="spellEnd"/>
            <w:r w:rsidRPr="00FE7FEF">
              <w:rPr>
                <w:szCs w:val="20"/>
              </w:rPr>
              <w:t xml:space="preserve"> </w:t>
            </w:r>
            <w:proofErr w:type="spellStart"/>
            <w:r w:rsidRPr="00FE7FEF">
              <w:rPr>
                <w:szCs w:val="20"/>
              </w:rPr>
              <w:t>of</w:t>
            </w:r>
            <w:proofErr w:type="spellEnd"/>
            <w:r w:rsidRPr="00FE7FEF">
              <w:rPr>
                <w:szCs w:val="20"/>
              </w:rPr>
              <w:t xml:space="preserve"> </w:t>
            </w:r>
            <w:proofErr w:type="spellStart"/>
            <w:r w:rsidRPr="00FE7FEF">
              <w:rPr>
                <w:szCs w:val="20"/>
              </w:rPr>
              <w:t>the</w:t>
            </w:r>
            <w:proofErr w:type="spellEnd"/>
            <w:r w:rsidRPr="00FE7FEF">
              <w:rPr>
                <w:szCs w:val="20"/>
              </w:rPr>
              <w:t xml:space="preserve"> </w:t>
            </w:r>
            <w:proofErr w:type="spellStart"/>
            <w:r w:rsidRPr="00FE7FEF">
              <w:rPr>
                <w:szCs w:val="20"/>
              </w:rPr>
              <w:t>award</w:t>
            </w:r>
            <w:proofErr w:type="spellEnd"/>
            <w:r w:rsidRPr="00FE7FEF">
              <w:rPr>
                <w:szCs w:val="20"/>
              </w:rPr>
              <w:t xml:space="preserve"> </w:t>
            </w:r>
            <w:proofErr w:type="spellStart"/>
            <w:r w:rsidRPr="00FE7FEF">
              <w:rPr>
                <w:szCs w:val="20"/>
              </w:rPr>
              <w:t>is</w:t>
            </w:r>
            <w:proofErr w:type="spellEnd"/>
            <w:r w:rsidRPr="00FE7FEF">
              <w:rPr>
                <w:szCs w:val="20"/>
              </w:rPr>
              <w:t xml:space="preserve"> </w:t>
            </w:r>
            <w:proofErr w:type="spellStart"/>
            <w:r w:rsidRPr="00FE7FEF">
              <w:rPr>
                <w:szCs w:val="20"/>
              </w:rPr>
              <w:t>due</w:t>
            </w:r>
            <w:proofErr w:type="spellEnd"/>
            <w:r w:rsidRPr="00FE7FEF">
              <w:rPr>
                <w:szCs w:val="20"/>
              </w:rPr>
              <w:t xml:space="preserve"> </w:t>
            </w:r>
            <w:proofErr w:type="spellStart"/>
            <w:r w:rsidRPr="00FE7FEF">
              <w:rPr>
                <w:szCs w:val="20"/>
              </w:rPr>
              <w:t>within</w:t>
            </w:r>
            <w:proofErr w:type="spellEnd"/>
            <w:r w:rsidRPr="00FE7FEF">
              <w:rPr>
                <w:szCs w:val="20"/>
              </w:rPr>
              <w:t xml:space="preserve"> </w:t>
            </w:r>
            <w:proofErr w:type="spellStart"/>
            <w:r w:rsidRPr="00FE7FEF">
              <w:rPr>
                <w:szCs w:val="20"/>
              </w:rPr>
              <w:t>the</w:t>
            </w:r>
            <w:proofErr w:type="spellEnd"/>
            <w:r w:rsidRPr="00FE7FEF">
              <w:rPr>
                <w:szCs w:val="20"/>
              </w:rPr>
              <w:t xml:space="preserve"> period </w:t>
            </w:r>
            <w:proofErr w:type="spellStart"/>
            <w:r w:rsidRPr="00FE7FEF">
              <w:rPr>
                <w:szCs w:val="20"/>
              </w:rPr>
              <w:t>in</w:t>
            </w:r>
            <w:proofErr w:type="spellEnd"/>
            <w:r w:rsidRPr="00FE7FEF">
              <w:rPr>
                <w:szCs w:val="20"/>
              </w:rPr>
              <w:t xml:space="preserve"> </w:t>
            </w:r>
            <w:proofErr w:type="spellStart"/>
            <w:r w:rsidRPr="00FE7FEF">
              <w:rPr>
                <w:szCs w:val="20"/>
              </w:rPr>
              <w:t>which</w:t>
            </w:r>
            <w:proofErr w:type="spellEnd"/>
            <w:r w:rsidRPr="00FE7FEF">
              <w:rPr>
                <w:szCs w:val="20"/>
              </w:rPr>
              <w:t xml:space="preserve"> </w:t>
            </w:r>
            <w:proofErr w:type="spellStart"/>
            <w:r w:rsidRPr="00FE7FEF">
              <w:rPr>
                <w:szCs w:val="20"/>
              </w:rPr>
              <w:t>it</w:t>
            </w:r>
            <w:proofErr w:type="spellEnd"/>
            <w:r w:rsidRPr="00FE7FEF">
              <w:rPr>
                <w:szCs w:val="20"/>
              </w:rPr>
              <w:t xml:space="preserve"> </w:t>
            </w:r>
            <w:proofErr w:type="spellStart"/>
            <w:r w:rsidRPr="00FE7FEF">
              <w:rPr>
                <w:szCs w:val="20"/>
              </w:rPr>
              <w:t>is</w:t>
            </w:r>
            <w:proofErr w:type="spellEnd"/>
            <w:r w:rsidRPr="00FE7FEF">
              <w:rPr>
                <w:szCs w:val="20"/>
              </w:rPr>
              <w:t xml:space="preserve"> </w:t>
            </w:r>
            <w:proofErr w:type="spellStart"/>
            <w:r w:rsidRPr="00FE7FEF">
              <w:rPr>
                <w:szCs w:val="20"/>
              </w:rPr>
              <w:t>paid</w:t>
            </w:r>
            <w:proofErr w:type="spellEnd"/>
            <w:r w:rsidRPr="00FE7FEF">
              <w:rPr>
                <w:szCs w:val="20"/>
              </w:rPr>
              <w:t xml:space="preserve"> </w:t>
            </w:r>
            <w:proofErr w:type="spellStart"/>
            <w:r w:rsidRPr="00FE7FEF">
              <w:rPr>
                <w:szCs w:val="20"/>
              </w:rPr>
              <w:t>and</w:t>
            </w:r>
            <w:proofErr w:type="spellEnd"/>
            <w:r w:rsidRPr="00FE7FEF">
              <w:rPr>
                <w:szCs w:val="20"/>
              </w:rPr>
              <w:t xml:space="preserve"> </w:t>
            </w:r>
            <w:proofErr w:type="spellStart"/>
            <w:r w:rsidRPr="00FE7FEF">
              <w:rPr>
                <w:szCs w:val="20"/>
              </w:rPr>
              <w:t>paid</w:t>
            </w:r>
            <w:proofErr w:type="spellEnd"/>
            <w:r w:rsidRPr="00FE7FEF">
              <w:rPr>
                <w:szCs w:val="20"/>
              </w:rPr>
              <w:t xml:space="preserve"> for </w:t>
            </w:r>
            <w:proofErr w:type="spellStart"/>
            <w:r w:rsidRPr="00FE7FEF">
              <w:rPr>
                <w:szCs w:val="20"/>
              </w:rPr>
              <w:t>the</w:t>
            </w:r>
            <w:proofErr w:type="spellEnd"/>
            <w:r w:rsidRPr="00FE7FEF">
              <w:rPr>
                <w:szCs w:val="20"/>
              </w:rPr>
              <w:t xml:space="preserve"> </w:t>
            </w:r>
            <w:proofErr w:type="spellStart"/>
            <w:r w:rsidRPr="00FE7FEF">
              <w:rPr>
                <w:szCs w:val="20"/>
              </w:rPr>
              <w:t>month</w:t>
            </w:r>
            <w:proofErr w:type="spellEnd"/>
            <w:r w:rsidRPr="00FE7FEF">
              <w:rPr>
                <w:szCs w:val="20"/>
              </w:rPr>
              <w:t xml:space="preserve"> </w:t>
            </w:r>
            <w:proofErr w:type="spellStart"/>
            <w:r w:rsidRPr="00FE7FEF">
              <w:rPr>
                <w:szCs w:val="20"/>
              </w:rPr>
              <w:t>in</w:t>
            </w:r>
            <w:proofErr w:type="spellEnd"/>
            <w:r w:rsidRPr="00FE7FEF">
              <w:rPr>
                <w:szCs w:val="20"/>
              </w:rPr>
              <w:t xml:space="preserve"> </w:t>
            </w:r>
            <w:proofErr w:type="spellStart"/>
            <w:r w:rsidRPr="00FE7FEF">
              <w:rPr>
                <w:szCs w:val="20"/>
              </w:rPr>
              <w:t>which</w:t>
            </w:r>
            <w:proofErr w:type="spellEnd"/>
            <w:r w:rsidRPr="00FE7FEF">
              <w:rPr>
                <w:szCs w:val="20"/>
              </w:rPr>
              <w:t xml:space="preserve"> </w:t>
            </w:r>
            <w:proofErr w:type="spellStart"/>
            <w:r w:rsidRPr="00FE7FEF">
              <w:rPr>
                <w:szCs w:val="20"/>
              </w:rPr>
              <w:t>the</w:t>
            </w:r>
            <w:proofErr w:type="spellEnd"/>
            <w:r w:rsidRPr="00FE7FEF">
              <w:rPr>
                <w:szCs w:val="20"/>
              </w:rPr>
              <w:t xml:space="preserve"> </w:t>
            </w:r>
            <w:proofErr w:type="spellStart"/>
            <w:r w:rsidRPr="00FE7FEF">
              <w:rPr>
                <w:szCs w:val="20"/>
              </w:rPr>
              <w:t>employee</w:t>
            </w:r>
            <w:proofErr w:type="spellEnd"/>
            <w:r w:rsidRPr="00FE7FEF">
              <w:rPr>
                <w:szCs w:val="20"/>
              </w:rPr>
              <w:t xml:space="preserve"> </w:t>
            </w:r>
            <w:proofErr w:type="spellStart"/>
            <w:r w:rsidRPr="00FE7FEF">
              <w:rPr>
                <w:szCs w:val="20"/>
              </w:rPr>
              <w:t>acquired</w:t>
            </w:r>
            <w:proofErr w:type="spellEnd"/>
            <w:r w:rsidRPr="00FE7FEF">
              <w:rPr>
                <w:szCs w:val="20"/>
              </w:rPr>
              <w:t xml:space="preserve"> </w:t>
            </w:r>
            <w:proofErr w:type="spellStart"/>
            <w:r w:rsidRPr="00FE7FEF">
              <w:rPr>
                <w:szCs w:val="20"/>
              </w:rPr>
              <w:t>the</w:t>
            </w:r>
            <w:proofErr w:type="spellEnd"/>
            <w:r w:rsidRPr="00FE7FEF">
              <w:rPr>
                <w:szCs w:val="20"/>
              </w:rPr>
              <w:t xml:space="preserve"> </w:t>
            </w:r>
            <w:proofErr w:type="spellStart"/>
            <w:r w:rsidRPr="00FE7FEF">
              <w:rPr>
                <w:szCs w:val="20"/>
              </w:rPr>
              <w:t>condition</w:t>
            </w:r>
            <w:proofErr w:type="spellEnd"/>
            <w:r w:rsidRPr="00FE7FEF">
              <w:rPr>
                <w:szCs w:val="20"/>
              </w:rPr>
              <w:t xml:space="preserve"> for </w:t>
            </w:r>
            <w:proofErr w:type="spellStart"/>
            <w:r w:rsidRPr="00FE7FEF">
              <w:rPr>
                <w:szCs w:val="20"/>
              </w:rPr>
              <w:t>the</w:t>
            </w:r>
            <w:proofErr w:type="spellEnd"/>
            <w:r w:rsidRPr="00FE7FEF">
              <w:rPr>
                <w:szCs w:val="20"/>
              </w:rPr>
              <w:t xml:space="preserve"> </w:t>
            </w:r>
            <w:proofErr w:type="spellStart"/>
            <w:r w:rsidRPr="00FE7FEF">
              <w:rPr>
                <w:szCs w:val="20"/>
              </w:rPr>
              <w:t>jubilee</w:t>
            </w:r>
            <w:proofErr w:type="spellEnd"/>
            <w:r w:rsidRPr="00FE7FEF">
              <w:rPr>
                <w:szCs w:val="20"/>
              </w:rPr>
              <w:t xml:space="preserve"> </w:t>
            </w:r>
            <w:proofErr w:type="spellStart"/>
            <w:r w:rsidRPr="00FE7FEF">
              <w:rPr>
                <w:szCs w:val="20"/>
              </w:rPr>
              <w:t>award</w:t>
            </w:r>
            <w:proofErr w:type="spellEnd"/>
            <w:r w:rsidRPr="00FE7FEF">
              <w:rPr>
                <w:szCs w:val="20"/>
              </w:rPr>
              <w:t>.</w:t>
            </w:r>
          </w:p>
          <w:p w14:paraId="43B4E309" w14:textId="77777777" w:rsidR="00EF67D4" w:rsidRPr="0010159E" w:rsidRDefault="00EF67D4" w:rsidP="00FE7FEF">
            <w:pPr>
              <w:pStyle w:val="Naslov2"/>
              <w:spacing w:before="240" w:after="240"/>
              <w:outlineLvl w:val="1"/>
              <w:rPr>
                <w:rFonts w:asciiTheme="minorHAnsi" w:eastAsiaTheme="minorHAnsi" w:hAnsiTheme="minorHAnsi" w:cstheme="minorBidi"/>
                <w:b/>
                <w:sz w:val="22"/>
                <w:szCs w:val="22"/>
                <w:lang w:eastAsia="en-US"/>
              </w:rPr>
            </w:pPr>
          </w:p>
        </w:tc>
      </w:tr>
      <w:tr w:rsidR="00160C8D" w:rsidRPr="005E5FD7" w14:paraId="069C7970" w14:textId="77777777" w:rsidTr="004638F0">
        <w:tc>
          <w:tcPr>
            <w:tcW w:w="4531" w:type="dxa"/>
          </w:tcPr>
          <w:p w14:paraId="4598B90B" w14:textId="77777777" w:rsidR="00160C8D" w:rsidRPr="00160C8D" w:rsidRDefault="00160C8D" w:rsidP="00160C8D">
            <w:pPr>
              <w:pStyle w:val="Naslov3"/>
              <w:spacing w:before="240" w:after="240"/>
              <w:outlineLvl w:val="2"/>
              <w:rPr>
                <w:rFonts w:asciiTheme="minorHAnsi" w:hAnsiTheme="minorHAnsi"/>
                <w:b/>
                <w:sz w:val="24"/>
                <w:szCs w:val="24"/>
              </w:rPr>
            </w:pPr>
            <w:r w:rsidRPr="00160C8D">
              <w:rPr>
                <w:rFonts w:asciiTheme="minorHAnsi" w:hAnsiTheme="minorHAnsi"/>
                <w:b/>
                <w:sz w:val="24"/>
                <w:szCs w:val="24"/>
              </w:rPr>
              <w:lastRenderedPageBreak/>
              <w:t>5. Otpremnine</w:t>
            </w:r>
          </w:p>
          <w:p w14:paraId="0EFFC147" w14:textId="77777777" w:rsidR="00160C8D" w:rsidRPr="00160C8D" w:rsidRDefault="00160C8D" w:rsidP="00160C8D">
            <w:pPr>
              <w:spacing w:before="240" w:after="240"/>
              <w:rPr>
                <w:b/>
              </w:rPr>
            </w:pPr>
            <w:r w:rsidRPr="00160C8D">
              <w:rPr>
                <w:b/>
              </w:rPr>
              <w:t>Članak 44.</w:t>
            </w:r>
          </w:p>
          <w:p w14:paraId="04A671F3" w14:textId="77777777" w:rsidR="00160C8D" w:rsidRPr="00160C8D" w:rsidRDefault="00160C8D" w:rsidP="00160C8D">
            <w:pPr>
              <w:spacing w:before="240" w:after="240"/>
            </w:pPr>
            <w:r w:rsidRPr="00160C8D">
              <w:t>(1) Pravo na otpremninu ima</w:t>
            </w:r>
          </w:p>
          <w:p w14:paraId="006E30C0" w14:textId="77777777" w:rsidR="00160C8D" w:rsidRPr="00160C8D" w:rsidRDefault="00160C8D" w:rsidP="00160C8D">
            <w:pPr>
              <w:pStyle w:val="Odlomakpopisa"/>
              <w:numPr>
                <w:ilvl w:val="0"/>
                <w:numId w:val="7"/>
              </w:numPr>
              <w:spacing w:before="240" w:after="240"/>
              <w:rPr>
                <w:rFonts w:asciiTheme="minorHAnsi" w:hAnsiTheme="minorHAnsi"/>
              </w:rPr>
            </w:pPr>
            <w:r w:rsidRPr="00160C8D">
              <w:rPr>
                <w:rFonts w:asciiTheme="minorHAnsi" w:hAnsiTheme="minorHAnsi"/>
              </w:rPr>
              <w:t>radnik nakon pola godine neprekidnog rada kod poslodavca kojemu poslodavac otkazuje ugovor o radu, odnosno radnik kojem je istekao ugovor o radu na određeno vrijeme, osim ako otkazuje iz razloga uvjetovanih ponašanjem radnika</w:t>
            </w:r>
          </w:p>
          <w:p w14:paraId="1E50F571" w14:textId="77777777" w:rsidR="00160C8D" w:rsidRPr="00160C8D" w:rsidRDefault="00160C8D" w:rsidP="00160C8D">
            <w:pPr>
              <w:pStyle w:val="Odlomakpopisa"/>
              <w:numPr>
                <w:ilvl w:val="0"/>
                <w:numId w:val="7"/>
              </w:numPr>
              <w:spacing w:before="240" w:after="240"/>
              <w:rPr>
                <w:rFonts w:asciiTheme="minorHAnsi" w:hAnsiTheme="minorHAnsi"/>
              </w:rPr>
            </w:pPr>
            <w:r w:rsidRPr="00160C8D">
              <w:rPr>
                <w:rFonts w:asciiTheme="minorHAnsi" w:hAnsiTheme="minorHAnsi"/>
              </w:rPr>
              <w:t>radnik koji odlazi u mirovinu</w:t>
            </w:r>
          </w:p>
          <w:p w14:paraId="22E4B2AA" w14:textId="77777777" w:rsidR="00160C8D" w:rsidRPr="00160C8D" w:rsidRDefault="00160C8D" w:rsidP="00160C8D">
            <w:pPr>
              <w:pStyle w:val="Odlomakpopisa"/>
              <w:numPr>
                <w:ilvl w:val="0"/>
                <w:numId w:val="7"/>
              </w:numPr>
              <w:spacing w:before="240" w:after="240"/>
              <w:rPr>
                <w:rFonts w:asciiTheme="minorHAnsi" w:hAnsiTheme="minorHAnsi"/>
              </w:rPr>
            </w:pPr>
            <w:r w:rsidRPr="00160C8D">
              <w:rPr>
                <w:rFonts w:asciiTheme="minorHAnsi" w:hAnsiTheme="minorHAnsi"/>
              </w:rPr>
              <w:t>obitelj radnika koji umre za vrijeme trajanja ugovora o radu</w:t>
            </w:r>
          </w:p>
          <w:p w14:paraId="3AA6F518" w14:textId="77777777" w:rsidR="00160C8D" w:rsidRPr="00160C8D" w:rsidRDefault="00160C8D" w:rsidP="00160C8D">
            <w:pPr>
              <w:spacing w:before="240" w:after="240"/>
            </w:pPr>
            <w:r w:rsidRPr="00160C8D">
              <w:t>(2) Radniku pripada pravo na otpremninu u visini najviše neoporezivog iznosa po godini staža propisanog aktom ministra financija, za godine rada koje je proveo kod poslodavca.</w:t>
            </w:r>
          </w:p>
          <w:p w14:paraId="321566EF" w14:textId="77777777" w:rsidR="00160C8D" w:rsidRPr="00160C8D" w:rsidRDefault="00160C8D" w:rsidP="00160C8D">
            <w:pPr>
              <w:spacing w:before="240" w:after="120"/>
            </w:pPr>
            <w:r w:rsidRPr="00160C8D">
              <w:t>(3) Otpremnina se odnosi na zaposlenike s ugovorom na određeno i neodređeno radno vrijeme.</w:t>
            </w:r>
          </w:p>
          <w:p w14:paraId="7A1AAC72" w14:textId="77777777" w:rsidR="00160C8D" w:rsidRPr="00160C8D" w:rsidRDefault="00160C8D" w:rsidP="00160C8D">
            <w:pPr>
              <w:spacing w:before="240" w:after="120"/>
            </w:pPr>
            <w:r w:rsidRPr="00160C8D">
              <w:t>(4) Osoblje počinje stjecati pravo na otpremninu od prvog dana zaposlenja. Pravo na otpremninu stiče se nakon šest mjeseci radnog staža tako da se zaposlenicima koji odu od poslodavca s manje od šest mjeseci radnog staža ne može isplatiti otpremnina.</w:t>
            </w:r>
          </w:p>
          <w:p w14:paraId="00515F9C" w14:textId="5269F9E2" w:rsidR="00160C8D" w:rsidRPr="00160C8D" w:rsidRDefault="00160C8D" w:rsidP="00160C8D">
            <w:pPr>
              <w:spacing w:before="240" w:after="240"/>
              <w:rPr>
                <w:sz w:val="24"/>
                <w:szCs w:val="24"/>
              </w:rPr>
            </w:pPr>
            <w:r w:rsidRPr="00160C8D">
              <w:t xml:space="preserve">(5) Prilikom zaposlenja u </w:t>
            </w:r>
            <w:proofErr w:type="spellStart"/>
            <w:r w:rsidRPr="00160C8D">
              <w:t>tvrtci</w:t>
            </w:r>
            <w:proofErr w:type="spellEnd"/>
            <w:r w:rsidRPr="00160C8D">
              <w:t>, radnik će poslodavcu potpisati izjavu kome će iznos otpremnine biti isplaćen u slučaju njihove smrti za vrijeme trajanja ugovora o radu</w:t>
            </w:r>
          </w:p>
        </w:tc>
        <w:tc>
          <w:tcPr>
            <w:tcW w:w="4531" w:type="dxa"/>
          </w:tcPr>
          <w:p w14:paraId="7B9FB3EA" w14:textId="77777777" w:rsidR="005A1BBF" w:rsidRPr="005A1BBF" w:rsidRDefault="005A1BBF" w:rsidP="005A1BBF">
            <w:pPr>
              <w:pStyle w:val="Naslov3"/>
              <w:spacing w:before="240" w:after="240"/>
              <w:outlineLvl w:val="2"/>
              <w:rPr>
                <w:rFonts w:asciiTheme="minorHAnsi" w:hAnsiTheme="minorHAnsi" w:cstheme="minorHAnsi"/>
                <w:color w:val="auto"/>
                <w:sz w:val="24"/>
                <w:szCs w:val="24"/>
              </w:rPr>
            </w:pPr>
            <w:r w:rsidRPr="005A1BBF">
              <w:rPr>
                <w:rFonts w:asciiTheme="minorHAnsi" w:hAnsiTheme="minorHAnsi" w:cstheme="minorHAnsi"/>
                <w:b/>
                <w:color w:val="auto"/>
                <w:sz w:val="24"/>
                <w:szCs w:val="24"/>
              </w:rPr>
              <w:t xml:space="preserve">5. </w:t>
            </w:r>
            <w:proofErr w:type="spellStart"/>
            <w:r w:rsidRPr="005A1BBF">
              <w:rPr>
                <w:rFonts w:asciiTheme="minorHAnsi" w:hAnsiTheme="minorHAnsi" w:cstheme="minorHAnsi"/>
                <w:b/>
                <w:color w:val="auto"/>
                <w:sz w:val="24"/>
                <w:szCs w:val="24"/>
              </w:rPr>
              <w:t>Severance</w:t>
            </w:r>
            <w:proofErr w:type="spellEnd"/>
            <w:r w:rsidRPr="005A1BBF">
              <w:rPr>
                <w:rFonts w:asciiTheme="minorHAnsi" w:hAnsiTheme="minorHAnsi" w:cstheme="minorHAnsi"/>
                <w:b/>
                <w:color w:val="auto"/>
                <w:sz w:val="24"/>
                <w:szCs w:val="24"/>
              </w:rPr>
              <w:t xml:space="preserve"> </w:t>
            </w:r>
            <w:proofErr w:type="spellStart"/>
            <w:r w:rsidRPr="005A1BBF">
              <w:rPr>
                <w:rFonts w:asciiTheme="minorHAnsi" w:hAnsiTheme="minorHAnsi" w:cstheme="minorHAnsi"/>
                <w:b/>
                <w:color w:val="auto"/>
                <w:sz w:val="24"/>
                <w:szCs w:val="24"/>
              </w:rPr>
              <w:t>pay</w:t>
            </w:r>
            <w:proofErr w:type="spellEnd"/>
          </w:p>
          <w:p w14:paraId="38C60F5F" w14:textId="77777777" w:rsidR="005A1BBF" w:rsidRPr="005A1BBF" w:rsidRDefault="005A1BBF" w:rsidP="005A1BBF">
            <w:pPr>
              <w:spacing w:before="240" w:after="240"/>
              <w:rPr>
                <w:rFonts w:cstheme="minorHAnsi"/>
              </w:rPr>
            </w:pPr>
            <w:proofErr w:type="spellStart"/>
            <w:r w:rsidRPr="005A1BBF">
              <w:rPr>
                <w:rFonts w:cstheme="minorHAnsi"/>
                <w:b/>
              </w:rPr>
              <w:t>Article</w:t>
            </w:r>
            <w:proofErr w:type="spellEnd"/>
            <w:r w:rsidRPr="005A1BBF">
              <w:rPr>
                <w:rFonts w:cstheme="minorHAnsi"/>
                <w:b/>
              </w:rPr>
              <w:t xml:space="preserve"> 44</w:t>
            </w:r>
          </w:p>
          <w:p w14:paraId="214870A0" w14:textId="77777777" w:rsidR="005A1BBF" w:rsidRPr="005A1BBF" w:rsidRDefault="005A1BBF" w:rsidP="005A1BBF">
            <w:pPr>
              <w:spacing w:before="240" w:after="240"/>
              <w:rPr>
                <w:rFonts w:cstheme="minorHAnsi"/>
              </w:rPr>
            </w:pPr>
            <w:r w:rsidRPr="005A1BBF">
              <w:rPr>
                <w:rFonts w:cstheme="minorHAnsi"/>
              </w:rPr>
              <w:t xml:space="preserve">(1) The </w:t>
            </w:r>
            <w:proofErr w:type="spellStart"/>
            <w:r w:rsidRPr="005A1BBF">
              <w:rPr>
                <w:rFonts w:cstheme="minorHAnsi"/>
              </w:rPr>
              <w:t>following</w:t>
            </w:r>
            <w:proofErr w:type="spellEnd"/>
            <w:r w:rsidRPr="005A1BBF">
              <w:rPr>
                <w:rFonts w:cstheme="minorHAnsi"/>
              </w:rPr>
              <w:t xml:space="preserve"> are </w:t>
            </w:r>
            <w:proofErr w:type="spellStart"/>
            <w:r w:rsidRPr="005A1BBF">
              <w:rPr>
                <w:rFonts w:cstheme="minorHAnsi"/>
              </w:rPr>
              <w:t>entitled</w:t>
            </w:r>
            <w:proofErr w:type="spellEnd"/>
            <w:r w:rsidRPr="005A1BBF">
              <w:rPr>
                <w:rFonts w:cstheme="minorHAnsi"/>
              </w:rPr>
              <w:t xml:space="preserve"> to </w:t>
            </w:r>
            <w:proofErr w:type="spellStart"/>
            <w:r w:rsidRPr="005A1BBF">
              <w:rPr>
                <w:rFonts w:cstheme="minorHAnsi"/>
              </w:rPr>
              <w:t>severance</w:t>
            </w:r>
            <w:proofErr w:type="spellEnd"/>
            <w:r w:rsidRPr="005A1BBF">
              <w:rPr>
                <w:rFonts w:cstheme="minorHAnsi"/>
              </w:rPr>
              <w:t xml:space="preserve"> </w:t>
            </w:r>
            <w:proofErr w:type="spellStart"/>
            <w:r w:rsidRPr="005A1BBF">
              <w:rPr>
                <w:rFonts w:cstheme="minorHAnsi"/>
              </w:rPr>
              <w:t>pay</w:t>
            </w:r>
            <w:proofErr w:type="spellEnd"/>
          </w:p>
          <w:p w14:paraId="73157E0B" w14:textId="77777777" w:rsidR="005A1BBF" w:rsidRPr="005A1BBF" w:rsidRDefault="005A1BBF" w:rsidP="005A1BBF">
            <w:pPr>
              <w:pStyle w:val="Odlomakpopisa"/>
              <w:numPr>
                <w:ilvl w:val="0"/>
                <w:numId w:val="12"/>
              </w:numPr>
              <w:suppressAutoHyphens/>
              <w:spacing w:before="240" w:after="240"/>
              <w:rPr>
                <w:rFonts w:asciiTheme="minorHAnsi" w:hAnsiTheme="minorHAnsi" w:cstheme="minorHAnsi"/>
              </w:rPr>
            </w:pPr>
            <w:r w:rsidRPr="005A1BBF">
              <w:rPr>
                <w:rFonts w:asciiTheme="minorHAnsi" w:hAnsiTheme="minorHAnsi" w:cstheme="minorHAnsi"/>
              </w:rPr>
              <w:t xml:space="preserve">a </w:t>
            </w:r>
            <w:proofErr w:type="spellStart"/>
            <w:r w:rsidRPr="005A1BBF">
              <w:rPr>
                <w:rFonts w:asciiTheme="minorHAnsi" w:hAnsiTheme="minorHAnsi" w:cstheme="minorHAnsi"/>
              </w:rPr>
              <w:t>worker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after</w:t>
            </w:r>
            <w:proofErr w:type="spellEnd"/>
            <w:r w:rsidRPr="005A1BBF">
              <w:rPr>
                <w:rFonts w:asciiTheme="minorHAnsi" w:hAnsiTheme="minorHAnsi" w:cstheme="minorHAnsi"/>
              </w:rPr>
              <w:t xml:space="preserve"> half a </w:t>
            </w:r>
            <w:proofErr w:type="spellStart"/>
            <w:r w:rsidRPr="005A1BBF">
              <w:rPr>
                <w:rFonts w:asciiTheme="minorHAnsi" w:hAnsiTheme="minorHAnsi" w:cstheme="minorHAnsi"/>
              </w:rPr>
              <w:t>year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of</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uninterrupted</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work</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with</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an</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employer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whose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employment</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contract</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is</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terminated</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by</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the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employer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ie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an</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employee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whose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fixed-term</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employment</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contract</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has</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expired</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unless</w:t>
            </w:r>
            <w:proofErr w:type="spellEnd"/>
            <w:r w:rsidRPr="005A1BBF">
              <w:rPr>
                <w:rFonts w:asciiTheme="minorHAnsi" w:hAnsiTheme="minorHAnsi" w:cstheme="minorHAnsi"/>
              </w:rPr>
              <w:t xml:space="preserve"> he </w:t>
            </w:r>
            <w:proofErr w:type="spellStart"/>
            <w:r w:rsidRPr="005A1BBF">
              <w:rPr>
                <w:rFonts w:asciiTheme="minorHAnsi" w:hAnsiTheme="minorHAnsi" w:cstheme="minorHAnsi"/>
              </w:rPr>
              <w:t>terminates</w:t>
            </w:r>
            <w:proofErr w:type="spellEnd"/>
            <w:r w:rsidRPr="005A1BBF">
              <w:rPr>
                <w:rFonts w:asciiTheme="minorHAnsi" w:hAnsiTheme="minorHAnsi" w:cstheme="minorHAnsi"/>
              </w:rPr>
              <w:t xml:space="preserve"> for </w:t>
            </w:r>
            <w:proofErr w:type="spellStart"/>
            <w:r w:rsidRPr="005A1BBF">
              <w:rPr>
                <w:rFonts w:asciiTheme="minorHAnsi" w:hAnsiTheme="minorHAnsi" w:cstheme="minorHAnsi"/>
              </w:rPr>
              <w:t>reasons</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conditioned</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by</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the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employee's</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behavior</w:t>
            </w:r>
            <w:proofErr w:type="spellEnd"/>
          </w:p>
          <w:p w14:paraId="1A91569F" w14:textId="77777777" w:rsidR="005A1BBF" w:rsidRPr="005A1BBF" w:rsidRDefault="005A1BBF" w:rsidP="005A1BBF">
            <w:pPr>
              <w:pStyle w:val="Odlomakpopisa"/>
              <w:numPr>
                <w:ilvl w:val="0"/>
                <w:numId w:val="12"/>
              </w:numPr>
              <w:suppressAutoHyphens/>
              <w:spacing w:before="240" w:after="240"/>
              <w:rPr>
                <w:rFonts w:asciiTheme="minorHAnsi" w:hAnsiTheme="minorHAnsi" w:cstheme="minorHAnsi"/>
              </w:rPr>
            </w:pPr>
            <w:r w:rsidRPr="005A1BBF">
              <w:rPr>
                <w:rFonts w:asciiTheme="minorHAnsi" w:hAnsiTheme="minorHAnsi" w:cstheme="minorHAnsi"/>
              </w:rPr>
              <w:t xml:space="preserve">a </w:t>
            </w:r>
            <w:proofErr w:type="spellStart"/>
            <w:r w:rsidRPr="005A1BBF">
              <w:rPr>
                <w:rFonts w:asciiTheme="minorHAnsi" w:hAnsiTheme="minorHAnsi" w:cstheme="minorHAnsi"/>
              </w:rPr>
              <w:t>worker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going</w:t>
            </w:r>
            <w:proofErr w:type="spellEnd"/>
            <w:r w:rsidRPr="005A1BBF">
              <w:rPr>
                <w:rFonts w:asciiTheme="minorHAnsi" w:hAnsiTheme="minorHAnsi" w:cstheme="minorHAnsi"/>
              </w:rPr>
              <w:t xml:space="preserve"> to </w:t>
            </w:r>
            <w:proofErr w:type="spellStart"/>
            <w:r w:rsidRPr="005A1BBF">
              <w:rPr>
                <w:rFonts w:asciiTheme="minorHAnsi" w:hAnsiTheme="minorHAnsi" w:cstheme="minorHAnsi"/>
              </w:rPr>
              <w:t>retirement</w:t>
            </w:r>
            <w:proofErr w:type="spellEnd"/>
          </w:p>
          <w:p w14:paraId="54B4D785" w14:textId="77777777" w:rsidR="005A1BBF" w:rsidRPr="005A1BBF" w:rsidRDefault="005A1BBF" w:rsidP="005A1BBF">
            <w:pPr>
              <w:pStyle w:val="Odlomakpopisa"/>
              <w:numPr>
                <w:ilvl w:val="0"/>
                <w:numId w:val="12"/>
              </w:numPr>
              <w:suppressAutoHyphens/>
              <w:spacing w:before="240" w:after="240"/>
              <w:rPr>
                <w:rFonts w:asciiTheme="minorHAnsi" w:hAnsiTheme="minorHAnsi" w:cstheme="minorHAnsi"/>
              </w:rPr>
            </w:pPr>
            <w:proofErr w:type="spellStart"/>
            <w:r w:rsidRPr="005A1BBF">
              <w:rPr>
                <w:rFonts w:asciiTheme="minorHAnsi" w:hAnsiTheme="minorHAnsi" w:cstheme="minorHAnsi"/>
              </w:rPr>
              <w:t>the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family</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of</w:t>
            </w:r>
            <w:proofErr w:type="spellEnd"/>
            <w:r w:rsidRPr="005A1BBF">
              <w:rPr>
                <w:rFonts w:asciiTheme="minorHAnsi" w:hAnsiTheme="minorHAnsi" w:cstheme="minorHAnsi"/>
              </w:rPr>
              <w:t xml:space="preserve"> a </w:t>
            </w:r>
            <w:proofErr w:type="spellStart"/>
            <w:r w:rsidRPr="005A1BBF">
              <w:rPr>
                <w:rFonts w:asciiTheme="minorHAnsi" w:hAnsiTheme="minorHAnsi" w:cstheme="minorHAnsi"/>
              </w:rPr>
              <w:t>worker</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who</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dies</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during</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the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term</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of</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the</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employment</w:t>
            </w:r>
            <w:proofErr w:type="spellEnd"/>
            <w:r w:rsidRPr="005A1BBF">
              <w:rPr>
                <w:rFonts w:asciiTheme="minorHAnsi" w:hAnsiTheme="minorHAnsi" w:cstheme="minorHAnsi"/>
              </w:rPr>
              <w:t xml:space="preserve"> </w:t>
            </w:r>
            <w:proofErr w:type="spellStart"/>
            <w:r w:rsidRPr="005A1BBF">
              <w:rPr>
                <w:rFonts w:asciiTheme="minorHAnsi" w:hAnsiTheme="minorHAnsi" w:cstheme="minorHAnsi"/>
              </w:rPr>
              <w:t>contract</w:t>
            </w:r>
            <w:proofErr w:type="spellEnd"/>
          </w:p>
          <w:p w14:paraId="38BCE747" w14:textId="77777777" w:rsidR="005A1BBF" w:rsidRPr="005A1BBF" w:rsidRDefault="005A1BBF" w:rsidP="005A1BBF">
            <w:pPr>
              <w:spacing w:before="240" w:after="240"/>
              <w:rPr>
                <w:rFonts w:cstheme="minorHAnsi"/>
              </w:rPr>
            </w:pPr>
            <w:r w:rsidRPr="005A1BBF">
              <w:rPr>
                <w:rFonts w:cstheme="minorHAnsi"/>
              </w:rPr>
              <w:t xml:space="preserve">(2) </w:t>
            </w:r>
            <w:r w:rsidRPr="005A1BBF">
              <w:rPr>
                <w:rStyle w:val="q4iawc"/>
                <w:rFonts w:cstheme="minorHAnsi"/>
              </w:rPr>
              <w:t xml:space="preserve">The </w:t>
            </w:r>
            <w:proofErr w:type="spellStart"/>
            <w:r w:rsidRPr="005A1BBF">
              <w:rPr>
                <w:rStyle w:val="q4iawc"/>
                <w:rFonts w:cstheme="minorHAnsi"/>
              </w:rPr>
              <w:t>employee</w:t>
            </w:r>
            <w:proofErr w:type="spellEnd"/>
            <w:r w:rsidRPr="005A1BBF">
              <w:rPr>
                <w:rStyle w:val="q4iawc"/>
                <w:rFonts w:cstheme="minorHAnsi"/>
              </w:rPr>
              <w:t xml:space="preserve"> </w:t>
            </w:r>
            <w:proofErr w:type="spellStart"/>
            <w:r w:rsidRPr="005A1BBF">
              <w:rPr>
                <w:rStyle w:val="q4iawc"/>
                <w:rFonts w:cstheme="minorHAnsi"/>
              </w:rPr>
              <w:t>is</w:t>
            </w:r>
            <w:proofErr w:type="spellEnd"/>
            <w:r w:rsidRPr="005A1BBF">
              <w:rPr>
                <w:rStyle w:val="q4iawc"/>
                <w:rFonts w:cstheme="minorHAnsi"/>
              </w:rPr>
              <w:t xml:space="preserve"> </w:t>
            </w:r>
            <w:proofErr w:type="spellStart"/>
            <w:r w:rsidRPr="005A1BBF">
              <w:rPr>
                <w:rStyle w:val="q4iawc"/>
                <w:rFonts w:cstheme="minorHAnsi"/>
              </w:rPr>
              <w:t>entitled</w:t>
            </w:r>
            <w:proofErr w:type="spellEnd"/>
            <w:r w:rsidRPr="005A1BBF">
              <w:rPr>
                <w:rStyle w:val="q4iawc"/>
                <w:rFonts w:cstheme="minorHAnsi"/>
              </w:rPr>
              <w:t xml:space="preserve"> to </w:t>
            </w:r>
            <w:proofErr w:type="spellStart"/>
            <w:r w:rsidRPr="005A1BBF">
              <w:rPr>
                <w:rStyle w:val="q4iawc"/>
                <w:rFonts w:cstheme="minorHAnsi"/>
              </w:rPr>
              <w:t>severance</w:t>
            </w:r>
            <w:proofErr w:type="spellEnd"/>
            <w:r w:rsidRPr="005A1BBF">
              <w:rPr>
                <w:rStyle w:val="q4iawc"/>
                <w:rFonts w:cstheme="minorHAnsi"/>
              </w:rPr>
              <w:t xml:space="preserve"> </w:t>
            </w:r>
            <w:proofErr w:type="spellStart"/>
            <w:r w:rsidRPr="005A1BBF">
              <w:rPr>
                <w:rStyle w:val="q4iawc"/>
                <w:rFonts w:cstheme="minorHAnsi"/>
              </w:rPr>
              <w:t>pay</w:t>
            </w:r>
            <w:proofErr w:type="spellEnd"/>
            <w:r w:rsidRPr="005A1BBF">
              <w:rPr>
                <w:rStyle w:val="q4iawc"/>
                <w:rFonts w:cstheme="minorHAnsi"/>
              </w:rPr>
              <w:t xml:space="preserve"> </w:t>
            </w:r>
            <w:proofErr w:type="spellStart"/>
            <w:r w:rsidRPr="005A1BBF">
              <w:rPr>
                <w:rStyle w:val="q4iawc"/>
                <w:rFonts w:cstheme="minorHAnsi"/>
              </w:rPr>
              <w:t>in</w:t>
            </w:r>
            <w:proofErr w:type="spellEnd"/>
            <w:r w:rsidRPr="005A1BBF">
              <w:rPr>
                <w:rStyle w:val="q4iawc"/>
                <w:rFonts w:cstheme="minorHAnsi"/>
              </w:rPr>
              <w:t xml:space="preserve"> </w:t>
            </w:r>
            <w:proofErr w:type="spellStart"/>
            <w:r w:rsidRPr="005A1BBF">
              <w:rPr>
                <w:rStyle w:val="q4iawc"/>
                <w:rFonts w:cstheme="minorHAnsi"/>
              </w:rPr>
              <w:t>the</w:t>
            </w:r>
            <w:proofErr w:type="spellEnd"/>
            <w:r w:rsidRPr="005A1BBF">
              <w:rPr>
                <w:rStyle w:val="q4iawc"/>
                <w:rFonts w:cstheme="minorHAnsi"/>
              </w:rPr>
              <w:t xml:space="preserve"> </w:t>
            </w:r>
            <w:proofErr w:type="spellStart"/>
            <w:r w:rsidRPr="005A1BBF">
              <w:rPr>
                <w:rStyle w:val="q4iawc"/>
                <w:rFonts w:cstheme="minorHAnsi"/>
              </w:rPr>
              <w:t>amount</w:t>
            </w:r>
            <w:proofErr w:type="spellEnd"/>
            <w:r w:rsidRPr="005A1BBF">
              <w:rPr>
                <w:rStyle w:val="q4iawc"/>
                <w:rFonts w:cstheme="minorHAnsi"/>
              </w:rPr>
              <w:t xml:space="preserve"> </w:t>
            </w:r>
            <w:proofErr w:type="spellStart"/>
            <w:r w:rsidRPr="005A1BBF">
              <w:rPr>
                <w:rStyle w:val="q4iawc"/>
                <w:rFonts w:cstheme="minorHAnsi"/>
              </w:rPr>
              <w:t>of</w:t>
            </w:r>
            <w:proofErr w:type="spellEnd"/>
            <w:r w:rsidRPr="005A1BBF">
              <w:rPr>
                <w:rStyle w:val="q4iawc"/>
                <w:rFonts w:cstheme="minorHAnsi"/>
              </w:rPr>
              <w:t xml:space="preserve"> </w:t>
            </w:r>
            <w:proofErr w:type="spellStart"/>
            <w:r w:rsidRPr="005A1BBF">
              <w:rPr>
                <w:rStyle w:val="q4iawc"/>
                <w:rFonts w:cstheme="minorHAnsi"/>
              </w:rPr>
              <w:t>the</w:t>
            </w:r>
            <w:proofErr w:type="spellEnd"/>
            <w:r w:rsidRPr="005A1BBF">
              <w:rPr>
                <w:rStyle w:val="q4iawc"/>
                <w:rFonts w:cstheme="minorHAnsi"/>
              </w:rPr>
              <w:t xml:space="preserve"> </w:t>
            </w:r>
            <w:proofErr w:type="spellStart"/>
            <w:r w:rsidRPr="005A1BBF">
              <w:rPr>
                <w:rStyle w:val="q4iawc"/>
                <w:rFonts w:cstheme="minorHAnsi"/>
              </w:rPr>
              <w:t>highest</w:t>
            </w:r>
            <w:proofErr w:type="spellEnd"/>
            <w:r w:rsidRPr="005A1BBF">
              <w:rPr>
                <w:rStyle w:val="q4iawc"/>
                <w:rFonts w:cstheme="minorHAnsi"/>
              </w:rPr>
              <w:t xml:space="preserve"> </w:t>
            </w:r>
            <w:proofErr w:type="spellStart"/>
            <w:r w:rsidRPr="005A1BBF">
              <w:rPr>
                <w:rStyle w:val="q4iawc"/>
                <w:rFonts w:cstheme="minorHAnsi"/>
              </w:rPr>
              <w:t>non-taxable</w:t>
            </w:r>
            <w:proofErr w:type="spellEnd"/>
            <w:r w:rsidRPr="005A1BBF">
              <w:rPr>
                <w:rStyle w:val="q4iawc"/>
                <w:rFonts w:cstheme="minorHAnsi"/>
              </w:rPr>
              <w:t xml:space="preserve"> </w:t>
            </w:r>
            <w:proofErr w:type="spellStart"/>
            <w:r w:rsidRPr="005A1BBF">
              <w:rPr>
                <w:rStyle w:val="q4iawc"/>
                <w:rFonts w:cstheme="minorHAnsi"/>
              </w:rPr>
              <w:t>amount</w:t>
            </w:r>
            <w:proofErr w:type="spellEnd"/>
            <w:r w:rsidRPr="005A1BBF">
              <w:rPr>
                <w:rStyle w:val="q4iawc"/>
                <w:rFonts w:cstheme="minorHAnsi"/>
              </w:rPr>
              <w:t xml:space="preserve"> per </w:t>
            </w:r>
            <w:proofErr w:type="spellStart"/>
            <w:r w:rsidRPr="005A1BBF">
              <w:rPr>
                <w:rStyle w:val="q4iawc"/>
                <w:rFonts w:cstheme="minorHAnsi"/>
              </w:rPr>
              <w:t>year</w:t>
            </w:r>
            <w:proofErr w:type="spellEnd"/>
            <w:r w:rsidRPr="005A1BBF">
              <w:rPr>
                <w:rStyle w:val="q4iawc"/>
                <w:rFonts w:cstheme="minorHAnsi"/>
              </w:rPr>
              <w:t xml:space="preserve"> </w:t>
            </w:r>
            <w:proofErr w:type="spellStart"/>
            <w:r w:rsidRPr="005A1BBF">
              <w:rPr>
                <w:rStyle w:val="q4iawc"/>
                <w:rFonts w:cstheme="minorHAnsi"/>
              </w:rPr>
              <w:t>of</w:t>
            </w:r>
            <w:proofErr w:type="spellEnd"/>
            <w:r w:rsidRPr="005A1BBF">
              <w:rPr>
                <w:rStyle w:val="q4iawc"/>
                <w:rFonts w:cstheme="minorHAnsi"/>
              </w:rPr>
              <w:t xml:space="preserve"> </w:t>
            </w:r>
            <w:proofErr w:type="spellStart"/>
            <w:r w:rsidRPr="005A1BBF">
              <w:rPr>
                <w:rStyle w:val="q4iawc"/>
                <w:rFonts w:cstheme="minorHAnsi"/>
              </w:rPr>
              <w:t>service</w:t>
            </w:r>
            <w:proofErr w:type="spellEnd"/>
            <w:r w:rsidRPr="005A1BBF">
              <w:rPr>
                <w:rStyle w:val="q4iawc"/>
                <w:rFonts w:cstheme="minorHAnsi"/>
              </w:rPr>
              <w:t xml:space="preserve"> </w:t>
            </w:r>
            <w:proofErr w:type="spellStart"/>
            <w:r w:rsidRPr="005A1BBF">
              <w:rPr>
                <w:rStyle w:val="q4iawc"/>
                <w:rFonts w:cstheme="minorHAnsi"/>
              </w:rPr>
              <w:t>prescribed</w:t>
            </w:r>
            <w:proofErr w:type="spellEnd"/>
            <w:r w:rsidRPr="005A1BBF">
              <w:rPr>
                <w:rStyle w:val="q4iawc"/>
                <w:rFonts w:cstheme="minorHAnsi"/>
              </w:rPr>
              <w:t xml:space="preserve"> </w:t>
            </w:r>
            <w:proofErr w:type="spellStart"/>
            <w:r w:rsidRPr="005A1BBF">
              <w:rPr>
                <w:rStyle w:val="q4iawc"/>
                <w:rFonts w:cstheme="minorHAnsi"/>
              </w:rPr>
              <w:t>by</w:t>
            </w:r>
            <w:proofErr w:type="spellEnd"/>
            <w:r w:rsidRPr="005A1BBF">
              <w:rPr>
                <w:rStyle w:val="q4iawc"/>
                <w:rFonts w:cstheme="minorHAnsi"/>
              </w:rPr>
              <w:t xml:space="preserve"> </w:t>
            </w:r>
            <w:proofErr w:type="spellStart"/>
            <w:r w:rsidRPr="005A1BBF">
              <w:rPr>
                <w:rStyle w:val="q4iawc"/>
                <w:rFonts w:cstheme="minorHAnsi"/>
              </w:rPr>
              <w:t>an</w:t>
            </w:r>
            <w:proofErr w:type="spellEnd"/>
            <w:r w:rsidRPr="005A1BBF">
              <w:rPr>
                <w:rStyle w:val="q4iawc"/>
                <w:rFonts w:cstheme="minorHAnsi"/>
              </w:rPr>
              <w:t xml:space="preserve"> </w:t>
            </w:r>
            <w:proofErr w:type="spellStart"/>
            <w:r w:rsidRPr="005A1BBF">
              <w:rPr>
                <w:rStyle w:val="q4iawc"/>
                <w:rFonts w:cstheme="minorHAnsi"/>
              </w:rPr>
              <w:t>act</w:t>
            </w:r>
            <w:proofErr w:type="spellEnd"/>
            <w:r w:rsidRPr="005A1BBF">
              <w:rPr>
                <w:rStyle w:val="q4iawc"/>
                <w:rFonts w:cstheme="minorHAnsi"/>
              </w:rPr>
              <w:t xml:space="preserve"> </w:t>
            </w:r>
            <w:proofErr w:type="spellStart"/>
            <w:r w:rsidRPr="005A1BBF">
              <w:rPr>
                <w:rStyle w:val="q4iawc"/>
                <w:rFonts w:cstheme="minorHAnsi"/>
              </w:rPr>
              <w:t>of</w:t>
            </w:r>
            <w:proofErr w:type="spellEnd"/>
            <w:r w:rsidRPr="005A1BBF">
              <w:rPr>
                <w:rStyle w:val="q4iawc"/>
                <w:rFonts w:cstheme="minorHAnsi"/>
              </w:rPr>
              <w:t xml:space="preserve"> </w:t>
            </w:r>
            <w:proofErr w:type="spellStart"/>
            <w:r w:rsidRPr="005A1BBF">
              <w:rPr>
                <w:rStyle w:val="q4iawc"/>
                <w:rFonts w:cstheme="minorHAnsi"/>
              </w:rPr>
              <w:t>the</w:t>
            </w:r>
            <w:proofErr w:type="spellEnd"/>
            <w:r w:rsidRPr="005A1BBF">
              <w:rPr>
                <w:rStyle w:val="q4iawc"/>
                <w:rFonts w:cstheme="minorHAnsi"/>
              </w:rPr>
              <w:t xml:space="preserve"> </w:t>
            </w:r>
            <w:proofErr w:type="spellStart"/>
            <w:r w:rsidRPr="005A1BBF">
              <w:rPr>
                <w:rStyle w:val="q4iawc"/>
                <w:rFonts w:cstheme="minorHAnsi"/>
              </w:rPr>
              <w:t>Ministry</w:t>
            </w:r>
            <w:proofErr w:type="spellEnd"/>
            <w:r w:rsidRPr="005A1BBF">
              <w:rPr>
                <w:rStyle w:val="q4iawc"/>
                <w:rFonts w:cstheme="minorHAnsi"/>
              </w:rPr>
              <w:t xml:space="preserve"> </w:t>
            </w:r>
            <w:proofErr w:type="spellStart"/>
            <w:r w:rsidRPr="005A1BBF">
              <w:rPr>
                <w:rStyle w:val="q4iawc"/>
                <w:rFonts w:cstheme="minorHAnsi"/>
              </w:rPr>
              <w:t>of</w:t>
            </w:r>
            <w:proofErr w:type="spellEnd"/>
            <w:r w:rsidRPr="005A1BBF">
              <w:rPr>
                <w:rStyle w:val="q4iawc"/>
                <w:rFonts w:cstheme="minorHAnsi"/>
              </w:rPr>
              <w:t xml:space="preserve"> </w:t>
            </w:r>
            <w:proofErr w:type="spellStart"/>
            <w:r w:rsidRPr="005A1BBF">
              <w:rPr>
                <w:rStyle w:val="q4iawc"/>
                <w:rFonts w:cstheme="minorHAnsi"/>
              </w:rPr>
              <w:t>Finance</w:t>
            </w:r>
            <w:proofErr w:type="spellEnd"/>
            <w:r w:rsidRPr="005A1BBF">
              <w:rPr>
                <w:rStyle w:val="q4iawc"/>
                <w:rFonts w:cstheme="minorHAnsi"/>
              </w:rPr>
              <w:t xml:space="preserve">, for </w:t>
            </w:r>
            <w:proofErr w:type="spellStart"/>
            <w:r w:rsidRPr="005A1BBF">
              <w:rPr>
                <w:rStyle w:val="q4iawc"/>
                <w:rFonts w:cstheme="minorHAnsi"/>
              </w:rPr>
              <w:t>the</w:t>
            </w:r>
            <w:proofErr w:type="spellEnd"/>
            <w:r w:rsidRPr="005A1BBF">
              <w:rPr>
                <w:rStyle w:val="q4iawc"/>
                <w:rFonts w:cstheme="minorHAnsi"/>
              </w:rPr>
              <w:t xml:space="preserve"> </w:t>
            </w:r>
            <w:proofErr w:type="spellStart"/>
            <w:r w:rsidRPr="005A1BBF">
              <w:rPr>
                <w:rStyle w:val="q4iawc"/>
                <w:rFonts w:cstheme="minorHAnsi"/>
              </w:rPr>
              <w:t>years</w:t>
            </w:r>
            <w:proofErr w:type="spellEnd"/>
            <w:r w:rsidRPr="005A1BBF">
              <w:rPr>
                <w:rStyle w:val="q4iawc"/>
                <w:rFonts w:cstheme="minorHAnsi"/>
              </w:rPr>
              <w:t xml:space="preserve"> </w:t>
            </w:r>
            <w:proofErr w:type="spellStart"/>
            <w:r w:rsidRPr="005A1BBF">
              <w:rPr>
                <w:rStyle w:val="q4iawc"/>
                <w:rFonts w:cstheme="minorHAnsi"/>
              </w:rPr>
              <w:t>of</w:t>
            </w:r>
            <w:proofErr w:type="spellEnd"/>
            <w:r w:rsidRPr="005A1BBF">
              <w:rPr>
                <w:rStyle w:val="q4iawc"/>
                <w:rFonts w:cstheme="minorHAnsi"/>
              </w:rPr>
              <w:t xml:space="preserve"> </w:t>
            </w:r>
            <w:proofErr w:type="spellStart"/>
            <w:r w:rsidRPr="005A1BBF">
              <w:rPr>
                <w:rStyle w:val="q4iawc"/>
                <w:rFonts w:cstheme="minorHAnsi"/>
              </w:rPr>
              <w:t>work</w:t>
            </w:r>
            <w:proofErr w:type="spellEnd"/>
            <w:r w:rsidRPr="005A1BBF">
              <w:rPr>
                <w:rStyle w:val="q4iawc"/>
                <w:rFonts w:cstheme="minorHAnsi"/>
              </w:rPr>
              <w:t xml:space="preserve"> </w:t>
            </w:r>
            <w:proofErr w:type="spellStart"/>
            <w:r w:rsidRPr="005A1BBF">
              <w:rPr>
                <w:rStyle w:val="q4iawc"/>
                <w:rFonts w:cstheme="minorHAnsi"/>
              </w:rPr>
              <w:t>spent</w:t>
            </w:r>
            <w:proofErr w:type="spellEnd"/>
            <w:r w:rsidRPr="005A1BBF">
              <w:rPr>
                <w:rStyle w:val="q4iawc"/>
                <w:rFonts w:cstheme="minorHAnsi"/>
              </w:rPr>
              <w:t xml:space="preserve"> </w:t>
            </w:r>
            <w:proofErr w:type="spellStart"/>
            <w:r w:rsidRPr="005A1BBF">
              <w:rPr>
                <w:rStyle w:val="q4iawc"/>
                <w:rFonts w:cstheme="minorHAnsi"/>
              </w:rPr>
              <w:t>with</w:t>
            </w:r>
            <w:proofErr w:type="spellEnd"/>
            <w:r w:rsidRPr="005A1BBF">
              <w:rPr>
                <w:rStyle w:val="q4iawc"/>
                <w:rFonts w:cstheme="minorHAnsi"/>
              </w:rPr>
              <w:t xml:space="preserve"> </w:t>
            </w:r>
            <w:proofErr w:type="spellStart"/>
            <w:r w:rsidRPr="005A1BBF">
              <w:rPr>
                <w:rStyle w:val="q4iawc"/>
                <w:rFonts w:cstheme="minorHAnsi"/>
              </w:rPr>
              <w:t>the</w:t>
            </w:r>
            <w:proofErr w:type="spellEnd"/>
            <w:r w:rsidRPr="005A1BBF">
              <w:rPr>
                <w:rStyle w:val="q4iawc"/>
                <w:rFonts w:cstheme="minorHAnsi"/>
              </w:rPr>
              <w:t xml:space="preserve"> </w:t>
            </w:r>
            <w:proofErr w:type="spellStart"/>
            <w:r w:rsidRPr="005A1BBF">
              <w:rPr>
                <w:rStyle w:val="q4iawc"/>
                <w:rFonts w:cstheme="minorHAnsi"/>
              </w:rPr>
              <w:t>employer</w:t>
            </w:r>
            <w:proofErr w:type="spellEnd"/>
            <w:r w:rsidRPr="005A1BBF">
              <w:rPr>
                <w:rStyle w:val="q4iawc"/>
                <w:rFonts w:cstheme="minorHAnsi"/>
              </w:rPr>
              <w:t>.</w:t>
            </w:r>
          </w:p>
          <w:p w14:paraId="42016017" w14:textId="77777777" w:rsidR="005A1BBF" w:rsidRPr="005A1BBF" w:rsidRDefault="005A1BBF" w:rsidP="005A1BBF">
            <w:pPr>
              <w:spacing w:before="240" w:after="120"/>
              <w:rPr>
                <w:rFonts w:cstheme="minorHAnsi"/>
              </w:rPr>
            </w:pPr>
            <w:r w:rsidRPr="005A1BBF">
              <w:rPr>
                <w:rFonts w:cstheme="minorHAnsi"/>
              </w:rPr>
              <w:t xml:space="preserve">(3) </w:t>
            </w:r>
            <w:proofErr w:type="spellStart"/>
            <w:r w:rsidRPr="005A1BBF">
              <w:rPr>
                <w:rFonts w:cstheme="minorHAnsi"/>
              </w:rPr>
              <w:t>Severance</w:t>
            </w:r>
            <w:proofErr w:type="spellEnd"/>
            <w:r w:rsidRPr="005A1BBF">
              <w:rPr>
                <w:rFonts w:cstheme="minorHAnsi"/>
              </w:rPr>
              <w:t xml:space="preserve"> </w:t>
            </w:r>
            <w:proofErr w:type="spellStart"/>
            <w:r w:rsidRPr="005A1BBF">
              <w:rPr>
                <w:rFonts w:cstheme="minorHAnsi"/>
              </w:rPr>
              <w:t>pay</w:t>
            </w:r>
            <w:proofErr w:type="spellEnd"/>
            <w:r w:rsidRPr="005A1BBF">
              <w:rPr>
                <w:rFonts w:cstheme="minorHAnsi"/>
              </w:rPr>
              <w:t xml:space="preserve"> </w:t>
            </w:r>
            <w:proofErr w:type="spellStart"/>
            <w:r w:rsidRPr="005A1BBF">
              <w:rPr>
                <w:rFonts w:cstheme="minorHAnsi"/>
              </w:rPr>
              <w:t>refers</w:t>
            </w:r>
            <w:proofErr w:type="spellEnd"/>
            <w:r w:rsidRPr="005A1BBF">
              <w:rPr>
                <w:rFonts w:cstheme="minorHAnsi"/>
              </w:rPr>
              <w:t xml:space="preserve"> to </w:t>
            </w:r>
            <w:proofErr w:type="spellStart"/>
            <w:r w:rsidRPr="005A1BBF">
              <w:rPr>
                <w:rFonts w:cstheme="minorHAnsi"/>
              </w:rPr>
              <w:t>employees</w:t>
            </w:r>
            <w:proofErr w:type="spellEnd"/>
            <w:r w:rsidRPr="005A1BBF">
              <w:rPr>
                <w:rFonts w:cstheme="minorHAnsi"/>
              </w:rPr>
              <w:t xml:space="preserve"> </w:t>
            </w:r>
            <w:proofErr w:type="spellStart"/>
            <w:r w:rsidRPr="005A1BBF">
              <w:rPr>
                <w:rFonts w:cstheme="minorHAnsi"/>
              </w:rPr>
              <w:t>with</w:t>
            </w:r>
            <w:proofErr w:type="spellEnd"/>
            <w:r w:rsidRPr="005A1BBF">
              <w:rPr>
                <w:rFonts w:cstheme="minorHAnsi"/>
              </w:rPr>
              <w:t xml:space="preserve"> a </w:t>
            </w:r>
            <w:proofErr w:type="spellStart"/>
            <w:r w:rsidRPr="005A1BBF">
              <w:rPr>
                <w:rFonts w:cstheme="minorHAnsi"/>
              </w:rPr>
              <w:t>contract</w:t>
            </w:r>
            <w:proofErr w:type="spellEnd"/>
            <w:r w:rsidRPr="005A1BBF">
              <w:rPr>
                <w:rFonts w:cstheme="minorHAnsi"/>
              </w:rPr>
              <w:t xml:space="preserve"> for </w:t>
            </w:r>
            <w:proofErr w:type="spellStart"/>
            <w:r w:rsidRPr="005A1BBF">
              <w:rPr>
                <w:rFonts w:cstheme="minorHAnsi"/>
              </w:rPr>
              <w:t>fixed</w:t>
            </w:r>
            <w:proofErr w:type="spellEnd"/>
            <w:r w:rsidRPr="005A1BBF">
              <w:rPr>
                <w:rFonts w:cstheme="minorHAnsi"/>
              </w:rPr>
              <w:t xml:space="preserve"> </w:t>
            </w:r>
            <w:proofErr w:type="spellStart"/>
            <w:r w:rsidRPr="005A1BBF">
              <w:rPr>
                <w:rFonts w:cstheme="minorHAnsi"/>
              </w:rPr>
              <w:t>and</w:t>
            </w:r>
            <w:proofErr w:type="spellEnd"/>
            <w:r w:rsidRPr="005A1BBF">
              <w:rPr>
                <w:rFonts w:cstheme="minorHAnsi"/>
              </w:rPr>
              <w:t xml:space="preserve"> </w:t>
            </w:r>
            <w:proofErr w:type="spellStart"/>
            <w:r w:rsidRPr="005A1BBF">
              <w:rPr>
                <w:rFonts w:cstheme="minorHAnsi"/>
              </w:rPr>
              <w:t>indefinite</w:t>
            </w:r>
            <w:proofErr w:type="spellEnd"/>
            <w:r w:rsidRPr="005A1BBF">
              <w:rPr>
                <w:rFonts w:cstheme="minorHAnsi"/>
              </w:rPr>
              <w:t xml:space="preserve"> </w:t>
            </w:r>
            <w:proofErr w:type="spellStart"/>
            <w:r w:rsidRPr="005A1BBF">
              <w:rPr>
                <w:rFonts w:cstheme="minorHAnsi"/>
              </w:rPr>
              <w:t>working</w:t>
            </w:r>
            <w:proofErr w:type="spellEnd"/>
            <w:r w:rsidRPr="005A1BBF">
              <w:rPr>
                <w:rFonts w:cstheme="minorHAnsi"/>
              </w:rPr>
              <w:t xml:space="preserve"> </w:t>
            </w:r>
            <w:proofErr w:type="spellStart"/>
            <w:r w:rsidRPr="005A1BBF">
              <w:rPr>
                <w:rFonts w:cstheme="minorHAnsi"/>
              </w:rPr>
              <w:t>hours</w:t>
            </w:r>
            <w:proofErr w:type="spellEnd"/>
            <w:r w:rsidRPr="005A1BBF">
              <w:rPr>
                <w:rFonts w:cstheme="minorHAnsi"/>
              </w:rPr>
              <w:t>.</w:t>
            </w:r>
          </w:p>
          <w:p w14:paraId="49D02F44" w14:textId="77777777" w:rsidR="005A1BBF" w:rsidRPr="005A1BBF" w:rsidRDefault="005A1BBF" w:rsidP="005A1BBF">
            <w:pPr>
              <w:spacing w:before="240" w:after="120"/>
              <w:rPr>
                <w:rFonts w:cstheme="minorHAnsi"/>
              </w:rPr>
            </w:pPr>
            <w:r w:rsidRPr="005A1BBF">
              <w:rPr>
                <w:rFonts w:cstheme="minorHAnsi"/>
              </w:rPr>
              <w:t xml:space="preserve">(4) </w:t>
            </w:r>
            <w:proofErr w:type="spellStart"/>
            <w:r w:rsidRPr="005A1BBF">
              <w:rPr>
                <w:rFonts w:cstheme="minorHAnsi"/>
              </w:rPr>
              <w:t>Staff</w:t>
            </w:r>
            <w:proofErr w:type="spellEnd"/>
            <w:r w:rsidRPr="005A1BBF">
              <w:rPr>
                <w:rFonts w:cstheme="minorHAnsi"/>
              </w:rPr>
              <w:t xml:space="preserve"> </w:t>
            </w:r>
            <w:proofErr w:type="spellStart"/>
            <w:r w:rsidRPr="005A1BBF">
              <w:rPr>
                <w:rFonts w:cstheme="minorHAnsi"/>
              </w:rPr>
              <w:t>shall</w:t>
            </w:r>
            <w:proofErr w:type="spellEnd"/>
            <w:r w:rsidRPr="005A1BBF">
              <w:rPr>
                <w:rFonts w:cstheme="minorHAnsi"/>
              </w:rPr>
              <w:t xml:space="preserve"> </w:t>
            </w:r>
            <w:proofErr w:type="spellStart"/>
            <w:r w:rsidRPr="005A1BBF">
              <w:rPr>
                <w:rFonts w:cstheme="minorHAnsi"/>
              </w:rPr>
              <w:t>begin</w:t>
            </w:r>
            <w:proofErr w:type="spellEnd"/>
            <w:r w:rsidRPr="005A1BBF">
              <w:rPr>
                <w:rFonts w:cstheme="minorHAnsi"/>
              </w:rPr>
              <w:t xml:space="preserve"> to </w:t>
            </w:r>
            <w:proofErr w:type="spellStart"/>
            <w:r w:rsidRPr="005A1BBF">
              <w:rPr>
                <w:rFonts w:cstheme="minorHAnsi"/>
              </w:rPr>
              <w:t>acquire</w:t>
            </w:r>
            <w:proofErr w:type="spellEnd"/>
            <w:r w:rsidRPr="005A1BBF">
              <w:rPr>
                <w:rFonts w:cstheme="minorHAnsi"/>
              </w:rPr>
              <w:t xml:space="preserve"> </w:t>
            </w:r>
            <w:proofErr w:type="spellStart"/>
            <w:r w:rsidRPr="005A1BBF">
              <w:rPr>
                <w:rFonts w:cstheme="minorHAnsi"/>
              </w:rPr>
              <w:t>the</w:t>
            </w:r>
            <w:proofErr w:type="spellEnd"/>
            <w:r w:rsidRPr="005A1BBF">
              <w:rPr>
                <w:rFonts w:cstheme="minorHAnsi"/>
              </w:rPr>
              <w:t xml:space="preserve"> </w:t>
            </w:r>
            <w:proofErr w:type="spellStart"/>
            <w:r w:rsidRPr="005A1BBF">
              <w:rPr>
                <w:rFonts w:cstheme="minorHAnsi"/>
              </w:rPr>
              <w:t>right</w:t>
            </w:r>
            <w:proofErr w:type="spellEnd"/>
            <w:r w:rsidRPr="005A1BBF">
              <w:rPr>
                <w:rFonts w:cstheme="minorHAnsi"/>
              </w:rPr>
              <w:t xml:space="preserve"> to </w:t>
            </w:r>
            <w:proofErr w:type="spellStart"/>
            <w:r w:rsidRPr="005A1BBF">
              <w:rPr>
                <w:rFonts w:cstheme="minorHAnsi"/>
              </w:rPr>
              <w:t>severance</w:t>
            </w:r>
            <w:proofErr w:type="spellEnd"/>
            <w:r w:rsidRPr="005A1BBF">
              <w:rPr>
                <w:rFonts w:cstheme="minorHAnsi"/>
              </w:rPr>
              <w:t xml:space="preserve"> </w:t>
            </w:r>
            <w:proofErr w:type="spellStart"/>
            <w:r w:rsidRPr="005A1BBF">
              <w:rPr>
                <w:rFonts w:cstheme="minorHAnsi"/>
              </w:rPr>
              <w:t>pay</w:t>
            </w:r>
            <w:proofErr w:type="spellEnd"/>
            <w:r w:rsidRPr="005A1BBF">
              <w:rPr>
                <w:rFonts w:cstheme="minorHAnsi"/>
              </w:rPr>
              <w:t xml:space="preserve"> </w:t>
            </w:r>
            <w:proofErr w:type="spellStart"/>
            <w:r w:rsidRPr="005A1BBF">
              <w:rPr>
                <w:rFonts w:cstheme="minorHAnsi"/>
              </w:rPr>
              <w:t>from</w:t>
            </w:r>
            <w:proofErr w:type="spellEnd"/>
            <w:r w:rsidRPr="005A1BBF">
              <w:rPr>
                <w:rFonts w:cstheme="minorHAnsi"/>
              </w:rPr>
              <w:t xml:space="preserve"> </w:t>
            </w:r>
            <w:proofErr w:type="spellStart"/>
            <w:r w:rsidRPr="005A1BBF">
              <w:rPr>
                <w:rFonts w:cstheme="minorHAnsi"/>
              </w:rPr>
              <w:t>the</w:t>
            </w:r>
            <w:proofErr w:type="spellEnd"/>
            <w:r w:rsidRPr="005A1BBF">
              <w:rPr>
                <w:rFonts w:cstheme="minorHAnsi"/>
              </w:rPr>
              <w:t xml:space="preserve"> </w:t>
            </w:r>
            <w:proofErr w:type="spellStart"/>
            <w:r w:rsidRPr="005A1BBF">
              <w:rPr>
                <w:rFonts w:cstheme="minorHAnsi"/>
              </w:rPr>
              <w:t>first</w:t>
            </w:r>
            <w:proofErr w:type="spellEnd"/>
            <w:r w:rsidRPr="005A1BBF">
              <w:rPr>
                <w:rFonts w:cstheme="minorHAnsi"/>
              </w:rPr>
              <w:t xml:space="preserve"> </w:t>
            </w:r>
            <w:proofErr w:type="spellStart"/>
            <w:r w:rsidRPr="005A1BBF">
              <w:rPr>
                <w:rFonts w:cstheme="minorHAnsi"/>
              </w:rPr>
              <w:t>day</w:t>
            </w:r>
            <w:proofErr w:type="spellEnd"/>
            <w:r w:rsidRPr="005A1BBF">
              <w:rPr>
                <w:rFonts w:cstheme="minorHAnsi"/>
              </w:rPr>
              <w:t xml:space="preserve"> </w:t>
            </w:r>
            <w:proofErr w:type="spellStart"/>
            <w:r w:rsidRPr="005A1BBF">
              <w:rPr>
                <w:rFonts w:cstheme="minorHAnsi"/>
              </w:rPr>
              <w:t>of</w:t>
            </w:r>
            <w:proofErr w:type="spellEnd"/>
            <w:r w:rsidRPr="005A1BBF">
              <w:rPr>
                <w:rFonts w:cstheme="minorHAnsi"/>
              </w:rPr>
              <w:t xml:space="preserve"> </w:t>
            </w:r>
            <w:proofErr w:type="spellStart"/>
            <w:r w:rsidRPr="005A1BBF">
              <w:rPr>
                <w:rFonts w:cstheme="minorHAnsi"/>
              </w:rPr>
              <w:t>employment</w:t>
            </w:r>
            <w:proofErr w:type="spellEnd"/>
            <w:r w:rsidRPr="005A1BBF">
              <w:rPr>
                <w:rFonts w:cstheme="minorHAnsi"/>
              </w:rPr>
              <w:t xml:space="preserve">. The </w:t>
            </w:r>
            <w:proofErr w:type="spellStart"/>
            <w:r w:rsidRPr="005A1BBF">
              <w:rPr>
                <w:rFonts w:cstheme="minorHAnsi"/>
              </w:rPr>
              <w:t>right</w:t>
            </w:r>
            <w:proofErr w:type="spellEnd"/>
            <w:r w:rsidRPr="005A1BBF">
              <w:rPr>
                <w:rFonts w:cstheme="minorHAnsi"/>
              </w:rPr>
              <w:t xml:space="preserve"> to </w:t>
            </w:r>
            <w:proofErr w:type="spellStart"/>
            <w:r w:rsidRPr="005A1BBF">
              <w:rPr>
                <w:rFonts w:cstheme="minorHAnsi"/>
              </w:rPr>
              <w:t>severance</w:t>
            </w:r>
            <w:proofErr w:type="spellEnd"/>
            <w:r w:rsidRPr="005A1BBF">
              <w:rPr>
                <w:rFonts w:cstheme="minorHAnsi"/>
              </w:rPr>
              <w:t xml:space="preserve"> </w:t>
            </w:r>
            <w:proofErr w:type="spellStart"/>
            <w:r w:rsidRPr="005A1BBF">
              <w:rPr>
                <w:rFonts w:cstheme="minorHAnsi"/>
              </w:rPr>
              <w:t>pay</w:t>
            </w:r>
            <w:proofErr w:type="spellEnd"/>
            <w:r w:rsidRPr="005A1BBF">
              <w:rPr>
                <w:rFonts w:cstheme="minorHAnsi"/>
              </w:rPr>
              <w:t xml:space="preserve"> </w:t>
            </w:r>
            <w:proofErr w:type="spellStart"/>
            <w:r w:rsidRPr="005A1BBF">
              <w:rPr>
                <w:rFonts w:cstheme="minorHAnsi"/>
              </w:rPr>
              <w:t>is</w:t>
            </w:r>
            <w:proofErr w:type="spellEnd"/>
            <w:r w:rsidRPr="005A1BBF">
              <w:rPr>
                <w:rFonts w:cstheme="minorHAnsi"/>
              </w:rPr>
              <w:t xml:space="preserve"> </w:t>
            </w:r>
            <w:proofErr w:type="spellStart"/>
            <w:r w:rsidRPr="005A1BBF">
              <w:rPr>
                <w:rFonts w:cstheme="minorHAnsi"/>
              </w:rPr>
              <w:t>acquired</w:t>
            </w:r>
            <w:proofErr w:type="spellEnd"/>
            <w:r w:rsidRPr="005A1BBF">
              <w:rPr>
                <w:rFonts w:cstheme="minorHAnsi"/>
              </w:rPr>
              <w:t xml:space="preserve"> </w:t>
            </w:r>
            <w:proofErr w:type="spellStart"/>
            <w:r w:rsidRPr="005A1BBF">
              <w:rPr>
                <w:rFonts w:cstheme="minorHAnsi"/>
              </w:rPr>
              <w:t>after</w:t>
            </w:r>
            <w:proofErr w:type="spellEnd"/>
            <w:r w:rsidRPr="005A1BBF">
              <w:rPr>
                <w:rFonts w:cstheme="minorHAnsi"/>
              </w:rPr>
              <w:t xml:space="preserve"> </w:t>
            </w:r>
            <w:proofErr w:type="spellStart"/>
            <w:r w:rsidRPr="005A1BBF">
              <w:rPr>
                <w:rFonts w:cstheme="minorHAnsi"/>
              </w:rPr>
              <w:t>six</w:t>
            </w:r>
            <w:proofErr w:type="spellEnd"/>
            <w:r w:rsidRPr="005A1BBF">
              <w:rPr>
                <w:rFonts w:cstheme="minorHAnsi"/>
              </w:rPr>
              <w:t xml:space="preserve"> </w:t>
            </w:r>
            <w:proofErr w:type="spellStart"/>
            <w:r w:rsidRPr="005A1BBF">
              <w:rPr>
                <w:rFonts w:cstheme="minorHAnsi"/>
              </w:rPr>
              <w:t>months</w:t>
            </w:r>
            <w:proofErr w:type="spellEnd"/>
            <w:r w:rsidRPr="005A1BBF">
              <w:rPr>
                <w:rFonts w:cstheme="minorHAnsi"/>
              </w:rPr>
              <w:t xml:space="preserve"> </w:t>
            </w:r>
            <w:proofErr w:type="spellStart"/>
            <w:r w:rsidRPr="005A1BBF">
              <w:rPr>
                <w:rFonts w:cstheme="minorHAnsi"/>
              </w:rPr>
              <w:t>of</w:t>
            </w:r>
            <w:proofErr w:type="spellEnd"/>
            <w:r w:rsidRPr="005A1BBF">
              <w:rPr>
                <w:rFonts w:cstheme="minorHAnsi"/>
              </w:rPr>
              <w:t xml:space="preserve"> </w:t>
            </w:r>
            <w:proofErr w:type="spellStart"/>
            <w:r w:rsidRPr="005A1BBF">
              <w:rPr>
                <w:rFonts w:cstheme="minorHAnsi"/>
              </w:rPr>
              <w:t>service</w:t>
            </w:r>
            <w:proofErr w:type="spellEnd"/>
            <w:r w:rsidRPr="005A1BBF">
              <w:rPr>
                <w:rFonts w:cstheme="minorHAnsi"/>
              </w:rPr>
              <w:t xml:space="preserve">, </w:t>
            </w:r>
            <w:proofErr w:type="spellStart"/>
            <w:r w:rsidRPr="005A1BBF">
              <w:rPr>
                <w:rFonts w:cstheme="minorHAnsi"/>
              </w:rPr>
              <w:t>so</w:t>
            </w:r>
            <w:proofErr w:type="spellEnd"/>
            <w:r w:rsidRPr="005A1BBF">
              <w:rPr>
                <w:rFonts w:cstheme="minorHAnsi"/>
              </w:rPr>
              <w:t xml:space="preserve"> </w:t>
            </w:r>
            <w:proofErr w:type="spellStart"/>
            <w:r w:rsidRPr="005A1BBF">
              <w:rPr>
                <w:rFonts w:cstheme="minorHAnsi"/>
              </w:rPr>
              <w:t>that</w:t>
            </w:r>
            <w:proofErr w:type="spellEnd"/>
            <w:r w:rsidRPr="005A1BBF">
              <w:rPr>
                <w:rFonts w:cstheme="minorHAnsi"/>
              </w:rPr>
              <w:t xml:space="preserve"> </w:t>
            </w:r>
            <w:proofErr w:type="spellStart"/>
            <w:r w:rsidRPr="005A1BBF">
              <w:rPr>
                <w:rFonts w:cstheme="minorHAnsi"/>
              </w:rPr>
              <w:t>employees</w:t>
            </w:r>
            <w:proofErr w:type="spellEnd"/>
            <w:r w:rsidRPr="005A1BBF">
              <w:rPr>
                <w:rFonts w:cstheme="minorHAnsi"/>
              </w:rPr>
              <w:t xml:space="preserve"> </w:t>
            </w:r>
            <w:proofErr w:type="spellStart"/>
            <w:r w:rsidRPr="005A1BBF">
              <w:rPr>
                <w:rFonts w:cstheme="minorHAnsi"/>
              </w:rPr>
              <w:t>who</w:t>
            </w:r>
            <w:proofErr w:type="spellEnd"/>
            <w:r w:rsidRPr="005A1BBF">
              <w:rPr>
                <w:rFonts w:cstheme="minorHAnsi"/>
              </w:rPr>
              <w:t xml:space="preserve"> </w:t>
            </w:r>
            <w:proofErr w:type="spellStart"/>
            <w:r w:rsidRPr="005A1BBF">
              <w:rPr>
                <w:rFonts w:cstheme="minorHAnsi"/>
              </w:rPr>
              <w:t>leave</w:t>
            </w:r>
            <w:proofErr w:type="spellEnd"/>
            <w:r w:rsidRPr="005A1BBF">
              <w:rPr>
                <w:rFonts w:cstheme="minorHAnsi"/>
              </w:rPr>
              <w:t xml:space="preserve"> </w:t>
            </w:r>
            <w:proofErr w:type="spellStart"/>
            <w:r w:rsidRPr="005A1BBF">
              <w:rPr>
                <w:rFonts w:cstheme="minorHAnsi"/>
              </w:rPr>
              <w:t>the</w:t>
            </w:r>
            <w:proofErr w:type="spellEnd"/>
            <w:r w:rsidRPr="005A1BBF">
              <w:rPr>
                <w:rFonts w:cstheme="minorHAnsi"/>
              </w:rPr>
              <w:t xml:space="preserve"> </w:t>
            </w:r>
            <w:proofErr w:type="spellStart"/>
            <w:r w:rsidRPr="005A1BBF">
              <w:rPr>
                <w:rFonts w:cstheme="minorHAnsi"/>
              </w:rPr>
              <w:t>employer</w:t>
            </w:r>
            <w:proofErr w:type="spellEnd"/>
            <w:r w:rsidRPr="005A1BBF">
              <w:rPr>
                <w:rFonts w:cstheme="minorHAnsi"/>
              </w:rPr>
              <w:t xml:space="preserve"> </w:t>
            </w:r>
            <w:proofErr w:type="spellStart"/>
            <w:r w:rsidRPr="005A1BBF">
              <w:rPr>
                <w:rFonts w:cstheme="minorHAnsi"/>
              </w:rPr>
              <w:t>with</w:t>
            </w:r>
            <w:proofErr w:type="spellEnd"/>
            <w:r w:rsidRPr="005A1BBF">
              <w:rPr>
                <w:rFonts w:cstheme="minorHAnsi"/>
              </w:rPr>
              <w:t xml:space="preserve"> </w:t>
            </w:r>
            <w:proofErr w:type="spellStart"/>
            <w:r w:rsidRPr="005A1BBF">
              <w:rPr>
                <w:rFonts w:cstheme="minorHAnsi"/>
              </w:rPr>
              <w:t>less</w:t>
            </w:r>
            <w:proofErr w:type="spellEnd"/>
            <w:r w:rsidRPr="005A1BBF">
              <w:rPr>
                <w:rFonts w:cstheme="minorHAnsi"/>
              </w:rPr>
              <w:t xml:space="preserve"> </w:t>
            </w:r>
            <w:proofErr w:type="spellStart"/>
            <w:r w:rsidRPr="005A1BBF">
              <w:rPr>
                <w:rFonts w:cstheme="minorHAnsi"/>
              </w:rPr>
              <w:t>than</w:t>
            </w:r>
            <w:proofErr w:type="spellEnd"/>
            <w:r w:rsidRPr="005A1BBF">
              <w:rPr>
                <w:rFonts w:cstheme="minorHAnsi"/>
              </w:rPr>
              <w:t xml:space="preserve"> </w:t>
            </w:r>
            <w:proofErr w:type="spellStart"/>
            <w:r w:rsidRPr="005A1BBF">
              <w:rPr>
                <w:rFonts w:cstheme="minorHAnsi"/>
              </w:rPr>
              <w:t>six</w:t>
            </w:r>
            <w:proofErr w:type="spellEnd"/>
            <w:r w:rsidRPr="005A1BBF">
              <w:rPr>
                <w:rFonts w:cstheme="minorHAnsi"/>
              </w:rPr>
              <w:t xml:space="preserve"> </w:t>
            </w:r>
            <w:proofErr w:type="spellStart"/>
            <w:r w:rsidRPr="005A1BBF">
              <w:rPr>
                <w:rFonts w:cstheme="minorHAnsi"/>
              </w:rPr>
              <w:t>months</w:t>
            </w:r>
            <w:proofErr w:type="spellEnd"/>
            <w:r w:rsidRPr="005A1BBF">
              <w:rPr>
                <w:rFonts w:cstheme="minorHAnsi"/>
              </w:rPr>
              <w:t xml:space="preserve"> </w:t>
            </w:r>
            <w:proofErr w:type="spellStart"/>
            <w:r w:rsidRPr="005A1BBF">
              <w:rPr>
                <w:rFonts w:cstheme="minorHAnsi"/>
              </w:rPr>
              <w:t>of</w:t>
            </w:r>
            <w:proofErr w:type="spellEnd"/>
            <w:r w:rsidRPr="005A1BBF">
              <w:rPr>
                <w:rFonts w:cstheme="minorHAnsi"/>
              </w:rPr>
              <w:t xml:space="preserve"> </w:t>
            </w:r>
            <w:proofErr w:type="spellStart"/>
            <w:r w:rsidRPr="005A1BBF">
              <w:rPr>
                <w:rFonts w:cstheme="minorHAnsi"/>
              </w:rPr>
              <w:t>service</w:t>
            </w:r>
            <w:proofErr w:type="spellEnd"/>
            <w:r w:rsidRPr="005A1BBF">
              <w:rPr>
                <w:rFonts w:cstheme="minorHAnsi"/>
              </w:rPr>
              <w:t xml:space="preserve"> </w:t>
            </w:r>
            <w:proofErr w:type="spellStart"/>
            <w:r w:rsidRPr="005A1BBF">
              <w:rPr>
                <w:rFonts w:cstheme="minorHAnsi"/>
              </w:rPr>
              <w:t>cannot</w:t>
            </w:r>
            <w:proofErr w:type="spellEnd"/>
            <w:r w:rsidRPr="005A1BBF">
              <w:rPr>
                <w:rFonts w:cstheme="minorHAnsi"/>
              </w:rPr>
              <w:t xml:space="preserve"> </w:t>
            </w:r>
            <w:proofErr w:type="spellStart"/>
            <w:r w:rsidRPr="005A1BBF">
              <w:rPr>
                <w:rFonts w:cstheme="minorHAnsi"/>
              </w:rPr>
              <w:t>be</w:t>
            </w:r>
            <w:proofErr w:type="spellEnd"/>
            <w:r w:rsidRPr="005A1BBF">
              <w:rPr>
                <w:rFonts w:cstheme="minorHAnsi"/>
              </w:rPr>
              <w:t xml:space="preserve"> </w:t>
            </w:r>
            <w:proofErr w:type="spellStart"/>
            <w:r w:rsidRPr="005A1BBF">
              <w:rPr>
                <w:rFonts w:cstheme="minorHAnsi"/>
              </w:rPr>
              <w:t>paid</w:t>
            </w:r>
            <w:proofErr w:type="spellEnd"/>
            <w:r w:rsidRPr="005A1BBF">
              <w:rPr>
                <w:rFonts w:cstheme="minorHAnsi"/>
              </w:rPr>
              <w:t xml:space="preserve"> </w:t>
            </w:r>
            <w:proofErr w:type="spellStart"/>
            <w:r w:rsidRPr="005A1BBF">
              <w:rPr>
                <w:rFonts w:cstheme="minorHAnsi"/>
              </w:rPr>
              <w:t>severance</w:t>
            </w:r>
            <w:proofErr w:type="spellEnd"/>
            <w:r w:rsidRPr="005A1BBF">
              <w:rPr>
                <w:rFonts w:cstheme="minorHAnsi"/>
              </w:rPr>
              <w:t xml:space="preserve"> </w:t>
            </w:r>
            <w:proofErr w:type="spellStart"/>
            <w:r w:rsidRPr="005A1BBF">
              <w:rPr>
                <w:rFonts w:cstheme="minorHAnsi"/>
              </w:rPr>
              <w:t>pay</w:t>
            </w:r>
            <w:proofErr w:type="spellEnd"/>
            <w:r w:rsidRPr="005A1BBF">
              <w:rPr>
                <w:rFonts w:cstheme="minorHAnsi"/>
              </w:rPr>
              <w:t>.</w:t>
            </w:r>
          </w:p>
          <w:p w14:paraId="4CCD9A12" w14:textId="52B22688" w:rsidR="00160C8D" w:rsidRPr="005A1BBF" w:rsidRDefault="005A1BBF" w:rsidP="005A1BBF">
            <w:pPr>
              <w:pStyle w:val="Naslov3"/>
              <w:spacing w:before="240" w:after="240"/>
              <w:outlineLvl w:val="2"/>
              <w:rPr>
                <w:rFonts w:asciiTheme="minorHAnsi" w:hAnsiTheme="minorHAnsi"/>
                <w:b/>
                <w:sz w:val="22"/>
                <w:szCs w:val="22"/>
              </w:rPr>
            </w:pPr>
            <w:r w:rsidRPr="005A1BBF">
              <w:rPr>
                <w:rFonts w:asciiTheme="minorHAnsi" w:hAnsiTheme="minorHAnsi" w:cstheme="minorHAnsi"/>
                <w:color w:val="auto"/>
                <w:sz w:val="22"/>
                <w:szCs w:val="22"/>
              </w:rPr>
              <w:t xml:space="preserve">(5) </w:t>
            </w:r>
            <w:proofErr w:type="spellStart"/>
            <w:r w:rsidRPr="005A1BBF">
              <w:rPr>
                <w:rFonts w:asciiTheme="minorHAnsi" w:hAnsiTheme="minorHAnsi" w:cstheme="minorHAnsi"/>
                <w:color w:val="auto"/>
                <w:sz w:val="22"/>
                <w:szCs w:val="22"/>
              </w:rPr>
              <w:t>During</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employment</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in</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company</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employee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shall</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sign</w:t>
            </w:r>
            <w:proofErr w:type="spellEnd"/>
            <w:r w:rsidRPr="005A1BBF">
              <w:rPr>
                <w:rFonts w:asciiTheme="minorHAnsi" w:hAnsiTheme="minorHAnsi" w:cstheme="minorHAnsi"/>
                <w:color w:val="auto"/>
                <w:sz w:val="22"/>
                <w:szCs w:val="22"/>
              </w:rPr>
              <w:t xml:space="preserve"> a </w:t>
            </w:r>
            <w:proofErr w:type="spellStart"/>
            <w:r w:rsidRPr="005A1BBF">
              <w:rPr>
                <w:rFonts w:asciiTheme="minorHAnsi" w:hAnsiTheme="minorHAnsi" w:cstheme="minorHAnsi"/>
                <w:color w:val="auto"/>
                <w:sz w:val="22"/>
                <w:szCs w:val="22"/>
              </w:rPr>
              <w:t>statement</w:t>
            </w:r>
            <w:proofErr w:type="spellEnd"/>
            <w:r w:rsidRPr="005A1BBF">
              <w:rPr>
                <w:rFonts w:asciiTheme="minorHAnsi" w:hAnsiTheme="minorHAnsi" w:cstheme="minorHAnsi"/>
                <w:color w:val="auto"/>
                <w:sz w:val="22"/>
                <w:szCs w:val="22"/>
              </w:rPr>
              <w:t xml:space="preserve"> to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employer</w:t>
            </w:r>
            <w:proofErr w:type="spellEnd"/>
            <w:r w:rsidRPr="005A1BBF">
              <w:rPr>
                <w:rFonts w:asciiTheme="minorHAnsi" w:hAnsiTheme="minorHAnsi" w:cstheme="minorHAnsi"/>
                <w:color w:val="auto"/>
                <w:sz w:val="22"/>
                <w:szCs w:val="22"/>
              </w:rPr>
              <w:t xml:space="preserve"> to </w:t>
            </w:r>
            <w:proofErr w:type="spellStart"/>
            <w:r w:rsidRPr="005A1BBF">
              <w:rPr>
                <w:rFonts w:asciiTheme="minorHAnsi" w:hAnsiTheme="minorHAnsi" w:cstheme="minorHAnsi"/>
                <w:color w:val="auto"/>
                <w:sz w:val="22"/>
                <w:szCs w:val="22"/>
              </w:rPr>
              <w:t>whom</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amount</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of</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severance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pay</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will</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be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paid</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in</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event </w:t>
            </w:r>
            <w:proofErr w:type="spellStart"/>
            <w:r w:rsidRPr="005A1BBF">
              <w:rPr>
                <w:rFonts w:asciiTheme="minorHAnsi" w:hAnsiTheme="minorHAnsi" w:cstheme="minorHAnsi"/>
                <w:color w:val="auto"/>
                <w:sz w:val="22"/>
                <w:szCs w:val="22"/>
              </w:rPr>
              <w:t>of</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their</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death</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during</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the</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employment</w:t>
            </w:r>
            <w:proofErr w:type="spellEnd"/>
            <w:r w:rsidRPr="005A1BBF">
              <w:rPr>
                <w:rFonts w:asciiTheme="minorHAnsi" w:hAnsiTheme="minorHAnsi" w:cstheme="minorHAnsi"/>
                <w:color w:val="auto"/>
                <w:sz w:val="22"/>
                <w:szCs w:val="22"/>
              </w:rPr>
              <w:t xml:space="preserve"> </w:t>
            </w:r>
            <w:proofErr w:type="spellStart"/>
            <w:r w:rsidRPr="005A1BBF">
              <w:rPr>
                <w:rFonts w:asciiTheme="minorHAnsi" w:hAnsiTheme="minorHAnsi" w:cstheme="minorHAnsi"/>
                <w:color w:val="auto"/>
                <w:sz w:val="22"/>
                <w:szCs w:val="22"/>
              </w:rPr>
              <w:t>contract</w:t>
            </w:r>
            <w:proofErr w:type="spellEnd"/>
            <w:r w:rsidRPr="005A1BBF">
              <w:rPr>
                <w:rFonts w:asciiTheme="minorHAnsi" w:hAnsiTheme="minorHAnsi" w:cstheme="minorHAnsi"/>
                <w:color w:val="auto"/>
                <w:sz w:val="22"/>
                <w:szCs w:val="22"/>
              </w:rPr>
              <w:t>.</w:t>
            </w:r>
          </w:p>
        </w:tc>
      </w:tr>
      <w:tr w:rsidR="00160C8D" w:rsidRPr="005E5FD7" w14:paraId="3E3E77D4" w14:textId="77777777" w:rsidTr="004638F0">
        <w:tc>
          <w:tcPr>
            <w:tcW w:w="4531" w:type="dxa"/>
          </w:tcPr>
          <w:p w14:paraId="42EB78C9" w14:textId="77777777" w:rsidR="009844FC" w:rsidRPr="009844FC" w:rsidRDefault="009844FC" w:rsidP="00333063">
            <w:pPr>
              <w:pStyle w:val="Naslov3"/>
              <w:spacing w:before="240" w:after="240"/>
              <w:outlineLvl w:val="2"/>
              <w:rPr>
                <w:rFonts w:asciiTheme="minorHAnsi" w:hAnsiTheme="minorHAnsi" w:cstheme="minorHAnsi"/>
                <w:b/>
                <w:color w:val="auto"/>
                <w:sz w:val="24"/>
                <w:szCs w:val="24"/>
              </w:rPr>
            </w:pPr>
            <w:r w:rsidRPr="009844FC">
              <w:rPr>
                <w:rFonts w:asciiTheme="minorHAnsi" w:hAnsiTheme="minorHAnsi" w:cstheme="minorHAnsi"/>
                <w:b/>
                <w:color w:val="auto"/>
                <w:sz w:val="24"/>
                <w:szCs w:val="24"/>
              </w:rPr>
              <w:lastRenderedPageBreak/>
              <w:t>6. Solidarne potpore</w:t>
            </w:r>
          </w:p>
          <w:p w14:paraId="5E858F95" w14:textId="77777777" w:rsidR="009844FC" w:rsidRPr="009844FC" w:rsidRDefault="009844FC" w:rsidP="00333063">
            <w:pPr>
              <w:spacing w:before="240" w:after="240"/>
              <w:rPr>
                <w:rFonts w:cstheme="minorHAnsi"/>
                <w:b/>
              </w:rPr>
            </w:pPr>
            <w:r w:rsidRPr="009844FC">
              <w:rPr>
                <w:rFonts w:cstheme="minorHAnsi"/>
                <w:b/>
              </w:rPr>
              <w:t>Članak 45.</w:t>
            </w:r>
          </w:p>
          <w:p w14:paraId="44E23BCB" w14:textId="77777777" w:rsidR="009844FC" w:rsidRPr="009844FC" w:rsidRDefault="009844FC" w:rsidP="00333063">
            <w:pPr>
              <w:spacing w:before="240" w:after="240"/>
              <w:rPr>
                <w:rFonts w:cstheme="minorHAnsi"/>
              </w:rPr>
            </w:pPr>
            <w:r w:rsidRPr="009844FC">
              <w:rPr>
                <w:rFonts w:cstheme="minorHAnsi"/>
              </w:rPr>
              <w:t>(1) Poslodavac je dužan radniku ili njegovoj obitelji isplatiti jednokratnu solidarnu pomoć u sljedećim slučajevima:</w:t>
            </w:r>
          </w:p>
          <w:p w14:paraId="361CAD78" w14:textId="77777777" w:rsidR="009844FC" w:rsidRPr="009844FC" w:rsidRDefault="009844FC" w:rsidP="00333063">
            <w:pPr>
              <w:pStyle w:val="Odlomakpopisa"/>
              <w:numPr>
                <w:ilvl w:val="0"/>
                <w:numId w:val="7"/>
              </w:numPr>
              <w:spacing w:before="240" w:after="240"/>
              <w:rPr>
                <w:rFonts w:asciiTheme="minorHAnsi" w:hAnsiTheme="minorHAnsi" w:cstheme="minorHAnsi"/>
              </w:rPr>
            </w:pPr>
            <w:r w:rsidRPr="009844FC">
              <w:rPr>
                <w:rFonts w:asciiTheme="minorHAnsi" w:hAnsiTheme="minorHAnsi" w:cstheme="minorHAnsi"/>
              </w:rPr>
              <w:t>potpora zbog nastanka invalidnosti radnika u najvišem neoporezivom iznosu propisanom aktom ministarstva financija,</w:t>
            </w:r>
          </w:p>
          <w:p w14:paraId="05379C74" w14:textId="77777777" w:rsidR="009844FC" w:rsidRPr="009844FC" w:rsidRDefault="009844FC" w:rsidP="00333063">
            <w:pPr>
              <w:pStyle w:val="Odlomakpopisa"/>
              <w:numPr>
                <w:ilvl w:val="0"/>
                <w:numId w:val="7"/>
              </w:numPr>
              <w:spacing w:before="240" w:after="240"/>
              <w:rPr>
                <w:rFonts w:asciiTheme="minorHAnsi" w:hAnsiTheme="minorHAnsi" w:cstheme="minorHAnsi"/>
              </w:rPr>
            </w:pPr>
            <w:r w:rsidRPr="009844FC">
              <w:rPr>
                <w:rFonts w:asciiTheme="minorHAnsi" w:hAnsiTheme="minorHAnsi" w:cstheme="minorHAnsi"/>
              </w:rPr>
              <w:t>potpora zbog nastanka invalidnosti djece ili supružnika u najvišem neoporezivom iznosu propisanom aktom ministarstva financija,</w:t>
            </w:r>
          </w:p>
          <w:p w14:paraId="4179C909" w14:textId="77777777" w:rsidR="009844FC" w:rsidRPr="009844FC" w:rsidRDefault="009844FC" w:rsidP="00333063">
            <w:pPr>
              <w:pStyle w:val="Odlomakpopisa"/>
              <w:numPr>
                <w:ilvl w:val="0"/>
                <w:numId w:val="7"/>
              </w:numPr>
              <w:spacing w:before="240" w:after="240"/>
              <w:rPr>
                <w:rFonts w:asciiTheme="minorHAnsi" w:hAnsiTheme="minorHAnsi" w:cstheme="minorHAnsi"/>
              </w:rPr>
            </w:pPr>
            <w:r w:rsidRPr="009844FC">
              <w:rPr>
                <w:rFonts w:asciiTheme="minorHAnsi" w:hAnsiTheme="minorHAnsi" w:cstheme="minorHAnsi"/>
              </w:rPr>
              <w:t>potpora radi smrti člana uže obitelji u najvišem neoporezivom iznosu propisanom aktom ministarstva financija,</w:t>
            </w:r>
          </w:p>
          <w:p w14:paraId="4B0D391E" w14:textId="78222F44" w:rsidR="00160C8D" w:rsidRPr="00D47944" w:rsidRDefault="009844FC" w:rsidP="00333063">
            <w:pPr>
              <w:pStyle w:val="Naslov3"/>
              <w:spacing w:before="240" w:after="240"/>
              <w:outlineLvl w:val="2"/>
              <w:rPr>
                <w:rFonts w:asciiTheme="minorHAnsi" w:hAnsiTheme="minorHAnsi"/>
                <w:b/>
                <w:sz w:val="24"/>
                <w:szCs w:val="24"/>
              </w:rPr>
            </w:pPr>
            <w:r w:rsidRPr="009844FC">
              <w:rPr>
                <w:rFonts w:asciiTheme="minorHAnsi" w:hAnsiTheme="minorHAnsi" w:cstheme="minorHAnsi"/>
                <w:color w:val="auto"/>
                <w:sz w:val="22"/>
                <w:szCs w:val="22"/>
              </w:rPr>
              <w:t>(2) Poslodavac može isplatiti radniku jednokratnu solidarnu pomoć radi potpore zbog bolovanja dužeg od 90 dana</w:t>
            </w:r>
          </w:p>
        </w:tc>
        <w:tc>
          <w:tcPr>
            <w:tcW w:w="4531" w:type="dxa"/>
          </w:tcPr>
          <w:p w14:paraId="24E2B62B" w14:textId="77777777" w:rsidR="00ED23FC" w:rsidRPr="00ED23FC" w:rsidRDefault="00ED23FC" w:rsidP="00ED23FC">
            <w:pPr>
              <w:pStyle w:val="Naslov3"/>
              <w:spacing w:before="240" w:after="240"/>
              <w:outlineLvl w:val="2"/>
              <w:rPr>
                <w:sz w:val="24"/>
                <w:szCs w:val="24"/>
              </w:rPr>
            </w:pPr>
            <w:r w:rsidRPr="00ED23FC">
              <w:rPr>
                <w:rFonts w:asciiTheme="minorHAnsi" w:hAnsiTheme="minorHAnsi"/>
                <w:b/>
                <w:sz w:val="24"/>
                <w:szCs w:val="24"/>
              </w:rPr>
              <w:t xml:space="preserve">6. </w:t>
            </w:r>
            <w:proofErr w:type="spellStart"/>
            <w:r w:rsidRPr="00ED23FC">
              <w:rPr>
                <w:rFonts w:asciiTheme="minorHAnsi" w:hAnsiTheme="minorHAnsi"/>
                <w:b/>
                <w:sz w:val="24"/>
                <w:szCs w:val="24"/>
              </w:rPr>
              <w:t>Solidarity</w:t>
            </w:r>
            <w:proofErr w:type="spellEnd"/>
            <w:r w:rsidRPr="00ED23FC">
              <w:rPr>
                <w:rFonts w:asciiTheme="minorHAnsi" w:hAnsiTheme="minorHAnsi"/>
                <w:b/>
                <w:sz w:val="24"/>
                <w:szCs w:val="24"/>
              </w:rPr>
              <w:t xml:space="preserve"> </w:t>
            </w:r>
            <w:proofErr w:type="spellStart"/>
            <w:r w:rsidRPr="00ED23FC">
              <w:rPr>
                <w:rFonts w:asciiTheme="minorHAnsi" w:hAnsiTheme="minorHAnsi"/>
                <w:b/>
                <w:sz w:val="24"/>
                <w:szCs w:val="24"/>
              </w:rPr>
              <w:t>grants</w:t>
            </w:r>
            <w:proofErr w:type="spellEnd"/>
          </w:p>
          <w:p w14:paraId="287367AA" w14:textId="77777777" w:rsidR="00ED23FC" w:rsidRPr="00ED23FC" w:rsidRDefault="00ED23FC" w:rsidP="00ED23FC">
            <w:pPr>
              <w:spacing w:before="240" w:after="240"/>
              <w:rPr>
                <w:sz w:val="20"/>
                <w:szCs w:val="20"/>
              </w:rPr>
            </w:pPr>
            <w:proofErr w:type="spellStart"/>
            <w:r w:rsidRPr="00ED23FC">
              <w:rPr>
                <w:b/>
              </w:rPr>
              <w:t>Article</w:t>
            </w:r>
            <w:proofErr w:type="spellEnd"/>
            <w:r w:rsidRPr="00ED23FC">
              <w:rPr>
                <w:b/>
              </w:rPr>
              <w:t xml:space="preserve"> 45</w:t>
            </w:r>
          </w:p>
          <w:p w14:paraId="6E5CA8A4" w14:textId="77777777" w:rsidR="00ED23FC" w:rsidRPr="00ED23FC" w:rsidRDefault="00ED23FC" w:rsidP="00ED23FC">
            <w:pPr>
              <w:spacing w:before="240" w:after="240"/>
              <w:rPr>
                <w:sz w:val="20"/>
                <w:szCs w:val="20"/>
              </w:rPr>
            </w:pPr>
            <w:r w:rsidRPr="00ED23FC">
              <w:t xml:space="preserve">(1) The </w:t>
            </w:r>
            <w:proofErr w:type="spellStart"/>
            <w:r w:rsidRPr="00ED23FC">
              <w:t>employer</w:t>
            </w:r>
            <w:proofErr w:type="spellEnd"/>
            <w:r w:rsidRPr="00ED23FC">
              <w:t xml:space="preserve"> </w:t>
            </w:r>
            <w:proofErr w:type="spellStart"/>
            <w:r w:rsidRPr="00ED23FC">
              <w:t>is</w:t>
            </w:r>
            <w:proofErr w:type="spellEnd"/>
            <w:r w:rsidRPr="00ED23FC">
              <w:t xml:space="preserve"> </w:t>
            </w:r>
            <w:proofErr w:type="spellStart"/>
            <w:r w:rsidRPr="00ED23FC">
              <w:t>obliged</w:t>
            </w:r>
            <w:proofErr w:type="spellEnd"/>
            <w:r w:rsidRPr="00ED23FC">
              <w:t xml:space="preserve"> to </w:t>
            </w:r>
            <w:proofErr w:type="spellStart"/>
            <w:r w:rsidRPr="00ED23FC">
              <w:t>pay</w:t>
            </w:r>
            <w:proofErr w:type="spellEnd"/>
            <w:r w:rsidRPr="00ED23FC">
              <w:t xml:space="preserve"> a one-time </w:t>
            </w:r>
            <w:proofErr w:type="spellStart"/>
            <w:r w:rsidRPr="00ED23FC">
              <w:t>solidarity</w:t>
            </w:r>
            <w:proofErr w:type="spellEnd"/>
            <w:r w:rsidRPr="00ED23FC">
              <w:t xml:space="preserve"> </w:t>
            </w:r>
            <w:proofErr w:type="spellStart"/>
            <w:r w:rsidRPr="00ED23FC">
              <w:t>allowance</w:t>
            </w:r>
            <w:proofErr w:type="spellEnd"/>
            <w:r w:rsidRPr="00ED23FC">
              <w:t xml:space="preserve"> to </w:t>
            </w:r>
            <w:proofErr w:type="spellStart"/>
            <w:r w:rsidRPr="00ED23FC">
              <w:t>the</w:t>
            </w:r>
            <w:proofErr w:type="spellEnd"/>
            <w:r w:rsidRPr="00ED23FC">
              <w:t xml:space="preserve"> </w:t>
            </w:r>
            <w:proofErr w:type="spellStart"/>
            <w:r w:rsidRPr="00ED23FC">
              <w:t>worker</w:t>
            </w:r>
            <w:proofErr w:type="spellEnd"/>
            <w:r w:rsidRPr="00ED23FC">
              <w:t xml:space="preserve"> </w:t>
            </w:r>
            <w:proofErr w:type="spellStart"/>
            <w:r w:rsidRPr="00ED23FC">
              <w:t>or</w:t>
            </w:r>
            <w:proofErr w:type="spellEnd"/>
            <w:r w:rsidRPr="00ED23FC">
              <w:t xml:space="preserve"> </w:t>
            </w:r>
            <w:proofErr w:type="spellStart"/>
            <w:r w:rsidRPr="00ED23FC">
              <w:t>his</w:t>
            </w:r>
            <w:proofErr w:type="spellEnd"/>
            <w:r w:rsidRPr="00ED23FC">
              <w:t xml:space="preserve"> </w:t>
            </w:r>
            <w:proofErr w:type="spellStart"/>
            <w:r w:rsidRPr="00ED23FC">
              <w:t>family</w:t>
            </w:r>
            <w:proofErr w:type="spellEnd"/>
            <w:r w:rsidRPr="00ED23FC">
              <w:t xml:space="preserve"> </w:t>
            </w:r>
            <w:proofErr w:type="spellStart"/>
            <w:r w:rsidRPr="00ED23FC">
              <w:t>in</w:t>
            </w:r>
            <w:proofErr w:type="spellEnd"/>
            <w:r w:rsidRPr="00ED23FC">
              <w:t xml:space="preserve"> </w:t>
            </w:r>
            <w:proofErr w:type="spellStart"/>
            <w:r w:rsidRPr="00ED23FC">
              <w:t>the</w:t>
            </w:r>
            <w:proofErr w:type="spellEnd"/>
            <w:r w:rsidRPr="00ED23FC">
              <w:t xml:space="preserve"> </w:t>
            </w:r>
            <w:proofErr w:type="spellStart"/>
            <w:r w:rsidRPr="00ED23FC">
              <w:t>following</w:t>
            </w:r>
            <w:proofErr w:type="spellEnd"/>
            <w:r w:rsidRPr="00ED23FC">
              <w:t xml:space="preserve"> </w:t>
            </w:r>
            <w:proofErr w:type="spellStart"/>
            <w:r w:rsidRPr="00ED23FC">
              <w:t>cases</w:t>
            </w:r>
            <w:proofErr w:type="spellEnd"/>
            <w:r w:rsidRPr="00ED23FC">
              <w:t>:</w:t>
            </w:r>
          </w:p>
          <w:p w14:paraId="73BE8B25" w14:textId="77777777" w:rsidR="00ED23FC" w:rsidRPr="00ED23FC" w:rsidRDefault="00ED23FC" w:rsidP="00ED23FC">
            <w:pPr>
              <w:pStyle w:val="Odlomakpopisa"/>
              <w:numPr>
                <w:ilvl w:val="0"/>
                <w:numId w:val="12"/>
              </w:numPr>
              <w:suppressAutoHyphens/>
              <w:spacing w:before="240" w:after="240"/>
              <w:rPr>
                <w:sz w:val="20"/>
                <w:szCs w:val="20"/>
              </w:rPr>
            </w:pPr>
            <w:proofErr w:type="spellStart"/>
            <w:r w:rsidRPr="00ED23FC">
              <w:rPr>
                <w:rFonts w:asciiTheme="minorHAnsi" w:hAnsiTheme="minorHAnsi"/>
              </w:rPr>
              <w:t>support</w:t>
            </w:r>
            <w:proofErr w:type="spellEnd"/>
            <w:r w:rsidRPr="00ED23FC">
              <w:rPr>
                <w:rFonts w:asciiTheme="minorHAnsi" w:hAnsiTheme="minorHAnsi"/>
              </w:rPr>
              <w:t xml:space="preserve"> for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occurrence</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disability</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workers</w:t>
            </w:r>
            <w:proofErr w:type="spellEnd"/>
            <w:r w:rsidRPr="00ED23FC">
              <w:rPr>
                <w:rFonts w:asciiTheme="minorHAnsi" w:hAnsiTheme="minorHAnsi"/>
              </w:rPr>
              <w:t xml:space="preserve"> </w:t>
            </w:r>
            <w:proofErr w:type="spellStart"/>
            <w:r w:rsidRPr="00ED23FC">
              <w:rPr>
                <w:rFonts w:asciiTheme="minorHAnsi" w:hAnsiTheme="minorHAnsi"/>
              </w:rPr>
              <w:t>in</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highest</w:t>
            </w:r>
            <w:proofErr w:type="spellEnd"/>
            <w:r w:rsidRPr="00ED23FC">
              <w:rPr>
                <w:rFonts w:asciiTheme="minorHAnsi" w:hAnsiTheme="minorHAnsi"/>
              </w:rPr>
              <w:t xml:space="preserve"> </w:t>
            </w:r>
            <w:proofErr w:type="spellStart"/>
            <w:r w:rsidRPr="00ED23FC">
              <w:rPr>
                <w:rFonts w:asciiTheme="minorHAnsi" w:hAnsiTheme="minorHAnsi"/>
              </w:rPr>
              <w:t>non-taxable</w:t>
            </w:r>
            <w:proofErr w:type="spellEnd"/>
            <w:r w:rsidRPr="00ED23FC">
              <w:rPr>
                <w:rFonts w:asciiTheme="minorHAnsi" w:hAnsiTheme="minorHAnsi"/>
              </w:rPr>
              <w:t xml:space="preserve"> </w:t>
            </w:r>
            <w:proofErr w:type="spellStart"/>
            <w:r w:rsidRPr="00ED23FC">
              <w:rPr>
                <w:rFonts w:asciiTheme="minorHAnsi" w:hAnsiTheme="minorHAnsi"/>
              </w:rPr>
              <w:t>amount</w:t>
            </w:r>
            <w:proofErr w:type="spellEnd"/>
            <w:r w:rsidRPr="00ED23FC">
              <w:rPr>
                <w:rFonts w:asciiTheme="minorHAnsi" w:hAnsiTheme="minorHAnsi"/>
              </w:rPr>
              <w:t xml:space="preserve"> </w:t>
            </w:r>
            <w:proofErr w:type="spellStart"/>
            <w:r w:rsidRPr="00ED23FC">
              <w:rPr>
                <w:rFonts w:asciiTheme="minorHAnsi" w:hAnsiTheme="minorHAnsi"/>
              </w:rPr>
              <w:t>prescribed</w:t>
            </w:r>
            <w:proofErr w:type="spellEnd"/>
            <w:r w:rsidRPr="00ED23FC">
              <w:rPr>
                <w:rFonts w:asciiTheme="minorHAnsi" w:hAnsiTheme="minorHAnsi"/>
              </w:rPr>
              <w:t xml:space="preserve"> </w:t>
            </w:r>
            <w:proofErr w:type="spellStart"/>
            <w:r w:rsidRPr="00ED23FC">
              <w:rPr>
                <w:rFonts w:asciiTheme="minorHAnsi" w:hAnsiTheme="minorHAnsi"/>
              </w:rPr>
              <w:t>by</w:t>
            </w:r>
            <w:proofErr w:type="spellEnd"/>
            <w:r w:rsidRPr="00ED23FC">
              <w:rPr>
                <w:rFonts w:asciiTheme="minorHAnsi" w:hAnsiTheme="minorHAnsi"/>
              </w:rPr>
              <w:t xml:space="preserve"> </w:t>
            </w:r>
            <w:proofErr w:type="spellStart"/>
            <w:r w:rsidRPr="00ED23FC">
              <w:rPr>
                <w:rFonts w:asciiTheme="minorHAnsi" w:hAnsiTheme="minorHAnsi"/>
              </w:rPr>
              <w:t>an</w:t>
            </w:r>
            <w:proofErr w:type="spellEnd"/>
            <w:r w:rsidRPr="00ED23FC">
              <w:rPr>
                <w:rFonts w:asciiTheme="minorHAnsi" w:hAnsiTheme="minorHAnsi"/>
              </w:rPr>
              <w:t xml:space="preserve"> </w:t>
            </w:r>
            <w:proofErr w:type="spellStart"/>
            <w:r w:rsidRPr="00ED23FC">
              <w:rPr>
                <w:rFonts w:asciiTheme="minorHAnsi" w:hAnsiTheme="minorHAnsi"/>
              </w:rPr>
              <w:t>act</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Ministry</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Finance</w:t>
            </w:r>
            <w:proofErr w:type="spellEnd"/>
            <w:r w:rsidRPr="00ED23FC">
              <w:rPr>
                <w:rFonts w:asciiTheme="minorHAnsi" w:hAnsiTheme="minorHAnsi"/>
              </w:rPr>
              <w:t>,</w:t>
            </w:r>
          </w:p>
          <w:p w14:paraId="6FECF61C" w14:textId="77777777" w:rsidR="00ED23FC" w:rsidRPr="00ED23FC" w:rsidRDefault="00ED23FC" w:rsidP="00ED23FC">
            <w:pPr>
              <w:pStyle w:val="Odlomakpopisa"/>
              <w:numPr>
                <w:ilvl w:val="0"/>
                <w:numId w:val="12"/>
              </w:numPr>
              <w:suppressAutoHyphens/>
              <w:spacing w:before="240" w:after="240"/>
              <w:rPr>
                <w:sz w:val="20"/>
                <w:szCs w:val="20"/>
              </w:rPr>
            </w:pPr>
            <w:proofErr w:type="spellStart"/>
            <w:r w:rsidRPr="00ED23FC">
              <w:rPr>
                <w:rFonts w:asciiTheme="minorHAnsi" w:hAnsiTheme="minorHAnsi"/>
              </w:rPr>
              <w:t>support</w:t>
            </w:r>
            <w:proofErr w:type="spellEnd"/>
            <w:r w:rsidRPr="00ED23FC">
              <w:rPr>
                <w:rFonts w:asciiTheme="minorHAnsi" w:hAnsiTheme="minorHAnsi"/>
              </w:rPr>
              <w:t xml:space="preserve"> for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occurrence</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disability</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children</w:t>
            </w:r>
            <w:proofErr w:type="spellEnd"/>
            <w:r w:rsidRPr="00ED23FC">
              <w:rPr>
                <w:rFonts w:asciiTheme="minorHAnsi" w:hAnsiTheme="minorHAnsi"/>
              </w:rPr>
              <w:t xml:space="preserve"> </w:t>
            </w:r>
            <w:proofErr w:type="spellStart"/>
            <w:r w:rsidRPr="00ED23FC">
              <w:rPr>
                <w:rFonts w:asciiTheme="minorHAnsi" w:hAnsiTheme="minorHAnsi"/>
              </w:rPr>
              <w:t>or</w:t>
            </w:r>
            <w:proofErr w:type="spellEnd"/>
            <w:r w:rsidRPr="00ED23FC">
              <w:rPr>
                <w:rFonts w:asciiTheme="minorHAnsi" w:hAnsiTheme="minorHAnsi"/>
              </w:rPr>
              <w:t xml:space="preserve"> </w:t>
            </w:r>
            <w:proofErr w:type="spellStart"/>
            <w:r w:rsidRPr="00ED23FC">
              <w:rPr>
                <w:rFonts w:asciiTheme="minorHAnsi" w:hAnsiTheme="minorHAnsi"/>
              </w:rPr>
              <w:t>spouses</w:t>
            </w:r>
            <w:proofErr w:type="spellEnd"/>
            <w:r w:rsidRPr="00ED23FC">
              <w:rPr>
                <w:rFonts w:asciiTheme="minorHAnsi" w:hAnsiTheme="minorHAnsi"/>
              </w:rPr>
              <w:t xml:space="preserve"> </w:t>
            </w:r>
            <w:proofErr w:type="spellStart"/>
            <w:r w:rsidRPr="00ED23FC">
              <w:rPr>
                <w:rFonts w:asciiTheme="minorHAnsi" w:hAnsiTheme="minorHAnsi"/>
              </w:rPr>
              <w:t>in</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highest</w:t>
            </w:r>
            <w:proofErr w:type="spellEnd"/>
            <w:r w:rsidRPr="00ED23FC">
              <w:rPr>
                <w:rFonts w:asciiTheme="minorHAnsi" w:hAnsiTheme="minorHAnsi"/>
              </w:rPr>
              <w:t xml:space="preserve"> </w:t>
            </w:r>
            <w:proofErr w:type="spellStart"/>
            <w:r w:rsidRPr="00ED23FC">
              <w:rPr>
                <w:rFonts w:asciiTheme="minorHAnsi" w:hAnsiTheme="minorHAnsi"/>
              </w:rPr>
              <w:t>non-taxable</w:t>
            </w:r>
            <w:proofErr w:type="spellEnd"/>
            <w:r w:rsidRPr="00ED23FC">
              <w:rPr>
                <w:rFonts w:asciiTheme="minorHAnsi" w:hAnsiTheme="minorHAnsi"/>
              </w:rPr>
              <w:t xml:space="preserve"> </w:t>
            </w:r>
            <w:proofErr w:type="spellStart"/>
            <w:r w:rsidRPr="00ED23FC">
              <w:rPr>
                <w:rFonts w:asciiTheme="minorHAnsi" w:hAnsiTheme="minorHAnsi"/>
              </w:rPr>
              <w:t>amount</w:t>
            </w:r>
            <w:proofErr w:type="spellEnd"/>
            <w:r w:rsidRPr="00ED23FC">
              <w:rPr>
                <w:rFonts w:asciiTheme="minorHAnsi" w:hAnsiTheme="minorHAnsi"/>
              </w:rPr>
              <w:t xml:space="preserve"> </w:t>
            </w:r>
            <w:proofErr w:type="spellStart"/>
            <w:r w:rsidRPr="00ED23FC">
              <w:rPr>
                <w:rFonts w:asciiTheme="minorHAnsi" w:hAnsiTheme="minorHAnsi"/>
              </w:rPr>
              <w:t>prescribed</w:t>
            </w:r>
            <w:proofErr w:type="spellEnd"/>
            <w:r w:rsidRPr="00ED23FC">
              <w:rPr>
                <w:rFonts w:asciiTheme="minorHAnsi" w:hAnsiTheme="minorHAnsi"/>
              </w:rPr>
              <w:t xml:space="preserve"> </w:t>
            </w:r>
            <w:proofErr w:type="spellStart"/>
            <w:r w:rsidRPr="00ED23FC">
              <w:rPr>
                <w:rFonts w:asciiTheme="minorHAnsi" w:hAnsiTheme="minorHAnsi"/>
              </w:rPr>
              <w:t>by</w:t>
            </w:r>
            <w:proofErr w:type="spellEnd"/>
            <w:r w:rsidRPr="00ED23FC">
              <w:rPr>
                <w:rFonts w:asciiTheme="minorHAnsi" w:hAnsiTheme="minorHAnsi"/>
              </w:rPr>
              <w:t xml:space="preserve"> </w:t>
            </w:r>
            <w:proofErr w:type="spellStart"/>
            <w:r w:rsidRPr="00ED23FC">
              <w:rPr>
                <w:rFonts w:asciiTheme="minorHAnsi" w:hAnsiTheme="minorHAnsi"/>
              </w:rPr>
              <w:t>an</w:t>
            </w:r>
            <w:proofErr w:type="spellEnd"/>
            <w:r w:rsidRPr="00ED23FC">
              <w:rPr>
                <w:rFonts w:asciiTheme="minorHAnsi" w:hAnsiTheme="minorHAnsi"/>
              </w:rPr>
              <w:t xml:space="preserve"> </w:t>
            </w:r>
            <w:proofErr w:type="spellStart"/>
            <w:r w:rsidRPr="00ED23FC">
              <w:rPr>
                <w:rFonts w:asciiTheme="minorHAnsi" w:hAnsiTheme="minorHAnsi"/>
              </w:rPr>
              <w:t>act</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Ministry</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Finance</w:t>
            </w:r>
            <w:proofErr w:type="spellEnd"/>
            <w:r w:rsidRPr="00ED23FC">
              <w:rPr>
                <w:rFonts w:asciiTheme="minorHAnsi" w:hAnsiTheme="minorHAnsi"/>
              </w:rPr>
              <w:t>,</w:t>
            </w:r>
          </w:p>
          <w:p w14:paraId="70AA911F" w14:textId="77777777" w:rsidR="00ED23FC" w:rsidRPr="00ED23FC" w:rsidRDefault="00ED23FC" w:rsidP="00ED23FC">
            <w:pPr>
              <w:pStyle w:val="Odlomakpopisa"/>
              <w:numPr>
                <w:ilvl w:val="0"/>
                <w:numId w:val="12"/>
              </w:numPr>
              <w:suppressAutoHyphens/>
              <w:spacing w:before="240" w:after="240"/>
              <w:rPr>
                <w:sz w:val="20"/>
                <w:szCs w:val="20"/>
              </w:rPr>
            </w:pPr>
            <w:proofErr w:type="spellStart"/>
            <w:r w:rsidRPr="00ED23FC">
              <w:rPr>
                <w:rFonts w:asciiTheme="minorHAnsi" w:hAnsiTheme="minorHAnsi"/>
              </w:rPr>
              <w:t>support</w:t>
            </w:r>
            <w:proofErr w:type="spellEnd"/>
            <w:r w:rsidRPr="00ED23FC">
              <w:rPr>
                <w:rFonts w:asciiTheme="minorHAnsi" w:hAnsiTheme="minorHAnsi"/>
              </w:rPr>
              <w:t xml:space="preserve"> for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death</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a </w:t>
            </w:r>
            <w:proofErr w:type="spellStart"/>
            <w:r w:rsidRPr="00ED23FC">
              <w:rPr>
                <w:rFonts w:asciiTheme="minorHAnsi" w:hAnsiTheme="minorHAnsi"/>
              </w:rPr>
              <w:t>close</w:t>
            </w:r>
            <w:proofErr w:type="spellEnd"/>
            <w:r w:rsidRPr="00ED23FC">
              <w:rPr>
                <w:rFonts w:asciiTheme="minorHAnsi" w:hAnsiTheme="minorHAnsi"/>
              </w:rPr>
              <w:t xml:space="preserve"> </w:t>
            </w:r>
            <w:proofErr w:type="spellStart"/>
            <w:r w:rsidRPr="00ED23FC">
              <w:rPr>
                <w:rFonts w:asciiTheme="minorHAnsi" w:hAnsiTheme="minorHAnsi"/>
              </w:rPr>
              <w:t>family</w:t>
            </w:r>
            <w:proofErr w:type="spellEnd"/>
            <w:r w:rsidRPr="00ED23FC">
              <w:rPr>
                <w:rFonts w:asciiTheme="minorHAnsi" w:hAnsiTheme="minorHAnsi"/>
              </w:rPr>
              <w:t xml:space="preserve"> </w:t>
            </w:r>
            <w:proofErr w:type="spellStart"/>
            <w:r w:rsidRPr="00ED23FC">
              <w:rPr>
                <w:rFonts w:asciiTheme="minorHAnsi" w:hAnsiTheme="minorHAnsi"/>
              </w:rPr>
              <w:t>member</w:t>
            </w:r>
            <w:proofErr w:type="spellEnd"/>
            <w:r w:rsidRPr="00ED23FC">
              <w:rPr>
                <w:rFonts w:asciiTheme="minorHAnsi" w:hAnsiTheme="minorHAnsi"/>
              </w:rPr>
              <w:t xml:space="preserve"> </w:t>
            </w:r>
            <w:proofErr w:type="spellStart"/>
            <w:r w:rsidRPr="00ED23FC">
              <w:rPr>
                <w:rFonts w:asciiTheme="minorHAnsi" w:hAnsiTheme="minorHAnsi"/>
              </w:rPr>
              <w:t>in</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highest</w:t>
            </w:r>
            <w:proofErr w:type="spellEnd"/>
            <w:r w:rsidRPr="00ED23FC">
              <w:rPr>
                <w:rFonts w:asciiTheme="minorHAnsi" w:hAnsiTheme="minorHAnsi"/>
              </w:rPr>
              <w:t xml:space="preserve"> </w:t>
            </w:r>
            <w:proofErr w:type="spellStart"/>
            <w:r w:rsidRPr="00ED23FC">
              <w:rPr>
                <w:rFonts w:asciiTheme="minorHAnsi" w:hAnsiTheme="minorHAnsi"/>
              </w:rPr>
              <w:t>non-taxable</w:t>
            </w:r>
            <w:proofErr w:type="spellEnd"/>
            <w:r w:rsidRPr="00ED23FC">
              <w:rPr>
                <w:rFonts w:asciiTheme="minorHAnsi" w:hAnsiTheme="minorHAnsi"/>
              </w:rPr>
              <w:t xml:space="preserve"> </w:t>
            </w:r>
            <w:proofErr w:type="spellStart"/>
            <w:r w:rsidRPr="00ED23FC">
              <w:rPr>
                <w:rFonts w:asciiTheme="minorHAnsi" w:hAnsiTheme="minorHAnsi"/>
              </w:rPr>
              <w:t>amount</w:t>
            </w:r>
            <w:proofErr w:type="spellEnd"/>
            <w:r w:rsidRPr="00ED23FC">
              <w:rPr>
                <w:rFonts w:asciiTheme="minorHAnsi" w:hAnsiTheme="minorHAnsi"/>
              </w:rPr>
              <w:t xml:space="preserve"> </w:t>
            </w:r>
            <w:proofErr w:type="spellStart"/>
            <w:r w:rsidRPr="00ED23FC">
              <w:rPr>
                <w:rFonts w:asciiTheme="minorHAnsi" w:hAnsiTheme="minorHAnsi"/>
              </w:rPr>
              <w:t>prescribed</w:t>
            </w:r>
            <w:proofErr w:type="spellEnd"/>
            <w:r w:rsidRPr="00ED23FC">
              <w:rPr>
                <w:rFonts w:asciiTheme="minorHAnsi" w:hAnsiTheme="minorHAnsi"/>
              </w:rPr>
              <w:t xml:space="preserve"> </w:t>
            </w:r>
            <w:proofErr w:type="spellStart"/>
            <w:r w:rsidRPr="00ED23FC">
              <w:rPr>
                <w:rFonts w:asciiTheme="minorHAnsi" w:hAnsiTheme="minorHAnsi"/>
              </w:rPr>
              <w:t>by</w:t>
            </w:r>
            <w:proofErr w:type="spellEnd"/>
            <w:r w:rsidRPr="00ED23FC">
              <w:rPr>
                <w:rFonts w:asciiTheme="minorHAnsi" w:hAnsiTheme="minorHAnsi"/>
              </w:rPr>
              <w:t xml:space="preserve"> </w:t>
            </w:r>
            <w:proofErr w:type="spellStart"/>
            <w:r w:rsidRPr="00ED23FC">
              <w:rPr>
                <w:rFonts w:asciiTheme="minorHAnsi" w:hAnsiTheme="minorHAnsi"/>
              </w:rPr>
              <w:t>an</w:t>
            </w:r>
            <w:proofErr w:type="spellEnd"/>
            <w:r w:rsidRPr="00ED23FC">
              <w:rPr>
                <w:rFonts w:asciiTheme="minorHAnsi" w:hAnsiTheme="minorHAnsi"/>
              </w:rPr>
              <w:t xml:space="preserve"> </w:t>
            </w:r>
            <w:proofErr w:type="spellStart"/>
            <w:r w:rsidRPr="00ED23FC">
              <w:rPr>
                <w:rFonts w:asciiTheme="minorHAnsi" w:hAnsiTheme="minorHAnsi"/>
              </w:rPr>
              <w:t>act</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the</w:t>
            </w:r>
            <w:proofErr w:type="spellEnd"/>
            <w:r w:rsidRPr="00ED23FC">
              <w:rPr>
                <w:rFonts w:asciiTheme="minorHAnsi" w:hAnsiTheme="minorHAnsi"/>
              </w:rPr>
              <w:t xml:space="preserve"> </w:t>
            </w:r>
            <w:proofErr w:type="spellStart"/>
            <w:r w:rsidRPr="00ED23FC">
              <w:rPr>
                <w:rFonts w:asciiTheme="minorHAnsi" w:hAnsiTheme="minorHAnsi"/>
              </w:rPr>
              <w:t>Ministry</w:t>
            </w:r>
            <w:proofErr w:type="spellEnd"/>
            <w:r w:rsidRPr="00ED23FC">
              <w:rPr>
                <w:rFonts w:asciiTheme="minorHAnsi" w:hAnsiTheme="minorHAnsi"/>
              </w:rPr>
              <w:t xml:space="preserve"> </w:t>
            </w:r>
            <w:proofErr w:type="spellStart"/>
            <w:r w:rsidRPr="00ED23FC">
              <w:rPr>
                <w:rFonts w:asciiTheme="minorHAnsi" w:hAnsiTheme="minorHAnsi"/>
              </w:rPr>
              <w:t>of</w:t>
            </w:r>
            <w:proofErr w:type="spellEnd"/>
            <w:r w:rsidRPr="00ED23FC">
              <w:rPr>
                <w:rFonts w:asciiTheme="minorHAnsi" w:hAnsiTheme="minorHAnsi"/>
              </w:rPr>
              <w:t xml:space="preserve"> </w:t>
            </w:r>
            <w:proofErr w:type="spellStart"/>
            <w:r w:rsidRPr="00ED23FC">
              <w:rPr>
                <w:rFonts w:asciiTheme="minorHAnsi" w:hAnsiTheme="minorHAnsi"/>
              </w:rPr>
              <w:t>Finance</w:t>
            </w:r>
            <w:proofErr w:type="spellEnd"/>
            <w:r w:rsidRPr="00ED23FC">
              <w:rPr>
                <w:rFonts w:asciiTheme="minorHAnsi" w:hAnsiTheme="minorHAnsi"/>
              </w:rPr>
              <w:t>,</w:t>
            </w:r>
          </w:p>
          <w:p w14:paraId="55552377" w14:textId="27AE0E21" w:rsidR="00160C8D" w:rsidRPr="00ED23FC" w:rsidRDefault="00ED23FC" w:rsidP="00ED23FC">
            <w:pPr>
              <w:spacing w:before="240" w:after="240"/>
            </w:pPr>
            <w:r w:rsidRPr="00ED23FC">
              <w:t xml:space="preserve">(2) The </w:t>
            </w:r>
            <w:proofErr w:type="spellStart"/>
            <w:r w:rsidRPr="00ED23FC">
              <w:t>employer</w:t>
            </w:r>
            <w:proofErr w:type="spellEnd"/>
            <w:r w:rsidRPr="00ED23FC">
              <w:t xml:space="preserve"> </w:t>
            </w:r>
            <w:proofErr w:type="spellStart"/>
            <w:r w:rsidRPr="00ED23FC">
              <w:t>may</w:t>
            </w:r>
            <w:proofErr w:type="spellEnd"/>
            <w:r w:rsidRPr="00ED23FC">
              <w:t xml:space="preserve"> </w:t>
            </w:r>
            <w:proofErr w:type="spellStart"/>
            <w:r w:rsidRPr="00ED23FC">
              <w:t>pay</w:t>
            </w:r>
            <w:proofErr w:type="spellEnd"/>
            <w:r w:rsidRPr="00ED23FC">
              <w:t xml:space="preserve"> </w:t>
            </w:r>
            <w:proofErr w:type="spellStart"/>
            <w:r w:rsidRPr="00ED23FC">
              <w:t>the</w:t>
            </w:r>
            <w:proofErr w:type="spellEnd"/>
            <w:r w:rsidRPr="00ED23FC">
              <w:t xml:space="preserve"> </w:t>
            </w:r>
            <w:proofErr w:type="spellStart"/>
            <w:r w:rsidRPr="00ED23FC">
              <w:t>employee</w:t>
            </w:r>
            <w:proofErr w:type="spellEnd"/>
            <w:r w:rsidRPr="00ED23FC">
              <w:t xml:space="preserve"> a one-time </w:t>
            </w:r>
            <w:proofErr w:type="spellStart"/>
            <w:r w:rsidRPr="00ED23FC">
              <w:t>solidarity</w:t>
            </w:r>
            <w:proofErr w:type="spellEnd"/>
            <w:r w:rsidRPr="00ED23FC">
              <w:t xml:space="preserve"> </w:t>
            </w:r>
            <w:proofErr w:type="spellStart"/>
            <w:r w:rsidRPr="00ED23FC">
              <w:t>allowance</w:t>
            </w:r>
            <w:proofErr w:type="spellEnd"/>
            <w:r w:rsidRPr="00ED23FC">
              <w:t xml:space="preserve"> for </w:t>
            </w:r>
            <w:proofErr w:type="spellStart"/>
            <w:r w:rsidRPr="00ED23FC">
              <w:t>support</w:t>
            </w:r>
            <w:proofErr w:type="spellEnd"/>
            <w:r w:rsidRPr="00ED23FC">
              <w:t xml:space="preserve"> </w:t>
            </w:r>
            <w:proofErr w:type="spellStart"/>
            <w:r w:rsidRPr="00ED23FC">
              <w:t>due</w:t>
            </w:r>
            <w:proofErr w:type="spellEnd"/>
            <w:r w:rsidRPr="00ED23FC">
              <w:t xml:space="preserve"> to </w:t>
            </w:r>
            <w:proofErr w:type="spellStart"/>
            <w:r w:rsidRPr="00ED23FC">
              <w:t>sick</w:t>
            </w:r>
            <w:proofErr w:type="spellEnd"/>
            <w:r w:rsidRPr="00ED23FC">
              <w:t xml:space="preserve"> </w:t>
            </w:r>
            <w:proofErr w:type="spellStart"/>
            <w:r w:rsidRPr="00ED23FC">
              <w:t>leave</w:t>
            </w:r>
            <w:proofErr w:type="spellEnd"/>
            <w:r w:rsidRPr="00ED23FC">
              <w:t xml:space="preserve"> </w:t>
            </w:r>
            <w:proofErr w:type="spellStart"/>
            <w:r w:rsidRPr="00ED23FC">
              <w:t>longer</w:t>
            </w:r>
            <w:proofErr w:type="spellEnd"/>
            <w:r w:rsidRPr="00ED23FC">
              <w:t xml:space="preserve"> </w:t>
            </w:r>
            <w:proofErr w:type="spellStart"/>
            <w:r w:rsidRPr="00ED23FC">
              <w:t>than</w:t>
            </w:r>
            <w:proofErr w:type="spellEnd"/>
            <w:r w:rsidRPr="00ED23FC">
              <w:t xml:space="preserve"> 90 </w:t>
            </w:r>
            <w:proofErr w:type="spellStart"/>
            <w:r w:rsidRPr="00ED23FC">
              <w:t>days</w:t>
            </w:r>
            <w:proofErr w:type="spellEnd"/>
            <w:r w:rsidRPr="00ED23FC">
              <w:t xml:space="preserve"> (per </w:t>
            </w:r>
            <w:proofErr w:type="spellStart"/>
            <w:r w:rsidRPr="00ED23FC">
              <w:t>year</w:t>
            </w:r>
            <w:proofErr w:type="spellEnd"/>
            <w:r w:rsidRPr="00ED23FC">
              <w:t xml:space="preserve">) </w:t>
            </w:r>
            <w:proofErr w:type="spellStart"/>
            <w:r w:rsidRPr="00ED23FC">
              <w:t>in</w:t>
            </w:r>
            <w:proofErr w:type="spellEnd"/>
            <w:r w:rsidRPr="00ED23FC">
              <w:t xml:space="preserve"> </w:t>
            </w:r>
            <w:proofErr w:type="spellStart"/>
            <w:r w:rsidRPr="00ED23FC">
              <w:t>the</w:t>
            </w:r>
            <w:proofErr w:type="spellEnd"/>
            <w:r w:rsidRPr="00ED23FC">
              <w:t xml:space="preserve"> </w:t>
            </w:r>
            <w:proofErr w:type="spellStart"/>
            <w:r w:rsidRPr="00ED23FC">
              <w:t>highest</w:t>
            </w:r>
            <w:proofErr w:type="spellEnd"/>
            <w:r w:rsidRPr="00ED23FC">
              <w:t xml:space="preserve"> </w:t>
            </w:r>
            <w:proofErr w:type="spellStart"/>
            <w:r w:rsidRPr="00ED23FC">
              <w:t>non-taxable</w:t>
            </w:r>
            <w:proofErr w:type="spellEnd"/>
            <w:r w:rsidRPr="00ED23FC">
              <w:t xml:space="preserve"> </w:t>
            </w:r>
            <w:proofErr w:type="spellStart"/>
            <w:r w:rsidRPr="00ED23FC">
              <w:t>amount</w:t>
            </w:r>
            <w:proofErr w:type="spellEnd"/>
            <w:r w:rsidRPr="00ED23FC">
              <w:t xml:space="preserve"> </w:t>
            </w:r>
            <w:proofErr w:type="spellStart"/>
            <w:r w:rsidRPr="00ED23FC">
              <w:t>prescribed</w:t>
            </w:r>
            <w:proofErr w:type="spellEnd"/>
            <w:r w:rsidRPr="00ED23FC">
              <w:t xml:space="preserve"> </w:t>
            </w:r>
            <w:proofErr w:type="spellStart"/>
            <w:r w:rsidRPr="00ED23FC">
              <w:t>by</w:t>
            </w:r>
            <w:proofErr w:type="spellEnd"/>
            <w:r w:rsidRPr="00ED23FC">
              <w:t xml:space="preserve"> </w:t>
            </w:r>
            <w:proofErr w:type="spellStart"/>
            <w:r w:rsidRPr="00ED23FC">
              <w:t>an</w:t>
            </w:r>
            <w:proofErr w:type="spellEnd"/>
            <w:r w:rsidRPr="00ED23FC">
              <w:t xml:space="preserve"> </w:t>
            </w:r>
            <w:proofErr w:type="spellStart"/>
            <w:r w:rsidRPr="00ED23FC">
              <w:t>act</w:t>
            </w:r>
            <w:proofErr w:type="spellEnd"/>
            <w:r w:rsidRPr="00ED23FC">
              <w:t xml:space="preserve"> </w:t>
            </w:r>
            <w:proofErr w:type="spellStart"/>
            <w:r w:rsidRPr="00ED23FC">
              <w:t>of</w:t>
            </w:r>
            <w:proofErr w:type="spellEnd"/>
            <w:r w:rsidRPr="00ED23FC">
              <w:t xml:space="preserve"> </w:t>
            </w:r>
            <w:proofErr w:type="spellStart"/>
            <w:r w:rsidRPr="00ED23FC">
              <w:t>the</w:t>
            </w:r>
            <w:proofErr w:type="spellEnd"/>
            <w:r w:rsidRPr="00ED23FC">
              <w:t xml:space="preserve"> </w:t>
            </w:r>
            <w:proofErr w:type="spellStart"/>
            <w:r w:rsidRPr="00ED23FC">
              <w:t>Ministry</w:t>
            </w:r>
            <w:proofErr w:type="spellEnd"/>
            <w:r w:rsidRPr="00ED23FC">
              <w:t xml:space="preserve"> </w:t>
            </w:r>
            <w:proofErr w:type="spellStart"/>
            <w:r w:rsidRPr="00ED23FC">
              <w:t>of</w:t>
            </w:r>
            <w:proofErr w:type="spellEnd"/>
            <w:r w:rsidRPr="00ED23FC">
              <w:t xml:space="preserve"> </w:t>
            </w:r>
            <w:proofErr w:type="spellStart"/>
            <w:r w:rsidRPr="00ED23FC">
              <w:t>Finance</w:t>
            </w:r>
            <w:proofErr w:type="spellEnd"/>
            <w:r w:rsidRPr="00ED23FC">
              <w:t>.</w:t>
            </w:r>
          </w:p>
        </w:tc>
      </w:tr>
      <w:tr w:rsidR="00160C8D" w:rsidRPr="005E5FD7" w14:paraId="258A7047" w14:textId="77777777" w:rsidTr="004638F0">
        <w:tc>
          <w:tcPr>
            <w:tcW w:w="4531" w:type="dxa"/>
          </w:tcPr>
          <w:p w14:paraId="135ED7B0" w14:textId="77777777" w:rsidR="000B5FCC" w:rsidRPr="000B5FCC" w:rsidRDefault="000B5FCC" w:rsidP="000B5FCC">
            <w:pPr>
              <w:pStyle w:val="Naslov3"/>
              <w:spacing w:before="240" w:after="240"/>
              <w:outlineLvl w:val="2"/>
              <w:rPr>
                <w:rFonts w:asciiTheme="minorHAnsi" w:hAnsiTheme="minorHAnsi"/>
                <w:b/>
                <w:sz w:val="24"/>
                <w:szCs w:val="24"/>
              </w:rPr>
            </w:pPr>
            <w:r w:rsidRPr="000B5FCC">
              <w:rPr>
                <w:rFonts w:asciiTheme="minorHAnsi" w:hAnsiTheme="minorHAnsi"/>
                <w:b/>
                <w:sz w:val="24"/>
                <w:szCs w:val="24"/>
              </w:rPr>
              <w:lastRenderedPageBreak/>
              <w:t>7. Naknada troškova prijevoza na posao i s posla</w:t>
            </w:r>
          </w:p>
          <w:p w14:paraId="388545CB" w14:textId="77777777" w:rsidR="000B5FCC" w:rsidRPr="000B5FCC" w:rsidRDefault="000B5FCC" w:rsidP="000B5FCC">
            <w:pPr>
              <w:spacing w:before="240" w:after="240"/>
              <w:rPr>
                <w:b/>
              </w:rPr>
            </w:pPr>
            <w:r w:rsidRPr="000B5FCC">
              <w:rPr>
                <w:b/>
              </w:rPr>
              <w:t>Članak 46.</w:t>
            </w:r>
          </w:p>
          <w:p w14:paraId="6BD341D4" w14:textId="77777777" w:rsidR="000B5FCC" w:rsidRPr="000B5FCC" w:rsidRDefault="000B5FCC" w:rsidP="000B5FCC">
            <w:pPr>
              <w:spacing w:before="240" w:after="240"/>
            </w:pPr>
            <w:r w:rsidRPr="000B5FCC">
              <w:t>(1) Radnik ima pravo na naknadu troškova prijevoza mjesnim i međumjesnim javnim prijevozom na posao i s posla u visini stvarnih izdataka mjesečne odnosno pojedinačne karte javnog prijevoza.</w:t>
            </w:r>
          </w:p>
          <w:p w14:paraId="22914DFD" w14:textId="77777777" w:rsidR="000B5FCC" w:rsidRPr="000B5FCC" w:rsidRDefault="000B5FCC" w:rsidP="000B5FCC">
            <w:pPr>
              <w:spacing w:before="240" w:after="240"/>
            </w:pPr>
            <w:r w:rsidRPr="000B5FCC">
              <w:t>(2) Ako se radnik ne može koristiti sredstvima javnog prometa za prijevoz na posao i s posla, ima pravo na naknadu troškova u visini cijene prijevoza koju imaju drugi radnici za slične udaljenosti.</w:t>
            </w:r>
          </w:p>
          <w:p w14:paraId="539F8A28" w14:textId="5CF87B0D" w:rsidR="00160C8D" w:rsidRPr="000B5FCC" w:rsidRDefault="000B5FCC" w:rsidP="000B5FCC">
            <w:pPr>
              <w:spacing w:before="240" w:after="240"/>
              <w:rPr>
                <w:sz w:val="24"/>
                <w:szCs w:val="24"/>
              </w:rPr>
            </w:pPr>
            <w:r w:rsidRPr="000B5FCC">
              <w:t>(3) Naknada troškova prijevoza na posao i s posla isplaćuje se s plaćom.</w:t>
            </w:r>
          </w:p>
        </w:tc>
        <w:tc>
          <w:tcPr>
            <w:tcW w:w="4531" w:type="dxa"/>
          </w:tcPr>
          <w:p w14:paraId="0E8BF48F" w14:textId="77777777" w:rsidR="00372C5C" w:rsidRPr="00372C5C" w:rsidRDefault="00372C5C" w:rsidP="00372C5C">
            <w:pPr>
              <w:pStyle w:val="Naslov3"/>
              <w:spacing w:before="240" w:after="240"/>
              <w:outlineLvl w:val="2"/>
              <w:rPr>
                <w:sz w:val="24"/>
                <w:szCs w:val="24"/>
              </w:rPr>
            </w:pPr>
            <w:r w:rsidRPr="00372C5C">
              <w:rPr>
                <w:rFonts w:asciiTheme="minorHAnsi" w:hAnsiTheme="minorHAnsi"/>
                <w:b/>
                <w:sz w:val="24"/>
                <w:szCs w:val="24"/>
              </w:rPr>
              <w:t xml:space="preserve">7. </w:t>
            </w:r>
            <w:proofErr w:type="spellStart"/>
            <w:r w:rsidRPr="00372C5C">
              <w:rPr>
                <w:rFonts w:asciiTheme="minorHAnsi" w:hAnsiTheme="minorHAnsi"/>
                <w:b/>
                <w:sz w:val="24"/>
                <w:szCs w:val="24"/>
              </w:rPr>
              <w:t>Reimbursement</w:t>
            </w:r>
            <w:proofErr w:type="spellEnd"/>
            <w:r w:rsidRPr="00372C5C">
              <w:rPr>
                <w:rFonts w:asciiTheme="minorHAnsi" w:hAnsiTheme="minorHAnsi"/>
                <w:b/>
                <w:sz w:val="24"/>
                <w:szCs w:val="24"/>
              </w:rPr>
              <w:t xml:space="preserve"> </w:t>
            </w:r>
            <w:proofErr w:type="spellStart"/>
            <w:r w:rsidRPr="00372C5C">
              <w:rPr>
                <w:rFonts w:asciiTheme="minorHAnsi" w:hAnsiTheme="minorHAnsi"/>
                <w:b/>
                <w:sz w:val="24"/>
                <w:szCs w:val="24"/>
              </w:rPr>
              <w:t>of</w:t>
            </w:r>
            <w:proofErr w:type="spellEnd"/>
            <w:r w:rsidRPr="00372C5C">
              <w:rPr>
                <w:rFonts w:asciiTheme="minorHAnsi" w:hAnsiTheme="minorHAnsi"/>
                <w:b/>
                <w:sz w:val="24"/>
                <w:szCs w:val="24"/>
              </w:rPr>
              <w:t xml:space="preserve"> transport </w:t>
            </w:r>
            <w:proofErr w:type="spellStart"/>
            <w:r w:rsidRPr="00372C5C">
              <w:rPr>
                <w:rFonts w:asciiTheme="minorHAnsi" w:hAnsiTheme="minorHAnsi"/>
                <w:b/>
                <w:sz w:val="24"/>
                <w:szCs w:val="24"/>
              </w:rPr>
              <w:t>costs</w:t>
            </w:r>
            <w:proofErr w:type="spellEnd"/>
            <w:r w:rsidRPr="00372C5C">
              <w:rPr>
                <w:rFonts w:asciiTheme="minorHAnsi" w:hAnsiTheme="minorHAnsi"/>
                <w:b/>
                <w:sz w:val="24"/>
                <w:szCs w:val="24"/>
              </w:rPr>
              <w:t xml:space="preserve"> to </w:t>
            </w:r>
            <w:proofErr w:type="spellStart"/>
            <w:r w:rsidRPr="00372C5C">
              <w:rPr>
                <w:rFonts w:asciiTheme="minorHAnsi" w:hAnsiTheme="minorHAnsi"/>
                <w:b/>
                <w:sz w:val="24"/>
                <w:szCs w:val="24"/>
              </w:rPr>
              <w:t>and</w:t>
            </w:r>
            <w:proofErr w:type="spellEnd"/>
            <w:r w:rsidRPr="00372C5C">
              <w:rPr>
                <w:rFonts w:asciiTheme="minorHAnsi" w:hAnsiTheme="minorHAnsi"/>
                <w:b/>
                <w:sz w:val="24"/>
                <w:szCs w:val="24"/>
              </w:rPr>
              <w:t xml:space="preserve"> </w:t>
            </w:r>
            <w:proofErr w:type="spellStart"/>
            <w:r w:rsidRPr="00372C5C">
              <w:rPr>
                <w:rFonts w:asciiTheme="minorHAnsi" w:hAnsiTheme="minorHAnsi"/>
                <w:b/>
                <w:sz w:val="24"/>
                <w:szCs w:val="24"/>
              </w:rPr>
              <w:t>from</w:t>
            </w:r>
            <w:proofErr w:type="spellEnd"/>
            <w:r w:rsidRPr="00372C5C">
              <w:rPr>
                <w:rFonts w:asciiTheme="minorHAnsi" w:hAnsiTheme="minorHAnsi"/>
                <w:b/>
                <w:sz w:val="24"/>
                <w:szCs w:val="24"/>
              </w:rPr>
              <w:t xml:space="preserve"> </w:t>
            </w:r>
            <w:proofErr w:type="spellStart"/>
            <w:r w:rsidRPr="00372C5C">
              <w:rPr>
                <w:rFonts w:asciiTheme="minorHAnsi" w:hAnsiTheme="minorHAnsi"/>
                <w:b/>
                <w:sz w:val="24"/>
                <w:szCs w:val="24"/>
              </w:rPr>
              <w:t>work</w:t>
            </w:r>
            <w:proofErr w:type="spellEnd"/>
          </w:p>
          <w:p w14:paraId="2A31D8E8" w14:textId="77777777" w:rsidR="00372C5C" w:rsidRPr="00372C5C" w:rsidRDefault="00372C5C" w:rsidP="00372C5C">
            <w:pPr>
              <w:spacing w:before="240" w:after="240"/>
              <w:rPr>
                <w:sz w:val="20"/>
                <w:szCs w:val="20"/>
              </w:rPr>
            </w:pPr>
            <w:proofErr w:type="spellStart"/>
            <w:r w:rsidRPr="00372C5C">
              <w:rPr>
                <w:b/>
              </w:rPr>
              <w:t>Article</w:t>
            </w:r>
            <w:proofErr w:type="spellEnd"/>
            <w:r w:rsidRPr="00372C5C">
              <w:rPr>
                <w:b/>
              </w:rPr>
              <w:t xml:space="preserve"> 46</w:t>
            </w:r>
          </w:p>
          <w:p w14:paraId="555B16A5" w14:textId="77777777" w:rsidR="00372C5C" w:rsidRPr="00372C5C" w:rsidRDefault="00372C5C" w:rsidP="00372C5C">
            <w:pPr>
              <w:spacing w:before="240" w:after="240"/>
              <w:rPr>
                <w:sz w:val="20"/>
                <w:szCs w:val="20"/>
              </w:rPr>
            </w:pPr>
            <w:r w:rsidRPr="00372C5C">
              <w:t xml:space="preserve">(1) The </w:t>
            </w:r>
            <w:proofErr w:type="spellStart"/>
            <w:r w:rsidRPr="00372C5C">
              <w:t>employee</w:t>
            </w:r>
            <w:proofErr w:type="spellEnd"/>
            <w:r w:rsidRPr="00372C5C">
              <w:t xml:space="preserve"> </w:t>
            </w:r>
            <w:proofErr w:type="spellStart"/>
            <w:r w:rsidRPr="00372C5C">
              <w:t>has</w:t>
            </w:r>
            <w:proofErr w:type="spellEnd"/>
            <w:r w:rsidRPr="00372C5C">
              <w:t xml:space="preserve"> </w:t>
            </w:r>
            <w:proofErr w:type="spellStart"/>
            <w:r w:rsidRPr="00372C5C">
              <w:t>the</w:t>
            </w:r>
            <w:proofErr w:type="spellEnd"/>
            <w:r w:rsidRPr="00372C5C">
              <w:t xml:space="preserve"> </w:t>
            </w:r>
            <w:proofErr w:type="spellStart"/>
            <w:r w:rsidRPr="00372C5C">
              <w:t>right</w:t>
            </w:r>
            <w:proofErr w:type="spellEnd"/>
            <w:r w:rsidRPr="00372C5C">
              <w:t xml:space="preserve"> to </w:t>
            </w:r>
            <w:proofErr w:type="spellStart"/>
            <w:r w:rsidRPr="00372C5C">
              <w:t>reimbursement</w:t>
            </w:r>
            <w:proofErr w:type="spellEnd"/>
            <w:r w:rsidRPr="00372C5C">
              <w:t xml:space="preserve"> </w:t>
            </w:r>
            <w:proofErr w:type="spellStart"/>
            <w:r w:rsidRPr="00372C5C">
              <w:t>of</w:t>
            </w:r>
            <w:proofErr w:type="spellEnd"/>
            <w:r w:rsidRPr="00372C5C">
              <w:t xml:space="preserve"> transport </w:t>
            </w:r>
            <w:proofErr w:type="spellStart"/>
            <w:r w:rsidRPr="00372C5C">
              <w:t>costs</w:t>
            </w:r>
            <w:proofErr w:type="spellEnd"/>
            <w:r w:rsidRPr="00372C5C">
              <w:t xml:space="preserve"> </w:t>
            </w:r>
            <w:proofErr w:type="spellStart"/>
            <w:r w:rsidRPr="00372C5C">
              <w:t>by</w:t>
            </w:r>
            <w:proofErr w:type="spellEnd"/>
            <w:r w:rsidRPr="00372C5C">
              <w:t xml:space="preserve"> </w:t>
            </w:r>
            <w:proofErr w:type="spellStart"/>
            <w:r w:rsidRPr="00372C5C">
              <w:t>local</w:t>
            </w:r>
            <w:proofErr w:type="spellEnd"/>
            <w:r w:rsidRPr="00372C5C">
              <w:t xml:space="preserve"> </w:t>
            </w:r>
            <w:proofErr w:type="spellStart"/>
            <w:r w:rsidRPr="00372C5C">
              <w:t>and</w:t>
            </w:r>
            <w:proofErr w:type="spellEnd"/>
            <w:r w:rsidRPr="00372C5C">
              <w:t xml:space="preserve"> </w:t>
            </w:r>
            <w:proofErr w:type="spellStart"/>
            <w:r w:rsidRPr="00372C5C">
              <w:t>intercity</w:t>
            </w:r>
            <w:proofErr w:type="spellEnd"/>
            <w:r w:rsidRPr="00372C5C">
              <w:t xml:space="preserve"> </w:t>
            </w:r>
            <w:proofErr w:type="spellStart"/>
            <w:r w:rsidRPr="00372C5C">
              <w:t>public</w:t>
            </w:r>
            <w:proofErr w:type="spellEnd"/>
            <w:r w:rsidRPr="00372C5C">
              <w:t xml:space="preserve"> transport to </w:t>
            </w:r>
            <w:proofErr w:type="spellStart"/>
            <w:r w:rsidRPr="00372C5C">
              <w:t>and</w:t>
            </w:r>
            <w:proofErr w:type="spellEnd"/>
            <w:r w:rsidRPr="00372C5C">
              <w:t xml:space="preserve"> </w:t>
            </w:r>
            <w:proofErr w:type="spellStart"/>
            <w:r w:rsidRPr="00372C5C">
              <w:t>from</w:t>
            </w:r>
            <w:proofErr w:type="spellEnd"/>
            <w:r w:rsidRPr="00372C5C">
              <w:t xml:space="preserve"> </w:t>
            </w:r>
            <w:proofErr w:type="spellStart"/>
            <w:r w:rsidRPr="00372C5C">
              <w:t>work</w:t>
            </w:r>
            <w:proofErr w:type="spellEnd"/>
            <w:r w:rsidRPr="00372C5C">
              <w:t xml:space="preserve"> </w:t>
            </w:r>
            <w:proofErr w:type="spellStart"/>
            <w:r w:rsidRPr="00372C5C">
              <w:t>in</w:t>
            </w:r>
            <w:proofErr w:type="spellEnd"/>
            <w:r w:rsidRPr="00372C5C">
              <w:t xml:space="preserve"> </w:t>
            </w:r>
            <w:proofErr w:type="spellStart"/>
            <w:r w:rsidRPr="00372C5C">
              <w:t>the</w:t>
            </w:r>
            <w:proofErr w:type="spellEnd"/>
            <w:r w:rsidRPr="00372C5C">
              <w:t xml:space="preserve"> </w:t>
            </w:r>
            <w:proofErr w:type="spellStart"/>
            <w:r w:rsidRPr="00372C5C">
              <w:t>amount</w:t>
            </w:r>
            <w:proofErr w:type="spellEnd"/>
            <w:r w:rsidRPr="00372C5C">
              <w:t xml:space="preserve"> </w:t>
            </w:r>
            <w:proofErr w:type="spellStart"/>
            <w:r w:rsidRPr="00372C5C">
              <w:t>of</w:t>
            </w:r>
            <w:proofErr w:type="spellEnd"/>
            <w:r w:rsidRPr="00372C5C">
              <w:t xml:space="preserve"> </w:t>
            </w:r>
            <w:proofErr w:type="spellStart"/>
            <w:r w:rsidRPr="00372C5C">
              <w:t>the</w:t>
            </w:r>
            <w:proofErr w:type="spellEnd"/>
            <w:r w:rsidRPr="00372C5C">
              <w:t xml:space="preserve"> </w:t>
            </w:r>
            <w:proofErr w:type="spellStart"/>
            <w:r w:rsidRPr="00372C5C">
              <w:t>actual</w:t>
            </w:r>
            <w:proofErr w:type="spellEnd"/>
            <w:r w:rsidRPr="00372C5C">
              <w:t xml:space="preserve"> </w:t>
            </w:r>
            <w:proofErr w:type="spellStart"/>
            <w:r w:rsidRPr="00372C5C">
              <w:t>expenses</w:t>
            </w:r>
            <w:proofErr w:type="spellEnd"/>
            <w:r w:rsidRPr="00372C5C">
              <w:t xml:space="preserve"> </w:t>
            </w:r>
            <w:proofErr w:type="spellStart"/>
            <w:r w:rsidRPr="00372C5C">
              <w:t>of</w:t>
            </w:r>
            <w:proofErr w:type="spellEnd"/>
            <w:r w:rsidRPr="00372C5C">
              <w:t xml:space="preserve"> </w:t>
            </w:r>
            <w:proofErr w:type="spellStart"/>
            <w:r w:rsidRPr="00372C5C">
              <w:t>the</w:t>
            </w:r>
            <w:proofErr w:type="spellEnd"/>
            <w:r w:rsidRPr="00372C5C">
              <w:t xml:space="preserve"> </w:t>
            </w:r>
            <w:proofErr w:type="spellStart"/>
            <w:r w:rsidRPr="00372C5C">
              <w:t>monthly</w:t>
            </w:r>
            <w:proofErr w:type="spellEnd"/>
            <w:r w:rsidRPr="00372C5C">
              <w:t xml:space="preserve"> </w:t>
            </w:r>
            <w:proofErr w:type="spellStart"/>
            <w:r w:rsidRPr="00372C5C">
              <w:t>or</w:t>
            </w:r>
            <w:proofErr w:type="spellEnd"/>
            <w:r w:rsidRPr="00372C5C">
              <w:t xml:space="preserve"> </w:t>
            </w:r>
            <w:proofErr w:type="spellStart"/>
            <w:r w:rsidRPr="00372C5C">
              <w:t>individual</w:t>
            </w:r>
            <w:proofErr w:type="spellEnd"/>
            <w:r w:rsidRPr="00372C5C">
              <w:t xml:space="preserve"> </w:t>
            </w:r>
            <w:proofErr w:type="spellStart"/>
            <w:r w:rsidRPr="00372C5C">
              <w:t>public</w:t>
            </w:r>
            <w:proofErr w:type="spellEnd"/>
            <w:r w:rsidRPr="00372C5C">
              <w:t xml:space="preserve"> transport </w:t>
            </w:r>
            <w:proofErr w:type="spellStart"/>
            <w:r w:rsidRPr="00372C5C">
              <w:t>ticket</w:t>
            </w:r>
            <w:proofErr w:type="spellEnd"/>
            <w:r w:rsidRPr="00372C5C">
              <w:t>.</w:t>
            </w:r>
          </w:p>
          <w:p w14:paraId="22809408" w14:textId="77777777" w:rsidR="00372C5C" w:rsidRPr="00372C5C" w:rsidRDefault="00372C5C" w:rsidP="00372C5C">
            <w:pPr>
              <w:spacing w:before="240" w:after="240"/>
              <w:rPr>
                <w:sz w:val="20"/>
                <w:szCs w:val="20"/>
              </w:rPr>
            </w:pPr>
            <w:r w:rsidRPr="00372C5C">
              <w:t xml:space="preserve">(2) </w:t>
            </w:r>
            <w:proofErr w:type="spellStart"/>
            <w:r w:rsidRPr="00372C5C">
              <w:t>If</w:t>
            </w:r>
            <w:proofErr w:type="spellEnd"/>
            <w:r w:rsidRPr="00372C5C">
              <w:t xml:space="preserve"> a </w:t>
            </w:r>
            <w:proofErr w:type="spellStart"/>
            <w:r w:rsidRPr="00372C5C">
              <w:t>worker</w:t>
            </w:r>
            <w:proofErr w:type="spellEnd"/>
            <w:r w:rsidRPr="00372C5C">
              <w:t xml:space="preserve"> </w:t>
            </w:r>
            <w:proofErr w:type="spellStart"/>
            <w:r w:rsidRPr="00372C5C">
              <w:t>cannot</w:t>
            </w:r>
            <w:proofErr w:type="spellEnd"/>
            <w:r w:rsidRPr="00372C5C">
              <w:t xml:space="preserve"> use </w:t>
            </w:r>
            <w:proofErr w:type="spellStart"/>
            <w:r w:rsidRPr="00372C5C">
              <w:t>the</w:t>
            </w:r>
            <w:proofErr w:type="spellEnd"/>
            <w:r w:rsidRPr="00372C5C">
              <w:t xml:space="preserve"> </w:t>
            </w:r>
            <w:proofErr w:type="spellStart"/>
            <w:r w:rsidRPr="00372C5C">
              <w:t>means</w:t>
            </w:r>
            <w:proofErr w:type="spellEnd"/>
            <w:r w:rsidRPr="00372C5C">
              <w:t xml:space="preserve"> </w:t>
            </w:r>
            <w:proofErr w:type="spellStart"/>
            <w:r w:rsidRPr="00372C5C">
              <w:t>of</w:t>
            </w:r>
            <w:proofErr w:type="spellEnd"/>
            <w:r w:rsidRPr="00372C5C">
              <w:t xml:space="preserve"> </w:t>
            </w:r>
            <w:proofErr w:type="spellStart"/>
            <w:r w:rsidRPr="00372C5C">
              <w:t>public</w:t>
            </w:r>
            <w:proofErr w:type="spellEnd"/>
            <w:r w:rsidRPr="00372C5C">
              <w:t xml:space="preserve"> transport for transport to </w:t>
            </w:r>
            <w:proofErr w:type="spellStart"/>
            <w:r w:rsidRPr="00372C5C">
              <w:t>and</w:t>
            </w:r>
            <w:proofErr w:type="spellEnd"/>
            <w:r w:rsidRPr="00372C5C">
              <w:t xml:space="preserve"> </w:t>
            </w:r>
            <w:proofErr w:type="spellStart"/>
            <w:r w:rsidRPr="00372C5C">
              <w:t>from</w:t>
            </w:r>
            <w:proofErr w:type="spellEnd"/>
            <w:r w:rsidRPr="00372C5C">
              <w:t xml:space="preserve"> </w:t>
            </w:r>
            <w:proofErr w:type="spellStart"/>
            <w:r w:rsidRPr="00372C5C">
              <w:t>work</w:t>
            </w:r>
            <w:proofErr w:type="spellEnd"/>
            <w:r w:rsidRPr="00372C5C">
              <w:t xml:space="preserve">, he </w:t>
            </w:r>
            <w:proofErr w:type="spellStart"/>
            <w:r w:rsidRPr="00372C5C">
              <w:t>is</w:t>
            </w:r>
            <w:proofErr w:type="spellEnd"/>
            <w:r w:rsidRPr="00372C5C">
              <w:t xml:space="preserve"> </w:t>
            </w:r>
            <w:proofErr w:type="spellStart"/>
            <w:r w:rsidRPr="00372C5C">
              <w:t>entitled</w:t>
            </w:r>
            <w:proofErr w:type="spellEnd"/>
            <w:r w:rsidRPr="00372C5C">
              <w:t xml:space="preserve"> to </w:t>
            </w:r>
            <w:proofErr w:type="spellStart"/>
            <w:r w:rsidRPr="00372C5C">
              <w:t>reimbursement</w:t>
            </w:r>
            <w:proofErr w:type="spellEnd"/>
            <w:r w:rsidRPr="00372C5C">
              <w:t xml:space="preserve"> </w:t>
            </w:r>
            <w:proofErr w:type="spellStart"/>
            <w:r w:rsidRPr="00372C5C">
              <w:t>of</w:t>
            </w:r>
            <w:proofErr w:type="spellEnd"/>
            <w:r w:rsidRPr="00372C5C">
              <w:t xml:space="preserve"> </w:t>
            </w:r>
            <w:proofErr w:type="spellStart"/>
            <w:r w:rsidRPr="00372C5C">
              <w:t>costs</w:t>
            </w:r>
            <w:proofErr w:type="spellEnd"/>
            <w:r w:rsidRPr="00372C5C">
              <w:t xml:space="preserve"> </w:t>
            </w:r>
            <w:proofErr w:type="spellStart"/>
            <w:r w:rsidRPr="00372C5C">
              <w:t>in</w:t>
            </w:r>
            <w:proofErr w:type="spellEnd"/>
            <w:r w:rsidRPr="00372C5C">
              <w:t xml:space="preserve"> </w:t>
            </w:r>
            <w:proofErr w:type="spellStart"/>
            <w:r w:rsidRPr="00372C5C">
              <w:t>the</w:t>
            </w:r>
            <w:proofErr w:type="spellEnd"/>
            <w:r w:rsidRPr="00372C5C">
              <w:t xml:space="preserve"> </w:t>
            </w:r>
            <w:proofErr w:type="spellStart"/>
            <w:r w:rsidRPr="00372C5C">
              <w:t>amount</w:t>
            </w:r>
            <w:proofErr w:type="spellEnd"/>
            <w:r w:rsidRPr="00372C5C">
              <w:t xml:space="preserve"> </w:t>
            </w:r>
            <w:proofErr w:type="spellStart"/>
            <w:r w:rsidRPr="00372C5C">
              <w:t>of</w:t>
            </w:r>
            <w:proofErr w:type="spellEnd"/>
            <w:r w:rsidRPr="00372C5C">
              <w:t xml:space="preserve"> </w:t>
            </w:r>
            <w:proofErr w:type="spellStart"/>
            <w:r w:rsidRPr="00372C5C">
              <w:t>the</w:t>
            </w:r>
            <w:proofErr w:type="spellEnd"/>
            <w:r w:rsidRPr="00372C5C">
              <w:t xml:space="preserve"> </w:t>
            </w:r>
            <w:proofErr w:type="spellStart"/>
            <w:r w:rsidRPr="00372C5C">
              <w:t>price</w:t>
            </w:r>
            <w:proofErr w:type="spellEnd"/>
            <w:r w:rsidRPr="00372C5C">
              <w:t xml:space="preserve"> </w:t>
            </w:r>
            <w:proofErr w:type="spellStart"/>
            <w:r w:rsidRPr="00372C5C">
              <w:t>of</w:t>
            </w:r>
            <w:proofErr w:type="spellEnd"/>
            <w:r w:rsidRPr="00372C5C">
              <w:t xml:space="preserve"> transport </w:t>
            </w:r>
            <w:proofErr w:type="spellStart"/>
            <w:r w:rsidRPr="00372C5C">
              <w:t>that</w:t>
            </w:r>
            <w:proofErr w:type="spellEnd"/>
            <w:r w:rsidRPr="00372C5C">
              <w:t xml:space="preserve"> </w:t>
            </w:r>
            <w:proofErr w:type="spellStart"/>
            <w:r w:rsidRPr="00372C5C">
              <w:t>other</w:t>
            </w:r>
            <w:proofErr w:type="spellEnd"/>
            <w:r w:rsidRPr="00372C5C">
              <w:t xml:space="preserve"> </w:t>
            </w:r>
            <w:proofErr w:type="spellStart"/>
            <w:r w:rsidRPr="00372C5C">
              <w:t>workers</w:t>
            </w:r>
            <w:proofErr w:type="spellEnd"/>
            <w:r w:rsidRPr="00372C5C">
              <w:t xml:space="preserve"> </w:t>
            </w:r>
            <w:proofErr w:type="spellStart"/>
            <w:r w:rsidRPr="00372C5C">
              <w:t>have</w:t>
            </w:r>
            <w:proofErr w:type="spellEnd"/>
            <w:r w:rsidRPr="00372C5C">
              <w:t xml:space="preserve"> for </w:t>
            </w:r>
            <w:proofErr w:type="spellStart"/>
            <w:r w:rsidRPr="00372C5C">
              <w:t>similar</w:t>
            </w:r>
            <w:proofErr w:type="spellEnd"/>
            <w:r w:rsidRPr="00372C5C">
              <w:t xml:space="preserve"> </w:t>
            </w:r>
            <w:proofErr w:type="spellStart"/>
            <w:r w:rsidRPr="00372C5C">
              <w:t>distances</w:t>
            </w:r>
            <w:proofErr w:type="spellEnd"/>
            <w:r w:rsidRPr="00372C5C">
              <w:t>.</w:t>
            </w:r>
          </w:p>
          <w:p w14:paraId="2A840397" w14:textId="61C6D25B" w:rsidR="00160C8D" w:rsidRPr="00372C5C" w:rsidRDefault="00372C5C" w:rsidP="00372C5C">
            <w:pPr>
              <w:spacing w:before="240" w:after="240"/>
            </w:pPr>
            <w:r w:rsidRPr="00372C5C">
              <w:t xml:space="preserve">(3) </w:t>
            </w:r>
            <w:proofErr w:type="spellStart"/>
            <w:r w:rsidRPr="00372C5C">
              <w:t>Compensation</w:t>
            </w:r>
            <w:proofErr w:type="spellEnd"/>
            <w:r w:rsidRPr="00372C5C">
              <w:t xml:space="preserve"> for transport </w:t>
            </w:r>
            <w:proofErr w:type="spellStart"/>
            <w:r w:rsidRPr="00372C5C">
              <w:t>costs</w:t>
            </w:r>
            <w:proofErr w:type="spellEnd"/>
            <w:r w:rsidRPr="00372C5C">
              <w:t xml:space="preserve"> to </w:t>
            </w:r>
            <w:proofErr w:type="spellStart"/>
            <w:r w:rsidRPr="00372C5C">
              <w:t>and</w:t>
            </w:r>
            <w:proofErr w:type="spellEnd"/>
            <w:r w:rsidRPr="00372C5C">
              <w:t xml:space="preserve"> </w:t>
            </w:r>
            <w:proofErr w:type="spellStart"/>
            <w:r w:rsidRPr="00372C5C">
              <w:t>from</w:t>
            </w:r>
            <w:proofErr w:type="spellEnd"/>
            <w:r w:rsidRPr="00372C5C">
              <w:t xml:space="preserve"> </w:t>
            </w:r>
            <w:proofErr w:type="spellStart"/>
            <w:r w:rsidRPr="00372C5C">
              <w:t>work</w:t>
            </w:r>
            <w:proofErr w:type="spellEnd"/>
            <w:r w:rsidRPr="00372C5C">
              <w:t xml:space="preserve"> </w:t>
            </w:r>
            <w:proofErr w:type="spellStart"/>
            <w:r w:rsidRPr="00372C5C">
              <w:t>shall</w:t>
            </w:r>
            <w:proofErr w:type="spellEnd"/>
            <w:r w:rsidRPr="00372C5C">
              <w:t xml:space="preserve"> </w:t>
            </w:r>
            <w:proofErr w:type="spellStart"/>
            <w:r w:rsidRPr="00372C5C">
              <w:t>be</w:t>
            </w:r>
            <w:proofErr w:type="spellEnd"/>
            <w:r w:rsidRPr="00372C5C">
              <w:t xml:space="preserve"> </w:t>
            </w:r>
            <w:proofErr w:type="spellStart"/>
            <w:r w:rsidRPr="00372C5C">
              <w:t>paid</w:t>
            </w:r>
            <w:proofErr w:type="spellEnd"/>
            <w:r w:rsidRPr="00372C5C">
              <w:t xml:space="preserve"> </w:t>
            </w:r>
            <w:proofErr w:type="spellStart"/>
            <w:r w:rsidRPr="00372C5C">
              <w:t>with</w:t>
            </w:r>
            <w:proofErr w:type="spellEnd"/>
            <w:r w:rsidRPr="00372C5C">
              <w:t xml:space="preserve"> </w:t>
            </w:r>
            <w:proofErr w:type="spellStart"/>
            <w:r w:rsidRPr="00372C5C">
              <w:t>salary</w:t>
            </w:r>
            <w:proofErr w:type="spellEnd"/>
            <w:r w:rsidRPr="00372C5C">
              <w:t>.</w:t>
            </w:r>
          </w:p>
        </w:tc>
      </w:tr>
      <w:tr w:rsidR="00160C8D" w:rsidRPr="005E5FD7" w14:paraId="7876FE85" w14:textId="77777777" w:rsidTr="004638F0">
        <w:tc>
          <w:tcPr>
            <w:tcW w:w="4531" w:type="dxa"/>
          </w:tcPr>
          <w:p w14:paraId="53960986" w14:textId="77777777" w:rsidR="00BB46DC" w:rsidRPr="001B304A" w:rsidRDefault="00BB46DC" w:rsidP="00BB46DC">
            <w:pPr>
              <w:pStyle w:val="Naslov3"/>
              <w:spacing w:before="240" w:after="240"/>
              <w:outlineLvl w:val="2"/>
              <w:rPr>
                <w:rFonts w:asciiTheme="minorHAnsi" w:hAnsiTheme="minorHAnsi" w:cstheme="minorHAnsi"/>
                <w:b/>
                <w:color w:val="auto"/>
                <w:sz w:val="24"/>
                <w:szCs w:val="24"/>
              </w:rPr>
            </w:pPr>
            <w:r w:rsidRPr="001B304A">
              <w:rPr>
                <w:rFonts w:asciiTheme="minorHAnsi" w:hAnsiTheme="minorHAnsi" w:cstheme="minorHAnsi"/>
                <w:b/>
                <w:color w:val="auto"/>
                <w:sz w:val="24"/>
                <w:szCs w:val="24"/>
              </w:rPr>
              <w:lastRenderedPageBreak/>
              <w:t>8. Dnevnice i troškovi službenih putovanja</w:t>
            </w:r>
          </w:p>
          <w:p w14:paraId="3DF8352B" w14:textId="77777777" w:rsidR="00BB46DC" w:rsidRPr="00823C8F" w:rsidRDefault="00BB46DC" w:rsidP="00BB46DC">
            <w:pPr>
              <w:spacing w:before="240" w:after="240"/>
              <w:rPr>
                <w:rFonts w:cstheme="minorHAnsi"/>
                <w:b/>
              </w:rPr>
            </w:pPr>
            <w:r w:rsidRPr="00823C8F">
              <w:rPr>
                <w:rFonts w:cstheme="minorHAnsi"/>
                <w:b/>
              </w:rPr>
              <w:t>Članak 47.</w:t>
            </w:r>
          </w:p>
          <w:p w14:paraId="761C8424" w14:textId="77777777" w:rsidR="00BB46DC" w:rsidRPr="00823C8F" w:rsidRDefault="00BB46DC" w:rsidP="00BB46DC">
            <w:pPr>
              <w:spacing w:before="240" w:after="240"/>
              <w:rPr>
                <w:rFonts w:cstheme="minorHAnsi"/>
              </w:rPr>
            </w:pPr>
            <w:r w:rsidRPr="00823C8F">
              <w:rPr>
                <w:rFonts w:cstheme="minorHAnsi"/>
              </w:rPr>
              <w:t>(1) Za službeno putovanje u zemlji i inozemstvo radniku pripada naknada prijevoznih troškova u visini stvarnih izdataka.</w:t>
            </w:r>
          </w:p>
          <w:p w14:paraId="3F064AE5" w14:textId="77777777" w:rsidR="00BB46DC" w:rsidRPr="00823C8F" w:rsidRDefault="00BB46DC" w:rsidP="00BB46DC">
            <w:pPr>
              <w:spacing w:before="240" w:after="240"/>
              <w:rPr>
                <w:rFonts w:cstheme="minorHAnsi"/>
              </w:rPr>
            </w:pPr>
            <w:r w:rsidRPr="00823C8F">
              <w:rPr>
                <w:rFonts w:cstheme="minorHAnsi"/>
              </w:rPr>
              <w:t xml:space="preserve">(2) Za službeno putovanje u zemlji i inozemstvu radniku pripada nadoknada troškova noćenja i prehrane te osobnih izdataka (dnevnica) u </w:t>
            </w:r>
            <w:proofErr w:type="spellStart"/>
            <w:r w:rsidRPr="00823C8F">
              <w:rPr>
                <w:rFonts w:cstheme="minorHAnsi"/>
              </w:rPr>
              <w:t>u</w:t>
            </w:r>
            <w:proofErr w:type="spellEnd"/>
            <w:r w:rsidRPr="00823C8F">
              <w:rPr>
                <w:rFonts w:cstheme="minorHAnsi"/>
              </w:rPr>
              <w:t xml:space="preserve"> najvišem neoporezivom iznosu propisanom aktom ministarstva financija,</w:t>
            </w:r>
          </w:p>
          <w:p w14:paraId="6F7409BB" w14:textId="77777777" w:rsidR="00BB46DC" w:rsidRPr="00823C8F" w:rsidRDefault="00BB46DC" w:rsidP="00BB46DC">
            <w:pPr>
              <w:spacing w:before="240" w:after="240"/>
              <w:rPr>
                <w:rFonts w:cstheme="minorHAnsi"/>
              </w:rPr>
            </w:pPr>
            <w:r w:rsidRPr="00823C8F">
              <w:rPr>
                <w:rFonts w:cstheme="minorHAnsi"/>
              </w:rPr>
              <w:t>(3) Za vrijeme rada izvan stalnog mjesta rada u kojem je zaposlen i izvan mjesta njegova stalnog boravka, radnik ima pravo na dodatak za rad na terenu, ako je na terenu proveo najmanje 8 sati bez obzira na to koliko je dana radio.</w:t>
            </w:r>
          </w:p>
          <w:p w14:paraId="51A64345" w14:textId="77777777" w:rsidR="00BB46DC" w:rsidRPr="00823C8F" w:rsidRDefault="00BB46DC" w:rsidP="00BB46DC">
            <w:pPr>
              <w:spacing w:before="240" w:after="240"/>
              <w:rPr>
                <w:rFonts w:cstheme="minorHAnsi"/>
              </w:rPr>
            </w:pPr>
            <w:r w:rsidRPr="00823C8F">
              <w:rPr>
                <w:rFonts w:cstheme="minorHAnsi"/>
              </w:rPr>
              <w:t>(4) Terenski dodatak se radniku isplaćuje najkasnije posljednji radni dan u mjesecu, za idući mjesec.</w:t>
            </w:r>
          </w:p>
          <w:p w14:paraId="726F7D1D" w14:textId="77777777" w:rsidR="00BB46DC" w:rsidRPr="00823C8F" w:rsidRDefault="00BB46DC" w:rsidP="00BB46DC">
            <w:pPr>
              <w:spacing w:before="240" w:after="240"/>
              <w:rPr>
                <w:rFonts w:cstheme="minorHAnsi"/>
              </w:rPr>
            </w:pPr>
            <w:r w:rsidRPr="00823C8F">
              <w:rPr>
                <w:rFonts w:cstheme="minorHAnsi"/>
              </w:rPr>
              <w:t>(5) Visina terenskog dodatka koja se isplaćuje radniku je najviši neoporezivi iznos propisan aktom ministra financija, a ako je radniku za vrijeme rada izvan radnog mjesta i izvan mjesta njegova stalnog boravka osigurana odgovarajuća dnevna prehrana, isplatit će se 50% propisanog iznosa.</w:t>
            </w:r>
          </w:p>
          <w:p w14:paraId="3A1FB394" w14:textId="77777777" w:rsidR="00BB46DC" w:rsidRPr="00823C8F" w:rsidRDefault="00BB46DC" w:rsidP="00BB46DC">
            <w:pPr>
              <w:spacing w:before="240" w:after="240"/>
              <w:rPr>
                <w:rFonts w:cstheme="minorHAnsi"/>
              </w:rPr>
            </w:pPr>
            <w:r w:rsidRPr="00823C8F">
              <w:rPr>
                <w:rFonts w:cstheme="minorHAnsi"/>
              </w:rPr>
              <w:t xml:space="preserve">(6) Visina dodatka za terenski posao na teritoriju Europske Unije, isplatiti će se u najvišem neoporezivom iznosu propisanom aktom ministra financija. </w:t>
            </w:r>
          </w:p>
          <w:p w14:paraId="6D38F9EC" w14:textId="77777777" w:rsidR="00BB46DC" w:rsidRPr="00823C8F" w:rsidRDefault="00BB46DC" w:rsidP="00BB46DC">
            <w:pPr>
              <w:spacing w:before="240" w:after="240"/>
              <w:rPr>
                <w:rFonts w:cstheme="minorHAnsi"/>
              </w:rPr>
            </w:pPr>
            <w:r w:rsidRPr="00823C8F">
              <w:rPr>
                <w:rFonts w:cstheme="minorHAnsi"/>
              </w:rPr>
              <w:t>(7) Ako je radniku za vrijeme rada izvan radnog mjesta i izvan mjesta njegova stalnog boravka osiguran adekvatan smještaj (u čvrstom objektu) nema pravo na naknadu iznosa hotelskog računa za spavanje.</w:t>
            </w:r>
          </w:p>
          <w:p w14:paraId="027769A6" w14:textId="3DD8C5AD" w:rsidR="00160C8D" w:rsidRPr="00823C8F" w:rsidRDefault="00BB46DC" w:rsidP="00BB46DC">
            <w:pPr>
              <w:pStyle w:val="Naslov3"/>
              <w:spacing w:before="240" w:after="240"/>
              <w:outlineLvl w:val="2"/>
              <w:rPr>
                <w:rFonts w:asciiTheme="minorHAnsi" w:hAnsiTheme="minorHAnsi" w:cstheme="minorHAnsi"/>
                <w:b/>
                <w:color w:val="auto"/>
                <w:sz w:val="22"/>
                <w:szCs w:val="22"/>
              </w:rPr>
            </w:pPr>
            <w:r w:rsidRPr="00823C8F">
              <w:rPr>
                <w:rFonts w:asciiTheme="minorHAnsi" w:hAnsiTheme="minorHAnsi" w:cstheme="minorHAnsi"/>
                <w:color w:val="auto"/>
                <w:sz w:val="22"/>
                <w:szCs w:val="22"/>
              </w:rPr>
              <w:t>(8) Dnevnica i terenski dodatak međusobno se isključuju.</w:t>
            </w:r>
          </w:p>
        </w:tc>
        <w:tc>
          <w:tcPr>
            <w:tcW w:w="4531" w:type="dxa"/>
          </w:tcPr>
          <w:p w14:paraId="134D4287" w14:textId="77777777" w:rsidR="00D602F7" w:rsidRPr="00D602F7" w:rsidRDefault="00D602F7" w:rsidP="00D602F7">
            <w:pPr>
              <w:pStyle w:val="Naslov3"/>
              <w:spacing w:before="240" w:after="240"/>
              <w:outlineLvl w:val="2"/>
              <w:rPr>
                <w:sz w:val="24"/>
                <w:szCs w:val="24"/>
              </w:rPr>
            </w:pPr>
            <w:r w:rsidRPr="00D602F7">
              <w:rPr>
                <w:rFonts w:asciiTheme="minorHAnsi" w:hAnsiTheme="minorHAnsi"/>
                <w:b/>
                <w:sz w:val="24"/>
                <w:szCs w:val="24"/>
              </w:rPr>
              <w:t xml:space="preserve">8. Per </w:t>
            </w:r>
            <w:proofErr w:type="spellStart"/>
            <w:r w:rsidRPr="00D602F7">
              <w:rPr>
                <w:rFonts w:asciiTheme="minorHAnsi" w:hAnsiTheme="minorHAnsi"/>
                <w:b/>
                <w:sz w:val="24"/>
                <w:szCs w:val="24"/>
              </w:rPr>
              <w:t>diems</w:t>
            </w:r>
            <w:proofErr w:type="spellEnd"/>
            <w:r w:rsidRPr="00D602F7">
              <w:rPr>
                <w:rFonts w:asciiTheme="minorHAnsi" w:hAnsiTheme="minorHAnsi"/>
                <w:b/>
                <w:sz w:val="24"/>
                <w:szCs w:val="24"/>
              </w:rPr>
              <w:t xml:space="preserve"> </w:t>
            </w:r>
            <w:proofErr w:type="spellStart"/>
            <w:r w:rsidRPr="00D602F7">
              <w:rPr>
                <w:rFonts w:asciiTheme="minorHAnsi" w:hAnsiTheme="minorHAnsi"/>
                <w:b/>
                <w:sz w:val="24"/>
                <w:szCs w:val="24"/>
              </w:rPr>
              <w:t>and</w:t>
            </w:r>
            <w:proofErr w:type="spellEnd"/>
            <w:r w:rsidRPr="00D602F7">
              <w:rPr>
                <w:rFonts w:asciiTheme="minorHAnsi" w:hAnsiTheme="minorHAnsi"/>
                <w:b/>
                <w:sz w:val="24"/>
                <w:szCs w:val="24"/>
              </w:rPr>
              <w:t xml:space="preserve"> </w:t>
            </w:r>
            <w:proofErr w:type="spellStart"/>
            <w:r w:rsidRPr="00D602F7">
              <w:rPr>
                <w:rFonts w:asciiTheme="minorHAnsi" w:hAnsiTheme="minorHAnsi"/>
                <w:b/>
                <w:sz w:val="24"/>
                <w:szCs w:val="24"/>
              </w:rPr>
              <w:t>expenses</w:t>
            </w:r>
            <w:proofErr w:type="spellEnd"/>
            <w:r w:rsidRPr="00D602F7">
              <w:rPr>
                <w:rFonts w:asciiTheme="minorHAnsi" w:hAnsiTheme="minorHAnsi"/>
                <w:b/>
                <w:sz w:val="24"/>
                <w:szCs w:val="24"/>
              </w:rPr>
              <w:t xml:space="preserve"> </w:t>
            </w:r>
            <w:proofErr w:type="spellStart"/>
            <w:r w:rsidRPr="00D602F7">
              <w:rPr>
                <w:rFonts w:asciiTheme="minorHAnsi" w:hAnsiTheme="minorHAnsi"/>
                <w:b/>
                <w:sz w:val="24"/>
                <w:szCs w:val="24"/>
              </w:rPr>
              <w:t>of</w:t>
            </w:r>
            <w:proofErr w:type="spellEnd"/>
            <w:r w:rsidRPr="00D602F7">
              <w:rPr>
                <w:rFonts w:asciiTheme="minorHAnsi" w:hAnsiTheme="minorHAnsi"/>
                <w:b/>
                <w:sz w:val="24"/>
                <w:szCs w:val="24"/>
              </w:rPr>
              <w:t xml:space="preserve"> </w:t>
            </w:r>
            <w:proofErr w:type="spellStart"/>
            <w:r w:rsidRPr="00D602F7">
              <w:rPr>
                <w:rFonts w:asciiTheme="minorHAnsi" w:hAnsiTheme="minorHAnsi"/>
                <w:b/>
                <w:sz w:val="24"/>
                <w:szCs w:val="24"/>
              </w:rPr>
              <w:t>business</w:t>
            </w:r>
            <w:proofErr w:type="spellEnd"/>
            <w:r w:rsidRPr="00D602F7">
              <w:rPr>
                <w:rFonts w:asciiTheme="minorHAnsi" w:hAnsiTheme="minorHAnsi"/>
                <w:b/>
                <w:sz w:val="24"/>
                <w:szCs w:val="24"/>
              </w:rPr>
              <w:t xml:space="preserve"> </w:t>
            </w:r>
            <w:proofErr w:type="spellStart"/>
            <w:r w:rsidRPr="00D602F7">
              <w:rPr>
                <w:rFonts w:asciiTheme="minorHAnsi" w:hAnsiTheme="minorHAnsi"/>
                <w:b/>
                <w:sz w:val="24"/>
                <w:szCs w:val="24"/>
              </w:rPr>
              <w:t>trips</w:t>
            </w:r>
            <w:proofErr w:type="spellEnd"/>
          </w:p>
          <w:p w14:paraId="15FDFABB" w14:textId="77777777" w:rsidR="00D602F7" w:rsidRPr="00D602F7" w:rsidRDefault="00D602F7" w:rsidP="00D602F7">
            <w:pPr>
              <w:spacing w:before="240" w:after="240"/>
            </w:pPr>
            <w:proofErr w:type="spellStart"/>
            <w:r w:rsidRPr="00D602F7">
              <w:rPr>
                <w:b/>
              </w:rPr>
              <w:t>Article</w:t>
            </w:r>
            <w:proofErr w:type="spellEnd"/>
            <w:r w:rsidRPr="00D602F7">
              <w:rPr>
                <w:b/>
              </w:rPr>
              <w:t xml:space="preserve"> 47</w:t>
            </w:r>
          </w:p>
          <w:p w14:paraId="4B888890" w14:textId="77777777" w:rsidR="00D602F7" w:rsidRPr="00D602F7" w:rsidRDefault="00D602F7" w:rsidP="00D602F7">
            <w:pPr>
              <w:spacing w:before="240" w:after="240"/>
            </w:pPr>
            <w:r w:rsidRPr="00D602F7">
              <w:t xml:space="preserve">(1) For a </w:t>
            </w:r>
            <w:proofErr w:type="spellStart"/>
            <w:r w:rsidRPr="00D602F7">
              <w:t>business</w:t>
            </w:r>
            <w:proofErr w:type="spellEnd"/>
            <w:r w:rsidRPr="00D602F7">
              <w:t xml:space="preserve"> </w:t>
            </w:r>
            <w:proofErr w:type="spellStart"/>
            <w:r w:rsidRPr="00D602F7">
              <w:t>trip</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country</w:t>
            </w:r>
            <w:proofErr w:type="spellEnd"/>
            <w:r w:rsidRPr="00D602F7">
              <w:t xml:space="preserve"> </w:t>
            </w:r>
            <w:proofErr w:type="spellStart"/>
            <w:r w:rsidRPr="00D602F7">
              <w:t>and</w:t>
            </w:r>
            <w:proofErr w:type="spellEnd"/>
            <w:r w:rsidRPr="00D602F7">
              <w:t xml:space="preserve"> </w:t>
            </w:r>
            <w:proofErr w:type="spellStart"/>
            <w:r w:rsidRPr="00D602F7">
              <w:t>abroad</w:t>
            </w:r>
            <w:proofErr w:type="spellEnd"/>
            <w:r w:rsidRPr="00D602F7">
              <w:t xml:space="preserve">, </w:t>
            </w:r>
            <w:proofErr w:type="spellStart"/>
            <w:r w:rsidRPr="00D602F7">
              <w:t>the</w:t>
            </w:r>
            <w:proofErr w:type="spellEnd"/>
            <w:r w:rsidRPr="00D602F7">
              <w:t xml:space="preserve"> </w:t>
            </w:r>
            <w:proofErr w:type="spellStart"/>
            <w:r w:rsidRPr="00D602F7">
              <w:t>employee</w:t>
            </w:r>
            <w:proofErr w:type="spellEnd"/>
            <w:r w:rsidRPr="00D602F7">
              <w:t xml:space="preserve"> </w:t>
            </w:r>
            <w:proofErr w:type="spellStart"/>
            <w:r w:rsidRPr="00D602F7">
              <w:t>is</w:t>
            </w:r>
            <w:proofErr w:type="spellEnd"/>
            <w:r w:rsidRPr="00D602F7">
              <w:t xml:space="preserve"> </w:t>
            </w:r>
            <w:proofErr w:type="spellStart"/>
            <w:r w:rsidRPr="00D602F7">
              <w:t>entitled</w:t>
            </w:r>
            <w:proofErr w:type="spellEnd"/>
            <w:r w:rsidRPr="00D602F7">
              <w:t xml:space="preserve"> to </w:t>
            </w:r>
            <w:proofErr w:type="spellStart"/>
            <w:r w:rsidRPr="00D602F7">
              <w:t>compensation</w:t>
            </w:r>
            <w:proofErr w:type="spellEnd"/>
            <w:r w:rsidRPr="00D602F7">
              <w:t xml:space="preserve"> </w:t>
            </w:r>
            <w:proofErr w:type="spellStart"/>
            <w:r w:rsidRPr="00D602F7">
              <w:t>of</w:t>
            </w:r>
            <w:proofErr w:type="spellEnd"/>
            <w:r w:rsidRPr="00D602F7">
              <w:t xml:space="preserve"> transport </w:t>
            </w:r>
            <w:proofErr w:type="spellStart"/>
            <w:r w:rsidRPr="00D602F7">
              <w:t>costs</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amount</w:t>
            </w:r>
            <w:proofErr w:type="spellEnd"/>
            <w:r w:rsidRPr="00D602F7">
              <w:t xml:space="preserve"> </w:t>
            </w:r>
            <w:proofErr w:type="spellStart"/>
            <w:r w:rsidRPr="00D602F7">
              <w:t>of</w:t>
            </w:r>
            <w:proofErr w:type="spellEnd"/>
            <w:r w:rsidRPr="00D602F7">
              <w:t xml:space="preserve"> </w:t>
            </w:r>
            <w:proofErr w:type="spellStart"/>
            <w:r w:rsidRPr="00D602F7">
              <w:t>actual</w:t>
            </w:r>
            <w:proofErr w:type="spellEnd"/>
            <w:r w:rsidRPr="00D602F7">
              <w:t xml:space="preserve"> </w:t>
            </w:r>
            <w:proofErr w:type="spellStart"/>
            <w:r w:rsidRPr="00D602F7">
              <w:t>expenses</w:t>
            </w:r>
            <w:proofErr w:type="spellEnd"/>
            <w:r w:rsidRPr="00D602F7">
              <w:t>.</w:t>
            </w:r>
          </w:p>
          <w:p w14:paraId="4FEBD1BB" w14:textId="77777777" w:rsidR="00D602F7" w:rsidRPr="00D602F7" w:rsidRDefault="00D602F7" w:rsidP="00D602F7">
            <w:pPr>
              <w:spacing w:before="240" w:after="240"/>
            </w:pPr>
            <w:r w:rsidRPr="00D602F7">
              <w:t xml:space="preserve">(2) For a </w:t>
            </w:r>
            <w:proofErr w:type="spellStart"/>
            <w:r w:rsidRPr="00D602F7">
              <w:t>business</w:t>
            </w:r>
            <w:proofErr w:type="spellEnd"/>
            <w:r w:rsidRPr="00D602F7">
              <w:t xml:space="preserve"> </w:t>
            </w:r>
            <w:proofErr w:type="spellStart"/>
            <w:r w:rsidRPr="00D602F7">
              <w:t>trip</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country</w:t>
            </w:r>
            <w:proofErr w:type="spellEnd"/>
            <w:r w:rsidRPr="00D602F7">
              <w:t xml:space="preserve"> </w:t>
            </w:r>
            <w:proofErr w:type="spellStart"/>
            <w:r w:rsidRPr="00D602F7">
              <w:t>and</w:t>
            </w:r>
            <w:proofErr w:type="spellEnd"/>
            <w:r w:rsidRPr="00D602F7">
              <w:t xml:space="preserve"> </w:t>
            </w:r>
            <w:proofErr w:type="spellStart"/>
            <w:r w:rsidRPr="00D602F7">
              <w:t>abroad</w:t>
            </w:r>
            <w:proofErr w:type="spellEnd"/>
            <w:r w:rsidRPr="00D602F7">
              <w:t xml:space="preserve">, </w:t>
            </w:r>
            <w:proofErr w:type="spellStart"/>
            <w:r w:rsidRPr="00D602F7">
              <w:t>the</w:t>
            </w:r>
            <w:proofErr w:type="spellEnd"/>
            <w:r w:rsidRPr="00D602F7">
              <w:t xml:space="preserve"> </w:t>
            </w:r>
            <w:proofErr w:type="spellStart"/>
            <w:r w:rsidRPr="00D602F7">
              <w:t>employee</w:t>
            </w:r>
            <w:proofErr w:type="spellEnd"/>
            <w:r w:rsidRPr="00D602F7">
              <w:t xml:space="preserve"> </w:t>
            </w:r>
            <w:proofErr w:type="spellStart"/>
            <w:r w:rsidRPr="00D602F7">
              <w:t>is</w:t>
            </w:r>
            <w:proofErr w:type="spellEnd"/>
            <w:r w:rsidRPr="00D602F7">
              <w:t xml:space="preserve"> </w:t>
            </w:r>
            <w:proofErr w:type="spellStart"/>
            <w:r w:rsidRPr="00D602F7">
              <w:t>entitled</w:t>
            </w:r>
            <w:proofErr w:type="spellEnd"/>
            <w:r w:rsidRPr="00D602F7">
              <w:t xml:space="preserve"> to </w:t>
            </w:r>
            <w:proofErr w:type="spellStart"/>
            <w:r w:rsidRPr="00D602F7">
              <w:t>reimbursement</w:t>
            </w:r>
            <w:proofErr w:type="spellEnd"/>
            <w:r w:rsidRPr="00D602F7">
              <w:t xml:space="preserve"> </w:t>
            </w:r>
            <w:proofErr w:type="spellStart"/>
            <w:r w:rsidRPr="00D602F7">
              <w:t>of</w:t>
            </w:r>
            <w:proofErr w:type="spellEnd"/>
            <w:r w:rsidRPr="00D602F7">
              <w:t xml:space="preserve"> </w:t>
            </w:r>
            <w:proofErr w:type="spellStart"/>
            <w:r w:rsidRPr="00D602F7">
              <w:t>the</w:t>
            </w:r>
            <w:proofErr w:type="spellEnd"/>
            <w:r w:rsidRPr="00D602F7">
              <w:t xml:space="preserve"> </w:t>
            </w:r>
            <w:proofErr w:type="spellStart"/>
            <w:r w:rsidRPr="00D602F7">
              <w:t>costs</w:t>
            </w:r>
            <w:proofErr w:type="spellEnd"/>
            <w:r w:rsidRPr="00D602F7">
              <w:t xml:space="preserve"> </w:t>
            </w:r>
            <w:proofErr w:type="spellStart"/>
            <w:r w:rsidRPr="00D602F7">
              <w:t>of</w:t>
            </w:r>
            <w:proofErr w:type="spellEnd"/>
            <w:r w:rsidRPr="00D602F7">
              <w:t xml:space="preserve"> </w:t>
            </w:r>
            <w:proofErr w:type="spellStart"/>
            <w:r w:rsidRPr="00D602F7">
              <w:t>accommodation</w:t>
            </w:r>
            <w:proofErr w:type="spellEnd"/>
            <w:r w:rsidRPr="00D602F7">
              <w:t xml:space="preserve"> </w:t>
            </w:r>
            <w:proofErr w:type="spellStart"/>
            <w:r w:rsidRPr="00D602F7">
              <w:t>and</w:t>
            </w:r>
            <w:proofErr w:type="spellEnd"/>
            <w:r w:rsidRPr="00D602F7">
              <w:t xml:space="preserve"> </w:t>
            </w:r>
            <w:proofErr w:type="spellStart"/>
            <w:r w:rsidRPr="00D602F7">
              <w:t>meals</w:t>
            </w:r>
            <w:proofErr w:type="spellEnd"/>
            <w:r w:rsidRPr="00D602F7">
              <w:t xml:space="preserve"> </w:t>
            </w:r>
            <w:proofErr w:type="spellStart"/>
            <w:r w:rsidRPr="00D602F7">
              <w:t>and</w:t>
            </w:r>
            <w:proofErr w:type="spellEnd"/>
            <w:r w:rsidRPr="00D602F7">
              <w:t xml:space="preserve"> personal </w:t>
            </w:r>
            <w:proofErr w:type="spellStart"/>
            <w:r w:rsidRPr="00D602F7">
              <w:t>expenses</w:t>
            </w:r>
            <w:proofErr w:type="spellEnd"/>
            <w:r w:rsidRPr="00D602F7">
              <w:t xml:space="preserve"> (per </w:t>
            </w:r>
            <w:proofErr w:type="spellStart"/>
            <w:r w:rsidRPr="00D602F7">
              <w:t>diem</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highest</w:t>
            </w:r>
            <w:proofErr w:type="spellEnd"/>
            <w:r w:rsidRPr="00D602F7">
              <w:t xml:space="preserve"> </w:t>
            </w:r>
            <w:proofErr w:type="spellStart"/>
            <w:r w:rsidRPr="00D602F7">
              <w:t>non-taxable</w:t>
            </w:r>
            <w:proofErr w:type="spellEnd"/>
            <w:r w:rsidRPr="00D602F7">
              <w:t xml:space="preserve"> </w:t>
            </w:r>
            <w:proofErr w:type="spellStart"/>
            <w:r w:rsidRPr="00D602F7">
              <w:t>amount</w:t>
            </w:r>
            <w:proofErr w:type="spellEnd"/>
            <w:r w:rsidRPr="00D602F7">
              <w:t xml:space="preserve"> </w:t>
            </w:r>
            <w:proofErr w:type="spellStart"/>
            <w:r w:rsidRPr="00D602F7">
              <w:t>prescribed</w:t>
            </w:r>
            <w:proofErr w:type="spellEnd"/>
            <w:r w:rsidRPr="00D602F7">
              <w:t xml:space="preserve"> </w:t>
            </w:r>
            <w:proofErr w:type="spellStart"/>
            <w:r w:rsidRPr="00D602F7">
              <w:t>by</w:t>
            </w:r>
            <w:proofErr w:type="spellEnd"/>
            <w:r w:rsidRPr="00D602F7">
              <w:t xml:space="preserve"> </w:t>
            </w:r>
            <w:proofErr w:type="spellStart"/>
            <w:r w:rsidRPr="00D602F7">
              <w:t>an</w:t>
            </w:r>
            <w:proofErr w:type="spellEnd"/>
            <w:r w:rsidRPr="00D602F7">
              <w:t xml:space="preserve"> </w:t>
            </w:r>
            <w:proofErr w:type="spellStart"/>
            <w:r w:rsidRPr="00D602F7">
              <w:t>act</w:t>
            </w:r>
            <w:proofErr w:type="spellEnd"/>
            <w:r w:rsidRPr="00D602F7">
              <w:t xml:space="preserve"> </w:t>
            </w:r>
            <w:proofErr w:type="spellStart"/>
            <w:r w:rsidRPr="00D602F7">
              <w:t>of</w:t>
            </w:r>
            <w:proofErr w:type="spellEnd"/>
            <w:r w:rsidRPr="00D602F7">
              <w:t xml:space="preserve"> </w:t>
            </w:r>
            <w:proofErr w:type="spellStart"/>
            <w:r w:rsidRPr="00D602F7">
              <w:t>the</w:t>
            </w:r>
            <w:proofErr w:type="spellEnd"/>
            <w:r w:rsidRPr="00D602F7">
              <w:t xml:space="preserve"> </w:t>
            </w:r>
            <w:proofErr w:type="spellStart"/>
            <w:r w:rsidRPr="00D602F7">
              <w:t>Ministry</w:t>
            </w:r>
            <w:proofErr w:type="spellEnd"/>
            <w:r w:rsidRPr="00D602F7">
              <w:t xml:space="preserve"> </w:t>
            </w:r>
            <w:proofErr w:type="spellStart"/>
            <w:r w:rsidRPr="00D602F7">
              <w:t>of</w:t>
            </w:r>
            <w:proofErr w:type="spellEnd"/>
            <w:r w:rsidRPr="00D602F7">
              <w:t xml:space="preserve"> </w:t>
            </w:r>
            <w:proofErr w:type="spellStart"/>
            <w:r w:rsidRPr="00D602F7">
              <w:t>Finance</w:t>
            </w:r>
            <w:proofErr w:type="spellEnd"/>
            <w:r w:rsidRPr="00D602F7">
              <w:t>,</w:t>
            </w:r>
          </w:p>
          <w:p w14:paraId="24D9CF79" w14:textId="77777777" w:rsidR="00D602F7" w:rsidRPr="00D602F7" w:rsidRDefault="00D602F7" w:rsidP="00D602F7">
            <w:pPr>
              <w:spacing w:before="240" w:after="240"/>
            </w:pPr>
            <w:r w:rsidRPr="00D602F7">
              <w:t xml:space="preserve">(3) </w:t>
            </w:r>
            <w:proofErr w:type="spellStart"/>
            <w:r w:rsidRPr="00D602F7">
              <w:t>During</w:t>
            </w:r>
            <w:proofErr w:type="spellEnd"/>
            <w:r w:rsidRPr="00D602F7">
              <w:t xml:space="preserve"> </w:t>
            </w:r>
            <w:proofErr w:type="spellStart"/>
            <w:r w:rsidRPr="00D602F7">
              <w:t>work</w:t>
            </w:r>
            <w:proofErr w:type="spellEnd"/>
            <w:r w:rsidRPr="00D602F7">
              <w:t xml:space="preserve"> </w:t>
            </w:r>
            <w:proofErr w:type="spellStart"/>
            <w:r w:rsidRPr="00D602F7">
              <w:t>outside</w:t>
            </w:r>
            <w:proofErr w:type="spellEnd"/>
            <w:r w:rsidRPr="00D602F7">
              <w:t xml:space="preserve"> </w:t>
            </w:r>
            <w:proofErr w:type="spellStart"/>
            <w:r w:rsidRPr="00D602F7">
              <w:t>the</w:t>
            </w:r>
            <w:proofErr w:type="spellEnd"/>
            <w:r w:rsidRPr="00D602F7">
              <w:t xml:space="preserve"> </w:t>
            </w:r>
            <w:proofErr w:type="spellStart"/>
            <w:r w:rsidRPr="00D602F7">
              <w:t>permanent</w:t>
            </w:r>
            <w:proofErr w:type="spellEnd"/>
            <w:r w:rsidRPr="00D602F7">
              <w:t xml:space="preserve"> place </w:t>
            </w:r>
            <w:proofErr w:type="spellStart"/>
            <w:r w:rsidRPr="00D602F7">
              <w:t>of</w:t>
            </w:r>
            <w:proofErr w:type="spellEnd"/>
            <w:r w:rsidRPr="00D602F7">
              <w:t xml:space="preserve"> </w:t>
            </w:r>
            <w:proofErr w:type="spellStart"/>
            <w:r w:rsidRPr="00D602F7">
              <w:t>work</w:t>
            </w:r>
            <w:proofErr w:type="spellEnd"/>
            <w:r w:rsidRPr="00D602F7">
              <w:t xml:space="preserve"> </w:t>
            </w:r>
            <w:proofErr w:type="spellStart"/>
            <w:r w:rsidRPr="00D602F7">
              <w:t>in</w:t>
            </w:r>
            <w:proofErr w:type="spellEnd"/>
            <w:r w:rsidRPr="00D602F7">
              <w:t xml:space="preserve"> </w:t>
            </w:r>
            <w:proofErr w:type="spellStart"/>
            <w:r w:rsidRPr="00D602F7">
              <w:t>which</w:t>
            </w:r>
            <w:proofErr w:type="spellEnd"/>
            <w:r w:rsidRPr="00D602F7">
              <w:t xml:space="preserve"> </w:t>
            </w:r>
            <w:proofErr w:type="spellStart"/>
            <w:r w:rsidRPr="00D602F7">
              <w:t>the</w:t>
            </w:r>
            <w:proofErr w:type="spellEnd"/>
            <w:r w:rsidRPr="00D602F7">
              <w:t xml:space="preserve"> </w:t>
            </w:r>
            <w:proofErr w:type="spellStart"/>
            <w:r w:rsidRPr="00D602F7">
              <w:t>worker</w:t>
            </w:r>
            <w:proofErr w:type="spellEnd"/>
            <w:r w:rsidRPr="00D602F7">
              <w:t xml:space="preserve"> </w:t>
            </w:r>
            <w:proofErr w:type="spellStart"/>
            <w:r w:rsidRPr="00D602F7">
              <w:t>is</w:t>
            </w:r>
            <w:proofErr w:type="spellEnd"/>
            <w:r w:rsidRPr="00D602F7">
              <w:t xml:space="preserve"> </w:t>
            </w:r>
            <w:proofErr w:type="spellStart"/>
            <w:r w:rsidRPr="00D602F7">
              <w:t>employed</w:t>
            </w:r>
            <w:proofErr w:type="spellEnd"/>
            <w:r w:rsidRPr="00D602F7">
              <w:t xml:space="preserve"> </w:t>
            </w:r>
            <w:proofErr w:type="spellStart"/>
            <w:r w:rsidRPr="00D602F7">
              <w:t>and</w:t>
            </w:r>
            <w:proofErr w:type="spellEnd"/>
            <w:r w:rsidRPr="00D602F7">
              <w:t xml:space="preserve"> </w:t>
            </w:r>
            <w:proofErr w:type="spellStart"/>
            <w:r w:rsidRPr="00D602F7">
              <w:t>outside</w:t>
            </w:r>
            <w:proofErr w:type="spellEnd"/>
            <w:r w:rsidRPr="00D602F7">
              <w:t xml:space="preserve"> </w:t>
            </w:r>
            <w:proofErr w:type="spellStart"/>
            <w:r w:rsidRPr="00D602F7">
              <w:t>the</w:t>
            </w:r>
            <w:proofErr w:type="spellEnd"/>
            <w:r w:rsidRPr="00D602F7">
              <w:t xml:space="preserve"> place </w:t>
            </w:r>
            <w:proofErr w:type="spellStart"/>
            <w:r w:rsidRPr="00D602F7">
              <w:t>of</w:t>
            </w:r>
            <w:proofErr w:type="spellEnd"/>
            <w:r w:rsidRPr="00D602F7">
              <w:t xml:space="preserve"> </w:t>
            </w:r>
            <w:proofErr w:type="spellStart"/>
            <w:r w:rsidRPr="00D602F7">
              <w:t>their</w:t>
            </w:r>
            <w:proofErr w:type="spellEnd"/>
            <w:r w:rsidRPr="00D602F7">
              <w:t xml:space="preserve"> </w:t>
            </w:r>
            <w:proofErr w:type="spellStart"/>
            <w:r w:rsidRPr="00D602F7">
              <w:t>permanent</w:t>
            </w:r>
            <w:proofErr w:type="spellEnd"/>
            <w:r w:rsidRPr="00D602F7">
              <w:t xml:space="preserve"> </w:t>
            </w:r>
            <w:proofErr w:type="spellStart"/>
            <w:r w:rsidRPr="00D602F7">
              <w:t>residence</w:t>
            </w:r>
            <w:proofErr w:type="spellEnd"/>
            <w:r w:rsidRPr="00D602F7">
              <w:t xml:space="preserve">, </w:t>
            </w:r>
            <w:proofErr w:type="spellStart"/>
            <w:r w:rsidRPr="00D602F7">
              <w:t>the</w:t>
            </w:r>
            <w:proofErr w:type="spellEnd"/>
            <w:r w:rsidRPr="00D602F7">
              <w:t xml:space="preserve"> </w:t>
            </w:r>
            <w:proofErr w:type="spellStart"/>
            <w:r w:rsidRPr="00D602F7">
              <w:t>worker</w:t>
            </w:r>
            <w:proofErr w:type="spellEnd"/>
            <w:r w:rsidRPr="00D602F7">
              <w:t xml:space="preserve"> </w:t>
            </w:r>
            <w:proofErr w:type="spellStart"/>
            <w:r w:rsidRPr="00D602F7">
              <w:t>is</w:t>
            </w:r>
            <w:proofErr w:type="spellEnd"/>
            <w:r w:rsidRPr="00D602F7">
              <w:t xml:space="preserve"> </w:t>
            </w:r>
            <w:proofErr w:type="spellStart"/>
            <w:r w:rsidRPr="00D602F7">
              <w:t>entitled</w:t>
            </w:r>
            <w:proofErr w:type="spellEnd"/>
            <w:r w:rsidRPr="00D602F7">
              <w:t xml:space="preserve"> to </w:t>
            </w:r>
            <w:proofErr w:type="spellStart"/>
            <w:r w:rsidRPr="00D602F7">
              <w:t>allowance</w:t>
            </w:r>
            <w:proofErr w:type="spellEnd"/>
            <w:r w:rsidRPr="00D602F7">
              <w:t xml:space="preserve"> for </w:t>
            </w:r>
            <w:proofErr w:type="spellStart"/>
            <w:r w:rsidRPr="00D602F7">
              <w:t>work</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field</w:t>
            </w:r>
            <w:proofErr w:type="spellEnd"/>
            <w:r w:rsidRPr="00D602F7">
              <w:t xml:space="preserve">, </w:t>
            </w:r>
            <w:proofErr w:type="spellStart"/>
            <w:r w:rsidRPr="00D602F7">
              <w:t>if</w:t>
            </w:r>
            <w:proofErr w:type="spellEnd"/>
            <w:r w:rsidRPr="00D602F7">
              <w:t xml:space="preserve"> </w:t>
            </w:r>
            <w:proofErr w:type="spellStart"/>
            <w:r w:rsidRPr="00D602F7">
              <w:t>they</w:t>
            </w:r>
            <w:proofErr w:type="spellEnd"/>
            <w:r w:rsidRPr="00D602F7">
              <w:t xml:space="preserve"> </w:t>
            </w:r>
            <w:proofErr w:type="spellStart"/>
            <w:r w:rsidRPr="00D602F7">
              <w:t>spent</w:t>
            </w:r>
            <w:proofErr w:type="spellEnd"/>
            <w:r w:rsidRPr="00D602F7">
              <w:t xml:space="preserve"> at </w:t>
            </w:r>
            <w:proofErr w:type="spellStart"/>
            <w:r w:rsidRPr="00D602F7">
              <w:t>least</w:t>
            </w:r>
            <w:proofErr w:type="spellEnd"/>
            <w:r w:rsidRPr="00D602F7">
              <w:t xml:space="preserve"> 8 </w:t>
            </w:r>
            <w:proofErr w:type="spellStart"/>
            <w:r w:rsidRPr="00D602F7">
              <w:t>hours</w:t>
            </w:r>
            <w:proofErr w:type="spellEnd"/>
            <w:r w:rsidRPr="00D602F7">
              <w:t xml:space="preserve"> </w:t>
            </w:r>
            <w:proofErr w:type="spellStart"/>
            <w:r w:rsidRPr="00D602F7">
              <w:t>in</w:t>
            </w:r>
            <w:proofErr w:type="spellEnd"/>
            <w:r w:rsidRPr="00D602F7">
              <w:t xml:space="preserve"> </w:t>
            </w:r>
            <w:proofErr w:type="spellStart"/>
            <w:r w:rsidRPr="00D602F7">
              <w:t>the</w:t>
            </w:r>
            <w:proofErr w:type="spellEnd"/>
            <w:r w:rsidRPr="00D602F7">
              <w:t xml:space="preserve"> </w:t>
            </w:r>
            <w:proofErr w:type="spellStart"/>
            <w:r w:rsidRPr="00D602F7">
              <w:t>field</w:t>
            </w:r>
            <w:proofErr w:type="spellEnd"/>
            <w:r w:rsidRPr="00D602F7">
              <w:t xml:space="preserve"> </w:t>
            </w:r>
            <w:proofErr w:type="spellStart"/>
            <w:r w:rsidRPr="00D602F7">
              <w:t>regardless</w:t>
            </w:r>
            <w:proofErr w:type="spellEnd"/>
            <w:r w:rsidRPr="00D602F7">
              <w:t xml:space="preserve"> </w:t>
            </w:r>
            <w:proofErr w:type="spellStart"/>
            <w:r w:rsidRPr="00D602F7">
              <w:t>of</w:t>
            </w:r>
            <w:proofErr w:type="spellEnd"/>
            <w:r w:rsidRPr="00D602F7">
              <w:t xml:space="preserve"> how </w:t>
            </w:r>
            <w:proofErr w:type="spellStart"/>
            <w:r w:rsidRPr="00D602F7">
              <w:t>many</w:t>
            </w:r>
            <w:proofErr w:type="spellEnd"/>
            <w:r w:rsidRPr="00D602F7">
              <w:t xml:space="preserve"> </w:t>
            </w:r>
            <w:proofErr w:type="spellStart"/>
            <w:r w:rsidRPr="00D602F7">
              <w:t>days</w:t>
            </w:r>
            <w:proofErr w:type="spellEnd"/>
            <w:r w:rsidRPr="00D602F7">
              <w:t xml:space="preserve"> </w:t>
            </w:r>
            <w:proofErr w:type="spellStart"/>
            <w:r w:rsidRPr="00D602F7">
              <w:t>they</w:t>
            </w:r>
            <w:proofErr w:type="spellEnd"/>
            <w:r w:rsidRPr="00D602F7">
              <w:t xml:space="preserve"> </w:t>
            </w:r>
            <w:proofErr w:type="spellStart"/>
            <w:r w:rsidRPr="00D602F7">
              <w:t>worked</w:t>
            </w:r>
            <w:proofErr w:type="spellEnd"/>
            <w:r w:rsidRPr="00D602F7">
              <w:t>.</w:t>
            </w:r>
          </w:p>
          <w:p w14:paraId="52F914F2" w14:textId="77777777" w:rsidR="00D602F7" w:rsidRPr="00D602F7" w:rsidRDefault="00D602F7" w:rsidP="00D602F7">
            <w:pPr>
              <w:spacing w:before="240" w:after="240"/>
            </w:pPr>
            <w:r w:rsidRPr="00D602F7">
              <w:t xml:space="preserve">(4) The </w:t>
            </w:r>
            <w:proofErr w:type="spellStart"/>
            <w:r w:rsidRPr="00D602F7">
              <w:t>field</w:t>
            </w:r>
            <w:proofErr w:type="spellEnd"/>
            <w:r w:rsidRPr="00D602F7">
              <w:t xml:space="preserve"> </w:t>
            </w:r>
            <w:proofErr w:type="spellStart"/>
            <w:r w:rsidRPr="00D602F7">
              <w:t>allowance</w:t>
            </w:r>
            <w:proofErr w:type="spellEnd"/>
            <w:r w:rsidRPr="00D602F7">
              <w:t xml:space="preserve"> </w:t>
            </w:r>
            <w:proofErr w:type="spellStart"/>
            <w:r w:rsidRPr="00D602F7">
              <w:t>shall</w:t>
            </w:r>
            <w:proofErr w:type="spellEnd"/>
            <w:r w:rsidRPr="00D602F7">
              <w:t xml:space="preserve"> </w:t>
            </w:r>
            <w:proofErr w:type="spellStart"/>
            <w:r w:rsidRPr="00D602F7">
              <w:t>be</w:t>
            </w:r>
            <w:proofErr w:type="spellEnd"/>
            <w:r w:rsidRPr="00D602F7">
              <w:t xml:space="preserve"> </w:t>
            </w:r>
            <w:proofErr w:type="spellStart"/>
            <w:r w:rsidRPr="00D602F7">
              <w:t>paid</w:t>
            </w:r>
            <w:proofErr w:type="spellEnd"/>
            <w:r w:rsidRPr="00D602F7">
              <w:t xml:space="preserve"> to </w:t>
            </w:r>
            <w:proofErr w:type="spellStart"/>
            <w:r w:rsidRPr="00D602F7">
              <w:t>the</w:t>
            </w:r>
            <w:proofErr w:type="spellEnd"/>
            <w:r w:rsidRPr="00D602F7">
              <w:t xml:space="preserve"> </w:t>
            </w:r>
            <w:proofErr w:type="spellStart"/>
            <w:r w:rsidRPr="00D602F7">
              <w:t>employee</w:t>
            </w:r>
            <w:proofErr w:type="spellEnd"/>
            <w:r w:rsidRPr="00D602F7">
              <w:t xml:space="preserve"> no </w:t>
            </w:r>
            <w:proofErr w:type="spellStart"/>
            <w:r w:rsidRPr="00D602F7">
              <w:t>later</w:t>
            </w:r>
            <w:proofErr w:type="spellEnd"/>
            <w:r w:rsidRPr="00D602F7">
              <w:t xml:space="preserve"> </w:t>
            </w:r>
            <w:proofErr w:type="spellStart"/>
            <w:r w:rsidRPr="00D602F7">
              <w:t>than</w:t>
            </w:r>
            <w:proofErr w:type="spellEnd"/>
            <w:r w:rsidRPr="00D602F7">
              <w:t xml:space="preserve"> </w:t>
            </w:r>
            <w:proofErr w:type="spellStart"/>
            <w:r w:rsidRPr="00D602F7">
              <w:t>the</w:t>
            </w:r>
            <w:proofErr w:type="spellEnd"/>
            <w:r w:rsidRPr="00D602F7">
              <w:t xml:space="preserve"> </w:t>
            </w:r>
            <w:proofErr w:type="spellStart"/>
            <w:r w:rsidRPr="00D602F7">
              <w:t>last</w:t>
            </w:r>
            <w:proofErr w:type="spellEnd"/>
            <w:r w:rsidRPr="00D602F7">
              <w:t xml:space="preserve"> </w:t>
            </w:r>
            <w:proofErr w:type="spellStart"/>
            <w:r w:rsidRPr="00D602F7">
              <w:t>working</w:t>
            </w:r>
            <w:proofErr w:type="spellEnd"/>
            <w:r w:rsidRPr="00D602F7">
              <w:t xml:space="preserve"> </w:t>
            </w:r>
            <w:proofErr w:type="spellStart"/>
            <w:r w:rsidRPr="00D602F7">
              <w:t>day</w:t>
            </w:r>
            <w:proofErr w:type="spellEnd"/>
            <w:r w:rsidRPr="00D602F7">
              <w:t xml:space="preserve"> </w:t>
            </w:r>
            <w:proofErr w:type="spellStart"/>
            <w:r w:rsidRPr="00D602F7">
              <w:t>of</w:t>
            </w:r>
            <w:proofErr w:type="spellEnd"/>
            <w:r w:rsidRPr="00D602F7">
              <w:t xml:space="preserve"> </w:t>
            </w:r>
            <w:proofErr w:type="spellStart"/>
            <w:r w:rsidRPr="00D602F7">
              <w:t>the</w:t>
            </w:r>
            <w:proofErr w:type="spellEnd"/>
            <w:r w:rsidRPr="00D602F7">
              <w:t xml:space="preserve"> </w:t>
            </w:r>
            <w:proofErr w:type="spellStart"/>
            <w:r w:rsidRPr="00D602F7">
              <w:t>month</w:t>
            </w:r>
            <w:proofErr w:type="spellEnd"/>
            <w:r w:rsidRPr="00D602F7">
              <w:t xml:space="preserve">, for </w:t>
            </w:r>
            <w:proofErr w:type="spellStart"/>
            <w:r w:rsidRPr="00D602F7">
              <w:t>the</w:t>
            </w:r>
            <w:proofErr w:type="spellEnd"/>
            <w:r w:rsidRPr="00D602F7">
              <w:t xml:space="preserve"> </w:t>
            </w:r>
            <w:proofErr w:type="spellStart"/>
            <w:r w:rsidRPr="00D602F7">
              <w:t>following</w:t>
            </w:r>
            <w:proofErr w:type="spellEnd"/>
            <w:r w:rsidRPr="00D602F7">
              <w:t xml:space="preserve"> </w:t>
            </w:r>
            <w:proofErr w:type="spellStart"/>
            <w:r w:rsidRPr="00D602F7">
              <w:t>month</w:t>
            </w:r>
            <w:proofErr w:type="spellEnd"/>
            <w:r w:rsidRPr="00D602F7">
              <w:t>.</w:t>
            </w:r>
          </w:p>
          <w:p w14:paraId="38A56666" w14:textId="77777777" w:rsidR="00D602F7" w:rsidRPr="00D602F7" w:rsidRDefault="00D602F7" w:rsidP="00D602F7">
            <w:pPr>
              <w:spacing w:before="240" w:after="240"/>
              <w:rPr>
                <w:rStyle w:val="q4iawc"/>
              </w:rPr>
            </w:pPr>
            <w:r w:rsidRPr="00D602F7">
              <w:rPr>
                <w:rStyle w:val="q4iawc"/>
              </w:rPr>
              <w:t xml:space="preserve">(5) The </w:t>
            </w:r>
            <w:proofErr w:type="spellStart"/>
            <w:r w:rsidRPr="00D602F7">
              <w:rPr>
                <w:rStyle w:val="q4iawc"/>
              </w:rPr>
              <w:t>amount</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field</w:t>
            </w:r>
            <w:proofErr w:type="spellEnd"/>
            <w:r w:rsidRPr="00D602F7">
              <w:rPr>
                <w:rStyle w:val="q4iawc"/>
              </w:rPr>
              <w:t xml:space="preserve"> </w:t>
            </w:r>
            <w:proofErr w:type="spellStart"/>
            <w:r w:rsidRPr="00D602F7">
              <w:rPr>
                <w:rStyle w:val="q4iawc"/>
              </w:rPr>
              <w:t>allowance</w:t>
            </w:r>
            <w:proofErr w:type="spellEnd"/>
            <w:r w:rsidRPr="00D602F7">
              <w:rPr>
                <w:rStyle w:val="q4iawc"/>
              </w:rPr>
              <w:t xml:space="preserve"> </w:t>
            </w:r>
            <w:proofErr w:type="spellStart"/>
            <w:r w:rsidRPr="00D602F7">
              <w:rPr>
                <w:rStyle w:val="q4iawc"/>
              </w:rPr>
              <w:t>paid</w:t>
            </w:r>
            <w:proofErr w:type="spellEnd"/>
            <w:r w:rsidRPr="00D602F7">
              <w:rPr>
                <w:rStyle w:val="q4iawc"/>
              </w:rPr>
              <w:t xml:space="preserve"> to a </w:t>
            </w:r>
            <w:proofErr w:type="spellStart"/>
            <w:r w:rsidRPr="00D602F7">
              <w:rPr>
                <w:rStyle w:val="q4iawc"/>
              </w:rPr>
              <w:t>worker</w:t>
            </w:r>
            <w:proofErr w:type="spellEnd"/>
            <w:r w:rsidRPr="00D602F7">
              <w:rPr>
                <w:rStyle w:val="q4iawc"/>
              </w:rPr>
              <w:t xml:space="preserve"> </w:t>
            </w:r>
            <w:proofErr w:type="spellStart"/>
            <w:r w:rsidRPr="00D602F7">
              <w:rPr>
                <w:rStyle w:val="q4iawc"/>
              </w:rPr>
              <w:t>is</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highest</w:t>
            </w:r>
            <w:proofErr w:type="spellEnd"/>
            <w:r w:rsidRPr="00D602F7">
              <w:rPr>
                <w:rStyle w:val="q4iawc"/>
              </w:rPr>
              <w:t xml:space="preserve"> </w:t>
            </w:r>
            <w:proofErr w:type="spellStart"/>
            <w:r w:rsidRPr="00D602F7">
              <w:rPr>
                <w:rStyle w:val="q4iawc"/>
              </w:rPr>
              <w:t>non-taxable</w:t>
            </w:r>
            <w:proofErr w:type="spellEnd"/>
            <w:r w:rsidRPr="00D602F7">
              <w:rPr>
                <w:rStyle w:val="q4iawc"/>
              </w:rPr>
              <w:t xml:space="preserve"> </w:t>
            </w:r>
            <w:proofErr w:type="spellStart"/>
            <w:r w:rsidRPr="00D602F7">
              <w:rPr>
                <w:rStyle w:val="q4iawc"/>
              </w:rPr>
              <w:t>amount</w:t>
            </w:r>
            <w:proofErr w:type="spellEnd"/>
            <w:r w:rsidRPr="00D602F7">
              <w:rPr>
                <w:rStyle w:val="q4iawc"/>
              </w:rPr>
              <w:t xml:space="preserve"> </w:t>
            </w:r>
            <w:proofErr w:type="spellStart"/>
            <w:r w:rsidRPr="00D602F7">
              <w:rPr>
                <w:rStyle w:val="q4iawc"/>
              </w:rPr>
              <w:t>prescribed</w:t>
            </w:r>
            <w:proofErr w:type="spellEnd"/>
            <w:r w:rsidRPr="00D602F7">
              <w:rPr>
                <w:rStyle w:val="q4iawc"/>
              </w:rPr>
              <w:t xml:space="preserve"> </w:t>
            </w:r>
            <w:proofErr w:type="spellStart"/>
            <w:r w:rsidRPr="00D602F7">
              <w:rPr>
                <w:rStyle w:val="q4iawc"/>
              </w:rPr>
              <w:t>by</w:t>
            </w:r>
            <w:proofErr w:type="spellEnd"/>
            <w:r w:rsidRPr="00D602F7">
              <w:rPr>
                <w:rStyle w:val="q4iawc"/>
              </w:rPr>
              <w:t xml:space="preserve"> </w:t>
            </w:r>
            <w:proofErr w:type="spellStart"/>
            <w:r w:rsidRPr="00D602F7">
              <w:rPr>
                <w:rStyle w:val="q4iawc"/>
              </w:rPr>
              <w:t>an</w:t>
            </w:r>
            <w:proofErr w:type="spellEnd"/>
            <w:r w:rsidRPr="00D602F7">
              <w:rPr>
                <w:rStyle w:val="q4iawc"/>
              </w:rPr>
              <w:t xml:space="preserve"> </w:t>
            </w:r>
            <w:proofErr w:type="spellStart"/>
            <w:r w:rsidRPr="00D602F7">
              <w:rPr>
                <w:rStyle w:val="q4iawc"/>
              </w:rPr>
              <w:t>act</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Ministry</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Finance</w:t>
            </w:r>
            <w:proofErr w:type="spellEnd"/>
            <w:r w:rsidRPr="00D602F7">
              <w:rPr>
                <w:rStyle w:val="q4iawc"/>
              </w:rPr>
              <w:t xml:space="preserve">, </w:t>
            </w:r>
            <w:proofErr w:type="spellStart"/>
            <w:r w:rsidRPr="00D602F7">
              <w:rPr>
                <w:rStyle w:val="q4iawc"/>
              </w:rPr>
              <w:t>and</w:t>
            </w:r>
            <w:proofErr w:type="spellEnd"/>
            <w:r w:rsidRPr="00D602F7">
              <w:rPr>
                <w:rStyle w:val="q4iawc"/>
              </w:rPr>
              <w:t xml:space="preserve"> </w:t>
            </w:r>
            <w:proofErr w:type="spellStart"/>
            <w:r w:rsidRPr="00D602F7">
              <w:rPr>
                <w:rStyle w:val="q4iawc"/>
              </w:rPr>
              <w:t>if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worker</w:t>
            </w:r>
            <w:proofErr w:type="spellEnd"/>
            <w:r w:rsidRPr="00D602F7">
              <w:rPr>
                <w:rStyle w:val="q4iawc"/>
              </w:rPr>
              <w:t xml:space="preserve"> </w:t>
            </w:r>
            <w:proofErr w:type="spellStart"/>
            <w:r w:rsidRPr="00D602F7">
              <w:rPr>
                <w:rStyle w:val="q4iawc"/>
              </w:rPr>
              <w:t>is</w:t>
            </w:r>
            <w:proofErr w:type="spellEnd"/>
            <w:r w:rsidRPr="00D602F7">
              <w:rPr>
                <w:rStyle w:val="q4iawc"/>
              </w:rPr>
              <w:t xml:space="preserve"> </w:t>
            </w:r>
            <w:proofErr w:type="spellStart"/>
            <w:r w:rsidRPr="00D602F7">
              <w:rPr>
                <w:rStyle w:val="q4iawc"/>
              </w:rPr>
              <w:t>provided</w:t>
            </w:r>
            <w:proofErr w:type="spellEnd"/>
            <w:r w:rsidRPr="00D602F7">
              <w:rPr>
                <w:rStyle w:val="q4iawc"/>
              </w:rPr>
              <w:t xml:space="preserve"> </w:t>
            </w:r>
            <w:proofErr w:type="spellStart"/>
            <w:r w:rsidRPr="00D602F7">
              <w:rPr>
                <w:rStyle w:val="q4iawc"/>
              </w:rPr>
              <w:t>with</w:t>
            </w:r>
            <w:proofErr w:type="spellEnd"/>
            <w:r w:rsidRPr="00D602F7">
              <w:rPr>
                <w:rStyle w:val="q4iawc"/>
              </w:rPr>
              <w:t xml:space="preserve"> </w:t>
            </w:r>
            <w:proofErr w:type="spellStart"/>
            <w:r w:rsidRPr="00D602F7">
              <w:rPr>
                <w:rStyle w:val="q4iawc"/>
              </w:rPr>
              <w:t>adequate</w:t>
            </w:r>
            <w:proofErr w:type="spellEnd"/>
            <w:r w:rsidRPr="00D602F7">
              <w:rPr>
                <w:rStyle w:val="q4iawc"/>
              </w:rPr>
              <w:t xml:space="preserve"> </w:t>
            </w:r>
            <w:proofErr w:type="spellStart"/>
            <w:r w:rsidRPr="00D602F7">
              <w:rPr>
                <w:rStyle w:val="q4iawc"/>
              </w:rPr>
              <w:t>daily</w:t>
            </w:r>
            <w:proofErr w:type="spellEnd"/>
            <w:r w:rsidRPr="00D602F7">
              <w:rPr>
                <w:rStyle w:val="q4iawc"/>
              </w:rPr>
              <w:t xml:space="preserve"> </w:t>
            </w:r>
            <w:proofErr w:type="spellStart"/>
            <w:r w:rsidRPr="00D602F7">
              <w:rPr>
                <w:rStyle w:val="q4iawc"/>
              </w:rPr>
              <w:t>food</w:t>
            </w:r>
            <w:proofErr w:type="spellEnd"/>
            <w:r w:rsidRPr="00D602F7">
              <w:rPr>
                <w:rStyle w:val="q4iawc"/>
              </w:rPr>
              <w:t xml:space="preserve"> </w:t>
            </w:r>
            <w:proofErr w:type="spellStart"/>
            <w:r w:rsidRPr="00D602F7">
              <w:rPr>
                <w:rStyle w:val="q4iawc"/>
              </w:rPr>
              <w:t>during</w:t>
            </w:r>
            <w:proofErr w:type="spellEnd"/>
            <w:r w:rsidRPr="00D602F7">
              <w:rPr>
                <w:rStyle w:val="q4iawc"/>
              </w:rPr>
              <w:t xml:space="preserve"> </w:t>
            </w:r>
            <w:proofErr w:type="spellStart"/>
            <w:r w:rsidRPr="00D602F7">
              <w:rPr>
                <w:rStyle w:val="q4iawc"/>
              </w:rPr>
              <w:t>work</w:t>
            </w:r>
            <w:proofErr w:type="spellEnd"/>
            <w:r w:rsidRPr="00D602F7">
              <w:rPr>
                <w:rStyle w:val="q4iawc"/>
              </w:rPr>
              <w:t xml:space="preserve"> </w:t>
            </w:r>
            <w:proofErr w:type="spellStart"/>
            <w:r w:rsidRPr="00D602F7">
              <w:rPr>
                <w:rStyle w:val="q4iawc"/>
              </w:rPr>
              <w:t>outside</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workplace</w:t>
            </w:r>
            <w:proofErr w:type="spellEnd"/>
            <w:r w:rsidRPr="00D602F7">
              <w:rPr>
                <w:rStyle w:val="q4iawc"/>
              </w:rPr>
              <w:t xml:space="preserve"> </w:t>
            </w:r>
            <w:proofErr w:type="spellStart"/>
            <w:r w:rsidRPr="00D602F7">
              <w:rPr>
                <w:rStyle w:val="q4iawc"/>
              </w:rPr>
              <w:t>and</w:t>
            </w:r>
            <w:proofErr w:type="spellEnd"/>
            <w:r w:rsidRPr="00D602F7">
              <w:rPr>
                <w:rStyle w:val="q4iawc"/>
              </w:rPr>
              <w:t xml:space="preserve"> </w:t>
            </w:r>
            <w:proofErr w:type="spellStart"/>
            <w:r w:rsidRPr="00D602F7">
              <w:rPr>
                <w:rStyle w:val="q4iawc"/>
              </w:rPr>
              <w:t>outside</w:t>
            </w:r>
            <w:proofErr w:type="spellEnd"/>
            <w:r w:rsidRPr="00D602F7">
              <w:rPr>
                <w:rStyle w:val="q4iawc"/>
              </w:rPr>
              <w:t xml:space="preserve"> </w:t>
            </w:r>
            <w:proofErr w:type="spellStart"/>
            <w:r w:rsidRPr="00D602F7">
              <w:rPr>
                <w:rStyle w:val="q4iawc"/>
              </w:rPr>
              <w:t>his</w:t>
            </w:r>
            <w:proofErr w:type="spellEnd"/>
            <w:r w:rsidRPr="00D602F7">
              <w:rPr>
                <w:rStyle w:val="q4iawc"/>
              </w:rPr>
              <w:t xml:space="preserve"> place </w:t>
            </w:r>
            <w:proofErr w:type="spellStart"/>
            <w:r w:rsidRPr="00D602F7">
              <w:rPr>
                <w:rStyle w:val="q4iawc"/>
              </w:rPr>
              <w:t>of</w:t>
            </w:r>
            <w:proofErr w:type="spellEnd"/>
            <w:r w:rsidRPr="00D602F7">
              <w:rPr>
                <w:rStyle w:val="q4iawc"/>
              </w:rPr>
              <w:t xml:space="preserve"> </w:t>
            </w:r>
            <w:proofErr w:type="spellStart"/>
            <w:r w:rsidRPr="00D602F7">
              <w:rPr>
                <w:rStyle w:val="q4iawc"/>
              </w:rPr>
              <w:t>residence</w:t>
            </w:r>
            <w:proofErr w:type="spellEnd"/>
            <w:r w:rsidRPr="00D602F7">
              <w:rPr>
                <w:rStyle w:val="q4iawc"/>
              </w:rPr>
              <w:t xml:space="preserve">, 50% </w:t>
            </w:r>
            <w:proofErr w:type="spellStart"/>
            <w:r w:rsidRPr="00D602F7">
              <w:rPr>
                <w:rStyle w:val="q4iawc"/>
              </w:rPr>
              <w:t>of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prescribed</w:t>
            </w:r>
            <w:proofErr w:type="spellEnd"/>
            <w:r w:rsidRPr="00D602F7">
              <w:rPr>
                <w:rStyle w:val="q4iawc"/>
              </w:rPr>
              <w:t xml:space="preserve"> </w:t>
            </w:r>
            <w:proofErr w:type="spellStart"/>
            <w:r w:rsidRPr="00D602F7">
              <w:rPr>
                <w:rStyle w:val="q4iawc"/>
              </w:rPr>
              <w:t>amount</w:t>
            </w:r>
            <w:proofErr w:type="spellEnd"/>
            <w:r w:rsidRPr="00D602F7">
              <w:rPr>
                <w:rStyle w:val="q4iawc"/>
              </w:rPr>
              <w:t xml:space="preserve"> </w:t>
            </w:r>
            <w:proofErr w:type="spellStart"/>
            <w:r w:rsidRPr="00D602F7">
              <w:rPr>
                <w:rStyle w:val="q4iawc"/>
              </w:rPr>
              <w:t>will</w:t>
            </w:r>
            <w:proofErr w:type="spellEnd"/>
            <w:r w:rsidRPr="00D602F7">
              <w:rPr>
                <w:rStyle w:val="q4iawc"/>
              </w:rPr>
              <w:t xml:space="preserve"> </w:t>
            </w:r>
            <w:proofErr w:type="spellStart"/>
            <w:r w:rsidRPr="00D602F7">
              <w:rPr>
                <w:rStyle w:val="q4iawc"/>
              </w:rPr>
              <w:t>be</w:t>
            </w:r>
            <w:proofErr w:type="spellEnd"/>
            <w:r w:rsidRPr="00D602F7">
              <w:rPr>
                <w:rStyle w:val="q4iawc"/>
              </w:rPr>
              <w:t xml:space="preserve"> </w:t>
            </w:r>
            <w:proofErr w:type="spellStart"/>
            <w:r w:rsidRPr="00D602F7">
              <w:rPr>
                <w:rStyle w:val="q4iawc"/>
              </w:rPr>
              <w:t>paid</w:t>
            </w:r>
            <w:proofErr w:type="spellEnd"/>
            <w:r w:rsidRPr="00D602F7">
              <w:rPr>
                <w:rStyle w:val="q4iawc"/>
              </w:rPr>
              <w:t>.</w:t>
            </w:r>
          </w:p>
          <w:p w14:paraId="3C5632C4" w14:textId="77777777" w:rsidR="00D602F7" w:rsidRPr="00D602F7" w:rsidRDefault="00D602F7" w:rsidP="00D602F7">
            <w:pPr>
              <w:spacing w:before="240" w:after="240"/>
            </w:pPr>
            <w:r w:rsidRPr="00D602F7">
              <w:rPr>
                <w:rStyle w:val="q4iawc"/>
              </w:rPr>
              <w:t xml:space="preserve">(6) The </w:t>
            </w:r>
            <w:proofErr w:type="spellStart"/>
            <w:r w:rsidRPr="00D602F7">
              <w:rPr>
                <w:rStyle w:val="q4iawc"/>
              </w:rPr>
              <w:t>amount</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allowance</w:t>
            </w:r>
            <w:proofErr w:type="spellEnd"/>
            <w:r w:rsidRPr="00D602F7">
              <w:rPr>
                <w:rStyle w:val="q4iawc"/>
              </w:rPr>
              <w:t xml:space="preserve"> for </w:t>
            </w:r>
            <w:proofErr w:type="spellStart"/>
            <w:r w:rsidRPr="00D602F7">
              <w:rPr>
                <w:rStyle w:val="q4iawc"/>
              </w:rPr>
              <w:t>field</w:t>
            </w:r>
            <w:proofErr w:type="spellEnd"/>
            <w:r w:rsidRPr="00D602F7">
              <w:rPr>
                <w:rStyle w:val="q4iawc"/>
              </w:rPr>
              <w:t xml:space="preserve"> </w:t>
            </w:r>
            <w:proofErr w:type="spellStart"/>
            <w:r w:rsidRPr="00D602F7">
              <w:rPr>
                <w:rStyle w:val="q4iawc"/>
              </w:rPr>
              <w:t>work</w:t>
            </w:r>
            <w:proofErr w:type="spellEnd"/>
            <w:r w:rsidRPr="00D602F7">
              <w:rPr>
                <w:rStyle w:val="q4iawc"/>
              </w:rPr>
              <w:t xml:space="preserve"> on </w:t>
            </w:r>
            <w:proofErr w:type="spellStart"/>
            <w:r w:rsidRPr="00D602F7">
              <w:rPr>
                <w:rStyle w:val="q4iawc"/>
              </w:rPr>
              <w:t>the</w:t>
            </w:r>
            <w:proofErr w:type="spellEnd"/>
            <w:r w:rsidRPr="00D602F7">
              <w:rPr>
                <w:rStyle w:val="q4iawc"/>
              </w:rPr>
              <w:t xml:space="preserve"> </w:t>
            </w:r>
            <w:proofErr w:type="spellStart"/>
            <w:r w:rsidRPr="00D602F7">
              <w:rPr>
                <w:rStyle w:val="q4iawc"/>
              </w:rPr>
              <w:t>territory</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European Union </w:t>
            </w:r>
            <w:proofErr w:type="spellStart"/>
            <w:r w:rsidRPr="00D602F7">
              <w:rPr>
                <w:rStyle w:val="q4iawc"/>
              </w:rPr>
              <w:t>shall</w:t>
            </w:r>
            <w:proofErr w:type="spellEnd"/>
            <w:r w:rsidRPr="00D602F7">
              <w:rPr>
                <w:rStyle w:val="q4iawc"/>
              </w:rPr>
              <w:t xml:space="preserve"> </w:t>
            </w:r>
            <w:proofErr w:type="spellStart"/>
            <w:r w:rsidRPr="00D602F7">
              <w:rPr>
                <w:rStyle w:val="q4iawc"/>
              </w:rPr>
              <w:t>be</w:t>
            </w:r>
            <w:proofErr w:type="spellEnd"/>
            <w:r w:rsidRPr="00D602F7">
              <w:rPr>
                <w:rStyle w:val="q4iawc"/>
              </w:rPr>
              <w:t xml:space="preserve"> </w:t>
            </w:r>
            <w:proofErr w:type="spellStart"/>
            <w:r w:rsidRPr="00D602F7">
              <w:rPr>
                <w:rStyle w:val="q4iawc"/>
              </w:rPr>
              <w:t>paid</w:t>
            </w:r>
            <w:proofErr w:type="spellEnd"/>
            <w:r w:rsidRPr="00D602F7">
              <w:rPr>
                <w:rStyle w:val="q4iawc"/>
              </w:rPr>
              <w:t xml:space="preserve"> </w:t>
            </w:r>
            <w:proofErr w:type="spellStart"/>
            <w:r w:rsidRPr="00D602F7">
              <w:rPr>
                <w:rStyle w:val="q4iawc"/>
              </w:rPr>
              <w:t>in</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highest</w:t>
            </w:r>
            <w:proofErr w:type="spellEnd"/>
            <w:r w:rsidRPr="00D602F7">
              <w:rPr>
                <w:rStyle w:val="q4iawc"/>
              </w:rPr>
              <w:t xml:space="preserve"> </w:t>
            </w:r>
            <w:proofErr w:type="spellStart"/>
            <w:r w:rsidRPr="00D602F7">
              <w:rPr>
                <w:rStyle w:val="q4iawc"/>
              </w:rPr>
              <w:t>non-taxable</w:t>
            </w:r>
            <w:proofErr w:type="spellEnd"/>
            <w:r w:rsidRPr="00D602F7">
              <w:rPr>
                <w:rStyle w:val="q4iawc"/>
              </w:rPr>
              <w:t xml:space="preserve"> </w:t>
            </w:r>
            <w:proofErr w:type="spellStart"/>
            <w:r w:rsidRPr="00D602F7">
              <w:rPr>
                <w:rStyle w:val="q4iawc"/>
              </w:rPr>
              <w:t>amount</w:t>
            </w:r>
            <w:proofErr w:type="spellEnd"/>
            <w:r w:rsidRPr="00D602F7">
              <w:rPr>
                <w:rStyle w:val="q4iawc"/>
              </w:rPr>
              <w:t xml:space="preserve"> </w:t>
            </w:r>
            <w:proofErr w:type="spellStart"/>
            <w:r w:rsidRPr="00D602F7">
              <w:rPr>
                <w:rStyle w:val="q4iawc"/>
              </w:rPr>
              <w:t>prescribed</w:t>
            </w:r>
            <w:proofErr w:type="spellEnd"/>
            <w:r w:rsidRPr="00D602F7">
              <w:rPr>
                <w:rStyle w:val="q4iawc"/>
              </w:rPr>
              <w:t xml:space="preserve"> </w:t>
            </w:r>
            <w:proofErr w:type="spellStart"/>
            <w:r w:rsidRPr="00D602F7">
              <w:rPr>
                <w:rStyle w:val="q4iawc"/>
              </w:rPr>
              <w:t>by</w:t>
            </w:r>
            <w:proofErr w:type="spellEnd"/>
            <w:r w:rsidRPr="00D602F7">
              <w:rPr>
                <w:rStyle w:val="q4iawc"/>
              </w:rPr>
              <w:t xml:space="preserve"> </w:t>
            </w:r>
            <w:proofErr w:type="spellStart"/>
            <w:r w:rsidRPr="00D602F7">
              <w:rPr>
                <w:rStyle w:val="q4iawc"/>
              </w:rPr>
              <w:t>an</w:t>
            </w:r>
            <w:proofErr w:type="spellEnd"/>
            <w:r w:rsidRPr="00D602F7">
              <w:rPr>
                <w:rStyle w:val="q4iawc"/>
              </w:rPr>
              <w:t xml:space="preserve"> </w:t>
            </w:r>
            <w:proofErr w:type="spellStart"/>
            <w:r w:rsidRPr="00D602F7">
              <w:rPr>
                <w:rStyle w:val="q4iawc"/>
              </w:rPr>
              <w:t>act</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the</w:t>
            </w:r>
            <w:proofErr w:type="spellEnd"/>
            <w:r w:rsidRPr="00D602F7">
              <w:rPr>
                <w:rStyle w:val="q4iawc"/>
              </w:rPr>
              <w:t xml:space="preserve"> </w:t>
            </w:r>
            <w:proofErr w:type="spellStart"/>
            <w:r w:rsidRPr="00D602F7">
              <w:rPr>
                <w:rStyle w:val="q4iawc"/>
              </w:rPr>
              <w:t>Ministry</w:t>
            </w:r>
            <w:proofErr w:type="spellEnd"/>
            <w:r w:rsidRPr="00D602F7">
              <w:rPr>
                <w:rStyle w:val="q4iawc"/>
              </w:rPr>
              <w:t xml:space="preserve"> </w:t>
            </w:r>
            <w:proofErr w:type="spellStart"/>
            <w:r w:rsidRPr="00D602F7">
              <w:rPr>
                <w:rStyle w:val="q4iawc"/>
              </w:rPr>
              <w:t>of</w:t>
            </w:r>
            <w:proofErr w:type="spellEnd"/>
            <w:r w:rsidRPr="00D602F7">
              <w:rPr>
                <w:rStyle w:val="q4iawc"/>
              </w:rPr>
              <w:t xml:space="preserve"> </w:t>
            </w:r>
            <w:proofErr w:type="spellStart"/>
            <w:r w:rsidRPr="00D602F7">
              <w:rPr>
                <w:rStyle w:val="q4iawc"/>
              </w:rPr>
              <w:t>Finance</w:t>
            </w:r>
            <w:proofErr w:type="spellEnd"/>
            <w:r w:rsidRPr="00D602F7">
              <w:rPr>
                <w:rStyle w:val="q4iawc"/>
              </w:rPr>
              <w:t>.</w:t>
            </w:r>
            <w:r w:rsidRPr="00D602F7">
              <w:t xml:space="preserve"> </w:t>
            </w:r>
          </w:p>
          <w:p w14:paraId="51E66FA1" w14:textId="77777777" w:rsidR="00D602F7" w:rsidRPr="00D602F7" w:rsidRDefault="00D602F7" w:rsidP="00D602F7">
            <w:pPr>
              <w:spacing w:before="240" w:after="240"/>
            </w:pPr>
            <w:r w:rsidRPr="00D602F7">
              <w:t xml:space="preserve">(7) </w:t>
            </w:r>
            <w:proofErr w:type="spellStart"/>
            <w:r w:rsidRPr="00D602F7">
              <w:t>If</w:t>
            </w:r>
            <w:proofErr w:type="spellEnd"/>
            <w:r w:rsidRPr="00D602F7">
              <w:t xml:space="preserve"> </w:t>
            </w:r>
            <w:proofErr w:type="spellStart"/>
            <w:r w:rsidRPr="00D602F7">
              <w:t>the</w:t>
            </w:r>
            <w:proofErr w:type="spellEnd"/>
            <w:r w:rsidRPr="00D602F7">
              <w:t xml:space="preserve"> </w:t>
            </w:r>
            <w:proofErr w:type="spellStart"/>
            <w:r w:rsidRPr="00D602F7">
              <w:t>employee</w:t>
            </w:r>
            <w:proofErr w:type="spellEnd"/>
            <w:r w:rsidRPr="00D602F7">
              <w:t xml:space="preserve"> </w:t>
            </w:r>
            <w:proofErr w:type="spellStart"/>
            <w:r w:rsidRPr="00D602F7">
              <w:t>is</w:t>
            </w:r>
            <w:proofErr w:type="spellEnd"/>
            <w:r w:rsidRPr="00D602F7">
              <w:t xml:space="preserve"> </w:t>
            </w:r>
            <w:proofErr w:type="spellStart"/>
            <w:r w:rsidRPr="00D602F7">
              <w:t>provided</w:t>
            </w:r>
            <w:proofErr w:type="spellEnd"/>
            <w:r w:rsidRPr="00D602F7">
              <w:t xml:space="preserve"> </w:t>
            </w:r>
            <w:proofErr w:type="spellStart"/>
            <w:r w:rsidRPr="00D602F7">
              <w:t>with</w:t>
            </w:r>
            <w:proofErr w:type="spellEnd"/>
            <w:r w:rsidRPr="00D602F7">
              <w:t xml:space="preserve"> </w:t>
            </w:r>
            <w:proofErr w:type="spellStart"/>
            <w:r w:rsidRPr="00D602F7">
              <w:t>adequate</w:t>
            </w:r>
            <w:proofErr w:type="spellEnd"/>
            <w:r w:rsidRPr="00D602F7">
              <w:t xml:space="preserve"> </w:t>
            </w:r>
            <w:proofErr w:type="spellStart"/>
            <w:r w:rsidRPr="00D602F7">
              <w:t>accommodation</w:t>
            </w:r>
            <w:proofErr w:type="spellEnd"/>
            <w:r w:rsidRPr="00D602F7">
              <w:t xml:space="preserve"> (</w:t>
            </w:r>
            <w:proofErr w:type="spellStart"/>
            <w:r w:rsidRPr="00D602F7">
              <w:t>in</w:t>
            </w:r>
            <w:proofErr w:type="spellEnd"/>
            <w:r w:rsidRPr="00D602F7">
              <w:t xml:space="preserve"> a </w:t>
            </w:r>
            <w:proofErr w:type="spellStart"/>
            <w:r w:rsidRPr="00D602F7">
              <w:t>solid</w:t>
            </w:r>
            <w:proofErr w:type="spellEnd"/>
            <w:r w:rsidRPr="00D602F7">
              <w:t xml:space="preserve"> </w:t>
            </w:r>
            <w:proofErr w:type="spellStart"/>
            <w:r w:rsidRPr="00D602F7">
              <w:t>building</w:t>
            </w:r>
            <w:proofErr w:type="spellEnd"/>
            <w:r w:rsidRPr="00D602F7">
              <w:t xml:space="preserve">) </w:t>
            </w:r>
            <w:proofErr w:type="spellStart"/>
            <w:r w:rsidRPr="00D602F7">
              <w:t>during</w:t>
            </w:r>
            <w:proofErr w:type="spellEnd"/>
            <w:r w:rsidRPr="00D602F7">
              <w:t xml:space="preserve"> </w:t>
            </w:r>
            <w:proofErr w:type="spellStart"/>
            <w:r w:rsidRPr="00D602F7">
              <w:t>work</w:t>
            </w:r>
            <w:proofErr w:type="spellEnd"/>
            <w:r w:rsidRPr="00D602F7">
              <w:t xml:space="preserve"> </w:t>
            </w:r>
            <w:proofErr w:type="spellStart"/>
            <w:r w:rsidRPr="00D602F7">
              <w:t>outside</w:t>
            </w:r>
            <w:proofErr w:type="spellEnd"/>
            <w:r w:rsidRPr="00D602F7">
              <w:t xml:space="preserve"> </w:t>
            </w:r>
            <w:proofErr w:type="spellStart"/>
            <w:r w:rsidRPr="00D602F7">
              <w:t>the</w:t>
            </w:r>
            <w:proofErr w:type="spellEnd"/>
            <w:r w:rsidRPr="00D602F7">
              <w:t xml:space="preserve"> </w:t>
            </w:r>
            <w:proofErr w:type="spellStart"/>
            <w:r w:rsidRPr="00D602F7">
              <w:t>workplace</w:t>
            </w:r>
            <w:proofErr w:type="spellEnd"/>
            <w:r w:rsidRPr="00D602F7">
              <w:t xml:space="preserve"> </w:t>
            </w:r>
            <w:proofErr w:type="spellStart"/>
            <w:r w:rsidRPr="00D602F7">
              <w:t>and</w:t>
            </w:r>
            <w:proofErr w:type="spellEnd"/>
            <w:r w:rsidRPr="00D602F7">
              <w:t xml:space="preserve"> </w:t>
            </w:r>
            <w:proofErr w:type="spellStart"/>
            <w:r w:rsidRPr="00D602F7">
              <w:t>outside</w:t>
            </w:r>
            <w:proofErr w:type="spellEnd"/>
            <w:r w:rsidRPr="00D602F7">
              <w:t xml:space="preserve"> </w:t>
            </w:r>
            <w:proofErr w:type="spellStart"/>
            <w:r w:rsidRPr="00D602F7">
              <w:t>the</w:t>
            </w:r>
            <w:proofErr w:type="spellEnd"/>
            <w:r w:rsidRPr="00D602F7">
              <w:t xml:space="preserve"> place </w:t>
            </w:r>
            <w:proofErr w:type="spellStart"/>
            <w:r w:rsidRPr="00D602F7">
              <w:t>of</w:t>
            </w:r>
            <w:proofErr w:type="spellEnd"/>
            <w:r w:rsidRPr="00D602F7">
              <w:t xml:space="preserve"> </w:t>
            </w:r>
            <w:proofErr w:type="spellStart"/>
            <w:r w:rsidRPr="00D602F7">
              <w:t>his</w:t>
            </w:r>
            <w:proofErr w:type="spellEnd"/>
            <w:r w:rsidRPr="00D602F7">
              <w:t xml:space="preserve"> </w:t>
            </w:r>
            <w:proofErr w:type="spellStart"/>
            <w:r w:rsidRPr="00D602F7">
              <w:t>permanent</w:t>
            </w:r>
            <w:proofErr w:type="spellEnd"/>
            <w:r w:rsidRPr="00D602F7">
              <w:t xml:space="preserve"> </w:t>
            </w:r>
            <w:proofErr w:type="spellStart"/>
            <w:r w:rsidRPr="00D602F7">
              <w:t>residence</w:t>
            </w:r>
            <w:proofErr w:type="spellEnd"/>
            <w:r w:rsidRPr="00D602F7">
              <w:t xml:space="preserve">, he </w:t>
            </w:r>
            <w:proofErr w:type="spellStart"/>
            <w:r w:rsidRPr="00D602F7">
              <w:t>is</w:t>
            </w:r>
            <w:proofErr w:type="spellEnd"/>
            <w:r w:rsidRPr="00D602F7">
              <w:t xml:space="preserve"> </w:t>
            </w:r>
            <w:proofErr w:type="spellStart"/>
            <w:r w:rsidRPr="00D602F7">
              <w:t>not</w:t>
            </w:r>
            <w:proofErr w:type="spellEnd"/>
            <w:r w:rsidRPr="00D602F7">
              <w:t xml:space="preserve"> </w:t>
            </w:r>
            <w:proofErr w:type="spellStart"/>
            <w:r w:rsidRPr="00D602F7">
              <w:lastRenderedPageBreak/>
              <w:t>entitled</w:t>
            </w:r>
            <w:proofErr w:type="spellEnd"/>
            <w:r w:rsidRPr="00D602F7">
              <w:t xml:space="preserve"> to </w:t>
            </w:r>
            <w:proofErr w:type="spellStart"/>
            <w:r w:rsidRPr="00D602F7">
              <w:t>reimbursement</w:t>
            </w:r>
            <w:proofErr w:type="spellEnd"/>
            <w:r w:rsidRPr="00D602F7">
              <w:t xml:space="preserve"> </w:t>
            </w:r>
            <w:proofErr w:type="spellStart"/>
            <w:r w:rsidRPr="00D602F7">
              <w:t>of</w:t>
            </w:r>
            <w:proofErr w:type="spellEnd"/>
            <w:r w:rsidRPr="00D602F7">
              <w:t xml:space="preserve"> </w:t>
            </w:r>
            <w:proofErr w:type="spellStart"/>
            <w:r w:rsidRPr="00D602F7">
              <w:t>the</w:t>
            </w:r>
            <w:proofErr w:type="spellEnd"/>
            <w:r w:rsidRPr="00D602F7">
              <w:t xml:space="preserve"> </w:t>
            </w:r>
            <w:proofErr w:type="spellStart"/>
            <w:r w:rsidRPr="00D602F7">
              <w:t>amount</w:t>
            </w:r>
            <w:proofErr w:type="spellEnd"/>
            <w:r w:rsidRPr="00D602F7">
              <w:t xml:space="preserve"> </w:t>
            </w:r>
            <w:proofErr w:type="spellStart"/>
            <w:r w:rsidRPr="00D602F7">
              <w:t>of</w:t>
            </w:r>
            <w:proofErr w:type="spellEnd"/>
            <w:r w:rsidRPr="00D602F7">
              <w:t xml:space="preserve"> </w:t>
            </w:r>
            <w:proofErr w:type="spellStart"/>
            <w:r w:rsidRPr="00D602F7">
              <w:t>the</w:t>
            </w:r>
            <w:proofErr w:type="spellEnd"/>
            <w:r w:rsidRPr="00D602F7">
              <w:t xml:space="preserve"> hotel sleeping </w:t>
            </w:r>
            <w:proofErr w:type="spellStart"/>
            <w:r w:rsidRPr="00D602F7">
              <w:t>bill</w:t>
            </w:r>
            <w:proofErr w:type="spellEnd"/>
            <w:r w:rsidRPr="00D602F7">
              <w:t>.</w:t>
            </w:r>
          </w:p>
          <w:p w14:paraId="105558F2" w14:textId="77777777" w:rsidR="00D602F7" w:rsidRPr="00D602F7" w:rsidRDefault="00D602F7" w:rsidP="00D602F7">
            <w:pPr>
              <w:spacing w:before="240" w:after="240"/>
            </w:pPr>
            <w:r w:rsidRPr="00D602F7">
              <w:t xml:space="preserve">(8) Per </w:t>
            </w:r>
            <w:proofErr w:type="spellStart"/>
            <w:r w:rsidRPr="00D602F7">
              <w:t>diem</w:t>
            </w:r>
            <w:proofErr w:type="spellEnd"/>
            <w:r w:rsidRPr="00D602F7">
              <w:t xml:space="preserve"> </w:t>
            </w:r>
            <w:proofErr w:type="spellStart"/>
            <w:r w:rsidRPr="00D602F7">
              <w:t>and</w:t>
            </w:r>
            <w:proofErr w:type="spellEnd"/>
            <w:r w:rsidRPr="00D602F7">
              <w:t xml:space="preserve"> </w:t>
            </w:r>
            <w:proofErr w:type="spellStart"/>
            <w:r w:rsidRPr="00D602F7">
              <w:t>field</w:t>
            </w:r>
            <w:proofErr w:type="spellEnd"/>
            <w:r w:rsidRPr="00D602F7">
              <w:t xml:space="preserve"> </w:t>
            </w:r>
            <w:proofErr w:type="spellStart"/>
            <w:r w:rsidRPr="00D602F7">
              <w:t>allowance</w:t>
            </w:r>
            <w:proofErr w:type="spellEnd"/>
            <w:r w:rsidRPr="00D602F7">
              <w:t xml:space="preserve"> are </w:t>
            </w:r>
            <w:proofErr w:type="spellStart"/>
            <w:r w:rsidRPr="00D602F7">
              <w:t>mutually</w:t>
            </w:r>
            <w:proofErr w:type="spellEnd"/>
            <w:r w:rsidRPr="00D602F7">
              <w:t xml:space="preserve"> </w:t>
            </w:r>
            <w:proofErr w:type="spellStart"/>
            <w:r w:rsidRPr="00D602F7">
              <w:t>exclusive</w:t>
            </w:r>
            <w:proofErr w:type="spellEnd"/>
            <w:r w:rsidRPr="00D602F7">
              <w:t>.</w:t>
            </w:r>
          </w:p>
          <w:p w14:paraId="3A1CA872" w14:textId="77777777" w:rsidR="00160C8D" w:rsidRPr="00D602F7" w:rsidRDefault="00160C8D" w:rsidP="00D602F7">
            <w:pPr>
              <w:pStyle w:val="Naslov3"/>
              <w:spacing w:before="240" w:after="240"/>
              <w:outlineLvl w:val="2"/>
              <w:rPr>
                <w:rFonts w:asciiTheme="minorHAnsi" w:hAnsiTheme="minorHAnsi"/>
                <w:b/>
                <w:sz w:val="22"/>
                <w:szCs w:val="22"/>
              </w:rPr>
            </w:pPr>
          </w:p>
        </w:tc>
      </w:tr>
      <w:tr w:rsidR="00160C8D" w:rsidRPr="005E5FD7" w14:paraId="387AD8DE" w14:textId="77777777" w:rsidTr="004638F0">
        <w:tc>
          <w:tcPr>
            <w:tcW w:w="4531" w:type="dxa"/>
          </w:tcPr>
          <w:p w14:paraId="220EF74B" w14:textId="77777777" w:rsidR="003D07EF" w:rsidRPr="003D07EF" w:rsidRDefault="003D07EF" w:rsidP="003D07EF">
            <w:pPr>
              <w:pStyle w:val="Naslov3"/>
              <w:spacing w:before="240" w:after="240"/>
              <w:outlineLvl w:val="2"/>
              <w:rPr>
                <w:rFonts w:asciiTheme="minorHAnsi" w:hAnsiTheme="minorHAnsi"/>
                <w:b/>
                <w:sz w:val="24"/>
                <w:szCs w:val="24"/>
              </w:rPr>
            </w:pPr>
            <w:r w:rsidRPr="003D07EF">
              <w:rPr>
                <w:rFonts w:asciiTheme="minorHAnsi" w:hAnsiTheme="minorHAnsi"/>
                <w:b/>
                <w:sz w:val="24"/>
                <w:szCs w:val="24"/>
              </w:rPr>
              <w:lastRenderedPageBreak/>
              <w:t>9. Naknada za korištenje privatnog automobila u službene svrhe</w:t>
            </w:r>
          </w:p>
          <w:p w14:paraId="3331B46A" w14:textId="77777777" w:rsidR="003D07EF" w:rsidRPr="003D07EF" w:rsidRDefault="003D07EF" w:rsidP="003D07EF">
            <w:pPr>
              <w:spacing w:before="240" w:after="240"/>
              <w:rPr>
                <w:b/>
              </w:rPr>
            </w:pPr>
            <w:r w:rsidRPr="003D07EF">
              <w:rPr>
                <w:b/>
              </w:rPr>
              <w:t>Članak 48.</w:t>
            </w:r>
          </w:p>
          <w:p w14:paraId="769EF7B6" w14:textId="32A475FA" w:rsidR="00160C8D" w:rsidRPr="003D07EF" w:rsidRDefault="003D07EF" w:rsidP="003D07EF">
            <w:pPr>
              <w:spacing w:before="240" w:after="240"/>
              <w:rPr>
                <w:sz w:val="24"/>
                <w:szCs w:val="24"/>
              </w:rPr>
            </w:pPr>
            <w:r w:rsidRPr="003D07EF">
              <w:t>(1) Radnik kojem poslodavac odobri korištenje vlastitog automobila za službene svrhe ima pravo na naknadu za svaki prijeđeni kilometar u najvišem neoporezivom iznosu propisanom aktom ministra financija.</w:t>
            </w:r>
          </w:p>
        </w:tc>
        <w:tc>
          <w:tcPr>
            <w:tcW w:w="4531" w:type="dxa"/>
          </w:tcPr>
          <w:p w14:paraId="5C3D41BA" w14:textId="77777777" w:rsidR="003D3A2F" w:rsidRPr="003D3A2F" w:rsidRDefault="003D3A2F" w:rsidP="003D3A2F">
            <w:pPr>
              <w:pStyle w:val="Naslov3"/>
              <w:spacing w:before="240" w:after="240"/>
              <w:outlineLvl w:val="2"/>
              <w:rPr>
                <w:sz w:val="24"/>
                <w:szCs w:val="24"/>
              </w:rPr>
            </w:pPr>
            <w:r w:rsidRPr="003D3A2F">
              <w:rPr>
                <w:rFonts w:asciiTheme="minorHAnsi" w:hAnsiTheme="minorHAnsi"/>
                <w:b/>
                <w:sz w:val="24"/>
                <w:szCs w:val="24"/>
              </w:rPr>
              <w:t xml:space="preserve">9. </w:t>
            </w:r>
            <w:proofErr w:type="spellStart"/>
            <w:r w:rsidRPr="003D3A2F">
              <w:rPr>
                <w:rFonts w:asciiTheme="minorHAnsi" w:hAnsiTheme="minorHAnsi"/>
                <w:b/>
                <w:sz w:val="24"/>
                <w:szCs w:val="24"/>
              </w:rPr>
              <w:t>Fee</w:t>
            </w:r>
            <w:proofErr w:type="spellEnd"/>
            <w:r w:rsidRPr="003D3A2F">
              <w:rPr>
                <w:rFonts w:asciiTheme="minorHAnsi" w:hAnsiTheme="minorHAnsi"/>
                <w:b/>
                <w:sz w:val="24"/>
                <w:szCs w:val="24"/>
              </w:rPr>
              <w:t xml:space="preserve"> for </w:t>
            </w:r>
            <w:proofErr w:type="spellStart"/>
            <w:r w:rsidRPr="003D3A2F">
              <w:rPr>
                <w:rFonts w:asciiTheme="minorHAnsi" w:hAnsiTheme="minorHAnsi"/>
                <w:b/>
                <w:sz w:val="24"/>
                <w:szCs w:val="24"/>
              </w:rPr>
              <w:t>the</w:t>
            </w:r>
            <w:proofErr w:type="spellEnd"/>
            <w:r w:rsidRPr="003D3A2F">
              <w:rPr>
                <w:rFonts w:asciiTheme="minorHAnsi" w:hAnsiTheme="minorHAnsi"/>
                <w:b/>
                <w:sz w:val="24"/>
                <w:szCs w:val="24"/>
              </w:rPr>
              <w:t xml:space="preserve"> use </w:t>
            </w:r>
            <w:proofErr w:type="spellStart"/>
            <w:r w:rsidRPr="003D3A2F">
              <w:rPr>
                <w:rFonts w:asciiTheme="minorHAnsi" w:hAnsiTheme="minorHAnsi"/>
                <w:b/>
                <w:sz w:val="24"/>
                <w:szCs w:val="24"/>
              </w:rPr>
              <w:t>of</w:t>
            </w:r>
            <w:proofErr w:type="spellEnd"/>
            <w:r w:rsidRPr="003D3A2F">
              <w:rPr>
                <w:rFonts w:asciiTheme="minorHAnsi" w:hAnsiTheme="minorHAnsi"/>
                <w:b/>
                <w:sz w:val="24"/>
                <w:szCs w:val="24"/>
              </w:rPr>
              <w:t xml:space="preserve"> a </w:t>
            </w:r>
            <w:proofErr w:type="spellStart"/>
            <w:r w:rsidRPr="003D3A2F">
              <w:rPr>
                <w:rFonts w:asciiTheme="minorHAnsi" w:hAnsiTheme="minorHAnsi"/>
                <w:b/>
                <w:sz w:val="24"/>
                <w:szCs w:val="24"/>
              </w:rPr>
              <w:t>private</w:t>
            </w:r>
            <w:proofErr w:type="spellEnd"/>
            <w:r w:rsidRPr="003D3A2F">
              <w:rPr>
                <w:rFonts w:asciiTheme="minorHAnsi" w:hAnsiTheme="minorHAnsi"/>
                <w:b/>
                <w:sz w:val="24"/>
                <w:szCs w:val="24"/>
              </w:rPr>
              <w:t xml:space="preserve"> car for </w:t>
            </w:r>
            <w:proofErr w:type="spellStart"/>
            <w:r w:rsidRPr="003D3A2F">
              <w:rPr>
                <w:rFonts w:asciiTheme="minorHAnsi" w:hAnsiTheme="minorHAnsi"/>
                <w:b/>
                <w:sz w:val="24"/>
                <w:szCs w:val="24"/>
              </w:rPr>
              <w:t>official</w:t>
            </w:r>
            <w:proofErr w:type="spellEnd"/>
            <w:r w:rsidRPr="003D3A2F">
              <w:rPr>
                <w:rFonts w:asciiTheme="minorHAnsi" w:hAnsiTheme="minorHAnsi"/>
                <w:b/>
                <w:sz w:val="24"/>
                <w:szCs w:val="24"/>
              </w:rPr>
              <w:t xml:space="preserve"> </w:t>
            </w:r>
            <w:proofErr w:type="spellStart"/>
            <w:r w:rsidRPr="003D3A2F">
              <w:rPr>
                <w:rFonts w:asciiTheme="minorHAnsi" w:hAnsiTheme="minorHAnsi"/>
                <w:b/>
                <w:sz w:val="24"/>
                <w:szCs w:val="24"/>
              </w:rPr>
              <w:t>purposes</w:t>
            </w:r>
            <w:proofErr w:type="spellEnd"/>
          </w:p>
          <w:p w14:paraId="350F5BF4" w14:textId="77777777" w:rsidR="003D3A2F" w:rsidRPr="003D3A2F" w:rsidRDefault="003D3A2F" w:rsidP="003D3A2F">
            <w:pPr>
              <w:spacing w:before="240" w:after="240"/>
            </w:pPr>
            <w:proofErr w:type="spellStart"/>
            <w:r w:rsidRPr="003D3A2F">
              <w:rPr>
                <w:b/>
              </w:rPr>
              <w:t>Article</w:t>
            </w:r>
            <w:proofErr w:type="spellEnd"/>
            <w:r w:rsidRPr="003D3A2F">
              <w:rPr>
                <w:b/>
              </w:rPr>
              <w:t xml:space="preserve"> 48</w:t>
            </w:r>
          </w:p>
          <w:p w14:paraId="4B91EE96" w14:textId="2B2F761F" w:rsidR="00160C8D" w:rsidRPr="003D3A2F" w:rsidRDefault="003D3A2F" w:rsidP="003D3A2F">
            <w:pPr>
              <w:spacing w:before="240" w:after="240"/>
              <w:rPr>
                <w:sz w:val="24"/>
                <w:szCs w:val="24"/>
              </w:rPr>
            </w:pPr>
            <w:r w:rsidRPr="003D3A2F">
              <w:t xml:space="preserve">(1) A </w:t>
            </w:r>
            <w:proofErr w:type="spellStart"/>
            <w:r w:rsidRPr="003D3A2F">
              <w:t>worker</w:t>
            </w:r>
            <w:proofErr w:type="spellEnd"/>
            <w:r w:rsidRPr="003D3A2F">
              <w:t xml:space="preserve"> </w:t>
            </w:r>
            <w:proofErr w:type="spellStart"/>
            <w:r w:rsidRPr="003D3A2F">
              <w:t>who</w:t>
            </w:r>
            <w:proofErr w:type="spellEnd"/>
            <w:r w:rsidRPr="003D3A2F">
              <w:t xml:space="preserve"> </w:t>
            </w:r>
            <w:proofErr w:type="spellStart"/>
            <w:r w:rsidRPr="003D3A2F">
              <w:t>is</w:t>
            </w:r>
            <w:proofErr w:type="spellEnd"/>
            <w:r w:rsidRPr="003D3A2F">
              <w:t xml:space="preserve"> </w:t>
            </w:r>
            <w:proofErr w:type="spellStart"/>
            <w:r w:rsidRPr="003D3A2F">
              <w:t>approved</w:t>
            </w:r>
            <w:proofErr w:type="spellEnd"/>
            <w:r w:rsidRPr="003D3A2F">
              <w:t xml:space="preserve"> </w:t>
            </w:r>
            <w:proofErr w:type="spellStart"/>
            <w:r w:rsidRPr="003D3A2F">
              <w:t>by</w:t>
            </w:r>
            <w:proofErr w:type="spellEnd"/>
            <w:r w:rsidRPr="003D3A2F">
              <w:t xml:space="preserve"> </w:t>
            </w:r>
            <w:proofErr w:type="spellStart"/>
            <w:r w:rsidRPr="003D3A2F">
              <w:t>the</w:t>
            </w:r>
            <w:proofErr w:type="spellEnd"/>
            <w:r w:rsidRPr="003D3A2F">
              <w:t xml:space="preserve"> </w:t>
            </w:r>
            <w:proofErr w:type="spellStart"/>
            <w:r w:rsidRPr="003D3A2F">
              <w:t>employer</w:t>
            </w:r>
            <w:proofErr w:type="spellEnd"/>
            <w:r w:rsidRPr="003D3A2F">
              <w:t xml:space="preserve"> to use </w:t>
            </w:r>
            <w:proofErr w:type="spellStart"/>
            <w:r w:rsidRPr="003D3A2F">
              <w:t>his</w:t>
            </w:r>
            <w:proofErr w:type="spellEnd"/>
            <w:r w:rsidRPr="003D3A2F">
              <w:t xml:space="preserve"> </w:t>
            </w:r>
            <w:proofErr w:type="spellStart"/>
            <w:r w:rsidRPr="003D3A2F">
              <w:t>own</w:t>
            </w:r>
            <w:proofErr w:type="spellEnd"/>
            <w:r w:rsidRPr="003D3A2F">
              <w:t xml:space="preserve"> car for </w:t>
            </w:r>
            <w:proofErr w:type="spellStart"/>
            <w:r w:rsidRPr="003D3A2F">
              <w:t>official</w:t>
            </w:r>
            <w:proofErr w:type="spellEnd"/>
            <w:r w:rsidRPr="003D3A2F">
              <w:t xml:space="preserve"> </w:t>
            </w:r>
            <w:proofErr w:type="spellStart"/>
            <w:r w:rsidRPr="003D3A2F">
              <w:t>purposes</w:t>
            </w:r>
            <w:proofErr w:type="spellEnd"/>
            <w:r w:rsidRPr="003D3A2F">
              <w:t xml:space="preserve"> </w:t>
            </w:r>
            <w:proofErr w:type="spellStart"/>
            <w:r w:rsidRPr="003D3A2F">
              <w:t>is</w:t>
            </w:r>
            <w:proofErr w:type="spellEnd"/>
            <w:r w:rsidRPr="003D3A2F">
              <w:t xml:space="preserve"> </w:t>
            </w:r>
            <w:proofErr w:type="spellStart"/>
            <w:r w:rsidRPr="003D3A2F">
              <w:t>entitled</w:t>
            </w:r>
            <w:proofErr w:type="spellEnd"/>
            <w:r w:rsidRPr="003D3A2F">
              <w:t xml:space="preserve"> to </w:t>
            </w:r>
            <w:proofErr w:type="spellStart"/>
            <w:r w:rsidRPr="003D3A2F">
              <w:t>compensation</w:t>
            </w:r>
            <w:proofErr w:type="spellEnd"/>
            <w:r w:rsidRPr="003D3A2F">
              <w:t xml:space="preserve"> for </w:t>
            </w:r>
            <w:proofErr w:type="spellStart"/>
            <w:r w:rsidRPr="003D3A2F">
              <w:t>each</w:t>
            </w:r>
            <w:proofErr w:type="spellEnd"/>
            <w:r w:rsidRPr="003D3A2F">
              <w:t xml:space="preserve"> </w:t>
            </w:r>
            <w:proofErr w:type="spellStart"/>
            <w:r w:rsidRPr="003D3A2F">
              <w:t>kilometer</w:t>
            </w:r>
            <w:proofErr w:type="spellEnd"/>
            <w:r w:rsidRPr="003D3A2F">
              <w:t xml:space="preserve"> </w:t>
            </w:r>
            <w:proofErr w:type="spellStart"/>
            <w:r w:rsidRPr="003D3A2F">
              <w:t>traveled</w:t>
            </w:r>
            <w:proofErr w:type="spellEnd"/>
            <w:r w:rsidRPr="003D3A2F">
              <w:t xml:space="preserve"> </w:t>
            </w:r>
            <w:proofErr w:type="spellStart"/>
            <w:r w:rsidRPr="003D3A2F">
              <w:t>in</w:t>
            </w:r>
            <w:proofErr w:type="spellEnd"/>
            <w:r w:rsidRPr="003D3A2F">
              <w:t xml:space="preserve"> </w:t>
            </w:r>
            <w:proofErr w:type="spellStart"/>
            <w:r w:rsidRPr="003D3A2F">
              <w:t>the</w:t>
            </w:r>
            <w:proofErr w:type="spellEnd"/>
            <w:r w:rsidRPr="003D3A2F">
              <w:t xml:space="preserve"> </w:t>
            </w:r>
            <w:proofErr w:type="spellStart"/>
            <w:r w:rsidRPr="003D3A2F">
              <w:t>amount</w:t>
            </w:r>
            <w:proofErr w:type="spellEnd"/>
            <w:r w:rsidRPr="003D3A2F">
              <w:t xml:space="preserve"> </w:t>
            </w:r>
            <w:proofErr w:type="spellStart"/>
            <w:r w:rsidRPr="003D3A2F">
              <w:t>of</w:t>
            </w:r>
            <w:proofErr w:type="spellEnd"/>
            <w:r w:rsidRPr="003D3A2F">
              <w:t xml:space="preserve"> </w:t>
            </w:r>
            <w:proofErr w:type="spellStart"/>
            <w:r w:rsidRPr="003D3A2F">
              <w:t>the</w:t>
            </w:r>
            <w:proofErr w:type="spellEnd"/>
            <w:r w:rsidRPr="003D3A2F">
              <w:t xml:space="preserve"> </w:t>
            </w:r>
            <w:proofErr w:type="spellStart"/>
            <w:r w:rsidRPr="003D3A2F">
              <w:t>highest</w:t>
            </w:r>
            <w:proofErr w:type="spellEnd"/>
            <w:r w:rsidRPr="003D3A2F">
              <w:t xml:space="preserve"> </w:t>
            </w:r>
            <w:proofErr w:type="spellStart"/>
            <w:r w:rsidRPr="003D3A2F">
              <w:t>non-taxable</w:t>
            </w:r>
            <w:proofErr w:type="spellEnd"/>
            <w:r w:rsidRPr="003D3A2F">
              <w:t xml:space="preserve"> </w:t>
            </w:r>
            <w:proofErr w:type="spellStart"/>
            <w:r w:rsidRPr="003D3A2F">
              <w:t>amount</w:t>
            </w:r>
            <w:proofErr w:type="spellEnd"/>
            <w:r w:rsidRPr="003D3A2F">
              <w:t xml:space="preserve"> </w:t>
            </w:r>
            <w:proofErr w:type="spellStart"/>
            <w:r w:rsidRPr="003D3A2F">
              <w:t>prescribed</w:t>
            </w:r>
            <w:proofErr w:type="spellEnd"/>
            <w:r w:rsidRPr="003D3A2F">
              <w:t xml:space="preserve"> </w:t>
            </w:r>
            <w:proofErr w:type="spellStart"/>
            <w:r w:rsidRPr="003D3A2F">
              <w:t>by</w:t>
            </w:r>
            <w:proofErr w:type="spellEnd"/>
            <w:r w:rsidRPr="003D3A2F">
              <w:t xml:space="preserve"> </w:t>
            </w:r>
            <w:proofErr w:type="spellStart"/>
            <w:r w:rsidRPr="003D3A2F">
              <w:t>an</w:t>
            </w:r>
            <w:proofErr w:type="spellEnd"/>
            <w:r w:rsidRPr="003D3A2F">
              <w:t xml:space="preserve"> </w:t>
            </w:r>
            <w:proofErr w:type="spellStart"/>
            <w:r w:rsidRPr="003D3A2F">
              <w:t>act</w:t>
            </w:r>
            <w:proofErr w:type="spellEnd"/>
            <w:r w:rsidRPr="003D3A2F">
              <w:t xml:space="preserve"> </w:t>
            </w:r>
            <w:proofErr w:type="spellStart"/>
            <w:r w:rsidRPr="003D3A2F">
              <w:t>of</w:t>
            </w:r>
            <w:proofErr w:type="spellEnd"/>
            <w:r w:rsidRPr="003D3A2F">
              <w:t xml:space="preserve"> </w:t>
            </w:r>
            <w:proofErr w:type="spellStart"/>
            <w:r w:rsidRPr="003D3A2F">
              <w:t>the</w:t>
            </w:r>
            <w:proofErr w:type="spellEnd"/>
            <w:r w:rsidRPr="003D3A2F">
              <w:t xml:space="preserve"> </w:t>
            </w:r>
            <w:proofErr w:type="spellStart"/>
            <w:r w:rsidRPr="003D3A2F">
              <w:t>Ministry</w:t>
            </w:r>
            <w:proofErr w:type="spellEnd"/>
            <w:r w:rsidRPr="003D3A2F">
              <w:t xml:space="preserve"> </w:t>
            </w:r>
            <w:proofErr w:type="spellStart"/>
            <w:r w:rsidRPr="003D3A2F">
              <w:t>of</w:t>
            </w:r>
            <w:proofErr w:type="spellEnd"/>
            <w:r w:rsidRPr="003D3A2F">
              <w:t xml:space="preserve"> </w:t>
            </w:r>
            <w:proofErr w:type="spellStart"/>
            <w:r w:rsidRPr="003D3A2F">
              <w:t>Finance</w:t>
            </w:r>
            <w:proofErr w:type="spellEnd"/>
          </w:p>
        </w:tc>
      </w:tr>
      <w:tr w:rsidR="00160C8D" w:rsidRPr="005E5FD7" w14:paraId="4BE4658C" w14:textId="77777777" w:rsidTr="004638F0">
        <w:tc>
          <w:tcPr>
            <w:tcW w:w="4531" w:type="dxa"/>
          </w:tcPr>
          <w:p w14:paraId="73C2FE90" w14:textId="77777777" w:rsidR="002040AA" w:rsidRPr="00877502" w:rsidRDefault="002040AA" w:rsidP="00877502">
            <w:pPr>
              <w:pStyle w:val="Naslov2"/>
              <w:spacing w:before="240" w:after="240"/>
              <w:outlineLvl w:val="1"/>
              <w:rPr>
                <w:rFonts w:asciiTheme="minorHAnsi" w:hAnsiTheme="minorHAnsi"/>
                <w:b/>
                <w:sz w:val="24"/>
                <w:szCs w:val="24"/>
              </w:rPr>
            </w:pPr>
            <w:r w:rsidRPr="00877502">
              <w:rPr>
                <w:rFonts w:asciiTheme="minorHAnsi" w:hAnsiTheme="minorHAnsi"/>
                <w:b/>
                <w:sz w:val="24"/>
                <w:szCs w:val="24"/>
              </w:rPr>
              <w:t>XXI. PRESTANAK UGOVORA O RADU</w:t>
            </w:r>
          </w:p>
          <w:p w14:paraId="1AACD952" w14:textId="77777777" w:rsidR="002040AA" w:rsidRPr="00877502" w:rsidRDefault="002040AA" w:rsidP="00877502">
            <w:pPr>
              <w:spacing w:before="240" w:after="240"/>
              <w:rPr>
                <w:b/>
              </w:rPr>
            </w:pPr>
            <w:r w:rsidRPr="00877502">
              <w:rPr>
                <w:b/>
              </w:rPr>
              <w:t>Članak 49.</w:t>
            </w:r>
          </w:p>
          <w:p w14:paraId="7419CDC4" w14:textId="77777777" w:rsidR="002040AA" w:rsidRPr="00877502" w:rsidRDefault="002040AA" w:rsidP="00877502">
            <w:pPr>
              <w:spacing w:before="240" w:after="240"/>
            </w:pPr>
            <w:r w:rsidRPr="00877502">
              <w:t>(1) Otkaz mora biti u pisanom obliku. Poslodavac i radnik mogu otkazati ugovor o radu.</w:t>
            </w:r>
          </w:p>
          <w:p w14:paraId="1CF7D423" w14:textId="77777777" w:rsidR="002040AA" w:rsidRPr="00877502" w:rsidRDefault="002040AA" w:rsidP="00877502">
            <w:pPr>
              <w:spacing w:before="240" w:after="240"/>
            </w:pPr>
            <w:r w:rsidRPr="00877502">
              <w:t>(2) Poslodavac mora u pisanom obliku obrazložiti otkaz.</w:t>
            </w:r>
          </w:p>
          <w:p w14:paraId="1E895E99" w14:textId="4AE84E7D" w:rsidR="00160C8D" w:rsidRPr="00877502" w:rsidRDefault="002040AA" w:rsidP="00877502">
            <w:pPr>
              <w:spacing w:before="240" w:after="240"/>
            </w:pPr>
            <w:r w:rsidRPr="00877502">
              <w:t>(3) Otkaz se mora dostaviti osobi kojoj se otkazuje. Otkazni rok počinje teći danom dostave otkaza ugovora o radu.</w:t>
            </w:r>
          </w:p>
        </w:tc>
        <w:tc>
          <w:tcPr>
            <w:tcW w:w="4531" w:type="dxa"/>
          </w:tcPr>
          <w:p w14:paraId="0948627E" w14:textId="77777777" w:rsidR="00877502" w:rsidRPr="00877502" w:rsidRDefault="00877502" w:rsidP="00877502">
            <w:pPr>
              <w:pStyle w:val="Naslov2"/>
              <w:spacing w:before="240" w:after="240"/>
              <w:outlineLvl w:val="1"/>
              <w:rPr>
                <w:sz w:val="24"/>
                <w:szCs w:val="24"/>
              </w:rPr>
            </w:pPr>
            <w:r w:rsidRPr="00877502">
              <w:rPr>
                <w:rFonts w:asciiTheme="minorHAnsi" w:hAnsiTheme="minorHAnsi"/>
                <w:b/>
                <w:sz w:val="24"/>
                <w:szCs w:val="24"/>
              </w:rPr>
              <w:t>XXI. TERMINATION OF EMPLOYMENT CONTRACT</w:t>
            </w:r>
          </w:p>
          <w:p w14:paraId="38F7335F" w14:textId="77777777" w:rsidR="00877502" w:rsidRPr="00877502" w:rsidRDefault="00877502" w:rsidP="00877502">
            <w:pPr>
              <w:spacing w:before="240" w:after="240"/>
            </w:pPr>
            <w:proofErr w:type="spellStart"/>
            <w:r w:rsidRPr="00877502">
              <w:rPr>
                <w:b/>
              </w:rPr>
              <w:t>Article</w:t>
            </w:r>
            <w:proofErr w:type="spellEnd"/>
            <w:r w:rsidRPr="00877502">
              <w:rPr>
                <w:b/>
              </w:rPr>
              <w:t xml:space="preserve"> 49</w:t>
            </w:r>
          </w:p>
          <w:p w14:paraId="7E7A94CE" w14:textId="77777777" w:rsidR="00877502" w:rsidRPr="00877502" w:rsidRDefault="00877502" w:rsidP="00877502">
            <w:pPr>
              <w:spacing w:before="240" w:after="240"/>
            </w:pPr>
            <w:r w:rsidRPr="00877502">
              <w:t xml:space="preserve">(1) The </w:t>
            </w:r>
            <w:proofErr w:type="spellStart"/>
            <w:r w:rsidRPr="00877502">
              <w:t>cancellation</w:t>
            </w:r>
            <w:proofErr w:type="spellEnd"/>
            <w:r w:rsidRPr="00877502">
              <w:t xml:space="preserve"> must </w:t>
            </w:r>
            <w:proofErr w:type="spellStart"/>
            <w:r w:rsidRPr="00877502">
              <w:t>be</w:t>
            </w:r>
            <w:proofErr w:type="spellEnd"/>
            <w:r w:rsidRPr="00877502">
              <w:t xml:space="preserve"> </w:t>
            </w:r>
            <w:proofErr w:type="spellStart"/>
            <w:r w:rsidRPr="00877502">
              <w:t>in</w:t>
            </w:r>
            <w:proofErr w:type="spellEnd"/>
            <w:r w:rsidRPr="00877502">
              <w:t xml:space="preserve"> </w:t>
            </w:r>
            <w:proofErr w:type="spellStart"/>
            <w:r w:rsidRPr="00877502">
              <w:t>writing</w:t>
            </w:r>
            <w:proofErr w:type="spellEnd"/>
            <w:r w:rsidRPr="00877502">
              <w:t xml:space="preserve">. The </w:t>
            </w:r>
            <w:proofErr w:type="spellStart"/>
            <w:r w:rsidRPr="00877502">
              <w:t>employer</w:t>
            </w:r>
            <w:proofErr w:type="spellEnd"/>
            <w:r w:rsidRPr="00877502">
              <w:t xml:space="preserve"> </w:t>
            </w:r>
            <w:proofErr w:type="spellStart"/>
            <w:r w:rsidRPr="00877502">
              <w:t>and</w:t>
            </w:r>
            <w:proofErr w:type="spellEnd"/>
            <w:r w:rsidRPr="00877502">
              <w:t xml:space="preserve"> </w:t>
            </w:r>
            <w:proofErr w:type="spellStart"/>
            <w:r w:rsidRPr="00877502">
              <w:t>the</w:t>
            </w:r>
            <w:proofErr w:type="spellEnd"/>
            <w:r w:rsidRPr="00877502">
              <w:t xml:space="preserve"> </w:t>
            </w:r>
            <w:proofErr w:type="spellStart"/>
            <w:r w:rsidRPr="00877502">
              <w:t>employee</w:t>
            </w:r>
            <w:proofErr w:type="spellEnd"/>
            <w:r w:rsidRPr="00877502">
              <w:t xml:space="preserve"> </w:t>
            </w:r>
            <w:proofErr w:type="spellStart"/>
            <w:r w:rsidRPr="00877502">
              <w:t>may</w:t>
            </w:r>
            <w:proofErr w:type="spellEnd"/>
            <w:r w:rsidRPr="00877502">
              <w:t xml:space="preserve"> </w:t>
            </w:r>
            <w:proofErr w:type="spellStart"/>
            <w:r w:rsidRPr="00877502">
              <w:t>terminate</w:t>
            </w:r>
            <w:proofErr w:type="spellEnd"/>
            <w:r w:rsidRPr="00877502">
              <w:t xml:space="preserve"> </w:t>
            </w:r>
            <w:proofErr w:type="spellStart"/>
            <w:r w:rsidRPr="00877502">
              <w:t>the</w:t>
            </w:r>
            <w:proofErr w:type="spellEnd"/>
            <w:r w:rsidRPr="00877502">
              <w:t xml:space="preserve"> </w:t>
            </w:r>
            <w:proofErr w:type="spellStart"/>
            <w:r w:rsidRPr="00877502">
              <w:t>employment</w:t>
            </w:r>
            <w:proofErr w:type="spellEnd"/>
            <w:r w:rsidRPr="00877502">
              <w:t xml:space="preserve"> </w:t>
            </w:r>
            <w:proofErr w:type="spellStart"/>
            <w:r w:rsidRPr="00877502">
              <w:t>contract</w:t>
            </w:r>
            <w:proofErr w:type="spellEnd"/>
            <w:r w:rsidRPr="00877502">
              <w:t>.</w:t>
            </w:r>
          </w:p>
          <w:p w14:paraId="3FABA61C" w14:textId="77777777" w:rsidR="00877502" w:rsidRPr="00877502" w:rsidRDefault="00877502" w:rsidP="00877502">
            <w:pPr>
              <w:spacing w:before="240" w:after="240"/>
            </w:pPr>
            <w:r w:rsidRPr="00877502">
              <w:t xml:space="preserve">(2) The </w:t>
            </w:r>
            <w:proofErr w:type="spellStart"/>
            <w:r w:rsidRPr="00877502">
              <w:t>employer</w:t>
            </w:r>
            <w:proofErr w:type="spellEnd"/>
            <w:r w:rsidRPr="00877502">
              <w:t xml:space="preserve"> must </w:t>
            </w:r>
            <w:proofErr w:type="spellStart"/>
            <w:r w:rsidRPr="00877502">
              <w:t>explain</w:t>
            </w:r>
            <w:proofErr w:type="spellEnd"/>
            <w:r w:rsidRPr="00877502">
              <w:t xml:space="preserve"> </w:t>
            </w:r>
            <w:proofErr w:type="spellStart"/>
            <w:r w:rsidRPr="00877502">
              <w:t>the</w:t>
            </w:r>
            <w:proofErr w:type="spellEnd"/>
            <w:r w:rsidRPr="00877502">
              <w:t xml:space="preserve"> </w:t>
            </w:r>
            <w:proofErr w:type="spellStart"/>
            <w:r w:rsidRPr="00877502">
              <w:t>dismissal</w:t>
            </w:r>
            <w:proofErr w:type="spellEnd"/>
            <w:r w:rsidRPr="00877502">
              <w:t xml:space="preserve"> </w:t>
            </w:r>
            <w:proofErr w:type="spellStart"/>
            <w:r w:rsidRPr="00877502">
              <w:t>in</w:t>
            </w:r>
            <w:proofErr w:type="spellEnd"/>
            <w:r w:rsidRPr="00877502">
              <w:t xml:space="preserve"> </w:t>
            </w:r>
            <w:proofErr w:type="spellStart"/>
            <w:r w:rsidRPr="00877502">
              <w:t>writing</w:t>
            </w:r>
            <w:proofErr w:type="spellEnd"/>
            <w:r w:rsidRPr="00877502">
              <w:t>.</w:t>
            </w:r>
          </w:p>
          <w:p w14:paraId="37106301" w14:textId="77777777" w:rsidR="00877502" w:rsidRPr="00877502" w:rsidRDefault="00877502" w:rsidP="00877502">
            <w:pPr>
              <w:spacing w:before="240" w:after="240"/>
            </w:pPr>
            <w:r w:rsidRPr="00877502">
              <w:t xml:space="preserve">(3) The </w:t>
            </w:r>
            <w:proofErr w:type="spellStart"/>
            <w:r w:rsidRPr="00877502">
              <w:t>dismissal</w:t>
            </w:r>
            <w:proofErr w:type="spellEnd"/>
            <w:r w:rsidRPr="00877502">
              <w:t xml:space="preserve"> must </w:t>
            </w:r>
            <w:proofErr w:type="spellStart"/>
            <w:r w:rsidRPr="00877502">
              <w:t>be</w:t>
            </w:r>
            <w:proofErr w:type="spellEnd"/>
            <w:r w:rsidRPr="00877502">
              <w:t xml:space="preserve"> </w:t>
            </w:r>
            <w:proofErr w:type="spellStart"/>
            <w:r w:rsidRPr="00877502">
              <w:t>delivered</w:t>
            </w:r>
            <w:proofErr w:type="spellEnd"/>
            <w:r w:rsidRPr="00877502">
              <w:t xml:space="preserve"> to </w:t>
            </w:r>
            <w:proofErr w:type="spellStart"/>
            <w:r w:rsidRPr="00877502">
              <w:t>the</w:t>
            </w:r>
            <w:proofErr w:type="spellEnd"/>
            <w:r w:rsidRPr="00877502">
              <w:t xml:space="preserve"> </w:t>
            </w:r>
            <w:proofErr w:type="spellStart"/>
            <w:r w:rsidRPr="00877502">
              <w:t>person</w:t>
            </w:r>
            <w:proofErr w:type="spellEnd"/>
            <w:r w:rsidRPr="00877502">
              <w:t xml:space="preserve"> to </w:t>
            </w:r>
            <w:proofErr w:type="spellStart"/>
            <w:r w:rsidRPr="00877502">
              <w:t>whom</w:t>
            </w:r>
            <w:proofErr w:type="spellEnd"/>
            <w:r w:rsidRPr="00877502">
              <w:t xml:space="preserve"> </w:t>
            </w:r>
            <w:proofErr w:type="spellStart"/>
            <w:r w:rsidRPr="00877502">
              <w:t>it</w:t>
            </w:r>
            <w:proofErr w:type="spellEnd"/>
            <w:r w:rsidRPr="00877502">
              <w:t xml:space="preserve"> </w:t>
            </w:r>
            <w:proofErr w:type="spellStart"/>
            <w:r w:rsidRPr="00877502">
              <w:t>is</w:t>
            </w:r>
            <w:proofErr w:type="spellEnd"/>
            <w:r w:rsidRPr="00877502">
              <w:t xml:space="preserve"> </w:t>
            </w:r>
            <w:proofErr w:type="spellStart"/>
            <w:r w:rsidRPr="00877502">
              <w:t>being</w:t>
            </w:r>
            <w:proofErr w:type="spellEnd"/>
            <w:r w:rsidRPr="00877502">
              <w:t xml:space="preserve"> </w:t>
            </w:r>
            <w:proofErr w:type="spellStart"/>
            <w:r w:rsidRPr="00877502">
              <w:t>canceled</w:t>
            </w:r>
            <w:proofErr w:type="spellEnd"/>
            <w:r w:rsidRPr="00877502">
              <w:t xml:space="preserve">. The </w:t>
            </w:r>
            <w:proofErr w:type="spellStart"/>
            <w:r w:rsidRPr="00877502">
              <w:t>notice</w:t>
            </w:r>
            <w:proofErr w:type="spellEnd"/>
            <w:r w:rsidRPr="00877502">
              <w:t xml:space="preserve"> period </w:t>
            </w:r>
            <w:proofErr w:type="spellStart"/>
            <w:r w:rsidRPr="00877502">
              <w:t>starts</w:t>
            </w:r>
            <w:proofErr w:type="spellEnd"/>
            <w:r w:rsidRPr="00877502">
              <w:t xml:space="preserve"> on </w:t>
            </w:r>
            <w:proofErr w:type="spellStart"/>
            <w:r w:rsidRPr="00877502">
              <w:t>the</w:t>
            </w:r>
            <w:proofErr w:type="spellEnd"/>
            <w:r w:rsidRPr="00877502">
              <w:t xml:space="preserve"> </w:t>
            </w:r>
            <w:proofErr w:type="spellStart"/>
            <w:r w:rsidRPr="00877502">
              <w:t>day</w:t>
            </w:r>
            <w:proofErr w:type="spellEnd"/>
            <w:r w:rsidRPr="00877502">
              <w:t xml:space="preserve"> </w:t>
            </w:r>
            <w:proofErr w:type="spellStart"/>
            <w:r w:rsidRPr="00877502">
              <w:t>of</w:t>
            </w:r>
            <w:proofErr w:type="spellEnd"/>
            <w:r w:rsidRPr="00877502">
              <w:t xml:space="preserve"> </w:t>
            </w:r>
            <w:proofErr w:type="spellStart"/>
            <w:r w:rsidRPr="00877502">
              <w:t>delivery</w:t>
            </w:r>
            <w:proofErr w:type="spellEnd"/>
            <w:r w:rsidRPr="00877502">
              <w:t xml:space="preserve"> </w:t>
            </w:r>
            <w:proofErr w:type="spellStart"/>
            <w:r w:rsidRPr="00877502">
              <w:t>of</w:t>
            </w:r>
            <w:proofErr w:type="spellEnd"/>
            <w:r w:rsidRPr="00877502">
              <w:t xml:space="preserve"> </w:t>
            </w:r>
            <w:proofErr w:type="spellStart"/>
            <w:r w:rsidRPr="00877502">
              <w:t>the</w:t>
            </w:r>
            <w:proofErr w:type="spellEnd"/>
            <w:r w:rsidRPr="00877502">
              <w:t xml:space="preserve"> </w:t>
            </w:r>
            <w:proofErr w:type="spellStart"/>
            <w:r w:rsidRPr="00877502">
              <w:t>termination</w:t>
            </w:r>
            <w:proofErr w:type="spellEnd"/>
            <w:r w:rsidRPr="00877502">
              <w:t xml:space="preserve"> </w:t>
            </w:r>
            <w:proofErr w:type="spellStart"/>
            <w:r w:rsidRPr="00877502">
              <w:t>of</w:t>
            </w:r>
            <w:proofErr w:type="spellEnd"/>
            <w:r w:rsidRPr="00877502">
              <w:t xml:space="preserve"> </w:t>
            </w:r>
            <w:proofErr w:type="spellStart"/>
            <w:r w:rsidRPr="00877502">
              <w:t>the</w:t>
            </w:r>
            <w:proofErr w:type="spellEnd"/>
            <w:r w:rsidRPr="00877502">
              <w:t xml:space="preserve"> </w:t>
            </w:r>
            <w:proofErr w:type="spellStart"/>
            <w:r w:rsidRPr="00877502">
              <w:t>employment</w:t>
            </w:r>
            <w:proofErr w:type="spellEnd"/>
            <w:r w:rsidRPr="00877502">
              <w:t xml:space="preserve"> </w:t>
            </w:r>
            <w:proofErr w:type="spellStart"/>
            <w:r w:rsidRPr="00877502">
              <w:t>contract</w:t>
            </w:r>
            <w:proofErr w:type="spellEnd"/>
            <w:r w:rsidRPr="00877502">
              <w:t>.</w:t>
            </w:r>
          </w:p>
          <w:p w14:paraId="16FEE6AE" w14:textId="77777777" w:rsidR="00160C8D" w:rsidRPr="00877502" w:rsidRDefault="00160C8D" w:rsidP="00877502">
            <w:pPr>
              <w:pStyle w:val="Naslov3"/>
              <w:spacing w:before="240" w:after="240"/>
              <w:outlineLvl w:val="2"/>
              <w:rPr>
                <w:rFonts w:asciiTheme="minorHAnsi" w:hAnsiTheme="minorHAnsi"/>
                <w:b/>
                <w:sz w:val="22"/>
                <w:szCs w:val="22"/>
              </w:rPr>
            </w:pPr>
          </w:p>
        </w:tc>
      </w:tr>
      <w:tr w:rsidR="00160C8D" w:rsidRPr="005E5FD7" w14:paraId="2F7069E5" w14:textId="77777777" w:rsidTr="004638F0">
        <w:tc>
          <w:tcPr>
            <w:tcW w:w="4531" w:type="dxa"/>
          </w:tcPr>
          <w:p w14:paraId="7DEA3F5C" w14:textId="77777777" w:rsidR="002922EE" w:rsidRPr="002922EE" w:rsidRDefault="002922EE" w:rsidP="002922EE">
            <w:pPr>
              <w:pStyle w:val="Naslov3"/>
              <w:spacing w:before="240" w:after="240"/>
              <w:outlineLvl w:val="2"/>
              <w:rPr>
                <w:rFonts w:asciiTheme="minorHAnsi" w:hAnsiTheme="minorHAnsi"/>
                <w:b/>
                <w:sz w:val="24"/>
                <w:szCs w:val="24"/>
              </w:rPr>
            </w:pPr>
            <w:r w:rsidRPr="002922EE">
              <w:rPr>
                <w:rFonts w:asciiTheme="minorHAnsi" w:hAnsiTheme="minorHAnsi"/>
                <w:b/>
                <w:sz w:val="24"/>
                <w:szCs w:val="24"/>
              </w:rPr>
              <w:lastRenderedPageBreak/>
              <w:t>1. Otkazni rokovi</w:t>
            </w:r>
          </w:p>
          <w:p w14:paraId="1E8DABA7" w14:textId="77777777" w:rsidR="002922EE" w:rsidRPr="002922EE" w:rsidRDefault="002922EE" w:rsidP="002922EE">
            <w:pPr>
              <w:spacing w:before="240" w:after="240"/>
              <w:rPr>
                <w:b/>
              </w:rPr>
            </w:pPr>
            <w:r w:rsidRPr="002922EE">
              <w:rPr>
                <w:b/>
              </w:rPr>
              <w:t>Članak 50.</w:t>
            </w:r>
          </w:p>
          <w:p w14:paraId="3BFEE9A1" w14:textId="77777777" w:rsidR="002922EE" w:rsidRPr="002922EE" w:rsidRDefault="002922EE" w:rsidP="002922EE">
            <w:pPr>
              <w:spacing w:before="240" w:after="240"/>
            </w:pPr>
            <w:r w:rsidRPr="002922EE">
              <w:t>(1) U slučaju redovitog otkaza otkazni rok je:</w:t>
            </w:r>
          </w:p>
          <w:p w14:paraId="3D5595A9"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1 mjesec, ako je radnik u radnom odnosu kod poslodavca proveo neprekidno do godinu dana,</w:t>
            </w:r>
          </w:p>
          <w:p w14:paraId="175B5BE0"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2 mjeseca, ako je radnik u radnom odnosu kod poslodavca proveo neprekidno dvije godine,</w:t>
            </w:r>
          </w:p>
          <w:p w14:paraId="26E04DEF"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2,5 mjeseca, ako je radnik u radnom odnosu kod poslodavca proveo neprekidno pet godina,</w:t>
            </w:r>
          </w:p>
          <w:p w14:paraId="061A8E16"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3 mjeseca, ako je radnik u radnom odnosu kod poslodavca proveo neprekidno deset godina,</w:t>
            </w:r>
          </w:p>
          <w:p w14:paraId="43C9A7AD"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3,5 mjeseci, ako je radnik u radnom odnosu kod poslodavca proveo neprekidno petnaest godina,</w:t>
            </w:r>
          </w:p>
          <w:p w14:paraId="2A326ED7" w14:textId="77777777" w:rsidR="002922EE" w:rsidRPr="002922EE" w:rsidRDefault="002922EE" w:rsidP="002922EE">
            <w:pPr>
              <w:pStyle w:val="Odlomakpopisa"/>
              <w:numPr>
                <w:ilvl w:val="0"/>
                <w:numId w:val="2"/>
              </w:numPr>
              <w:spacing w:before="240" w:after="240"/>
              <w:rPr>
                <w:rFonts w:asciiTheme="minorHAnsi" w:hAnsiTheme="minorHAnsi"/>
              </w:rPr>
            </w:pPr>
            <w:r w:rsidRPr="002922EE">
              <w:rPr>
                <w:rFonts w:asciiTheme="minorHAnsi" w:hAnsiTheme="minorHAnsi"/>
              </w:rPr>
              <w:t>4 mjeseca, ako je radnik u radnom odnosu kod poslodavca proveo neprekidno dvadeset i više godina</w:t>
            </w:r>
          </w:p>
          <w:p w14:paraId="6BD30385" w14:textId="77777777" w:rsidR="002922EE" w:rsidRPr="002922EE" w:rsidRDefault="002922EE" w:rsidP="002922EE">
            <w:pPr>
              <w:spacing w:before="240" w:after="240"/>
            </w:pPr>
            <w:r w:rsidRPr="002922EE">
              <w:t>(2) Radniku kojemu se ugovor o radu otkazuje zbog kršenja obveza iz radnog odnosa (otkaz uvjetovan skrivljenim ponašanjem radnika), utvrđuje se otkazni rok u dužini polovice otkaznih rokova utvrđenih u stavku 1. ovog članka.</w:t>
            </w:r>
          </w:p>
          <w:p w14:paraId="193B0838" w14:textId="77777777" w:rsidR="002922EE" w:rsidRPr="002922EE" w:rsidRDefault="002922EE" w:rsidP="002922EE">
            <w:pPr>
              <w:spacing w:before="240" w:after="240"/>
            </w:pPr>
            <w:r w:rsidRPr="002922EE">
              <w:t>(3) Ako radnik na zahtjev poslodavca prestane raditi prije isteka propisanoga ili ugovorenoga otkaznog roka, poslodavac mu je dužan isplatiti naknadu plaće i priznati sva druga prava kao da je radio do isteka otkaznog roka.</w:t>
            </w:r>
          </w:p>
          <w:p w14:paraId="26EEE0A9" w14:textId="30AAEECC" w:rsidR="00160C8D" w:rsidRPr="002922EE" w:rsidRDefault="002922EE" w:rsidP="002922EE">
            <w:pPr>
              <w:spacing w:before="240" w:after="120"/>
            </w:pPr>
            <w:r w:rsidRPr="002922EE">
              <w:t xml:space="preserve">(4) Kada </w:t>
            </w:r>
            <w:proofErr w:type="spellStart"/>
            <w:r w:rsidRPr="002922EE">
              <w:t>radnk</w:t>
            </w:r>
            <w:proofErr w:type="spellEnd"/>
            <w:r w:rsidRPr="002922EE">
              <w:t xml:space="preserve"> daje otkaz poslodavcu , otkazni rok iznosi najviše mjesec dana. Pod uvjetom da se zadovolje operativne potrebe, poslodavac  može pristati na kraći otkazni rok.</w:t>
            </w:r>
          </w:p>
        </w:tc>
        <w:tc>
          <w:tcPr>
            <w:tcW w:w="4531" w:type="dxa"/>
          </w:tcPr>
          <w:p w14:paraId="12D940BB" w14:textId="77777777" w:rsidR="00482818" w:rsidRPr="00362224" w:rsidRDefault="00482818" w:rsidP="00482818">
            <w:pPr>
              <w:pStyle w:val="Naslov3"/>
              <w:spacing w:before="240" w:after="240"/>
              <w:jc w:val="both"/>
              <w:outlineLvl w:val="2"/>
              <w:rPr>
                <w:sz w:val="20"/>
                <w:szCs w:val="20"/>
              </w:rPr>
            </w:pPr>
            <w:r w:rsidRPr="00362224">
              <w:rPr>
                <w:rFonts w:asciiTheme="minorHAnsi" w:hAnsiTheme="minorHAnsi"/>
                <w:b/>
                <w:sz w:val="20"/>
                <w:szCs w:val="20"/>
              </w:rPr>
              <w:t xml:space="preserve">1. </w:t>
            </w:r>
            <w:proofErr w:type="spellStart"/>
            <w:r w:rsidRPr="00362224">
              <w:rPr>
                <w:rFonts w:asciiTheme="minorHAnsi" w:hAnsiTheme="minorHAnsi"/>
                <w:b/>
                <w:sz w:val="20"/>
                <w:szCs w:val="20"/>
              </w:rPr>
              <w:t>Notice</w:t>
            </w:r>
            <w:proofErr w:type="spellEnd"/>
            <w:r w:rsidRPr="00362224">
              <w:rPr>
                <w:rFonts w:asciiTheme="minorHAnsi" w:hAnsiTheme="minorHAnsi"/>
                <w:b/>
                <w:sz w:val="20"/>
                <w:szCs w:val="20"/>
              </w:rPr>
              <w:t xml:space="preserve"> </w:t>
            </w:r>
            <w:proofErr w:type="spellStart"/>
            <w:r w:rsidRPr="00362224">
              <w:rPr>
                <w:rFonts w:asciiTheme="minorHAnsi" w:hAnsiTheme="minorHAnsi"/>
                <w:b/>
                <w:sz w:val="20"/>
                <w:szCs w:val="20"/>
              </w:rPr>
              <w:t>periods</w:t>
            </w:r>
            <w:proofErr w:type="spellEnd"/>
          </w:p>
          <w:p w14:paraId="33950BD8" w14:textId="77777777" w:rsidR="00482818" w:rsidRPr="00362224" w:rsidRDefault="00482818" w:rsidP="00482818">
            <w:pPr>
              <w:spacing w:before="240" w:after="240"/>
              <w:jc w:val="both"/>
              <w:rPr>
                <w:sz w:val="20"/>
                <w:szCs w:val="20"/>
              </w:rPr>
            </w:pPr>
            <w:proofErr w:type="spellStart"/>
            <w:r w:rsidRPr="00362224">
              <w:rPr>
                <w:b/>
                <w:sz w:val="20"/>
                <w:szCs w:val="20"/>
              </w:rPr>
              <w:t>Article</w:t>
            </w:r>
            <w:proofErr w:type="spellEnd"/>
            <w:r w:rsidRPr="00362224">
              <w:rPr>
                <w:b/>
                <w:sz w:val="20"/>
                <w:szCs w:val="20"/>
              </w:rPr>
              <w:t xml:space="preserve"> 50</w:t>
            </w:r>
          </w:p>
          <w:p w14:paraId="77F42300" w14:textId="77777777" w:rsidR="00482818" w:rsidRPr="00362224" w:rsidRDefault="00482818" w:rsidP="00482818">
            <w:pPr>
              <w:spacing w:before="240" w:after="240"/>
              <w:jc w:val="both"/>
              <w:rPr>
                <w:sz w:val="20"/>
                <w:szCs w:val="20"/>
              </w:rPr>
            </w:pPr>
            <w:r w:rsidRPr="00362224">
              <w:rPr>
                <w:sz w:val="20"/>
                <w:szCs w:val="20"/>
              </w:rPr>
              <w:t xml:space="preserve">(1) In </w:t>
            </w:r>
            <w:proofErr w:type="spellStart"/>
            <w:r w:rsidRPr="00362224">
              <w:rPr>
                <w:sz w:val="20"/>
                <w:szCs w:val="20"/>
              </w:rPr>
              <w:t>case</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regular</w:t>
            </w:r>
            <w:proofErr w:type="spellEnd"/>
            <w:r w:rsidRPr="00362224">
              <w:rPr>
                <w:sz w:val="20"/>
                <w:szCs w:val="20"/>
              </w:rPr>
              <w:t xml:space="preserve"> </w:t>
            </w:r>
            <w:proofErr w:type="spellStart"/>
            <w:r w:rsidRPr="00362224">
              <w:rPr>
                <w:sz w:val="20"/>
                <w:szCs w:val="20"/>
              </w:rPr>
              <w:t>cancellation</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period </w:t>
            </w:r>
            <w:proofErr w:type="spellStart"/>
            <w:r w:rsidRPr="00362224">
              <w:rPr>
                <w:sz w:val="20"/>
                <w:szCs w:val="20"/>
              </w:rPr>
              <w:t>is</w:t>
            </w:r>
            <w:proofErr w:type="spellEnd"/>
            <w:r w:rsidRPr="00362224">
              <w:rPr>
                <w:sz w:val="20"/>
                <w:szCs w:val="20"/>
              </w:rPr>
              <w:t>:</w:t>
            </w:r>
          </w:p>
          <w:p w14:paraId="6BEFA66B"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1 </w:t>
            </w:r>
            <w:proofErr w:type="spellStart"/>
            <w:r w:rsidRPr="00362224">
              <w:rPr>
                <w:rFonts w:asciiTheme="minorHAnsi" w:hAnsiTheme="minorHAnsi"/>
                <w:sz w:val="20"/>
                <w:szCs w:val="20"/>
              </w:rPr>
              <w:t>month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been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for </w:t>
            </w:r>
            <w:proofErr w:type="spellStart"/>
            <w:r w:rsidRPr="00362224">
              <w:rPr>
                <w:rFonts w:asciiTheme="minorHAnsi" w:hAnsiTheme="minorHAnsi"/>
                <w:sz w:val="20"/>
                <w:szCs w:val="20"/>
              </w:rPr>
              <w:t>up</w:t>
            </w:r>
            <w:proofErr w:type="spellEnd"/>
            <w:r w:rsidRPr="00362224">
              <w:rPr>
                <w:rFonts w:asciiTheme="minorHAnsi" w:hAnsiTheme="minorHAnsi"/>
                <w:sz w:val="20"/>
                <w:szCs w:val="20"/>
              </w:rPr>
              <w:t xml:space="preserve"> to one </w:t>
            </w:r>
            <w:proofErr w:type="spellStart"/>
            <w:r w:rsidRPr="00362224">
              <w:rPr>
                <w:rFonts w:asciiTheme="minorHAnsi" w:hAnsiTheme="minorHAnsi"/>
                <w:sz w:val="20"/>
                <w:szCs w:val="20"/>
              </w:rPr>
              <w:t>year</w:t>
            </w:r>
            <w:proofErr w:type="spellEnd"/>
            <w:r w:rsidRPr="00362224">
              <w:rPr>
                <w:rFonts w:asciiTheme="minorHAnsi" w:hAnsiTheme="minorHAnsi"/>
                <w:sz w:val="20"/>
                <w:szCs w:val="20"/>
              </w:rPr>
              <w:t>,</w:t>
            </w:r>
          </w:p>
          <w:p w14:paraId="63D0349B"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2 </w:t>
            </w:r>
            <w:proofErr w:type="spellStart"/>
            <w:r w:rsidRPr="00362224">
              <w:rPr>
                <w:rFonts w:asciiTheme="minorHAnsi" w:hAnsiTheme="minorHAnsi"/>
                <w:sz w:val="20"/>
                <w:szCs w:val="20"/>
              </w:rPr>
              <w:t>months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spent</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two</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consecutive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years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with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w:t>
            </w:r>
          </w:p>
          <w:p w14:paraId="457F0124"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2.5 </w:t>
            </w:r>
            <w:proofErr w:type="spellStart"/>
            <w:r w:rsidRPr="00362224">
              <w:rPr>
                <w:rFonts w:asciiTheme="minorHAnsi" w:hAnsiTheme="minorHAnsi"/>
                <w:sz w:val="20"/>
                <w:szCs w:val="20"/>
              </w:rPr>
              <w:t>months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spent</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five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consecutive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years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with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w:t>
            </w:r>
          </w:p>
          <w:p w14:paraId="345B8BF5"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3 </w:t>
            </w:r>
            <w:proofErr w:type="spellStart"/>
            <w:r w:rsidRPr="00362224">
              <w:rPr>
                <w:rFonts w:asciiTheme="minorHAnsi" w:hAnsiTheme="minorHAnsi"/>
                <w:sz w:val="20"/>
                <w:szCs w:val="20"/>
              </w:rPr>
              <w:t>months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spent</w:t>
            </w:r>
            <w:proofErr w:type="spellEnd"/>
            <w:r w:rsidRPr="00362224">
              <w:rPr>
                <w:rFonts w:asciiTheme="minorHAnsi" w:hAnsiTheme="minorHAnsi"/>
                <w:sz w:val="20"/>
                <w:szCs w:val="20"/>
              </w:rPr>
              <w:t xml:space="preserve"> ten </w:t>
            </w:r>
            <w:proofErr w:type="spellStart"/>
            <w:r w:rsidRPr="00362224">
              <w:rPr>
                <w:rFonts w:asciiTheme="minorHAnsi" w:hAnsiTheme="minorHAnsi"/>
                <w:sz w:val="20"/>
                <w:szCs w:val="20"/>
              </w:rPr>
              <w:t>consecutive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years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with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w:t>
            </w:r>
          </w:p>
          <w:p w14:paraId="37151397"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3.5 </w:t>
            </w:r>
            <w:proofErr w:type="spellStart"/>
            <w:r w:rsidRPr="00362224">
              <w:rPr>
                <w:rFonts w:asciiTheme="minorHAnsi" w:hAnsiTheme="minorHAnsi"/>
                <w:sz w:val="20"/>
                <w:szCs w:val="20"/>
              </w:rPr>
              <w:t>months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been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for a </w:t>
            </w:r>
            <w:proofErr w:type="spellStart"/>
            <w:r w:rsidRPr="00362224">
              <w:rPr>
                <w:rFonts w:asciiTheme="minorHAnsi" w:hAnsiTheme="minorHAnsi"/>
                <w:sz w:val="20"/>
                <w:szCs w:val="20"/>
              </w:rPr>
              <w:t>continuous</w:t>
            </w:r>
            <w:proofErr w:type="spellEnd"/>
            <w:r w:rsidRPr="00362224">
              <w:rPr>
                <w:rFonts w:asciiTheme="minorHAnsi" w:hAnsiTheme="minorHAnsi"/>
                <w:sz w:val="20"/>
                <w:szCs w:val="20"/>
              </w:rPr>
              <w:t xml:space="preserve"> period </w:t>
            </w:r>
            <w:proofErr w:type="spellStart"/>
            <w:r w:rsidRPr="00362224">
              <w:rPr>
                <w:rFonts w:asciiTheme="minorHAnsi" w:hAnsiTheme="minorHAnsi"/>
                <w:sz w:val="20"/>
                <w:szCs w:val="20"/>
              </w:rPr>
              <w:t>of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fifteen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years</w:t>
            </w:r>
            <w:proofErr w:type="spellEnd"/>
            <w:r w:rsidRPr="00362224">
              <w:rPr>
                <w:rFonts w:asciiTheme="minorHAnsi" w:hAnsiTheme="minorHAnsi"/>
                <w:sz w:val="20"/>
                <w:szCs w:val="20"/>
              </w:rPr>
              <w:t>,</w:t>
            </w:r>
          </w:p>
          <w:p w14:paraId="3E9D5CAD" w14:textId="77777777" w:rsidR="00482818" w:rsidRPr="00362224" w:rsidRDefault="00482818" w:rsidP="00482818">
            <w:pPr>
              <w:pStyle w:val="Odlomakpopisa"/>
              <w:numPr>
                <w:ilvl w:val="0"/>
                <w:numId w:val="13"/>
              </w:numPr>
              <w:suppressAutoHyphens/>
              <w:spacing w:before="240" w:after="240"/>
              <w:jc w:val="both"/>
              <w:rPr>
                <w:sz w:val="20"/>
                <w:szCs w:val="20"/>
              </w:rPr>
            </w:pPr>
            <w:r w:rsidRPr="00362224">
              <w:rPr>
                <w:rFonts w:asciiTheme="minorHAnsi" w:hAnsiTheme="minorHAnsi"/>
                <w:sz w:val="20"/>
                <w:szCs w:val="20"/>
              </w:rPr>
              <w:t xml:space="preserve">4 </w:t>
            </w:r>
            <w:proofErr w:type="spellStart"/>
            <w:r w:rsidRPr="00362224">
              <w:rPr>
                <w:rFonts w:asciiTheme="minorHAnsi" w:hAnsiTheme="minorHAnsi"/>
                <w:sz w:val="20"/>
                <w:szCs w:val="20"/>
              </w:rPr>
              <w:t>months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has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been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for </w:t>
            </w:r>
            <w:proofErr w:type="spellStart"/>
            <w:r w:rsidRPr="00362224">
              <w:rPr>
                <w:rFonts w:asciiTheme="minorHAnsi" w:hAnsiTheme="minorHAnsi"/>
                <w:sz w:val="20"/>
                <w:szCs w:val="20"/>
              </w:rPr>
              <w:t>twenty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consecutive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years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or</w:t>
            </w:r>
            <w:proofErr w:type="spellEnd"/>
            <w:r w:rsidRPr="00362224">
              <w:rPr>
                <w:rFonts w:asciiTheme="minorHAnsi" w:hAnsiTheme="minorHAnsi"/>
                <w:sz w:val="20"/>
                <w:szCs w:val="20"/>
              </w:rPr>
              <w:t xml:space="preserve"> more</w:t>
            </w:r>
          </w:p>
          <w:p w14:paraId="35F92400" w14:textId="77777777" w:rsidR="00482818" w:rsidRPr="00362224" w:rsidRDefault="00482818" w:rsidP="00482818">
            <w:pPr>
              <w:spacing w:before="240" w:after="240"/>
              <w:jc w:val="both"/>
              <w:rPr>
                <w:sz w:val="20"/>
                <w:szCs w:val="20"/>
              </w:rPr>
            </w:pPr>
            <w:r w:rsidRPr="00362224">
              <w:rPr>
                <w:sz w:val="20"/>
                <w:szCs w:val="20"/>
              </w:rPr>
              <w:t xml:space="preserve">(2) An </w:t>
            </w:r>
            <w:proofErr w:type="spellStart"/>
            <w:r w:rsidRPr="00362224">
              <w:rPr>
                <w:sz w:val="20"/>
                <w:szCs w:val="20"/>
              </w:rPr>
              <w:t>employee</w:t>
            </w:r>
            <w:proofErr w:type="spellEnd"/>
            <w:r w:rsidRPr="00362224">
              <w:rPr>
                <w:sz w:val="20"/>
                <w:szCs w:val="20"/>
              </w:rPr>
              <w:t xml:space="preserve"> </w:t>
            </w:r>
            <w:proofErr w:type="spellStart"/>
            <w:r w:rsidRPr="00362224">
              <w:rPr>
                <w:sz w:val="20"/>
                <w:szCs w:val="20"/>
              </w:rPr>
              <w:t>whose</w:t>
            </w:r>
            <w:proofErr w:type="spellEnd"/>
            <w:r w:rsidRPr="00362224">
              <w:rPr>
                <w:sz w:val="20"/>
                <w:szCs w:val="20"/>
              </w:rPr>
              <w:t xml:space="preserve"> </w:t>
            </w:r>
            <w:proofErr w:type="spellStart"/>
            <w:r w:rsidRPr="00362224">
              <w:rPr>
                <w:sz w:val="20"/>
                <w:szCs w:val="20"/>
              </w:rPr>
              <w:t>employment</w:t>
            </w:r>
            <w:proofErr w:type="spellEnd"/>
            <w:r w:rsidRPr="00362224">
              <w:rPr>
                <w:sz w:val="20"/>
                <w:szCs w:val="20"/>
              </w:rPr>
              <w:t xml:space="preserve"> </w:t>
            </w:r>
            <w:proofErr w:type="spellStart"/>
            <w:r w:rsidRPr="00362224">
              <w:rPr>
                <w:sz w:val="20"/>
                <w:szCs w:val="20"/>
              </w:rPr>
              <w:t>contract</w:t>
            </w:r>
            <w:proofErr w:type="spellEnd"/>
            <w:r w:rsidRPr="00362224">
              <w:rPr>
                <w:sz w:val="20"/>
                <w:szCs w:val="20"/>
              </w:rPr>
              <w:t xml:space="preserv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terminated</w:t>
            </w:r>
            <w:proofErr w:type="spellEnd"/>
            <w:r w:rsidRPr="00362224">
              <w:rPr>
                <w:sz w:val="20"/>
                <w:szCs w:val="20"/>
              </w:rPr>
              <w:t xml:space="preserve"> </w:t>
            </w:r>
            <w:proofErr w:type="spellStart"/>
            <w:r w:rsidRPr="00362224">
              <w:rPr>
                <w:sz w:val="20"/>
                <w:szCs w:val="20"/>
              </w:rPr>
              <w:t>due</w:t>
            </w:r>
            <w:proofErr w:type="spellEnd"/>
            <w:r w:rsidRPr="00362224">
              <w:rPr>
                <w:sz w:val="20"/>
                <w:szCs w:val="20"/>
              </w:rPr>
              <w:t xml:space="preserve"> to </w:t>
            </w:r>
            <w:proofErr w:type="spellStart"/>
            <w:r w:rsidRPr="00362224">
              <w:rPr>
                <w:sz w:val="20"/>
                <w:szCs w:val="20"/>
              </w:rPr>
              <w:t>breach</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employment</w:t>
            </w:r>
            <w:proofErr w:type="spellEnd"/>
            <w:r w:rsidRPr="00362224">
              <w:rPr>
                <w:sz w:val="20"/>
                <w:szCs w:val="20"/>
              </w:rPr>
              <w:t xml:space="preserve"> </w:t>
            </w:r>
            <w:proofErr w:type="spellStart"/>
            <w:r w:rsidRPr="00362224">
              <w:rPr>
                <w:sz w:val="20"/>
                <w:szCs w:val="20"/>
              </w:rPr>
              <w:t>obligations</w:t>
            </w:r>
            <w:proofErr w:type="spellEnd"/>
            <w:r w:rsidRPr="00362224">
              <w:rPr>
                <w:sz w:val="20"/>
                <w:szCs w:val="20"/>
              </w:rPr>
              <w:t xml:space="preserve"> (</w:t>
            </w:r>
            <w:proofErr w:type="spellStart"/>
            <w:r w:rsidRPr="00362224">
              <w:rPr>
                <w:sz w:val="20"/>
                <w:szCs w:val="20"/>
              </w:rPr>
              <w:t>dismissal</w:t>
            </w:r>
            <w:proofErr w:type="spellEnd"/>
            <w:r w:rsidRPr="00362224">
              <w:rPr>
                <w:sz w:val="20"/>
                <w:szCs w:val="20"/>
              </w:rPr>
              <w:t xml:space="preserve"> </w:t>
            </w:r>
            <w:proofErr w:type="spellStart"/>
            <w:r w:rsidRPr="00362224">
              <w:rPr>
                <w:sz w:val="20"/>
                <w:szCs w:val="20"/>
              </w:rPr>
              <w:t>conditioned</w:t>
            </w:r>
            <w:proofErr w:type="spellEnd"/>
            <w:r w:rsidRPr="00362224">
              <w:rPr>
                <w:sz w:val="20"/>
                <w:szCs w:val="20"/>
              </w:rPr>
              <w:t xml:space="preserve"> </w:t>
            </w:r>
            <w:proofErr w:type="spellStart"/>
            <w:r w:rsidRPr="00362224">
              <w:rPr>
                <w:sz w:val="20"/>
                <w:szCs w:val="20"/>
              </w:rPr>
              <w:t>by</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employee's</w:t>
            </w:r>
            <w:proofErr w:type="spellEnd"/>
            <w:r w:rsidRPr="00362224">
              <w:rPr>
                <w:sz w:val="20"/>
                <w:szCs w:val="20"/>
              </w:rPr>
              <w:t xml:space="preserve"> </w:t>
            </w:r>
            <w:proofErr w:type="spellStart"/>
            <w:r w:rsidRPr="00362224">
              <w:rPr>
                <w:sz w:val="20"/>
                <w:szCs w:val="20"/>
              </w:rPr>
              <w:t>misconduct</w:t>
            </w:r>
            <w:proofErr w:type="spellEnd"/>
            <w:r w:rsidRPr="00362224">
              <w:rPr>
                <w:sz w:val="20"/>
                <w:szCs w:val="20"/>
              </w:rPr>
              <w:t xml:space="preserve">) </w:t>
            </w:r>
            <w:proofErr w:type="spellStart"/>
            <w:r w:rsidRPr="00362224">
              <w:rPr>
                <w:sz w:val="20"/>
                <w:szCs w:val="20"/>
              </w:rPr>
              <w:t>shall</w:t>
            </w:r>
            <w:proofErr w:type="spellEnd"/>
            <w:r w:rsidRPr="00362224">
              <w:rPr>
                <w:sz w:val="20"/>
                <w:szCs w:val="20"/>
              </w:rPr>
              <w:t xml:space="preserve"> </w:t>
            </w:r>
            <w:proofErr w:type="spellStart"/>
            <w:r w:rsidRPr="00362224">
              <w:rPr>
                <w:sz w:val="20"/>
                <w:szCs w:val="20"/>
              </w:rPr>
              <w:t>be</w:t>
            </w:r>
            <w:proofErr w:type="spellEnd"/>
            <w:r w:rsidRPr="00362224">
              <w:rPr>
                <w:sz w:val="20"/>
                <w:szCs w:val="20"/>
              </w:rPr>
              <w:t xml:space="preserve"> </w:t>
            </w:r>
            <w:proofErr w:type="spellStart"/>
            <w:r w:rsidRPr="00362224">
              <w:rPr>
                <w:sz w:val="20"/>
                <w:szCs w:val="20"/>
              </w:rPr>
              <w:t>determined</w:t>
            </w:r>
            <w:proofErr w:type="spellEnd"/>
            <w:r w:rsidRPr="00362224">
              <w:rPr>
                <w:sz w:val="20"/>
                <w:szCs w:val="20"/>
              </w:rPr>
              <w:t xml:space="preserve"> to </w:t>
            </w:r>
            <w:proofErr w:type="spellStart"/>
            <w:r w:rsidRPr="00362224">
              <w:rPr>
                <w:sz w:val="20"/>
                <w:szCs w:val="20"/>
              </w:rPr>
              <w:t>have</w:t>
            </w:r>
            <w:proofErr w:type="spellEnd"/>
            <w:r w:rsidRPr="00362224">
              <w:rPr>
                <w:sz w:val="20"/>
                <w:szCs w:val="20"/>
              </w:rPr>
              <w:t xml:space="preserve"> a </w:t>
            </w:r>
            <w:proofErr w:type="spellStart"/>
            <w:r w:rsidRPr="00362224">
              <w:rPr>
                <w:sz w:val="20"/>
                <w:szCs w:val="20"/>
              </w:rPr>
              <w:t>notice</w:t>
            </w:r>
            <w:proofErr w:type="spellEnd"/>
            <w:r w:rsidRPr="00362224">
              <w:rPr>
                <w:sz w:val="20"/>
                <w:szCs w:val="20"/>
              </w:rPr>
              <w:t xml:space="preserve"> period </w:t>
            </w:r>
            <w:proofErr w:type="spellStart"/>
            <w:r w:rsidRPr="00362224">
              <w:rPr>
                <w:sz w:val="20"/>
                <w:szCs w:val="20"/>
              </w:rPr>
              <w:t>of</w:t>
            </w:r>
            <w:proofErr w:type="spellEnd"/>
            <w:r w:rsidRPr="00362224">
              <w:rPr>
                <w:sz w:val="20"/>
                <w:szCs w:val="20"/>
              </w:rPr>
              <w:t xml:space="preserve"> half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w:t>
            </w:r>
            <w:proofErr w:type="spellStart"/>
            <w:r w:rsidRPr="00362224">
              <w:rPr>
                <w:sz w:val="20"/>
                <w:szCs w:val="20"/>
              </w:rPr>
              <w:t>periods</w:t>
            </w:r>
            <w:proofErr w:type="spellEnd"/>
            <w:r w:rsidRPr="00362224">
              <w:rPr>
                <w:sz w:val="20"/>
                <w:szCs w:val="20"/>
              </w:rPr>
              <w:t xml:space="preserve"> </w:t>
            </w:r>
            <w:proofErr w:type="spellStart"/>
            <w:r w:rsidRPr="00362224">
              <w:rPr>
                <w:sz w:val="20"/>
                <w:szCs w:val="20"/>
              </w:rPr>
              <w:t>specified</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w:t>
            </w:r>
            <w:proofErr w:type="spellStart"/>
            <w:r w:rsidRPr="00362224">
              <w:rPr>
                <w:sz w:val="20"/>
                <w:szCs w:val="20"/>
              </w:rPr>
              <w:t>paragraph</w:t>
            </w:r>
            <w:proofErr w:type="spellEnd"/>
            <w:r w:rsidRPr="00362224">
              <w:rPr>
                <w:sz w:val="20"/>
                <w:szCs w:val="20"/>
              </w:rPr>
              <w:t xml:space="preserve"> 1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this</w:t>
            </w:r>
            <w:proofErr w:type="spellEnd"/>
            <w:r w:rsidRPr="00362224">
              <w:rPr>
                <w:sz w:val="20"/>
                <w:szCs w:val="20"/>
              </w:rPr>
              <w:t xml:space="preserve"> </w:t>
            </w:r>
            <w:proofErr w:type="spellStart"/>
            <w:r w:rsidRPr="00362224">
              <w:rPr>
                <w:sz w:val="20"/>
                <w:szCs w:val="20"/>
              </w:rPr>
              <w:t>Article</w:t>
            </w:r>
            <w:proofErr w:type="spellEnd"/>
            <w:r w:rsidRPr="00362224">
              <w:rPr>
                <w:sz w:val="20"/>
                <w:szCs w:val="20"/>
              </w:rPr>
              <w:t>.</w:t>
            </w:r>
          </w:p>
          <w:p w14:paraId="31E6F4F5" w14:textId="77777777" w:rsidR="00482818" w:rsidRPr="00362224" w:rsidRDefault="00482818" w:rsidP="00482818">
            <w:pPr>
              <w:spacing w:before="240" w:after="240"/>
              <w:jc w:val="both"/>
              <w:rPr>
                <w:sz w:val="20"/>
                <w:szCs w:val="20"/>
              </w:rPr>
            </w:pPr>
            <w:r w:rsidRPr="00362224">
              <w:rPr>
                <w:sz w:val="20"/>
                <w:szCs w:val="20"/>
              </w:rPr>
              <w:t xml:space="preserve">(3) </w:t>
            </w:r>
            <w:proofErr w:type="spellStart"/>
            <w:r w:rsidRPr="00362224">
              <w:rPr>
                <w:sz w:val="20"/>
                <w:szCs w:val="20"/>
              </w:rPr>
              <w:t>If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employee</w:t>
            </w:r>
            <w:proofErr w:type="spellEnd"/>
            <w:r w:rsidRPr="00362224">
              <w:rPr>
                <w:sz w:val="20"/>
                <w:szCs w:val="20"/>
              </w:rPr>
              <w:t xml:space="preserve"> </w:t>
            </w:r>
            <w:proofErr w:type="spellStart"/>
            <w:r w:rsidRPr="00362224">
              <w:rPr>
                <w:sz w:val="20"/>
                <w:szCs w:val="20"/>
              </w:rPr>
              <w:t>stops</w:t>
            </w:r>
            <w:proofErr w:type="spellEnd"/>
            <w:r w:rsidRPr="00362224">
              <w:rPr>
                <w:sz w:val="20"/>
                <w:szCs w:val="20"/>
              </w:rPr>
              <w:t xml:space="preserve"> </w:t>
            </w:r>
            <w:proofErr w:type="spellStart"/>
            <w:r w:rsidRPr="00362224">
              <w:rPr>
                <w:sz w:val="20"/>
                <w:szCs w:val="20"/>
              </w:rPr>
              <w:t>working</w:t>
            </w:r>
            <w:proofErr w:type="spellEnd"/>
            <w:r w:rsidRPr="00362224">
              <w:rPr>
                <w:sz w:val="20"/>
                <w:szCs w:val="20"/>
              </w:rPr>
              <w:t xml:space="preserve"> at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request</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before</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expiration</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prescribed</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agreed</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period,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obliged</w:t>
            </w:r>
            <w:proofErr w:type="spellEnd"/>
            <w:r w:rsidRPr="00362224">
              <w:rPr>
                <w:sz w:val="20"/>
                <w:szCs w:val="20"/>
              </w:rPr>
              <w:t xml:space="preserve"> to </w:t>
            </w:r>
            <w:proofErr w:type="spellStart"/>
            <w:r w:rsidRPr="00362224">
              <w:rPr>
                <w:sz w:val="20"/>
                <w:szCs w:val="20"/>
              </w:rPr>
              <w:t>pay</w:t>
            </w:r>
            <w:proofErr w:type="spellEnd"/>
            <w:r w:rsidRPr="00362224">
              <w:rPr>
                <w:sz w:val="20"/>
                <w:szCs w:val="20"/>
              </w:rPr>
              <w:t xml:space="preserve"> </w:t>
            </w:r>
            <w:proofErr w:type="spellStart"/>
            <w:r w:rsidRPr="00362224">
              <w:rPr>
                <w:sz w:val="20"/>
                <w:szCs w:val="20"/>
              </w:rPr>
              <w:t>him</w:t>
            </w:r>
            <w:proofErr w:type="spellEnd"/>
            <w:r w:rsidRPr="00362224">
              <w:rPr>
                <w:sz w:val="20"/>
                <w:szCs w:val="20"/>
              </w:rPr>
              <w:t xml:space="preserve"> </w:t>
            </w:r>
            <w:proofErr w:type="spellStart"/>
            <w:r w:rsidRPr="00362224">
              <w:rPr>
                <w:sz w:val="20"/>
                <w:szCs w:val="20"/>
              </w:rPr>
              <w:t>salary</w:t>
            </w:r>
            <w:proofErr w:type="spellEnd"/>
            <w:r w:rsidRPr="00362224">
              <w:rPr>
                <w:sz w:val="20"/>
                <w:szCs w:val="20"/>
              </w:rPr>
              <w:t xml:space="preserve"> </w:t>
            </w:r>
            <w:proofErr w:type="spellStart"/>
            <w:r w:rsidRPr="00362224">
              <w:rPr>
                <w:sz w:val="20"/>
                <w:szCs w:val="20"/>
              </w:rPr>
              <w:t>compensation</w:t>
            </w:r>
            <w:proofErr w:type="spellEnd"/>
            <w:r w:rsidRPr="00362224">
              <w:rPr>
                <w:sz w:val="20"/>
                <w:szCs w:val="20"/>
              </w:rPr>
              <w:t xml:space="preserve"> </w:t>
            </w:r>
            <w:proofErr w:type="spellStart"/>
            <w:r w:rsidRPr="00362224">
              <w:rPr>
                <w:sz w:val="20"/>
                <w:szCs w:val="20"/>
              </w:rPr>
              <w:t>and</w:t>
            </w:r>
            <w:proofErr w:type="spellEnd"/>
            <w:r w:rsidRPr="00362224">
              <w:rPr>
                <w:sz w:val="20"/>
                <w:szCs w:val="20"/>
              </w:rPr>
              <w:t xml:space="preserve"> </w:t>
            </w:r>
            <w:proofErr w:type="spellStart"/>
            <w:r w:rsidRPr="00362224">
              <w:rPr>
                <w:sz w:val="20"/>
                <w:szCs w:val="20"/>
              </w:rPr>
              <w:t>recognize</w:t>
            </w:r>
            <w:proofErr w:type="spellEnd"/>
            <w:r w:rsidRPr="00362224">
              <w:rPr>
                <w:sz w:val="20"/>
                <w:szCs w:val="20"/>
              </w:rPr>
              <w:t xml:space="preserve"> </w:t>
            </w:r>
            <w:proofErr w:type="spellStart"/>
            <w:r w:rsidRPr="00362224">
              <w:rPr>
                <w:sz w:val="20"/>
                <w:szCs w:val="20"/>
              </w:rPr>
              <w:t>all</w:t>
            </w:r>
            <w:proofErr w:type="spellEnd"/>
            <w:r w:rsidRPr="00362224">
              <w:rPr>
                <w:sz w:val="20"/>
                <w:szCs w:val="20"/>
              </w:rPr>
              <w:t xml:space="preserve"> </w:t>
            </w:r>
            <w:proofErr w:type="spellStart"/>
            <w:r w:rsidRPr="00362224">
              <w:rPr>
                <w:sz w:val="20"/>
                <w:szCs w:val="20"/>
              </w:rPr>
              <w:t>other</w:t>
            </w:r>
            <w:proofErr w:type="spellEnd"/>
            <w:r w:rsidRPr="00362224">
              <w:rPr>
                <w:sz w:val="20"/>
                <w:szCs w:val="20"/>
              </w:rPr>
              <w:t xml:space="preserve"> </w:t>
            </w:r>
            <w:proofErr w:type="spellStart"/>
            <w:r w:rsidRPr="00362224">
              <w:rPr>
                <w:sz w:val="20"/>
                <w:szCs w:val="20"/>
              </w:rPr>
              <w:t>rights</w:t>
            </w:r>
            <w:proofErr w:type="spellEnd"/>
            <w:r w:rsidRPr="00362224">
              <w:rPr>
                <w:sz w:val="20"/>
                <w:szCs w:val="20"/>
              </w:rPr>
              <w:t xml:space="preserve"> as </w:t>
            </w:r>
            <w:proofErr w:type="spellStart"/>
            <w:r w:rsidRPr="00362224">
              <w:rPr>
                <w:sz w:val="20"/>
                <w:szCs w:val="20"/>
              </w:rPr>
              <w:t>if</w:t>
            </w:r>
            <w:proofErr w:type="spellEnd"/>
            <w:r w:rsidRPr="00362224">
              <w:rPr>
                <w:sz w:val="20"/>
                <w:szCs w:val="20"/>
              </w:rPr>
              <w:t xml:space="preserve"> he had </w:t>
            </w:r>
            <w:proofErr w:type="spellStart"/>
            <w:r w:rsidRPr="00362224">
              <w:rPr>
                <w:sz w:val="20"/>
                <w:szCs w:val="20"/>
              </w:rPr>
              <w:t>worked</w:t>
            </w:r>
            <w:proofErr w:type="spellEnd"/>
            <w:r w:rsidRPr="00362224">
              <w:rPr>
                <w:sz w:val="20"/>
                <w:szCs w:val="20"/>
              </w:rPr>
              <w:t xml:space="preserve"> </w:t>
            </w:r>
            <w:proofErr w:type="spellStart"/>
            <w:r w:rsidRPr="00362224">
              <w:rPr>
                <w:sz w:val="20"/>
                <w:szCs w:val="20"/>
              </w:rPr>
              <w:t>until</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expiration</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period.</w:t>
            </w:r>
          </w:p>
          <w:p w14:paraId="0450367F" w14:textId="77777777" w:rsidR="00482818" w:rsidRPr="00362224" w:rsidRDefault="00482818" w:rsidP="00482818">
            <w:pPr>
              <w:spacing w:before="240" w:after="120"/>
              <w:jc w:val="both"/>
              <w:rPr>
                <w:sz w:val="20"/>
                <w:szCs w:val="20"/>
              </w:rPr>
            </w:pPr>
            <w:r w:rsidRPr="00362224">
              <w:rPr>
                <w:sz w:val="20"/>
                <w:szCs w:val="20"/>
              </w:rPr>
              <w:t xml:space="preserve">(4) </w:t>
            </w:r>
            <w:proofErr w:type="spellStart"/>
            <w:r w:rsidRPr="00362224">
              <w:rPr>
                <w:sz w:val="20"/>
                <w:szCs w:val="20"/>
              </w:rPr>
              <w:t>When</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employee</w:t>
            </w:r>
            <w:proofErr w:type="spellEnd"/>
            <w:r w:rsidRPr="00362224">
              <w:rPr>
                <w:sz w:val="20"/>
                <w:szCs w:val="20"/>
              </w:rPr>
              <w:t xml:space="preserve"> </w:t>
            </w:r>
            <w:proofErr w:type="spellStart"/>
            <w:r w:rsidRPr="00362224">
              <w:rPr>
                <w:sz w:val="20"/>
                <w:szCs w:val="20"/>
              </w:rPr>
              <w:t>resigns</w:t>
            </w:r>
            <w:proofErr w:type="spellEnd"/>
            <w:r w:rsidRPr="00362224">
              <w:rPr>
                <w:sz w:val="20"/>
                <w:szCs w:val="20"/>
              </w:rPr>
              <w:t xml:space="preserve"> </w:t>
            </w:r>
            <w:proofErr w:type="spellStart"/>
            <w:r w:rsidRPr="00362224">
              <w:rPr>
                <w:sz w:val="20"/>
                <w:szCs w:val="20"/>
              </w:rPr>
              <w:t>from</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period </w:t>
            </w:r>
            <w:proofErr w:type="spellStart"/>
            <w:r w:rsidRPr="00362224">
              <w:rPr>
                <w:sz w:val="20"/>
                <w:szCs w:val="20"/>
              </w:rPr>
              <w:t>shall</w:t>
            </w:r>
            <w:proofErr w:type="spellEnd"/>
            <w:r w:rsidRPr="00362224">
              <w:rPr>
                <w:sz w:val="20"/>
                <w:szCs w:val="20"/>
              </w:rPr>
              <w:t xml:space="preserve"> </w:t>
            </w:r>
            <w:proofErr w:type="spellStart"/>
            <w:r w:rsidRPr="00362224">
              <w:rPr>
                <w:sz w:val="20"/>
                <w:szCs w:val="20"/>
              </w:rPr>
              <w:t>not</w:t>
            </w:r>
            <w:proofErr w:type="spellEnd"/>
            <w:r w:rsidRPr="00362224">
              <w:rPr>
                <w:sz w:val="20"/>
                <w:szCs w:val="20"/>
              </w:rPr>
              <w:t xml:space="preserve"> </w:t>
            </w:r>
            <w:proofErr w:type="spellStart"/>
            <w:r w:rsidRPr="00362224">
              <w:rPr>
                <w:sz w:val="20"/>
                <w:szCs w:val="20"/>
              </w:rPr>
              <w:t>exceed</w:t>
            </w:r>
            <w:proofErr w:type="spellEnd"/>
            <w:r w:rsidRPr="00362224">
              <w:rPr>
                <w:sz w:val="20"/>
                <w:szCs w:val="20"/>
              </w:rPr>
              <w:t xml:space="preserve"> one </w:t>
            </w:r>
            <w:proofErr w:type="spellStart"/>
            <w:r w:rsidRPr="00362224">
              <w:rPr>
                <w:sz w:val="20"/>
                <w:szCs w:val="20"/>
              </w:rPr>
              <w:t>month</w:t>
            </w:r>
            <w:proofErr w:type="spellEnd"/>
            <w:r w:rsidRPr="00362224">
              <w:rPr>
                <w:sz w:val="20"/>
                <w:szCs w:val="20"/>
              </w:rPr>
              <w:t xml:space="preserve">. </w:t>
            </w:r>
            <w:proofErr w:type="spellStart"/>
            <w:r w:rsidRPr="00362224">
              <w:rPr>
                <w:sz w:val="20"/>
                <w:szCs w:val="20"/>
              </w:rPr>
              <w:t>Provided</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operational</w:t>
            </w:r>
            <w:proofErr w:type="spellEnd"/>
            <w:r w:rsidRPr="00362224">
              <w:rPr>
                <w:sz w:val="20"/>
                <w:szCs w:val="20"/>
              </w:rPr>
              <w:t xml:space="preserve"> </w:t>
            </w:r>
            <w:proofErr w:type="spellStart"/>
            <w:r w:rsidRPr="00362224">
              <w:rPr>
                <w:sz w:val="20"/>
                <w:szCs w:val="20"/>
              </w:rPr>
              <w:t>needs</w:t>
            </w:r>
            <w:proofErr w:type="spellEnd"/>
            <w:r w:rsidRPr="00362224">
              <w:rPr>
                <w:sz w:val="20"/>
                <w:szCs w:val="20"/>
              </w:rPr>
              <w:t xml:space="preserve"> are </w:t>
            </w:r>
            <w:proofErr w:type="spellStart"/>
            <w:r w:rsidRPr="00362224">
              <w:rPr>
                <w:sz w:val="20"/>
                <w:szCs w:val="20"/>
              </w:rPr>
              <w:t>met</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may</w:t>
            </w:r>
            <w:proofErr w:type="spellEnd"/>
            <w:r w:rsidRPr="00362224">
              <w:rPr>
                <w:sz w:val="20"/>
                <w:szCs w:val="20"/>
              </w:rPr>
              <w:t xml:space="preserve"> </w:t>
            </w:r>
            <w:proofErr w:type="spellStart"/>
            <w:r w:rsidRPr="00362224">
              <w:rPr>
                <w:sz w:val="20"/>
                <w:szCs w:val="20"/>
              </w:rPr>
              <w:t>agree</w:t>
            </w:r>
            <w:proofErr w:type="spellEnd"/>
            <w:r w:rsidRPr="00362224">
              <w:rPr>
                <w:sz w:val="20"/>
                <w:szCs w:val="20"/>
              </w:rPr>
              <w:t xml:space="preserve"> to a </w:t>
            </w:r>
            <w:proofErr w:type="spellStart"/>
            <w:r w:rsidRPr="00362224">
              <w:rPr>
                <w:sz w:val="20"/>
                <w:szCs w:val="20"/>
              </w:rPr>
              <w:t>shorter</w:t>
            </w:r>
            <w:proofErr w:type="spellEnd"/>
            <w:r w:rsidRPr="00362224">
              <w:rPr>
                <w:sz w:val="20"/>
                <w:szCs w:val="20"/>
              </w:rPr>
              <w:t xml:space="preserve"> </w:t>
            </w:r>
            <w:proofErr w:type="spellStart"/>
            <w:r w:rsidRPr="00362224">
              <w:rPr>
                <w:sz w:val="20"/>
                <w:szCs w:val="20"/>
              </w:rPr>
              <w:t>notice</w:t>
            </w:r>
            <w:proofErr w:type="spellEnd"/>
            <w:r w:rsidRPr="00362224">
              <w:rPr>
                <w:sz w:val="20"/>
                <w:szCs w:val="20"/>
              </w:rPr>
              <w:t xml:space="preserve"> period.</w:t>
            </w:r>
          </w:p>
          <w:p w14:paraId="352D8C69" w14:textId="77777777" w:rsidR="00160C8D" w:rsidRPr="00362224" w:rsidRDefault="00160C8D" w:rsidP="00FE7FEF">
            <w:pPr>
              <w:pStyle w:val="Naslov3"/>
              <w:spacing w:before="240" w:after="240"/>
              <w:outlineLvl w:val="2"/>
              <w:rPr>
                <w:rFonts w:asciiTheme="minorHAnsi" w:hAnsiTheme="minorHAnsi"/>
                <w:b/>
                <w:sz w:val="20"/>
                <w:szCs w:val="20"/>
              </w:rPr>
            </w:pPr>
          </w:p>
        </w:tc>
      </w:tr>
      <w:tr w:rsidR="00160C8D" w:rsidRPr="005E5FD7" w14:paraId="464E517B" w14:textId="77777777" w:rsidTr="004638F0">
        <w:tc>
          <w:tcPr>
            <w:tcW w:w="4531" w:type="dxa"/>
          </w:tcPr>
          <w:p w14:paraId="0FB1F893" w14:textId="77777777" w:rsidR="00480A60" w:rsidRPr="00254186" w:rsidRDefault="00480A60" w:rsidP="00254186">
            <w:pPr>
              <w:pStyle w:val="Naslov2"/>
              <w:spacing w:before="240" w:after="240"/>
              <w:outlineLvl w:val="1"/>
              <w:rPr>
                <w:rFonts w:asciiTheme="minorHAnsi" w:hAnsiTheme="minorHAnsi"/>
                <w:b/>
                <w:sz w:val="24"/>
                <w:szCs w:val="24"/>
              </w:rPr>
            </w:pPr>
            <w:r w:rsidRPr="00254186">
              <w:rPr>
                <w:rFonts w:asciiTheme="minorHAnsi" w:hAnsiTheme="minorHAnsi"/>
                <w:b/>
                <w:sz w:val="24"/>
                <w:szCs w:val="24"/>
              </w:rPr>
              <w:lastRenderedPageBreak/>
              <w:t>XXII. NAKNADA ŠTETE</w:t>
            </w:r>
          </w:p>
          <w:p w14:paraId="3999E6CF" w14:textId="77777777" w:rsidR="00480A60" w:rsidRPr="00254186" w:rsidRDefault="00480A60" w:rsidP="00254186">
            <w:pPr>
              <w:spacing w:before="240" w:after="240"/>
              <w:rPr>
                <w:b/>
              </w:rPr>
            </w:pPr>
            <w:r w:rsidRPr="00254186">
              <w:rPr>
                <w:b/>
              </w:rPr>
              <w:t>Članak 51.</w:t>
            </w:r>
          </w:p>
          <w:p w14:paraId="60387102" w14:textId="77777777" w:rsidR="00480A60" w:rsidRPr="00254186" w:rsidRDefault="00480A60" w:rsidP="00254186">
            <w:pPr>
              <w:spacing w:before="240" w:after="240"/>
            </w:pPr>
            <w:r w:rsidRPr="00254186">
              <w:t>(1) Ako radnik pretrpi štetu na radu ili u vezi s radom, poslodavac je dužan radniku nadoknaditi štetu po općim propisima obveznog prava.</w:t>
            </w:r>
          </w:p>
          <w:p w14:paraId="70544373" w14:textId="77777777" w:rsidR="00480A60" w:rsidRPr="00254186" w:rsidRDefault="00480A60" w:rsidP="00254186">
            <w:pPr>
              <w:spacing w:before="240" w:after="240"/>
            </w:pPr>
            <w:r w:rsidRPr="00254186">
              <w:t>(2) Posebno je poslodavac dužan nadoknaditi štetu radniku ukoliko izlaže radnika izravnoj ili neizravnoj diskriminaciji, te uznemiravanju i spolnom uznemiravanju ili povredi dostojanstva  na radnom mjestu.</w:t>
            </w:r>
          </w:p>
          <w:p w14:paraId="6BAC77EE" w14:textId="77777777" w:rsidR="00480A60" w:rsidRPr="00254186" w:rsidRDefault="00480A60" w:rsidP="00254186">
            <w:pPr>
              <w:pStyle w:val="Tijeloteksta2"/>
              <w:spacing w:line="276" w:lineRule="auto"/>
              <w:rPr>
                <w:rFonts w:asciiTheme="minorHAnsi" w:hAnsiTheme="minorHAnsi"/>
              </w:rPr>
            </w:pPr>
            <w:r w:rsidRPr="00254186">
              <w:rPr>
                <w:rFonts w:asciiTheme="minorHAnsi" w:hAnsiTheme="minorHAnsi"/>
              </w:rPr>
              <w:t>(3) Radnik koji na radu ili u vezi s radom namjerno ili zbog krajnje nepažnje uzrokuje štetu poslodavcu dužan je štetu naknaditi.</w:t>
            </w:r>
          </w:p>
          <w:p w14:paraId="5281C7B1" w14:textId="77777777" w:rsidR="00480A60" w:rsidRPr="00254186" w:rsidRDefault="00480A60" w:rsidP="00254186">
            <w:pPr>
              <w:pStyle w:val="Tijeloteksta2"/>
              <w:spacing w:line="276" w:lineRule="auto"/>
              <w:rPr>
                <w:rFonts w:asciiTheme="minorHAnsi" w:hAnsiTheme="minorHAnsi"/>
              </w:rPr>
            </w:pPr>
            <w:r w:rsidRPr="00254186">
              <w:rPr>
                <w:rFonts w:asciiTheme="minorHAnsi" w:hAnsiTheme="minorHAnsi"/>
              </w:rPr>
              <w:t>(4) Šteta koju radnik treba naknaditi poslodavcu smanjit će se za najmanje 30% ako se može u cijelosti ili djelomično otkloniti radom kod poslodavca i sredstvima poslodavca.</w:t>
            </w:r>
          </w:p>
          <w:p w14:paraId="57D6B03C" w14:textId="77777777" w:rsidR="00480A60" w:rsidRPr="00254186" w:rsidRDefault="00480A60" w:rsidP="00254186">
            <w:pPr>
              <w:pStyle w:val="Tijeloteksta2"/>
              <w:spacing w:line="276" w:lineRule="auto"/>
              <w:rPr>
                <w:rFonts w:asciiTheme="minorHAnsi" w:hAnsiTheme="minorHAnsi"/>
              </w:rPr>
            </w:pPr>
            <w:r w:rsidRPr="00254186">
              <w:rPr>
                <w:rFonts w:asciiTheme="minorHAnsi" w:hAnsiTheme="minorHAnsi"/>
              </w:rPr>
              <w:t>(5) Radnik neće morati naknaditi štetu poslodavcu ako šteta nije počinjena namjerno, ako dosad nije počinio štetu, te je poduzeo sve da se šteta otkloni.</w:t>
            </w:r>
          </w:p>
          <w:p w14:paraId="7AEE7F9F" w14:textId="77777777" w:rsidR="00160C8D" w:rsidRPr="00D47944" w:rsidRDefault="00160C8D" w:rsidP="00D47944">
            <w:pPr>
              <w:pStyle w:val="Naslov3"/>
              <w:spacing w:before="240" w:after="240"/>
              <w:outlineLvl w:val="2"/>
              <w:rPr>
                <w:rFonts w:asciiTheme="minorHAnsi" w:hAnsiTheme="minorHAnsi"/>
                <w:b/>
                <w:sz w:val="24"/>
                <w:szCs w:val="24"/>
              </w:rPr>
            </w:pPr>
          </w:p>
        </w:tc>
        <w:tc>
          <w:tcPr>
            <w:tcW w:w="4531" w:type="dxa"/>
          </w:tcPr>
          <w:p w14:paraId="79C650FE" w14:textId="77777777" w:rsidR="00254186" w:rsidRPr="00362224" w:rsidRDefault="00254186" w:rsidP="00254186">
            <w:pPr>
              <w:pStyle w:val="Naslov2"/>
              <w:spacing w:before="240" w:after="240"/>
              <w:outlineLvl w:val="1"/>
              <w:rPr>
                <w:sz w:val="20"/>
                <w:szCs w:val="20"/>
              </w:rPr>
            </w:pPr>
            <w:r w:rsidRPr="00362224">
              <w:rPr>
                <w:rFonts w:asciiTheme="minorHAnsi" w:hAnsiTheme="minorHAnsi"/>
                <w:b/>
                <w:sz w:val="20"/>
                <w:szCs w:val="20"/>
              </w:rPr>
              <w:t>XXII. INDEMNITY</w:t>
            </w:r>
          </w:p>
          <w:p w14:paraId="481E1310" w14:textId="77777777" w:rsidR="00254186" w:rsidRPr="00362224" w:rsidRDefault="00254186" w:rsidP="00254186">
            <w:pPr>
              <w:spacing w:before="240" w:after="240"/>
              <w:rPr>
                <w:sz w:val="20"/>
                <w:szCs w:val="20"/>
              </w:rPr>
            </w:pPr>
            <w:proofErr w:type="spellStart"/>
            <w:r w:rsidRPr="00362224">
              <w:rPr>
                <w:b/>
                <w:sz w:val="20"/>
                <w:szCs w:val="20"/>
              </w:rPr>
              <w:t>Article</w:t>
            </w:r>
            <w:proofErr w:type="spellEnd"/>
            <w:r w:rsidRPr="00362224">
              <w:rPr>
                <w:b/>
                <w:sz w:val="20"/>
                <w:szCs w:val="20"/>
              </w:rPr>
              <w:t xml:space="preserve"> 51</w:t>
            </w:r>
          </w:p>
          <w:p w14:paraId="44CE3124" w14:textId="77777777" w:rsidR="00254186" w:rsidRPr="00362224" w:rsidRDefault="00254186" w:rsidP="00254186">
            <w:pPr>
              <w:spacing w:before="240" w:after="240"/>
              <w:rPr>
                <w:sz w:val="20"/>
                <w:szCs w:val="20"/>
              </w:rPr>
            </w:pPr>
            <w:r w:rsidRPr="00362224">
              <w:rPr>
                <w:sz w:val="20"/>
                <w:szCs w:val="20"/>
              </w:rPr>
              <w:t xml:space="preserve">(1) </w:t>
            </w:r>
            <w:proofErr w:type="spellStart"/>
            <w:r w:rsidRPr="00362224">
              <w:rPr>
                <w:sz w:val="20"/>
                <w:szCs w:val="20"/>
              </w:rPr>
              <w:t>If</w:t>
            </w:r>
            <w:proofErr w:type="spellEnd"/>
            <w:r w:rsidRPr="00362224">
              <w:rPr>
                <w:sz w:val="20"/>
                <w:szCs w:val="20"/>
              </w:rPr>
              <w:t xml:space="preserve"> </w:t>
            </w:r>
            <w:proofErr w:type="spellStart"/>
            <w:r w:rsidRPr="00362224">
              <w:rPr>
                <w:sz w:val="20"/>
                <w:szCs w:val="20"/>
              </w:rPr>
              <w:t>an</w:t>
            </w:r>
            <w:proofErr w:type="spellEnd"/>
            <w:r w:rsidRPr="00362224">
              <w:rPr>
                <w:sz w:val="20"/>
                <w:szCs w:val="20"/>
              </w:rPr>
              <w:t xml:space="preserve"> </w:t>
            </w:r>
            <w:proofErr w:type="spellStart"/>
            <w:r w:rsidRPr="00362224">
              <w:rPr>
                <w:sz w:val="20"/>
                <w:szCs w:val="20"/>
              </w:rPr>
              <w:t>employee</w:t>
            </w:r>
            <w:proofErr w:type="spellEnd"/>
            <w:r w:rsidRPr="00362224">
              <w:rPr>
                <w:sz w:val="20"/>
                <w:szCs w:val="20"/>
              </w:rPr>
              <w:t xml:space="preserve"> </w:t>
            </w:r>
            <w:proofErr w:type="spellStart"/>
            <w:r w:rsidRPr="00362224">
              <w:rPr>
                <w:sz w:val="20"/>
                <w:szCs w:val="20"/>
              </w:rPr>
              <w:t>suffers</w:t>
            </w:r>
            <w:proofErr w:type="spellEnd"/>
            <w:r w:rsidRPr="00362224">
              <w:rPr>
                <w:sz w:val="20"/>
                <w:szCs w:val="20"/>
              </w:rPr>
              <w:t xml:space="preserve"> </w:t>
            </w:r>
            <w:proofErr w:type="spellStart"/>
            <w:r w:rsidRPr="00362224">
              <w:rPr>
                <w:sz w:val="20"/>
                <w:szCs w:val="20"/>
              </w:rPr>
              <w:t>damage</w:t>
            </w:r>
            <w:proofErr w:type="spellEnd"/>
            <w:r w:rsidRPr="00362224">
              <w:rPr>
                <w:sz w:val="20"/>
                <w:szCs w:val="20"/>
              </w:rPr>
              <w:t xml:space="preserve"> at </w:t>
            </w:r>
            <w:proofErr w:type="spellStart"/>
            <w:r w:rsidRPr="00362224">
              <w:rPr>
                <w:sz w:val="20"/>
                <w:szCs w:val="20"/>
              </w:rPr>
              <w:t>work</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w:t>
            </w:r>
            <w:proofErr w:type="spellStart"/>
            <w:r w:rsidRPr="00362224">
              <w:rPr>
                <w:sz w:val="20"/>
                <w:szCs w:val="20"/>
              </w:rPr>
              <w:t>connection</w:t>
            </w:r>
            <w:proofErr w:type="spellEnd"/>
            <w:r w:rsidRPr="00362224">
              <w:rPr>
                <w:sz w:val="20"/>
                <w:szCs w:val="20"/>
              </w:rPr>
              <w:t xml:space="preserve"> </w:t>
            </w:r>
            <w:proofErr w:type="spellStart"/>
            <w:r w:rsidRPr="00362224">
              <w:rPr>
                <w:sz w:val="20"/>
                <w:szCs w:val="20"/>
              </w:rPr>
              <w:t>with</w:t>
            </w:r>
            <w:proofErr w:type="spellEnd"/>
            <w:r w:rsidRPr="00362224">
              <w:rPr>
                <w:sz w:val="20"/>
                <w:szCs w:val="20"/>
              </w:rPr>
              <w:t xml:space="preserve"> </w:t>
            </w:r>
            <w:proofErr w:type="spellStart"/>
            <w:r w:rsidRPr="00362224">
              <w:rPr>
                <w:sz w:val="20"/>
                <w:szCs w:val="20"/>
              </w:rPr>
              <w:t>work</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obliged</w:t>
            </w:r>
            <w:proofErr w:type="spellEnd"/>
            <w:r w:rsidRPr="00362224">
              <w:rPr>
                <w:sz w:val="20"/>
                <w:szCs w:val="20"/>
              </w:rPr>
              <w:t xml:space="preserve"> to </w:t>
            </w:r>
            <w:proofErr w:type="spellStart"/>
            <w:r w:rsidRPr="00362224">
              <w:rPr>
                <w:sz w:val="20"/>
                <w:szCs w:val="20"/>
              </w:rPr>
              <w:t>compensate</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employee</w:t>
            </w:r>
            <w:proofErr w:type="spellEnd"/>
            <w:r w:rsidRPr="00362224">
              <w:rPr>
                <w:sz w:val="20"/>
                <w:szCs w:val="20"/>
              </w:rPr>
              <w:t xml:space="preserve"> for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damage</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w:t>
            </w:r>
            <w:proofErr w:type="spellStart"/>
            <w:r w:rsidRPr="00362224">
              <w:rPr>
                <w:sz w:val="20"/>
                <w:szCs w:val="20"/>
              </w:rPr>
              <w:t>accordance</w:t>
            </w:r>
            <w:proofErr w:type="spellEnd"/>
            <w:r w:rsidRPr="00362224">
              <w:rPr>
                <w:sz w:val="20"/>
                <w:szCs w:val="20"/>
              </w:rPr>
              <w:t xml:space="preserve"> </w:t>
            </w:r>
            <w:proofErr w:type="spellStart"/>
            <w:r w:rsidRPr="00362224">
              <w:rPr>
                <w:sz w:val="20"/>
                <w:szCs w:val="20"/>
              </w:rPr>
              <w:t>with</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general </w:t>
            </w:r>
            <w:proofErr w:type="spellStart"/>
            <w:r w:rsidRPr="00362224">
              <w:rPr>
                <w:sz w:val="20"/>
                <w:szCs w:val="20"/>
              </w:rPr>
              <w:t>regulations</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law</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obligations</w:t>
            </w:r>
            <w:proofErr w:type="spellEnd"/>
            <w:r w:rsidRPr="00362224">
              <w:rPr>
                <w:sz w:val="20"/>
                <w:szCs w:val="20"/>
              </w:rPr>
              <w:t>.</w:t>
            </w:r>
          </w:p>
          <w:p w14:paraId="3540143C" w14:textId="77777777" w:rsidR="00254186" w:rsidRPr="00362224" w:rsidRDefault="00254186" w:rsidP="00254186">
            <w:pPr>
              <w:spacing w:before="240" w:after="240"/>
              <w:rPr>
                <w:sz w:val="20"/>
                <w:szCs w:val="20"/>
              </w:rPr>
            </w:pPr>
            <w:r w:rsidRPr="00362224">
              <w:rPr>
                <w:sz w:val="20"/>
                <w:szCs w:val="20"/>
              </w:rPr>
              <w:t xml:space="preserve">(2) In </w:t>
            </w:r>
            <w:proofErr w:type="spellStart"/>
            <w:r w:rsidRPr="00362224">
              <w:rPr>
                <w:sz w:val="20"/>
                <w:szCs w:val="20"/>
              </w:rPr>
              <w:t>particular</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employer</w:t>
            </w:r>
            <w:proofErr w:type="spellEnd"/>
            <w:r w:rsidRPr="00362224">
              <w:rPr>
                <w:sz w:val="20"/>
                <w:szCs w:val="20"/>
              </w:rPr>
              <w:t xml:space="preserv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obliged</w:t>
            </w:r>
            <w:proofErr w:type="spellEnd"/>
            <w:r w:rsidRPr="00362224">
              <w:rPr>
                <w:sz w:val="20"/>
                <w:szCs w:val="20"/>
              </w:rPr>
              <w:t xml:space="preserve"> to </w:t>
            </w:r>
            <w:proofErr w:type="spellStart"/>
            <w:r w:rsidRPr="00362224">
              <w:rPr>
                <w:sz w:val="20"/>
                <w:szCs w:val="20"/>
              </w:rPr>
              <w:t>compensate</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worker</w:t>
            </w:r>
            <w:proofErr w:type="spellEnd"/>
            <w:r w:rsidRPr="00362224">
              <w:rPr>
                <w:sz w:val="20"/>
                <w:szCs w:val="20"/>
              </w:rPr>
              <w:t xml:space="preserve"> </w:t>
            </w:r>
            <w:proofErr w:type="spellStart"/>
            <w:r w:rsidRPr="00362224">
              <w:rPr>
                <w:sz w:val="20"/>
                <w:szCs w:val="20"/>
              </w:rPr>
              <w:t>if</w:t>
            </w:r>
            <w:proofErr w:type="spellEnd"/>
            <w:r w:rsidRPr="00362224">
              <w:rPr>
                <w:sz w:val="20"/>
                <w:szCs w:val="20"/>
              </w:rPr>
              <w:t xml:space="preserve"> he </w:t>
            </w:r>
            <w:proofErr w:type="spellStart"/>
            <w:r w:rsidRPr="00362224">
              <w:rPr>
                <w:sz w:val="20"/>
                <w:szCs w:val="20"/>
              </w:rPr>
              <w:t>exposes</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worker</w:t>
            </w:r>
            <w:proofErr w:type="spellEnd"/>
            <w:r w:rsidRPr="00362224">
              <w:rPr>
                <w:sz w:val="20"/>
                <w:szCs w:val="20"/>
              </w:rPr>
              <w:t xml:space="preserve"> to </w:t>
            </w:r>
            <w:proofErr w:type="spellStart"/>
            <w:r w:rsidRPr="00362224">
              <w:rPr>
                <w:sz w:val="20"/>
                <w:szCs w:val="20"/>
              </w:rPr>
              <w:t>direct</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indirect</w:t>
            </w:r>
            <w:proofErr w:type="spellEnd"/>
            <w:r w:rsidRPr="00362224">
              <w:rPr>
                <w:sz w:val="20"/>
                <w:szCs w:val="20"/>
              </w:rPr>
              <w:t xml:space="preserve"> </w:t>
            </w:r>
            <w:proofErr w:type="spellStart"/>
            <w:r w:rsidRPr="00362224">
              <w:rPr>
                <w:sz w:val="20"/>
                <w:szCs w:val="20"/>
              </w:rPr>
              <w:t>discrimination</w:t>
            </w:r>
            <w:proofErr w:type="spellEnd"/>
            <w:r w:rsidRPr="00362224">
              <w:rPr>
                <w:sz w:val="20"/>
                <w:szCs w:val="20"/>
              </w:rPr>
              <w:t xml:space="preserve">, as </w:t>
            </w:r>
            <w:proofErr w:type="spellStart"/>
            <w:r w:rsidRPr="00362224">
              <w:rPr>
                <w:sz w:val="20"/>
                <w:szCs w:val="20"/>
              </w:rPr>
              <w:t>well</w:t>
            </w:r>
            <w:proofErr w:type="spellEnd"/>
            <w:r w:rsidRPr="00362224">
              <w:rPr>
                <w:sz w:val="20"/>
                <w:szCs w:val="20"/>
              </w:rPr>
              <w:t xml:space="preserve"> as </w:t>
            </w:r>
            <w:proofErr w:type="spellStart"/>
            <w:r w:rsidRPr="00362224">
              <w:rPr>
                <w:sz w:val="20"/>
                <w:szCs w:val="20"/>
              </w:rPr>
              <w:t>harassment</w:t>
            </w:r>
            <w:proofErr w:type="spellEnd"/>
            <w:r w:rsidRPr="00362224">
              <w:rPr>
                <w:sz w:val="20"/>
                <w:szCs w:val="20"/>
              </w:rPr>
              <w:t xml:space="preserve"> </w:t>
            </w:r>
            <w:proofErr w:type="spellStart"/>
            <w:r w:rsidRPr="00362224">
              <w:rPr>
                <w:sz w:val="20"/>
                <w:szCs w:val="20"/>
              </w:rPr>
              <w:t>and</w:t>
            </w:r>
            <w:proofErr w:type="spellEnd"/>
            <w:r w:rsidRPr="00362224">
              <w:rPr>
                <w:sz w:val="20"/>
                <w:szCs w:val="20"/>
              </w:rPr>
              <w:t xml:space="preserve"> </w:t>
            </w:r>
            <w:proofErr w:type="spellStart"/>
            <w:r w:rsidRPr="00362224">
              <w:rPr>
                <w:sz w:val="20"/>
                <w:szCs w:val="20"/>
              </w:rPr>
              <w:t>sexual</w:t>
            </w:r>
            <w:proofErr w:type="spellEnd"/>
            <w:r w:rsidRPr="00362224">
              <w:rPr>
                <w:sz w:val="20"/>
                <w:szCs w:val="20"/>
              </w:rPr>
              <w:t xml:space="preserve"> </w:t>
            </w:r>
            <w:proofErr w:type="spellStart"/>
            <w:r w:rsidRPr="00362224">
              <w:rPr>
                <w:sz w:val="20"/>
                <w:szCs w:val="20"/>
              </w:rPr>
              <w:t>harassment</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violation</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w:t>
            </w:r>
            <w:proofErr w:type="spellStart"/>
            <w:r w:rsidRPr="00362224">
              <w:rPr>
                <w:sz w:val="20"/>
                <w:szCs w:val="20"/>
              </w:rPr>
              <w:t>dignity</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workplace</w:t>
            </w:r>
            <w:proofErr w:type="spellEnd"/>
            <w:r w:rsidRPr="00362224">
              <w:rPr>
                <w:sz w:val="20"/>
                <w:szCs w:val="20"/>
              </w:rPr>
              <w:t>.</w:t>
            </w:r>
          </w:p>
          <w:p w14:paraId="765519AF" w14:textId="77777777" w:rsidR="00254186" w:rsidRPr="00362224" w:rsidRDefault="00254186" w:rsidP="00254186">
            <w:pPr>
              <w:pStyle w:val="Tijeloteksta2"/>
              <w:spacing w:line="276" w:lineRule="auto"/>
              <w:rPr>
                <w:sz w:val="20"/>
                <w:szCs w:val="20"/>
              </w:rPr>
            </w:pPr>
            <w:r w:rsidRPr="00362224">
              <w:rPr>
                <w:rFonts w:asciiTheme="minorHAnsi" w:hAnsiTheme="minorHAnsi"/>
                <w:sz w:val="20"/>
                <w:szCs w:val="20"/>
              </w:rPr>
              <w:t xml:space="preserve">(3) A </w:t>
            </w:r>
            <w:proofErr w:type="spellStart"/>
            <w:r w:rsidRPr="00362224">
              <w:rPr>
                <w:rFonts w:asciiTheme="minorHAnsi" w:hAnsiTheme="minorHAnsi"/>
                <w:sz w:val="20"/>
                <w:szCs w:val="20"/>
              </w:rPr>
              <w:t>worker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who</w:t>
            </w:r>
            <w:proofErr w:type="spellEnd"/>
            <w:r w:rsidRPr="00362224">
              <w:rPr>
                <w:rFonts w:asciiTheme="minorHAnsi" w:hAnsiTheme="minorHAnsi"/>
                <w:sz w:val="20"/>
                <w:szCs w:val="20"/>
              </w:rPr>
              <w:t xml:space="preserve"> at </w:t>
            </w:r>
            <w:proofErr w:type="spellStart"/>
            <w:r w:rsidRPr="00362224">
              <w:rPr>
                <w:rFonts w:asciiTheme="minorHAnsi" w:hAnsiTheme="minorHAnsi"/>
                <w:sz w:val="20"/>
                <w:szCs w:val="20"/>
              </w:rPr>
              <w:t>work</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or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connection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with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work</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intentionally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or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due</w:t>
            </w:r>
            <w:proofErr w:type="spellEnd"/>
            <w:r w:rsidRPr="00362224">
              <w:rPr>
                <w:rFonts w:asciiTheme="minorHAnsi" w:hAnsiTheme="minorHAnsi"/>
                <w:sz w:val="20"/>
                <w:szCs w:val="20"/>
              </w:rPr>
              <w:t xml:space="preserve"> to </w:t>
            </w:r>
            <w:proofErr w:type="spellStart"/>
            <w:r w:rsidRPr="00362224">
              <w:rPr>
                <w:rFonts w:asciiTheme="minorHAnsi" w:hAnsiTheme="minorHAnsi"/>
                <w:sz w:val="20"/>
                <w:szCs w:val="20"/>
              </w:rPr>
              <w:t>gross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negligence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causes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damage</w:t>
            </w:r>
            <w:proofErr w:type="spellEnd"/>
            <w:r w:rsidRPr="00362224">
              <w:rPr>
                <w:rFonts w:asciiTheme="minorHAnsi" w:hAnsiTheme="minorHAnsi"/>
                <w:sz w:val="20"/>
                <w:szCs w:val="20"/>
              </w:rPr>
              <w:t xml:space="preserve"> to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obliged</w:t>
            </w:r>
            <w:proofErr w:type="spellEnd"/>
            <w:r w:rsidRPr="00362224">
              <w:rPr>
                <w:rFonts w:asciiTheme="minorHAnsi" w:hAnsiTheme="minorHAnsi"/>
                <w:sz w:val="20"/>
                <w:szCs w:val="20"/>
              </w:rPr>
              <w:t xml:space="preserve"> to </w:t>
            </w:r>
            <w:proofErr w:type="spellStart"/>
            <w:r w:rsidRPr="00362224">
              <w:rPr>
                <w:rFonts w:asciiTheme="minorHAnsi" w:hAnsiTheme="minorHAnsi"/>
                <w:sz w:val="20"/>
                <w:szCs w:val="20"/>
              </w:rPr>
              <w:t>compensate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damage</w:t>
            </w:r>
            <w:proofErr w:type="spellEnd"/>
            <w:r w:rsidRPr="00362224">
              <w:rPr>
                <w:rFonts w:asciiTheme="minorHAnsi" w:hAnsiTheme="minorHAnsi"/>
                <w:sz w:val="20"/>
                <w:szCs w:val="20"/>
              </w:rPr>
              <w:t>.</w:t>
            </w:r>
          </w:p>
          <w:p w14:paraId="39C75140" w14:textId="77777777" w:rsidR="00254186" w:rsidRPr="00362224" w:rsidRDefault="00254186" w:rsidP="00254186">
            <w:pPr>
              <w:pStyle w:val="Tijeloteksta2"/>
              <w:spacing w:line="276" w:lineRule="auto"/>
              <w:rPr>
                <w:sz w:val="20"/>
                <w:szCs w:val="20"/>
              </w:rPr>
            </w:pPr>
            <w:r w:rsidRPr="00362224">
              <w:rPr>
                <w:rFonts w:asciiTheme="minorHAnsi" w:hAnsiTheme="minorHAnsi"/>
                <w:sz w:val="20"/>
                <w:szCs w:val="20"/>
              </w:rPr>
              <w:t xml:space="preserve">(4) The </w:t>
            </w:r>
            <w:proofErr w:type="spellStart"/>
            <w:r w:rsidRPr="00362224">
              <w:rPr>
                <w:rFonts w:asciiTheme="minorHAnsi" w:hAnsiTheme="minorHAnsi"/>
                <w:sz w:val="20"/>
                <w:szCs w:val="20"/>
              </w:rPr>
              <w:t>damage</w:t>
            </w:r>
            <w:proofErr w:type="spellEnd"/>
            <w:r w:rsidRPr="00362224">
              <w:rPr>
                <w:rFonts w:asciiTheme="minorHAnsi" w:hAnsiTheme="minorHAnsi"/>
                <w:sz w:val="20"/>
                <w:szCs w:val="20"/>
              </w:rPr>
              <w:t xml:space="preserve"> to </w:t>
            </w:r>
            <w:proofErr w:type="spellStart"/>
            <w:r w:rsidRPr="00362224">
              <w:rPr>
                <w:rFonts w:asciiTheme="minorHAnsi" w:hAnsiTheme="minorHAnsi"/>
                <w:sz w:val="20"/>
                <w:szCs w:val="20"/>
              </w:rPr>
              <w:t>be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compensated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employee</w:t>
            </w:r>
            <w:proofErr w:type="spellEnd"/>
            <w:r w:rsidRPr="00362224">
              <w:rPr>
                <w:rFonts w:asciiTheme="minorHAnsi" w:hAnsiTheme="minorHAnsi"/>
                <w:sz w:val="20"/>
                <w:szCs w:val="20"/>
              </w:rPr>
              <w:t xml:space="preserve"> to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shall</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reduced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at </w:t>
            </w:r>
            <w:proofErr w:type="spellStart"/>
            <w:r w:rsidRPr="00362224">
              <w:rPr>
                <w:rFonts w:asciiTheme="minorHAnsi" w:hAnsiTheme="minorHAnsi"/>
                <w:sz w:val="20"/>
                <w:szCs w:val="20"/>
              </w:rPr>
              <w:t>least</w:t>
            </w:r>
            <w:proofErr w:type="spellEnd"/>
            <w:r w:rsidRPr="00362224">
              <w:rPr>
                <w:rFonts w:asciiTheme="minorHAnsi" w:hAnsiTheme="minorHAnsi"/>
                <w:sz w:val="20"/>
                <w:szCs w:val="20"/>
              </w:rPr>
              <w:t xml:space="preserve"> 30% </w:t>
            </w:r>
            <w:proofErr w:type="spellStart"/>
            <w:r w:rsidRPr="00362224">
              <w:rPr>
                <w:rFonts w:asciiTheme="minorHAnsi" w:hAnsiTheme="minorHAnsi"/>
                <w:sz w:val="20"/>
                <w:szCs w:val="20"/>
              </w:rPr>
              <w:t>if</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it</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can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eliminated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whole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or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in</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part</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by</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work</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with</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and</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the</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employer's</w:t>
            </w:r>
            <w:proofErr w:type="spellEnd"/>
            <w:r w:rsidRPr="00362224">
              <w:rPr>
                <w:rFonts w:asciiTheme="minorHAnsi" w:hAnsiTheme="minorHAnsi"/>
                <w:sz w:val="20"/>
                <w:szCs w:val="20"/>
              </w:rPr>
              <w:t xml:space="preserve"> </w:t>
            </w:r>
            <w:proofErr w:type="spellStart"/>
            <w:r w:rsidRPr="00362224">
              <w:rPr>
                <w:rFonts w:asciiTheme="minorHAnsi" w:hAnsiTheme="minorHAnsi"/>
                <w:sz w:val="20"/>
                <w:szCs w:val="20"/>
              </w:rPr>
              <w:t>funds</w:t>
            </w:r>
            <w:proofErr w:type="spellEnd"/>
            <w:r w:rsidRPr="00362224">
              <w:rPr>
                <w:rFonts w:asciiTheme="minorHAnsi" w:hAnsiTheme="minorHAnsi"/>
                <w:sz w:val="20"/>
                <w:szCs w:val="20"/>
              </w:rPr>
              <w:t>.</w:t>
            </w:r>
          </w:p>
          <w:p w14:paraId="2AA2E595" w14:textId="2E84D5B3" w:rsidR="00160C8D" w:rsidRPr="00362224" w:rsidRDefault="00254186" w:rsidP="00254186">
            <w:pPr>
              <w:pStyle w:val="Naslov3"/>
              <w:spacing w:before="240" w:after="240"/>
              <w:outlineLvl w:val="2"/>
              <w:rPr>
                <w:rFonts w:asciiTheme="minorHAnsi" w:hAnsiTheme="minorHAnsi"/>
                <w:b/>
                <w:color w:val="auto"/>
                <w:sz w:val="20"/>
                <w:szCs w:val="20"/>
              </w:rPr>
            </w:pPr>
            <w:r w:rsidRPr="00362224">
              <w:rPr>
                <w:rFonts w:asciiTheme="minorHAnsi" w:hAnsiTheme="minorHAnsi"/>
                <w:color w:val="auto"/>
                <w:sz w:val="20"/>
                <w:szCs w:val="20"/>
              </w:rPr>
              <w:t xml:space="preserve">(5) The </w:t>
            </w:r>
            <w:proofErr w:type="spellStart"/>
            <w:r w:rsidRPr="00362224">
              <w:rPr>
                <w:rFonts w:asciiTheme="minorHAnsi" w:hAnsiTheme="minorHAnsi"/>
                <w:color w:val="auto"/>
                <w:sz w:val="20"/>
                <w:szCs w:val="20"/>
              </w:rPr>
              <w:t>employee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will</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not</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have</w:t>
            </w:r>
            <w:proofErr w:type="spellEnd"/>
            <w:r w:rsidRPr="00362224">
              <w:rPr>
                <w:rFonts w:asciiTheme="minorHAnsi" w:hAnsiTheme="minorHAnsi"/>
                <w:color w:val="auto"/>
                <w:sz w:val="20"/>
                <w:szCs w:val="20"/>
              </w:rPr>
              <w:t xml:space="preserve"> to </w:t>
            </w:r>
            <w:proofErr w:type="spellStart"/>
            <w:r w:rsidRPr="00362224">
              <w:rPr>
                <w:rFonts w:asciiTheme="minorHAnsi" w:hAnsiTheme="minorHAnsi"/>
                <w:color w:val="auto"/>
                <w:sz w:val="20"/>
                <w:szCs w:val="20"/>
              </w:rPr>
              <w:t>compensate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the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damage</w:t>
            </w:r>
            <w:proofErr w:type="spellEnd"/>
            <w:r w:rsidRPr="00362224">
              <w:rPr>
                <w:rFonts w:asciiTheme="minorHAnsi" w:hAnsiTheme="minorHAnsi"/>
                <w:color w:val="auto"/>
                <w:sz w:val="20"/>
                <w:szCs w:val="20"/>
              </w:rPr>
              <w:t xml:space="preserve"> to </w:t>
            </w:r>
            <w:proofErr w:type="spellStart"/>
            <w:r w:rsidRPr="00362224">
              <w:rPr>
                <w:rFonts w:asciiTheme="minorHAnsi" w:hAnsiTheme="minorHAnsi"/>
                <w:color w:val="auto"/>
                <w:sz w:val="20"/>
                <w:szCs w:val="20"/>
              </w:rPr>
              <w:t>the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employer</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if</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the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damage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was</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not</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done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intentionally</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if</w:t>
            </w:r>
            <w:proofErr w:type="spellEnd"/>
            <w:r w:rsidRPr="00362224">
              <w:rPr>
                <w:rFonts w:asciiTheme="minorHAnsi" w:hAnsiTheme="minorHAnsi"/>
                <w:color w:val="auto"/>
                <w:sz w:val="20"/>
                <w:szCs w:val="20"/>
              </w:rPr>
              <w:t xml:space="preserve"> he </w:t>
            </w:r>
            <w:proofErr w:type="spellStart"/>
            <w:r w:rsidRPr="00362224">
              <w:rPr>
                <w:rFonts w:asciiTheme="minorHAnsi" w:hAnsiTheme="minorHAnsi"/>
                <w:color w:val="auto"/>
                <w:sz w:val="20"/>
                <w:szCs w:val="20"/>
              </w:rPr>
              <w:t>has</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not</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done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the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damage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so</w:t>
            </w:r>
            <w:proofErr w:type="spellEnd"/>
            <w:r w:rsidRPr="00362224">
              <w:rPr>
                <w:rFonts w:asciiTheme="minorHAnsi" w:hAnsiTheme="minorHAnsi"/>
                <w:color w:val="auto"/>
                <w:sz w:val="20"/>
                <w:szCs w:val="20"/>
              </w:rPr>
              <w:t xml:space="preserve"> far, </w:t>
            </w:r>
            <w:proofErr w:type="spellStart"/>
            <w:r w:rsidRPr="00362224">
              <w:rPr>
                <w:rFonts w:asciiTheme="minorHAnsi" w:hAnsiTheme="minorHAnsi"/>
                <w:color w:val="auto"/>
                <w:sz w:val="20"/>
                <w:szCs w:val="20"/>
              </w:rPr>
              <w:t>and</w:t>
            </w:r>
            <w:proofErr w:type="spellEnd"/>
            <w:r w:rsidRPr="00362224">
              <w:rPr>
                <w:rFonts w:asciiTheme="minorHAnsi" w:hAnsiTheme="minorHAnsi"/>
                <w:color w:val="auto"/>
                <w:sz w:val="20"/>
                <w:szCs w:val="20"/>
              </w:rPr>
              <w:t xml:space="preserve"> he </w:t>
            </w:r>
            <w:proofErr w:type="spellStart"/>
            <w:r w:rsidRPr="00362224">
              <w:rPr>
                <w:rFonts w:asciiTheme="minorHAnsi" w:hAnsiTheme="minorHAnsi"/>
                <w:color w:val="auto"/>
                <w:sz w:val="20"/>
                <w:szCs w:val="20"/>
              </w:rPr>
              <w:t>has</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done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everything</w:t>
            </w:r>
            <w:proofErr w:type="spellEnd"/>
            <w:r w:rsidRPr="00362224">
              <w:rPr>
                <w:rFonts w:asciiTheme="minorHAnsi" w:hAnsiTheme="minorHAnsi"/>
                <w:color w:val="auto"/>
                <w:sz w:val="20"/>
                <w:szCs w:val="20"/>
              </w:rPr>
              <w:t xml:space="preserve"> to </w:t>
            </w:r>
            <w:proofErr w:type="spellStart"/>
            <w:r w:rsidRPr="00362224">
              <w:rPr>
                <w:rFonts w:asciiTheme="minorHAnsi" w:hAnsiTheme="minorHAnsi"/>
                <w:color w:val="auto"/>
                <w:sz w:val="20"/>
                <w:szCs w:val="20"/>
              </w:rPr>
              <w:t>eliminate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the</w:t>
            </w:r>
            <w:proofErr w:type="spellEnd"/>
            <w:r w:rsidRPr="00362224">
              <w:rPr>
                <w:rFonts w:asciiTheme="minorHAnsi" w:hAnsiTheme="minorHAnsi"/>
                <w:color w:val="auto"/>
                <w:sz w:val="20"/>
                <w:szCs w:val="20"/>
              </w:rPr>
              <w:t xml:space="preserve"> </w:t>
            </w:r>
            <w:proofErr w:type="spellStart"/>
            <w:r w:rsidRPr="00362224">
              <w:rPr>
                <w:rFonts w:asciiTheme="minorHAnsi" w:hAnsiTheme="minorHAnsi"/>
                <w:color w:val="auto"/>
                <w:sz w:val="20"/>
                <w:szCs w:val="20"/>
              </w:rPr>
              <w:t>damage</w:t>
            </w:r>
            <w:proofErr w:type="spellEnd"/>
            <w:r w:rsidRPr="00362224">
              <w:rPr>
                <w:rFonts w:asciiTheme="minorHAnsi" w:hAnsiTheme="minorHAnsi"/>
                <w:color w:val="auto"/>
                <w:sz w:val="20"/>
                <w:szCs w:val="20"/>
              </w:rPr>
              <w:t>.</w:t>
            </w:r>
          </w:p>
        </w:tc>
      </w:tr>
      <w:tr w:rsidR="00D873AD" w:rsidRPr="005E5FD7" w14:paraId="41D424C2" w14:textId="77777777" w:rsidTr="004638F0">
        <w:tc>
          <w:tcPr>
            <w:tcW w:w="4531" w:type="dxa"/>
          </w:tcPr>
          <w:p w14:paraId="5F64397E" w14:textId="77777777" w:rsidR="00B535F8" w:rsidRPr="00B535F8" w:rsidRDefault="00B535F8" w:rsidP="00B535F8">
            <w:pPr>
              <w:spacing w:before="240" w:after="240"/>
              <w:jc w:val="both"/>
              <w:rPr>
                <w:b/>
              </w:rPr>
            </w:pPr>
            <w:r w:rsidRPr="00B535F8">
              <w:rPr>
                <w:b/>
              </w:rPr>
              <w:t>Članak 52.</w:t>
            </w:r>
          </w:p>
          <w:p w14:paraId="4E7F6980" w14:textId="155A54BA" w:rsidR="00D873AD" w:rsidRPr="00B535F8" w:rsidRDefault="00B535F8" w:rsidP="00B535F8">
            <w:pPr>
              <w:spacing w:before="240" w:after="240"/>
              <w:jc w:val="both"/>
            </w:pPr>
            <w:r w:rsidRPr="00B535F8">
              <w:t>(1) Radnik koji uzrokuje štetu prije nego je osposobljen za samostalan rad na siguran način, oslobođen je dužnosti naknade štete ako ju je uzrokovao radeći pod nadzorom ili po nalogu osobe osposobljene za rad na siguran način. Radnik koji uzrokuje štetu namjerno ili zbog krajnje nepažnje nije oslobođen naknade štete.</w:t>
            </w:r>
          </w:p>
        </w:tc>
        <w:tc>
          <w:tcPr>
            <w:tcW w:w="4531" w:type="dxa"/>
          </w:tcPr>
          <w:p w14:paraId="2EAA00DB" w14:textId="77777777" w:rsidR="00F5687A" w:rsidRPr="00362224" w:rsidRDefault="00F5687A" w:rsidP="00F5687A">
            <w:pPr>
              <w:spacing w:before="240" w:after="240"/>
              <w:jc w:val="both"/>
              <w:rPr>
                <w:sz w:val="20"/>
                <w:szCs w:val="20"/>
              </w:rPr>
            </w:pPr>
            <w:proofErr w:type="spellStart"/>
            <w:r w:rsidRPr="00362224">
              <w:rPr>
                <w:b/>
                <w:sz w:val="20"/>
                <w:szCs w:val="20"/>
              </w:rPr>
              <w:t>Article</w:t>
            </w:r>
            <w:proofErr w:type="spellEnd"/>
            <w:r w:rsidRPr="00362224">
              <w:rPr>
                <w:b/>
                <w:sz w:val="20"/>
                <w:szCs w:val="20"/>
              </w:rPr>
              <w:t xml:space="preserve"> 52</w:t>
            </w:r>
          </w:p>
          <w:p w14:paraId="4AEFA5DA" w14:textId="77777777" w:rsidR="00F5687A" w:rsidRPr="00362224" w:rsidRDefault="00F5687A" w:rsidP="00F5687A">
            <w:pPr>
              <w:spacing w:before="240" w:after="240"/>
              <w:jc w:val="both"/>
              <w:rPr>
                <w:sz w:val="20"/>
                <w:szCs w:val="20"/>
              </w:rPr>
            </w:pPr>
            <w:r w:rsidRPr="00362224">
              <w:rPr>
                <w:sz w:val="20"/>
                <w:szCs w:val="20"/>
              </w:rPr>
              <w:t xml:space="preserve">(1) A </w:t>
            </w:r>
            <w:proofErr w:type="spellStart"/>
            <w:r w:rsidRPr="00362224">
              <w:rPr>
                <w:sz w:val="20"/>
                <w:szCs w:val="20"/>
              </w:rPr>
              <w:t>worker</w:t>
            </w:r>
            <w:proofErr w:type="spellEnd"/>
            <w:r w:rsidRPr="00362224">
              <w:rPr>
                <w:sz w:val="20"/>
                <w:szCs w:val="20"/>
              </w:rPr>
              <w:t xml:space="preserve"> </w:t>
            </w:r>
            <w:proofErr w:type="spellStart"/>
            <w:r w:rsidRPr="00362224">
              <w:rPr>
                <w:sz w:val="20"/>
                <w:szCs w:val="20"/>
              </w:rPr>
              <w:t>who</w:t>
            </w:r>
            <w:proofErr w:type="spellEnd"/>
            <w:r w:rsidRPr="00362224">
              <w:rPr>
                <w:sz w:val="20"/>
                <w:szCs w:val="20"/>
              </w:rPr>
              <w:t xml:space="preserve"> </w:t>
            </w:r>
            <w:proofErr w:type="spellStart"/>
            <w:r w:rsidRPr="00362224">
              <w:rPr>
                <w:sz w:val="20"/>
                <w:szCs w:val="20"/>
              </w:rPr>
              <w:t>causes</w:t>
            </w:r>
            <w:proofErr w:type="spellEnd"/>
            <w:r w:rsidRPr="00362224">
              <w:rPr>
                <w:sz w:val="20"/>
                <w:szCs w:val="20"/>
              </w:rPr>
              <w:t xml:space="preserve"> </w:t>
            </w:r>
            <w:proofErr w:type="spellStart"/>
            <w:r w:rsidRPr="00362224">
              <w:rPr>
                <w:sz w:val="20"/>
                <w:szCs w:val="20"/>
              </w:rPr>
              <w:t>damage</w:t>
            </w:r>
            <w:proofErr w:type="spellEnd"/>
            <w:r w:rsidRPr="00362224">
              <w:rPr>
                <w:sz w:val="20"/>
                <w:szCs w:val="20"/>
              </w:rPr>
              <w:t xml:space="preserve"> </w:t>
            </w:r>
            <w:proofErr w:type="spellStart"/>
            <w:r w:rsidRPr="00362224">
              <w:rPr>
                <w:sz w:val="20"/>
                <w:szCs w:val="20"/>
              </w:rPr>
              <w:t>before</w:t>
            </w:r>
            <w:proofErr w:type="spellEnd"/>
            <w:r w:rsidRPr="00362224">
              <w:rPr>
                <w:sz w:val="20"/>
                <w:szCs w:val="20"/>
              </w:rPr>
              <w:t xml:space="preserve"> he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qualified</w:t>
            </w:r>
            <w:proofErr w:type="spellEnd"/>
            <w:r w:rsidRPr="00362224">
              <w:rPr>
                <w:sz w:val="20"/>
                <w:szCs w:val="20"/>
              </w:rPr>
              <w:t xml:space="preserve"> to </w:t>
            </w:r>
            <w:proofErr w:type="spellStart"/>
            <w:r w:rsidRPr="00362224">
              <w:rPr>
                <w:sz w:val="20"/>
                <w:szCs w:val="20"/>
              </w:rPr>
              <w:t>work</w:t>
            </w:r>
            <w:proofErr w:type="spellEnd"/>
            <w:r w:rsidRPr="00362224">
              <w:rPr>
                <w:sz w:val="20"/>
                <w:szCs w:val="20"/>
              </w:rPr>
              <w:t xml:space="preserve"> </w:t>
            </w:r>
            <w:proofErr w:type="spellStart"/>
            <w:r w:rsidRPr="00362224">
              <w:rPr>
                <w:sz w:val="20"/>
                <w:szCs w:val="20"/>
              </w:rPr>
              <w:t>independently</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a </w:t>
            </w:r>
            <w:proofErr w:type="spellStart"/>
            <w:r w:rsidRPr="00362224">
              <w:rPr>
                <w:sz w:val="20"/>
                <w:szCs w:val="20"/>
              </w:rPr>
              <w:t>safe</w:t>
            </w:r>
            <w:proofErr w:type="spellEnd"/>
            <w:r w:rsidRPr="00362224">
              <w:rPr>
                <w:sz w:val="20"/>
                <w:szCs w:val="20"/>
              </w:rPr>
              <w:t xml:space="preserve"> </w:t>
            </w:r>
            <w:proofErr w:type="spellStart"/>
            <w:r w:rsidRPr="00362224">
              <w:rPr>
                <w:sz w:val="20"/>
                <w:szCs w:val="20"/>
              </w:rPr>
              <w:t>manner</w:t>
            </w:r>
            <w:proofErr w:type="spellEnd"/>
            <w:r w:rsidRPr="00362224">
              <w:rPr>
                <w:sz w:val="20"/>
                <w:szCs w:val="20"/>
              </w:rPr>
              <w:t xml:space="preserve"> </w:t>
            </w:r>
            <w:proofErr w:type="spellStart"/>
            <w:r w:rsidRPr="00362224">
              <w:rPr>
                <w:sz w:val="20"/>
                <w:szCs w:val="20"/>
              </w:rPr>
              <w:t>shall</w:t>
            </w:r>
            <w:proofErr w:type="spellEnd"/>
            <w:r w:rsidRPr="00362224">
              <w:rPr>
                <w:sz w:val="20"/>
                <w:szCs w:val="20"/>
              </w:rPr>
              <w:t xml:space="preserve"> </w:t>
            </w:r>
            <w:proofErr w:type="spellStart"/>
            <w:r w:rsidRPr="00362224">
              <w:rPr>
                <w:sz w:val="20"/>
                <w:szCs w:val="20"/>
              </w:rPr>
              <w:t>be</w:t>
            </w:r>
            <w:proofErr w:type="spellEnd"/>
            <w:r w:rsidRPr="00362224">
              <w:rPr>
                <w:sz w:val="20"/>
                <w:szCs w:val="20"/>
              </w:rPr>
              <w:t xml:space="preserve"> </w:t>
            </w:r>
            <w:proofErr w:type="spellStart"/>
            <w:r w:rsidRPr="00362224">
              <w:rPr>
                <w:sz w:val="20"/>
                <w:szCs w:val="20"/>
              </w:rPr>
              <w:t>released</w:t>
            </w:r>
            <w:proofErr w:type="spellEnd"/>
            <w:r w:rsidRPr="00362224">
              <w:rPr>
                <w:sz w:val="20"/>
                <w:szCs w:val="20"/>
              </w:rPr>
              <w:t xml:space="preserve"> </w:t>
            </w:r>
            <w:proofErr w:type="spellStart"/>
            <w:r w:rsidRPr="00362224">
              <w:rPr>
                <w:sz w:val="20"/>
                <w:szCs w:val="20"/>
              </w:rPr>
              <w:t>from</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duty</w:t>
            </w:r>
            <w:proofErr w:type="spellEnd"/>
            <w:r w:rsidRPr="00362224">
              <w:rPr>
                <w:sz w:val="20"/>
                <w:szCs w:val="20"/>
              </w:rPr>
              <w:t xml:space="preserve"> to </w:t>
            </w:r>
            <w:proofErr w:type="spellStart"/>
            <w:r w:rsidRPr="00362224">
              <w:rPr>
                <w:sz w:val="20"/>
                <w:szCs w:val="20"/>
              </w:rPr>
              <w:t>compensate</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damage</w:t>
            </w:r>
            <w:proofErr w:type="spellEnd"/>
            <w:r w:rsidRPr="00362224">
              <w:rPr>
                <w:sz w:val="20"/>
                <w:szCs w:val="20"/>
              </w:rPr>
              <w:t xml:space="preserve"> </w:t>
            </w:r>
            <w:proofErr w:type="spellStart"/>
            <w:r w:rsidRPr="00362224">
              <w:rPr>
                <w:sz w:val="20"/>
                <w:szCs w:val="20"/>
              </w:rPr>
              <w:t>if</w:t>
            </w:r>
            <w:proofErr w:type="spellEnd"/>
            <w:r w:rsidRPr="00362224">
              <w:rPr>
                <w:sz w:val="20"/>
                <w:szCs w:val="20"/>
              </w:rPr>
              <w:t xml:space="preserve"> he </w:t>
            </w:r>
            <w:proofErr w:type="spellStart"/>
            <w:r w:rsidRPr="00362224">
              <w:rPr>
                <w:sz w:val="20"/>
                <w:szCs w:val="20"/>
              </w:rPr>
              <w:t>caused</w:t>
            </w:r>
            <w:proofErr w:type="spellEnd"/>
            <w:r w:rsidRPr="00362224">
              <w:rPr>
                <w:sz w:val="20"/>
                <w:szCs w:val="20"/>
              </w:rPr>
              <w:t xml:space="preserve"> </w:t>
            </w:r>
            <w:proofErr w:type="spellStart"/>
            <w:r w:rsidRPr="00362224">
              <w:rPr>
                <w:sz w:val="20"/>
                <w:szCs w:val="20"/>
              </w:rPr>
              <w:t>it</w:t>
            </w:r>
            <w:proofErr w:type="spellEnd"/>
            <w:r w:rsidRPr="00362224">
              <w:rPr>
                <w:sz w:val="20"/>
                <w:szCs w:val="20"/>
              </w:rPr>
              <w:t xml:space="preserve"> </w:t>
            </w:r>
            <w:proofErr w:type="spellStart"/>
            <w:r w:rsidRPr="00362224">
              <w:rPr>
                <w:sz w:val="20"/>
                <w:szCs w:val="20"/>
              </w:rPr>
              <w:t>by</w:t>
            </w:r>
            <w:proofErr w:type="spellEnd"/>
            <w:r w:rsidRPr="00362224">
              <w:rPr>
                <w:sz w:val="20"/>
                <w:szCs w:val="20"/>
              </w:rPr>
              <w:t xml:space="preserve"> </w:t>
            </w:r>
            <w:proofErr w:type="spellStart"/>
            <w:r w:rsidRPr="00362224">
              <w:rPr>
                <w:sz w:val="20"/>
                <w:szCs w:val="20"/>
              </w:rPr>
              <w:t>working</w:t>
            </w:r>
            <w:proofErr w:type="spellEnd"/>
            <w:r w:rsidRPr="00362224">
              <w:rPr>
                <w:sz w:val="20"/>
                <w:szCs w:val="20"/>
              </w:rPr>
              <w:t xml:space="preserve"> </w:t>
            </w:r>
            <w:proofErr w:type="spellStart"/>
            <w:r w:rsidRPr="00362224">
              <w:rPr>
                <w:sz w:val="20"/>
                <w:szCs w:val="20"/>
              </w:rPr>
              <w:t>under</w:t>
            </w:r>
            <w:proofErr w:type="spellEnd"/>
            <w:r w:rsidRPr="00362224">
              <w:rPr>
                <w:sz w:val="20"/>
                <w:szCs w:val="20"/>
              </w:rPr>
              <w:t xml:space="preserve"> </w:t>
            </w:r>
            <w:proofErr w:type="spellStart"/>
            <w:r w:rsidRPr="00362224">
              <w:rPr>
                <w:sz w:val="20"/>
                <w:szCs w:val="20"/>
              </w:rPr>
              <w:t>the</w:t>
            </w:r>
            <w:proofErr w:type="spellEnd"/>
            <w:r w:rsidRPr="00362224">
              <w:rPr>
                <w:sz w:val="20"/>
                <w:szCs w:val="20"/>
              </w:rPr>
              <w:t xml:space="preserve"> </w:t>
            </w:r>
            <w:proofErr w:type="spellStart"/>
            <w:r w:rsidRPr="00362224">
              <w:rPr>
                <w:sz w:val="20"/>
                <w:szCs w:val="20"/>
              </w:rPr>
              <w:t>supervision</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by</w:t>
            </w:r>
            <w:proofErr w:type="spellEnd"/>
            <w:r w:rsidRPr="00362224">
              <w:rPr>
                <w:sz w:val="20"/>
                <w:szCs w:val="20"/>
              </w:rPr>
              <w:t xml:space="preserve"> </w:t>
            </w:r>
            <w:proofErr w:type="spellStart"/>
            <w:r w:rsidRPr="00362224">
              <w:rPr>
                <w:sz w:val="20"/>
                <w:szCs w:val="20"/>
              </w:rPr>
              <w:t>order</w:t>
            </w:r>
            <w:proofErr w:type="spellEnd"/>
            <w:r w:rsidRPr="00362224">
              <w:rPr>
                <w:sz w:val="20"/>
                <w:szCs w:val="20"/>
              </w:rPr>
              <w:t xml:space="preserve"> </w:t>
            </w:r>
            <w:proofErr w:type="spellStart"/>
            <w:r w:rsidRPr="00362224">
              <w:rPr>
                <w:sz w:val="20"/>
                <w:szCs w:val="20"/>
              </w:rPr>
              <w:t>of</w:t>
            </w:r>
            <w:proofErr w:type="spellEnd"/>
            <w:r w:rsidRPr="00362224">
              <w:rPr>
                <w:sz w:val="20"/>
                <w:szCs w:val="20"/>
              </w:rPr>
              <w:t xml:space="preserve"> a </w:t>
            </w:r>
            <w:proofErr w:type="spellStart"/>
            <w:r w:rsidRPr="00362224">
              <w:rPr>
                <w:sz w:val="20"/>
                <w:szCs w:val="20"/>
              </w:rPr>
              <w:t>person</w:t>
            </w:r>
            <w:proofErr w:type="spellEnd"/>
            <w:r w:rsidRPr="00362224">
              <w:rPr>
                <w:sz w:val="20"/>
                <w:szCs w:val="20"/>
              </w:rPr>
              <w:t xml:space="preserve"> </w:t>
            </w:r>
            <w:proofErr w:type="spellStart"/>
            <w:r w:rsidRPr="00362224">
              <w:rPr>
                <w:sz w:val="20"/>
                <w:szCs w:val="20"/>
              </w:rPr>
              <w:t>qualified</w:t>
            </w:r>
            <w:proofErr w:type="spellEnd"/>
            <w:r w:rsidRPr="00362224">
              <w:rPr>
                <w:sz w:val="20"/>
                <w:szCs w:val="20"/>
              </w:rPr>
              <w:t xml:space="preserve"> to </w:t>
            </w:r>
            <w:proofErr w:type="spellStart"/>
            <w:r w:rsidRPr="00362224">
              <w:rPr>
                <w:sz w:val="20"/>
                <w:szCs w:val="20"/>
              </w:rPr>
              <w:t>work</w:t>
            </w:r>
            <w:proofErr w:type="spellEnd"/>
            <w:r w:rsidRPr="00362224">
              <w:rPr>
                <w:sz w:val="20"/>
                <w:szCs w:val="20"/>
              </w:rPr>
              <w:t xml:space="preserve"> </w:t>
            </w:r>
            <w:proofErr w:type="spellStart"/>
            <w:r w:rsidRPr="00362224">
              <w:rPr>
                <w:sz w:val="20"/>
                <w:szCs w:val="20"/>
              </w:rPr>
              <w:t>in</w:t>
            </w:r>
            <w:proofErr w:type="spellEnd"/>
            <w:r w:rsidRPr="00362224">
              <w:rPr>
                <w:sz w:val="20"/>
                <w:szCs w:val="20"/>
              </w:rPr>
              <w:t xml:space="preserve"> a </w:t>
            </w:r>
            <w:proofErr w:type="spellStart"/>
            <w:r w:rsidRPr="00362224">
              <w:rPr>
                <w:sz w:val="20"/>
                <w:szCs w:val="20"/>
              </w:rPr>
              <w:t>safe</w:t>
            </w:r>
            <w:proofErr w:type="spellEnd"/>
            <w:r w:rsidRPr="00362224">
              <w:rPr>
                <w:sz w:val="20"/>
                <w:szCs w:val="20"/>
              </w:rPr>
              <w:t xml:space="preserve"> </w:t>
            </w:r>
            <w:proofErr w:type="spellStart"/>
            <w:r w:rsidRPr="00362224">
              <w:rPr>
                <w:sz w:val="20"/>
                <w:szCs w:val="20"/>
              </w:rPr>
              <w:t>manner</w:t>
            </w:r>
            <w:proofErr w:type="spellEnd"/>
            <w:r w:rsidRPr="00362224">
              <w:rPr>
                <w:sz w:val="20"/>
                <w:szCs w:val="20"/>
              </w:rPr>
              <w:t xml:space="preserve">. A </w:t>
            </w:r>
            <w:proofErr w:type="spellStart"/>
            <w:r w:rsidRPr="00362224">
              <w:rPr>
                <w:sz w:val="20"/>
                <w:szCs w:val="20"/>
              </w:rPr>
              <w:t>worker</w:t>
            </w:r>
            <w:proofErr w:type="spellEnd"/>
            <w:r w:rsidRPr="00362224">
              <w:rPr>
                <w:sz w:val="20"/>
                <w:szCs w:val="20"/>
              </w:rPr>
              <w:t xml:space="preserve"> </w:t>
            </w:r>
            <w:proofErr w:type="spellStart"/>
            <w:r w:rsidRPr="00362224">
              <w:rPr>
                <w:sz w:val="20"/>
                <w:szCs w:val="20"/>
              </w:rPr>
              <w:t>who</w:t>
            </w:r>
            <w:proofErr w:type="spellEnd"/>
            <w:r w:rsidRPr="00362224">
              <w:rPr>
                <w:sz w:val="20"/>
                <w:szCs w:val="20"/>
              </w:rPr>
              <w:t xml:space="preserve"> </w:t>
            </w:r>
            <w:proofErr w:type="spellStart"/>
            <w:r w:rsidRPr="00362224">
              <w:rPr>
                <w:sz w:val="20"/>
                <w:szCs w:val="20"/>
              </w:rPr>
              <w:t>causes</w:t>
            </w:r>
            <w:proofErr w:type="spellEnd"/>
            <w:r w:rsidRPr="00362224">
              <w:rPr>
                <w:sz w:val="20"/>
                <w:szCs w:val="20"/>
              </w:rPr>
              <w:t xml:space="preserve"> </w:t>
            </w:r>
            <w:proofErr w:type="spellStart"/>
            <w:r w:rsidRPr="00362224">
              <w:rPr>
                <w:sz w:val="20"/>
                <w:szCs w:val="20"/>
              </w:rPr>
              <w:t>damage</w:t>
            </w:r>
            <w:proofErr w:type="spellEnd"/>
            <w:r w:rsidRPr="00362224">
              <w:rPr>
                <w:sz w:val="20"/>
                <w:szCs w:val="20"/>
              </w:rPr>
              <w:t xml:space="preserve"> </w:t>
            </w:r>
            <w:proofErr w:type="spellStart"/>
            <w:r w:rsidRPr="00362224">
              <w:rPr>
                <w:sz w:val="20"/>
                <w:szCs w:val="20"/>
              </w:rPr>
              <w:t>intentionally</w:t>
            </w:r>
            <w:proofErr w:type="spellEnd"/>
            <w:r w:rsidRPr="00362224">
              <w:rPr>
                <w:sz w:val="20"/>
                <w:szCs w:val="20"/>
              </w:rPr>
              <w:t xml:space="preserve"> </w:t>
            </w:r>
            <w:proofErr w:type="spellStart"/>
            <w:r w:rsidRPr="00362224">
              <w:rPr>
                <w:sz w:val="20"/>
                <w:szCs w:val="20"/>
              </w:rPr>
              <w:t>or</w:t>
            </w:r>
            <w:proofErr w:type="spellEnd"/>
            <w:r w:rsidRPr="00362224">
              <w:rPr>
                <w:sz w:val="20"/>
                <w:szCs w:val="20"/>
              </w:rPr>
              <w:t xml:space="preserve"> </w:t>
            </w:r>
            <w:proofErr w:type="spellStart"/>
            <w:r w:rsidRPr="00362224">
              <w:rPr>
                <w:sz w:val="20"/>
                <w:szCs w:val="20"/>
              </w:rPr>
              <w:t>through</w:t>
            </w:r>
            <w:proofErr w:type="spellEnd"/>
            <w:r w:rsidRPr="00362224">
              <w:rPr>
                <w:sz w:val="20"/>
                <w:szCs w:val="20"/>
              </w:rPr>
              <w:t xml:space="preserve"> </w:t>
            </w:r>
            <w:proofErr w:type="spellStart"/>
            <w:r w:rsidRPr="00362224">
              <w:rPr>
                <w:sz w:val="20"/>
                <w:szCs w:val="20"/>
              </w:rPr>
              <w:t>gross</w:t>
            </w:r>
            <w:proofErr w:type="spellEnd"/>
            <w:r w:rsidRPr="00362224">
              <w:rPr>
                <w:sz w:val="20"/>
                <w:szCs w:val="20"/>
              </w:rPr>
              <w:t xml:space="preserve"> </w:t>
            </w:r>
            <w:proofErr w:type="spellStart"/>
            <w:r w:rsidRPr="00362224">
              <w:rPr>
                <w:sz w:val="20"/>
                <w:szCs w:val="20"/>
              </w:rPr>
              <w:t>negligence</w:t>
            </w:r>
            <w:proofErr w:type="spellEnd"/>
            <w:r w:rsidRPr="00362224">
              <w:rPr>
                <w:sz w:val="20"/>
                <w:szCs w:val="20"/>
              </w:rPr>
              <w:t xml:space="preserve"> </w:t>
            </w:r>
            <w:proofErr w:type="spellStart"/>
            <w:r w:rsidRPr="00362224">
              <w:rPr>
                <w:sz w:val="20"/>
                <w:szCs w:val="20"/>
              </w:rPr>
              <w:t>is</w:t>
            </w:r>
            <w:proofErr w:type="spellEnd"/>
            <w:r w:rsidRPr="00362224">
              <w:rPr>
                <w:sz w:val="20"/>
                <w:szCs w:val="20"/>
              </w:rPr>
              <w:t xml:space="preserve"> </w:t>
            </w:r>
            <w:proofErr w:type="spellStart"/>
            <w:r w:rsidRPr="00362224">
              <w:rPr>
                <w:sz w:val="20"/>
                <w:szCs w:val="20"/>
              </w:rPr>
              <w:t>not</w:t>
            </w:r>
            <w:proofErr w:type="spellEnd"/>
            <w:r w:rsidRPr="00362224">
              <w:rPr>
                <w:sz w:val="20"/>
                <w:szCs w:val="20"/>
              </w:rPr>
              <w:t xml:space="preserve"> </w:t>
            </w:r>
            <w:proofErr w:type="spellStart"/>
            <w:r w:rsidRPr="00362224">
              <w:rPr>
                <w:sz w:val="20"/>
                <w:szCs w:val="20"/>
              </w:rPr>
              <w:t>exempt</w:t>
            </w:r>
            <w:proofErr w:type="spellEnd"/>
            <w:r w:rsidRPr="00362224">
              <w:rPr>
                <w:sz w:val="20"/>
                <w:szCs w:val="20"/>
              </w:rPr>
              <w:t xml:space="preserve"> </w:t>
            </w:r>
            <w:proofErr w:type="spellStart"/>
            <w:r w:rsidRPr="00362224">
              <w:rPr>
                <w:sz w:val="20"/>
                <w:szCs w:val="20"/>
              </w:rPr>
              <w:t>from</w:t>
            </w:r>
            <w:proofErr w:type="spellEnd"/>
            <w:r w:rsidRPr="00362224">
              <w:rPr>
                <w:sz w:val="20"/>
                <w:szCs w:val="20"/>
              </w:rPr>
              <w:t xml:space="preserve"> </w:t>
            </w:r>
            <w:proofErr w:type="spellStart"/>
            <w:r w:rsidRPr="00362224">
              <w:rPr>
                <w:sz w:val="20"/>
                <w:szCs w:val="20"/>
              </w:rPr>
              <w:t>damages</w:t>
            </w:r>
            <w:proofErr w:type="spellEnd"/>
            <w:r w:rsidRPr="00362224">
              <w:rPr>
                <w:sz w:val="20"/>
                <w:szCs w:val="20"/>
              </w:rPr>
              <w:t>.</w:t>
            </w:r>
          </w:p>
          <w:p w14:paraId="08FF3656" w14:textId="77777777" w:rsidR="00D873AD" w:rsidRPr="00362224" w:rsidRDefault="00D873AD" w:rsidP="00FE7FEF">
            <w:pPr>
              <w:pStyle w:val="Naslov3"/>
              <w:spacing w:before="240" w:after="240"/>
              <w:outlineLvl w:val="2"/>
              <w:rPr>
                <w:rFonts w:asciiTheme="minorHAnsi" w:hAnsiTheme="minorHAnsi"/>
                <w:b/>
                <w:sz w:val="20"/>
                <w:szCs w:val="20"/>
              </w:rPr>
            </w:pPr>
          </w:p>
        </w:tc>
      </w:tr>
      <w:tr w:rsidR="00AA04CC" w:rsidRPr="005E5FD7" w14:paraId="68797032" w14:textId="77777777" w:rsidTr="004638F0">
        <w:tc>
          <w:tcPr>
            <w:tcW w:w="4531" w:type="dxa"/>
          </w:tcPr>
          <w:p w14:paraId="113B1B19" w14:textId="77777777" w:rsidR="00BF78BE" w:rsidRPr="003214E9" w:rsidRDefault="00BF78BE" w:rsidP="00BF78BE">
            <w:pPr>
              <w:spacing w:before="240" w:after="240"/>
              <w:jc w:val="both"/>
              <w:rPr>
                <w:rFonts w:cstheme="minorHAnsi"/>
                <w:b/>
              </w:rPr>
            </w:pPr>
            <w:r w:rsidRPr="003214E9">
              <w:rPr>
                <w:rFonts w:cstheme="minorHAnsi"/>
                <w:b/>
              </w:rPr>
              <w:t>Članak 53.</w:t>
            </w:r>
          </w:p>
          <w:p w14:paraId="238B54F8" w14:textId="77777777" w:rsidR="00BF78BE" w:rsidRPr="003214E9" w:rsidRDefault="00BF78BE" w:rsidP="00BF78BE">
            <w:pPr>
              <w:spacing w:before="240" w:after="240"/>
              <w:jc w:val="both"/>
              <w:rPr>
                <w:rFonts w:cstheme="minorHAnsi"/>
              </w:rPr>
            </w:pPr>
            <w:r w:rsidRPr="003214E9">
              <w:rPr>
                <w:rFonts w:cstheme="minorHAnsi"/>
              </w:rPr>
              <w:lastRenderedPageBreak/>
              <w:t>(1) Poslodavac ne smije bez prethodne suglasnosti radnika naplatiti naknadu štete uskratom isplate plaće ili dijela plaće, odnosno uskratom isplate naknade plaće ili dijela naknade plaće.</w:t>
            </w:r>
          </w:p>
          <w:p w14:paraId="3FB60783" w14:textId="33477221" w:rsidR="00AA04CC" w:rsidRPr="00D47944" w:rsidRDefault="00BF78BE" w:rsidP="00BF78BE">
            <w:pPr>
              <w:pStyle w:val="Naslov3"/>
              <w:spacing w:before="240" w:after="240"/>
              <w:outlineLvl w:val="2"/>
              <w:rPr>
                <w:rFonts w:asciiTheme="minorHAnsi" w:hAnsiTheme="minorHAnsi"/>
                <w:b/>
                <w:sz w:val="24"/>
                <w:szCs w:val="24"/>
              </w:rPr>
            </w:pPr>
            <w:r w:rsidRPr="003214E9">
              <w:rPr>
                <w:rFonts w:asciiTheme="minorHAnsi" w:hAnsiTheme="minorHAnsi" w:cstheme="minorHAnsi"/>
                <w:color w:val="auto"/>
                <w:sz w:val="22"/>
                <w:szCs w:val="22"/>
              </w:rPr>
              <w:t>(2) Poslodavac ne može radniku umanjivati plaću po niti jednoj osnovi koja nije predviđena ovim kolektivnim ugovorom ili zakonom.</w:t>
            </w:r>
          </w:p>
        </w:tc>
        <w:tc>
          <w:tcPr>
            <w:tcW w:w="4531" w:type="dxa"/>
          </w:tcPr>
          <w:p w14:paraId="4796D473" w14:textId="77777777" w:rsidR="003214E9" w:rsidRPr="003214E9" w:rsidRDefault="003214E9" w:rsidP="003214E9">
            <w:pPr>
              <w:spacing w:before="240" w:after="240"/>
              <w:rPr>
                <w:sz w:val="20"/>
                <w:szCs w:val="20"/>
              </w:rPr>
            </w:pPr>
            <w:proofErr w:type="spellStart"/>
            <w:r w:rsidRPr="003214E9">
              <w:rPr>
                <w:b/>
              </w:rPr>
              <w:lastRenderedPageBreak/>
              <w:t>Article</w:t>
            </w:r>
            <w:proofErr w:type="spellEnd"/>
            <w:r w:rsidRPr="003214E9">
              <w:rPr>
                <w:b/>
              </w:rPr>
              <w:t xml:space="preserve"> 53</w:t>
            </w:r>
          </w:p>
          <w:p w14:paraId="0061216A" w14:textId="77777777" w:rsidR="003214E9" w:rsidRPr="003214E9" w:rsidRDefault="003214E9" w:rsidP="003214E9">
            <w:pPr>
              <w:spacing w:before="240" w:after="240"/>
              <w:rPr>
                <w:sz w:val="20"/>
                <w:szCs w:val="20"/>
              </w:rPr>
            </w:pPr>
            <w:r w:rsidRPr="003214E9">
              <w:lastRenderedPageBreak/>
              <w:t xml:space="preserve">(1) The </w:t>
            </w:r>
            <w:proofErr w:type="spellStart"/>
            <w:r w:rsidRPr="003214E9">
              <w:t>employer</w:t>
            </w:r>
            <w:proofErr w:type="spellEnd"/>
            <w:r w:rsidRPr="003214E9">
              <w:t xml:space="preserve"> </w:t>
            </w:r>
            <w:proofErr w:type="spellStart"/>
            <w:r w:rsidRPr="003214E9">
              <w:t>may</w:t>
            </w:r>
            <w:proofErr w:type="spellEnd"/>
            <w:r w:rsidRPr="003214E9">
              <w:t xml:space="preserve"> </w:t>
            </w:r>
            <w:proofErr w:type="spellStart"/>
            <w:r w:rsidRPr="003214E9">
              <w:t>not</w:t>
            </w:r>
            <w:proofErr w:type="spellEnd"/>
            <w:r w:rsidRPr="003214E9">
              <w:t xml:space="preserve">, </w:t>
            </w:r>
            <w:proofErr w:type="spellStart"/>
            <w:r w:rsidRPr="003214E9">
              <w:t>without</w:t>
            </w:r>
            <w:proofErr w:type="spellEnd"/>
            <w:r w:rsidRPr="003214E9">
              <w:t xml:space="preserve"> </w:t>
            </w:r>
            <w:proofErr w:type="spellStart"/>
            <w:r w:rsidRPr="003214E9">
              <w:t>the</w:t>
            </w:r>
            <w:proofErr w:type="spellEnd"/>
            <w:r w:rsidRPr="003214E9">
              <w:t xml:space="preserve"> prior </w:t>
            </w:r>
            <w:proofErr w:type="spellStart"/>
            <w:r w:rsidRPr="003214E9">
              <w:t>consent</w:t>
            </w:r>
            <w:proofErr w:type="spellEnd"/>
            <w:r w:rsidRPr="003214E9">
              <w:t xml:space="preserve"> </w:t>
            </w:r>
            <w:proofErr w:type="spellStart"/>
            <w:r w:rsidRPr="003214E9">
              <w:t>of</w:t>
            </w:r>
            <w:proofErr w:type="spellEnd"/>
            <w:r w:rsidRPr="003214E9">
              <w:t xml:space="preserve"> </w:t>
            </w:r>
            <w:proofErr w:type="spellStart"/>
            <w:r w:rsidRPr="003214E9">
              <w:t>the</w:t>
            </w:r>
            <w:proofErr w:type="spellEnd"/>
            <w:r w:rsidRPr="003214E9">
              <w:t xml:space="preserve"> </w:t>
            </w:r>
            <w:proofErr w:type="spellStart"/>
            <w:r w:rsidRPr="003214E9">
              <w:t>employee</w:t>
            </w:r>
            <w:proofErr w:type="spellEnd"/>
            <w:r w:rsidRPr="003214E9">
              <w:t xml:space="preserve">, </w:t>
            </w:r>
            <w:proofErr w:type="spellStart"/>
            <w:r w:rsidRPr="003214E9">
              <w:t>collect</w:t>
            </w:r>
            <w:proofErr w:type="spellEnd"/>
            <w:r w:rsidRPr="003214E9">
              <w:t xml:space="preserve"> </w:t>
            </w:r>
            <w:proofErr w:type="spellStart"/>
            <w:r w:rsidRPr="003214E9">
              <w:t>compensation</w:t>
            </w:r>
            <w:proofErr w:type="spellEnd"/>
            <w:r w:rsidRPr="003214E9">
              <w:t xml:space="preserve"> for </w:t>
            </w:r>
            <w:proofErr w:type="spellStart"/>
            <w:r w:rsidRPr="003214E9">
              <w:t>damages</w:t>
            </w:r>
            <w:proofErr w:type="spellEnd"/>
            <w:r w:rsidRPr="003214E9">
              <w:t xml:space="preserve"> </w:t>
            </w:r>
            <w:proofErr w:type="spellStart"/>
            <w:r w:rsidRPr="003214E9">
              <w:t>by</w:t>
            </w:r>
            <w:proofErr w:type="spellEnd"/>
            <w:r w:rsidRPr="003214E9">
              <w:t xml:space="preserve"> </w:t>
            </w:r>
            <w:proofErr w:type="spellStart"/>
            <w:r w:rsidRPr="003214E9">
              <w:t>denying</w:t>
            </w:r>
            <w:proofErr w:type="spellEnd"/>
            <w:r w:rsidRPr="003214E9">
              <w:t xml:space="preserve"> </w:t>
            </w:r>
            <w:proofErr w:type="spellStart"/>
            <w:r w:rsidRPr="003214E9">
              <w:t>payment</w:t>
            </w:r>
            <w:proofErr w:type="spellEnd"/>
            <w:r w:rsidRPr="003214E9">
              <w:t xml:space="preserve"> </w:t>
            </w:r>
            <w:proofErr w:type="spellStart"/>
            <w:r w:rsidRPr="003214E9">
              <w:t>of</w:t>
            </w:r>
            <w:proofErr w:type="spellEnd"/>
            <w:r w:rsidRPr="003214E9">
              <w:t xml:space="preserve"> </w:t>
            </w:r>
            <w:proofErr w:type="spellStart"/>
            <w:r w:rsidRPr="003214E9">
              <w:t>salary</w:t>
            </w:r>
            <w:proofErr w:type="spellEnd"/>
            <w:r w:rsidRPr="003214E9">
              <w:t xml:space="preserve"> </w:t>
            </w:r>
            <w:proofErr w:type="spellStart"/>
            <w:r w:rsidRPr="003214E9">
              <w:t>or</w:t>
            </w:r>
            <w:proofErr w:type="spellEnd"/>
            <w:r w:rsidRPr="003214E9">
              <w:t xml:space="preserve"> </w:t>
            </w:r>
            <w:proofErr w:type="spellStart"/>
            <w:r w:rsidRPr="003214E9">
              <w:t>part</w:t>
            </w:r>
            <w:proofErr w:type="spellEnd"/>
            <w:r w:rsidRPr="003214E9">
              <w:t xml:space="preserve"> </w:t>
            </w:r>
            <w:proofErr w:type="spellStart"/>
            <w:r w:rsidRPr="003214E9">
              <w:t>of</w:t>
            </w:r>
            <w:proofErr w:type="spellEnd"/>
            <w:r w:rsidRPr="003214E9">
              <w:t xml:space="preserve"> </w:t>
            </w:r>
            <w:proofErr w:type="spellStart"/>
            <w:r w:rsidRPr="003214E9">
              <w:t>salary</w:t>
            </w:r>
            <w:proofErr w:type="spellEnd"/>
            <w:r w:rsidRPr="003214E9">
              <w:t xml:space="preserve">, </w:t>
            </w:r>
            <w:proofErr w:type="spellStart"/>
            <w:r w:rsidRPr="003214E9">
              <w:t>or</w:t>
            </w:r>
            <w:proofErr w:type="spellEnd"/>
            <w:r w:rsidRPr="003214E9">
              <w:t xml:space="preserve"> </w:t>
            </w:r>
            <w:proofErr w:type="spellStart"/>
            <w:r w:rsidRPr="003214E9">
              <w:t>by</w:t>
            </w:r>
            <w:proofErr w:type="spellEnd"/>
            <w:r w:rsidRPr="003214E9">
              <w:t xml:space="preserve"> </w:t>
            </w:r>
            <w:proofErr w:type="spellStart"/>
            <w:r w:rsidRPr="003214E9">
              <w:t>denying</w:t>
            </w:r>
            <w:proofErr w:type="spellEnd"/>
            <w:r w:rsidRPr="003214E9">
              <w:t xml:space="preserve"> </w:t>
            </w:r>
            <w:proofErr w:type="spellStart"/>
            <w:r w:rsidRPr="003214E9">
              <w:t>payment</w:t>
            </w:r>
            <w:proofErr w:type="spellEnd"/>
            <w:r w:rsidRPr="003214E9">
              <w:t xml:space="preserve"> </w:t>
            </w:r>
            <w:proofErr w:type="spellStart"/>
            <w:r w:rsidRPr="003214E9">
              <w:t>of</w:t>
            </w:r>
            <w:proofErr w:type="spellEnd"/>
            <w:r w:rsidRPr="003214E9">
              <w:t xml:space="preserve"> </w:t>
            </w:r>
            <w:proofErr w:type="spellStart"/>
            <w:r w:rsidRPr="003214E9">
              <w:t>salary</w:t>
            </w:r>
            <w:proofErr w:type="spellEnd"/>
            <w:r w:rsidRPr="003214E9">
              <w:t xml:space="preserve"> </w:t>
            </w:r>
            <w:proofErr w:type="spellStart"/>
            <w:r w:rsidRPr="003214E9">
              <w:t>compensation</w:t>
            </w:r>
            <w:proofErr w:type="spellEnd"/>
            <w:r w:rsidRPr="003214E9">
              <w:t xml:space="preserve"> </w:t>
            </w:r>
            <w:proofErr w:type="spellStart"/>
            <w:r w:rsidRPr="003214E9">
              <w:t>or</w:t>
            </w:r>
            <w:proofErr w:type="spellEnd"/>
            <w:r w:rsidRPr="003214E9">
              <w:t xml:space="preserve"> </w:t>
            </w:r>
            <w:proofErr w:type="spellStart"/>
            <w:r w:rsidRPr="003214E9">
              <w:t>part</w:t>
            </w:r>
            <w:proofErr w:type="spellEnd"/>
            <w:r w:rsidRPr="003214E9">
              <w:t xml:space="preserve"> </w:t>
            </w:r>
            <w:proofErr w:type="spellStart"/>
            <w:r w:rsidRPr="003214E9">
              <w:t>of</w:t>
            </w:r>
            <w:proofErr w:type="spellEnd"/>
            <w:r w:rsidRPr="003214E9">
              <w:t xml:space="preserve"> </w:t>
            </w:r>
            <w:proofErr w:type="spellStart"/>
            <w:r w:rsidRPr="003214E9">
              <w:t>salary</w:t>
            </w:r>
            <w:proofErr w:type="spellEnd"/>
            <w:r w:rsidRPr="003214E9">
              <w:t xml:space="preserve"> </w:t>
            </w:r>
            <w:proofErr w:type="spellStart"/>
            <w:r w:rsidRPr="003214E9">
              <w:t>compensation</w:t>
            </w:r>
            <w:proofErr w:type="spellEnd"/>
            <w:r w:rsidRPr="003214E9">
              <w:t>.</w:t>
            </w:r>
          </w:p>
          <w:p w14:paraId="294B869F" w14:textId="77777777" w:rsidR="003214E9" w:rsidRPr="003214E9" w:rsidRDefault="003214E9" w:rsidP="003214E9">
            <w:pPr>
              <w:spacing w:before="240" w:after="240"/>
              <w:rPr>
                <w:sz w:val="20"/>
                <w:szCs w:val="20"/>
              </w:rPr>
            </w:pPr>
            <w:r w:rsidRPr="003214E9">
              <w:t xml:space="preserve">(2) The </w:t>
            </w:r>
            <w:proofErr w:type="spellStart"/>
            <w:r w:rsidRPr="003214E9">
              <w:t>employer</w:t>
            </w:r>
            <w:proofErr w:type="spellEnd"/>
            <w:r w:rsidRPr="003214E9">
              <w:t xml:space="preserve"> </w:t>
            </w:r>
            <w:proofErr w:type="spellStart"/>
            <w:r w:rsidRPr="003214E9">
              <w:t>may</w:t>
            </w:r>
            <w:proofErr w:type="spellEnd"/>
            <w:r w:rsidRPr="003214E9">
              <w:t xml:space="preserve"> </w:t>
            </w:r>
            <w:proofErr w:type="spellStart"/>
            <w:r w:rsidRPr="003214E9">
              <w:t>not</w:t>
            </w:r>
            <w:proofErr w:type="spellEnd"/>
            <w:r w:rsidRPr="003214E9">
              <w:t xml:space="preserve"> </w:t>
            </w:r>
            <w:proofErr w:type="spellStart"/>
            <w:r w:rsidRPr="003214E9">
              <w:t>reduce</w:t>
            </w:r>
            <w:proofErr w:type="spellEnd"/>
            <w:r w:rsidRPr="003214E9">
              <w:t xml:space="preserve"> </w:t>
            </w:r>
            <w:proofErr w:type="spellStart"/>
            <w:r w:rsidRPr="003214E9">
              <w:t>the</w:t>
            </w:r>
            <w:proofErr w:type="spellEnd"/>
            <w:r w:rsidRPr="003214E9">
              <w:t xml:space="preserve"> </w:t>
            </w:r>
            <w:proofErr w:type="spellStart"/>
            <w:r w:rsidRPr="003214E9">
              <w:t>employee's</w:t>
            </w:r>
            <w:proofErr w:type="spellEnd"/>
            <w:r w:rsidRPr="003214E9">
              <w:t xml:space="preserve"> </w:t>
            </w:r>
            <w:proofErr w:type="spellStart"/>
            <w:r w:rsidRPr="003214E9">
              <w:t>salary</w:t>
            </w:r>
            <w:proofErr w:type="spellEnd"/>
            <w:r w:rsidRPr="003214E9">
              <w:t xml:space="preserve"> on </w:t>
            </w:r>
            <w:proofErr w:type="spellStart"/>
            <w:r w:rsidRPr="003214E9">
              <w:t>any</w:t>
            </w:r>
            <w:proofErr w:type="spellEnd"/>
            <w:r w:rsidRPr="003214E9">
              <w:t xml:space="preserve"> </w:t>
            </w:r>
            <w:proofErr w:type="spellStart"/>
            <w:r w:rsidRPr="003214E9">
              <w:t>basis</w:t>
            </w:r>
            <w:proofErr w:type="spellEnd"/>
            <w:r w:rsidRPr="003214E9">
              <w:t xml:space="preserve"> </w:t>
            </w:r>
            <w:proofErr w:type="spellStart"/>
            <w:r w:rsidRPr="003214E9">
              <w:t>that</w:t>
            </w:r>
            <w:proofErr w:type="spellEnd"/>
            <w:r w:rsidRPr="003214E9">
              <w:t xml:space="preserve"> </w:t>
            </w:r>
            <w:proofErr w:type="spellStart"/>
            <w:r w:rsidRPr="003214E9">
              <w:t>is</w:t>
            </w:r>
            <w:proofErr w:type="spellEnd"/>
            <w:r w:rsidRPr="003214E9">
              <w:t xml:space="preserve"> </w:t>
            </w:r>
            <w:proofErr w:type="spellStart"/>
            <w:r w:rsidRPr="003214E9">
              <w:t>not</w:t>
            </w:r>
            <w:proofErr w:type="spellEnd"/>
            <w:r w:rsidRPr="003214E9">
              <w:t xml:space="preserve"> </w:t>
            </w:r>
            <w:proofErr w:type="spellStart"/>
            <w:r w:rsidRPr="003214E9">
              <w:t>provided</w:t>
            </w:r>
            <w:proofErr w:type="spellEnd"/>
            <w:r w:rsidRPr="003214E9">
              <w:t xml:space="preserve"> for </w:t>
            </w:r>
            <w:proofErr w:type="spellStart"/>
            <w:r w:rsidRPr="003214E9">
              <w:t>in</w:t>
            </w:r>
            <w:proofErr w:type="spellEnd"/>
            <w:r w:rsidRPr="003214E9">
              <w:t xml:space="preserve"> </w:t>
            </w:r>
            <w:proofErr w:type="spellStart"/>
            <w:r w:rsidRPr="003214E9">
              <w:t>this</w:t>
            </w:r>
            <w:proofErr w:type="spellEnd"/>
            <w:r w:rsidRPr="003214E9">
              <w:t xml:space="preserve"> </w:t>
            </w:r>
            <w:proofErr w:type="spellStart"/>
            <w:r w:rsidRPr="003214E9">
              <w:t>collective</w:t>
            </w:r>
            <w:proofErr w:type="spellEnd"/>
            <w:r w:rsidRPr="003214E9">
              <w:t xml:space="preserve"> </w:t>
            </w:r>
            <w:proofErr w:type="spellStart"/>
            <w:r w:rsidRPr="003214E9">
              <w:t>agreement</w:t>
            </w:r>
            <w:proofErr w:type="spellEnd"/>
            <w:r w:rsidRPr="003214E9">
              <w:t xml:space="preserve"> </w:t>
            </w:r>
            <w:proofErr w:type="spellStart"/>
            <w:r w:rsidRPr="003214E9">
              <w:t>or</w:t>
            </w:r>
            <w:proofErr w:type="spellEnd"/>
            <w:r w:rsidRPr="003214E9">
              <w:t xml:space="preserve"> </w:t>
            </w:r>
            <w:proofErr w:type="spellStart"/>
            <w:r w:rsidRPr="003214E9">
              <w:t>law</w:t>
            </w:r>
            <w:proofErr w:type="spellEnd"/>
            <w:r w:rsidRPr="003214E9">
              <w:t>.</w:t>
            </w:r>
          </w:p>
          <w:p w14:paraId="454AFA84" w14:textId="77777777" w:rsidR="00AA04CC" w:rsidRPr="00FE7FEF" w:rsidRDefault="00AA04CC" w:rsidP="00FE7FEF">
            <w:pPr>
              <w:pStyle w:val="Naslov3"/>
              <w:spacing w:before="240" w:after="240"/>
              <w:outlineLvl w:val="2"/>
              <w:rPr>
                <w:rFonts w:asciiTheme="minorHAnsi" w:hAnsiTheme="minorHAnsi"/>
                <w:b/>
                <w:sz w:val="24"/>
                <w:szCs w:val="24"/>
              </w:rPr>
            </w:pPr>
          </w:p>
        </w:tc>
      </w:tr>
      <w:tr w:rsidR="00AA04CC" w:rsidRPr="005E5FD7" w14:paraId="72A2B06D" w14:textId="77777777" w:rsidTr="004638F0">
        <w:tc>
          <w:tcPr>
            <w:tcW w:w="4531" w:type="dxa"/>
          </w:tcPr>
          <w:p w14:paraId="03DD6CC4" w14:textId="77777777" w:rsidR="007F4A37" w:rsidRPr="007F4A37" w:rsidRDefault="007F4A37" w:rsidP="007F4A37">
            <w:pPr>
              <w:pStyle w:val="Naslov2"/>
              <w:spacing w:before="240" w:after="240"/>
              <w:outlineLvl w:val="1"/>
              <w:rPr>
                <w:rFonts w:asciiTheme="minorHAnsi" w:hAnsiTheme="minorHAnsi"/>
                <w:b/>
                <w:sz w:val="24"/>
                <w:szCs w:val="24"/>
              </w:rPr>
            </w:pPr>
            <w:r w:rsidRPr="007F4A37">
              <w:rPr>
                <w:rFonts w:asciiTheme="minorHAnsi" w:hAnsiTheme="minorHAnsi"/>
                <w:b/>
                <w:sz w:val="24"/>
                <w:szCs w:val="24"/>
              </w:rPr>
              <w:lastRenderedPageBreak/>
              <w:t>XXIII. UVJETI ZA RAD SINDIKATA</w:t>
            </w:r>
          </w:p>
          <w:p w14:paraId="60A23C2B" w14:textId="77777777" w:rsidR="007F4A37" w:rsidRPr="007F4A37" w:rsidRDefault="007F4A37" w:rsidP="007F4A37">
            <w:pPr>
              <w:pStyle w:val="Naslov3"/>
              <w:spacing w:before="240" w:after="240"/>
              <w:outlineLvl w:val="2"/>
              <w:rPr>
                <w:rFonts w:asciiTheme="minorHAnsi" w:hAnsiTheme="minorHAnsi"/>
                <w:b/>
                <w:sz w:val="22"/>
                <w:szCs w:val="22"/>
              </w:rPr>
            </w:pPr>
            <w:bookmarkStart w:id="28" w:name="_86zpyl19ncct" w:colFirst="0" w:colLast="0"/>
            <w:bookmarkEnd w:id="28"/>
            <w:r w:rsidRPr="007F4A37">
              <w:rPr>
                <w:rFonts w:asciiTheme="minorHAnsi" w:hAnsiTheme="minorHAnsi"/>
                <w:b/>
                <w:sz w:val="22"/>
                <w:szCs w:val="22"/>
              </w:rPr>
              <w:t>1. Djelovanje i rad</w:t>
            </w:r>
          </w:p>
          <w:p w14:paraId="4AEB3AD3" w14:textId="77777777" w:rsidR="007F4A37" w:rsidRPr="007F4A37" w:rsidRDefault="007F4A37" w:rsidP="007F4A37">
            <w:pPr>
              <w:spacing w:before="240" w:after="240"/>
              <w:rPr>
                <w:b/>
              </w:rPr>
            </w:pPr>
            <w:r w:rsidRPr="007F4A37">
              <w:rPr>
                <w:b/>
              </w:rPr>
              <w:t>Članak 54.</w:t>
            </w:r>
          </w:p>
          <w:p w14:paraId="3D3C9E7F" w14:textId="77777777" w:rsidR="007F4A37" w:rsidRPr="007F4A37" w:rsidRDefault="007F4A37" w:rsidP="007F4A37">
            <w:pPr>
              <w:spacing w:before="240" w:after="240"/>
            </w:pPr>
            <w:r w:rsidRPr="007F4A37">
              <w:t>(1) Poslodavac je dužan glavnom sindikalnom povjereniku omogućiti izostanak s rada do sedam dana godišnje uz naknadu plaće radi pohađanja sindikalnih sastanka, seminara, osposobljavanja, kongresa, konferencija i sl.</w:t>
            </w:r>
          </w:p>
          <w:p w14:paraId="599952EA" w14:textId="77777777" w:rsidR="007F4A37" w:rsidRPr="007F4A37" w:rsidRDefault="007F4A37" w:rsidP="007F4A37">
            <w:pPr>
              <w:spacing w:before="240" w:after="240"/>
            </w:pPr>
            <w:r w:rsidRPr="007F4A37">
              <w:t>(2) Poslodavac će uz plaćene troškove, sindikalnom povjereniku omogućiti edukaciju za potrebe sindikalnog rada.</w:t>
            </w:r>
          </w:p>
          <w:p w14:paraId="6A0EC09C" w14:textId="77777777" w:rsidR="007F4A37" w:rsidRPr="007F4A37" w:rsidRDefault="007F4A37" w:rsidP="007F4A37">
            <w:pPr>
              <w:spacing w:before="240" w:after="240"/>
            </w:pPr>
            <w:r w:rsidRPr="007F4A37">
              <w:t>(3) Poslodavac je dužan bez naknade troškova sindikalnom povjereništvu osigurati:</w:t>
            </w:r>
          </w:p>
          <w:p w14:paraId="53000633" w14:textId="77777777" w:rsidR="007F4A37" w:rsidRPr="007F4A37" w:rsidRDefault="007F4A37" w:rsidP="007F4A37">
            <w:pPr>
              <w:pStyle w:val="Odlomakpopisa"/>
              <w:numPr>
                <w:ilvl w:val="0"/>
                <w:numId w:val="3"/>
              </w:numPr>
              <w:spacing w:before="240" w:after="240"/>
              <w:rPr>
                <w:rFonts w:asciiTheme="minorHAnsi" w:hAnsiTheme="minorHAnsi"/>
              </w:rPr>
            </w:pPr>
            <w:r w:rsidRPr="007F4A37">
              <w:rPr>
                <w:rFonts w:asciiTheme="minorHAnsi" w:hAnsiTheme="minorHAnsi"/>
              </w:rPr>
              <w:t>odgovarajući prostor za rad i održavanje sastanaka, primjerenu broju članova povjereništva</w:t>
            </w:r>
          </w:p>
          <w:p w14:paraId="42FAB116" w14:textId="77777777" w:rsidR="007F4A37" w:rsidRPr="007F4A37" w:rsidRDefault="007F4A37" w:rsidP="007F4A37">
            <w:pPr>
              <w:pStyle w:val="Odlomakpopisa"/>
              <w:numPr>
                <w:ilvl w:val="0"/>
                <w:numId w:val="3"/>
              </w:numPr>
              <w:spacing w:before="240" w:after="240"/>
              <w:rPr>
                <w:rFonts w:asciiTheme="minorHAnsi" w:hAnsiTheme="minorHAnsi"/>
              </w:rPr>
            </w:pPr>
            <w:r w:rsidRPr="007F4A37">
              <w:rPr>
                <w:rFonts w:asciiTheme="minorHAnsi" w:hAnsiTheme="minorHAnsi"/>
              </w:rPr>
              <w:t>korištenje telefona, električne pošte, te usluga prijepisa, umnožavanja, primanja i otpreme pošte</w:t>
            </w:r>
          </w:p>
          <w:p w14:paraId="26687BAD" w14:textId="77777777" w:rsidR="007F4A37" w:rsidRPr="007F4A37" w:rsidRDefault="007F4A37" w:rsidP="007F4A37">
            <w:pPr>
              <w:pStyle w:val="Odlomakpopisa"/>
              <w:numPr>
                <w:ilvl w:val="0"/>
                <w:numId w:val="3"/>
              </w:numPr>
              <w:spacing w:before="240" w:after="240"/>
              <w:rPr>
                <w:rFonts w:asciiTheme="minorHAnsi" w:hAnsiTheme="minorHAnsi"/>
              </w:rPr>
            </w:pPr>
            <w:r w:rsidRPr="007F4A37">
              <w:rPr>
                <w:rFonts w:asciiTheme="minorHAnsi" w:hAnsiTheme="minorHAnsi"/>
              </w:rPr>
              <w:t>slobodnu podjelu tiska i priopćenja koji se odnose na pitanja i problematiku u svezi radnog statusa radnika, kroz aplikaciju odnosno platformu za komunikaciju koju poslodavac koristi za koordinaciju poslova unutar tvrtke, na način koji omogućava sindikatu slobodno komuniciranje s članstvom i ne ometa djelatnost poslodavca</w:t>
            </w:r>
          </w:p>
          <w:p w14:paraId="115D57CB" w14:textId="77777777" w:rsidR="007F4A37" w:rsidRPr="007F4A37" w:rsidRDefault="007F4A37" w:rsidP="007F4A37">
            <w:pPr>
              <w:spacing w:before="240" w:after="240"/>
              <w:rPr>
                <w:b/>
              </w:rPr>
            </w:pPr>
            <w:r w:rsidRPr="007F4A37">
              <w:rPr>
                <w:b/>
              </w:rPr>
              <w:t>Članak 55.</w:t>
            </w:r>
          </w:p>
          <w:p w14:paraId="44FDC636" w14:textId="77777777" w:rsidR="007F4A37" w:rsidRPr="007F4A37" w:rsidRDefault="007F4A37" w:rsidP="007F4A37">
            <w:pPr>
              <w:spacing w:before="240" w:after="240"/>
            </w:pPr>
            <w:r w:rsidRPr="007F4A37">
              <w:t>(1) Poslodavac se obvezuje obračunavati i iz plaće radnika ustezati sindikalnu članarinu i ostale sindikalne obustave, te ih uplaćivati na račun sindikata, isključivo prema uputi sindikata, te uz prethodnu suglasnost radnika koji je član sindikata.</w:t>
            </w:r>
          </w:p>
          <w:p w14:paraId="56A9D9B0" w14:textId="77777777" w:rsidR="007F4A37" w:rsidRPr="007F4A37" w:rsidRDefault="007F4A37" w:rsidP="007F4A37">
            <w:pPr>
              <w:spacing w:before="240" w:after="240"/>
            </w:pPr>
            <w:r w:rsidRPr="007F4A37">
              <w:t xml:space="preserve">(2) U slučaju promjene visine članarine poslodavac se obvezuje primjenjivati novi iznos </w:t>
            </w:r>
            <w:r w:rsidRPr="007F4A37">
              <w:lastRenderedPageBreak/>
              <w:t>ili postotak od dana primitka obavijesti od strane sindikata.</w:t>
            </w:r>
          </w:p>
          <w:p w14:paraId="19050CD6" w14:textId="1B17C492" w:rsidR="00AA04CC" w:rsidRPr="007F4A37" w:rsidRDefault="007F4A37" w:rsidP="007F4A37">
            <w:pPr>
              <w:spacing w:before="240" w:after="240"/>
            </w:pPr>
            <w:r w:rsidRPr="007F4A37">
              <w:t xml:space="preserve">(3) Poslodavac se obvezuje omogućiti uvid ovlaštenoj osobi sindikata u obračun, </w:t>
            </w:r>
            <w:proofErr w:type="spellStart"/>
            <w:r w:rsidRPr="007F4A37">
              <w:t>ustegu</w:t>
            </w:r>
            <w:proofErr w:type="spellEnd"/>
            <w:r w:rsidRPr="007F4A37">
              <w:t xml:space="preserve"> i uplatu članarine, te ostalih sindikalnih obustava.</w:t>
            </w:r>
          </w:p>
        </w:tc>
        <w:tc>
          <w:tcPr>
            <w:tcW w:w="4531" w:type="dxa"/>
          </w:tcPr>
          <w:p w14:paraId="363F988F" w14:textId="77777777" w:rsidR="00A2151C" w:rsidRPr="00A2151C" w:rsidRDefault="00A2151C" w:rsidP="00A2151C">
            <w:pPr>
              <w:pStyle w:val="Naslov2"/>
              <w:spacing w:before="240" w:after="240"/>
              <w:jc w:val="both"/>
              <w:outlineLvl w:val="1"/>
              <w:rPr>
                <w:sz w:val="24"/>
                <w:szCs w:val="24"/>
              </w:rPr>
            </w:pPr>
            <w:r w:rsidRPr="00A2151C">
              <w:rPr>
                <w:rFonts w:asciiTheme="minorHAnsi" w:hAnsiTheme="minorHAnsi"/>
                <w:b/>
                <w:sz w:val="24"/>
                <w:szCs w:val="24"/>
              </w:rPr>
              <w:lastRenderedPageBreak/>
              <w:t>XXIII. CONDITIONS FOR THE WORK OF TRADE UNIONS</w:t>
            </w:r>
          </w:p>
          <w:p w14:paraId="40CC7D05" w14:textId="77777777" w:rsidR="00A2151C" w:rsidRPr="00A2151C" w:rsidRDefault="00A2151C" w:rsidP="00A2151C">
            <w:pPr>
              <w:pStyle w:val="Naslov3"/>
              <w:spacing w:before="240" w:after="240"/>
              <w:jc w:val="both"/>
              <w:outlineLvl w:val="2"/>
              <w:rPr>
                <w:sz w:val="22"/>
                <w:szCs w:val="22"/>
              </w:rPr>
            </w:pPr>
            <w:r w:rsidRPr="00A2151C">
              <w:rPr>
                <w:rFonts w:asciiTheme="minorHAnsi" w:hAnsiTheme="minorHAnsi"/>
                <w:b/>
                <w:sz w:val="22"/>
                <w:szCs w:val="22"/>
              </w:rPr>
              <w:t xml:space="preserve">1. </w:t>
            </w:r>
            <w:proofErr w:type="spellStart"/>
            <w:r w:rsidRPr="00A2151C">
              <w:rPr>
                <w:rFonts w:asciiTheme="minorHAnsi" w:hAnsiTheme="minorHAnsi"/>
                <w:b/>
                <w:sz w:val="22"/>
                <w:szCs w:val="22"/>
              </w:rPr>
              <w:t>Action</w:t>
            </w:r>
            <w:proofErr w:type="spellEnd"/>
            <w:r w:rsidRPr="00A2151C">
              <w:rPr>
                <w:rFonts w:asciiTheme="minorHAnsi" w:hAnsiTheme="minorHAnsi"/>
                <w:b/>
                <w:sz w:val="22"/>
                <w:szCs w:val="22"/>
              </w:rPr>
              <w:t xml:space="preserve"> </w:t>
            </w:r>
            <w:proofErr w:type="spellStart"/>
            <w:r w:rsidRPr="00A2151C">
              <w:rPr>
                <w:rFonts w:asciiTheme="minorHAnsi" w:hAnsiTheme="minorHAnsi"/>
                <w:b/>
                <w:sz w:val="22"/>
                <w:szCs w:val="22"/>
              </w:rPr>
              <w:t>and</w:t>
            </w:r>
            <w:proofErr w:type="spellEnd"/>
            <w:r w:rsidRPr="00A2151C">
              <w:rPr>
                <w:rFonts w:asciiTheme="minorHAnsi" w:hAnsiTheme="minorHAnsi"/>
                <w:b/>
                <w:sz w:val="22"/>
                <w:szCs w:val="22"/>
              </w:rPr>
              <w:t xml:space="preserve"> </w:t>
            </w:r>
            <w:proofErr w:type="spellStart"/>
            <w:r w:rsidRPr="00A2151C">
              <w:rPr>
                <w:rFonts w:asciiTheme="minorHAnsi" w:hAnsiTheme="minorHAnsi"/>
                <w:b/>
                <w:sz w:val="22"/>
                <w:szCs w:val="22"/>
              </w:rPr>
              <w:t>work</w:t>
            </w:r>
            <w:proofErr w:type="spellEnd"/>
          </w:p>
          <w:p w14:paraId="7FE4F5D7" w14:textId="77777777" w:rsidR="00A2151C" w:rsidRPr="00A2151C" w:rsidRDefault="00A2151C" w:rsidP="00A2151C">
            <w:pPr>
              <w:spacing w:before="240" w:after="240"/>
              <w:jc w:val="both"/>
            </w:pPr>
            <w:proofErr w:type="spellStart"/>
            <w:r w:rsidRPr="00A2151C">
              <w:rPr>
                <w:b/>
              </w:rPr>
              <w:t>Article</w:t>
            </w:r>
            <w:proofErr w:type="spellEnd"/>
            <w:r w:rsidRPr="00A2151C">
              <w:rPr>
                <w:b/>
              </w:rPr>
              <w:t xml:space="preserve"> 54</w:t>
            </w:r>
          </w:p>
          <w:p w14:paraId="0DB82ED2" w14:textId="77777777" w:rsidR="00A2151C" w:rsidRPr="00A2151C" w:rsidRDefault="00A2151C" w:rsidP="00A2151C">
            <w:pPr>
              <w:spacing w:before="240" w:after="240"/>
              <w:jc w:val="both"/>
            </w:pPr>
            <w:r w:rsidRPr="00A2151C">
              <w:t xml:space="preserve">(1) The </w:t>
            </w:r>
            <w:proofErr w:type="spellStart"/>
            <w:r w:rsidRPr="00A2151C">
              <w:t>employer</w:t>
            </w:r>
            <w:proofErr w:type="spellEnd"/>
            <w:r w:rsidRPr="00A2151C">
              <w:t xml:space="preserve"> </w:t>
            </w:r>
            <w:proofErr w:type="spellStart"/>
            <w:r w:rsidRPr="00A2151C">
              <w:t>is</w:t>
            </w:r>
            <w:proofErr w:type="spellEnd"/>
            <w:r w:rsidRPr="00A2151C">
              <w:t xml:space="preserve"> </w:t>
            </w:r>
            <w:proofErr w:type="spellStart"/>
            <w:r w:rsidRPr="00A2151C">
              <w:t>obliged</w:t>
            </w:r>
            <w:proofErr w:type="spellEnd"/>
            <w:r w:rsidRPr="00A2151C">
              <w:t xml:space="preserve"> to </w:t>
            </w:r>
            <w:proofErr w:type="spellStart"/>
            <w:r w:rsidRPr="00A2151C">
              <w:t>enable</w:t>
            </w:r>
            <w:proofErr w:type="spellEnd"/>
            <w:r w:rsidRPr="00A2151C">
              <w:t xml:space="preserve"> </w:t>
            </w:r>
            <w:proofErr w:type="spellStart"/>
            <w:r w:rsidRPr="00A2151C">
              <w:t>the</w:t>
            </w:r>
            <w:proofErr w:type="spellEnd"/>
            <w:r w:rsidRPr="00A2151C">
              <w:t xml:space="preserve"> </w:t>
            </w:r>
            <w:proofErr w:type="spellStart"/>
            <w:r w:rsidRPr="00A2151C">
              <w:t>main</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commissioner</w:t>
            </w:r>
            <w:proofErr w:type="spellEnd"/>
            <w:r w:rsidRPr="00A2151C">
              <w:t xml:space="preserve"> to </w:t>
            </w:r>
            <w:proofErr w:type="spellStart"/>
            <w:r w:rsidRPr="00A2151C">
              <w:t>be</w:t>
            </w:r>
            <w:proofErr w:type="spellEnd"/>
            <w:r w:rsidRPr="00A2151C">
              <w:t xml:space="preserve"> </w:t>
            </w:r>
            <w:proofErr w:type="spellStart"/>
            <w:r w:rsidRPr="00A2151C">
              <w:t>absent</w:t>
            </w:r>
            <w:proofErr w:type="spellEnd"/>
            <w:r w:rsidRPr="00A2151C">
              <w:t xml:space="preserve"> </w:t>
            </w:r>
            <w:proofErr w:type="spellStart"/>
            <w:r w:rsidRPr="00A2151C">
              <w:t>from</w:t>
            </w:r>
            <w:proofErr w:type="spellEnd"/>
            <w:r w:rsidRPr="00A2151C">
              <w:t xml:space="preserve"> </w:t>
            </w:r>
            <w:proofErr w:type="spellStart"/>
            <w:r w:rsidRPr="00A2151C">
              <w:t>work</w:t>
            </w:r>
            <w:proofErr w:type="spellEnd"/>
            <w:r w:rsidRPr="00A2151C">
              <w:t xml:space="preserve"> for </w:t>
            </w:r>
            <w:proofErr w:type="spellStart"/>
            <w:r w:rsidRPr="00A2151C">
              <w:t>up</w:t>
            </w:r>
            <w:proofErr w:type="spellEnd"/>
            <w:r w:rsidRPr="00A2151C">
              <w:t xml:space="preserve"> to </w:t>
            </w:r>
            <w:proofErr w:type="spellStart"/>
            <w:r w:rsidRPr="00A2151C">
              <w:t>seven</w:t>
            </w:r>
            <w:proofErr w:type="spellEnd"/>
            <w:r w:rsidRPr="00A2151C">
              <w:t xml:space="preserve"> </w:t>
            </w:r>
            <w:proofErr w:type="spellStart"/>
            <w:r w:rsidRPr="00A2151C">
              <w:t>days</w:t>
            </w:r>
            <w:proofErr w:type="spellEnd"/>
            <w:r w:rsidRPr="00A2151C">
              <w:t xml:space="preserve"> a </w:t>
            </w:r>
            <w:proofErr w:type="spellStart"/>
            <w:r w:rsidRPr="00A2151C">
              <w:t>year</w:t>
            </w:r>
            <w:proofErr w:type="spellEnd"/>
            <w:r w:rsidRPr="00A2151C">
              <w:t xml:space="preserve"> </w:t>
            </w:r>
            <w:proofErr w:type="spellStart"/>
            <w:r w:rsidRPr="00A2151C">
              <w:t>with</w:t>
            </w:r>
            <w:proofErr w:type="spellEnd"/>
            <w:r w:rsidRPr="00A2151C">
              <w:t xml:space="preserve"> </w:t>
            </w:r>
            <w:proofErr w:type="spellStart"/>
            <w:r w:rsidRPr="00A2151C">
              <w:t>salary</w:t>
            </w:r>
            <w:proofErr w:type="spellEnd"/>
            <w:r w:rsidRPr="00A2151C">
              <w:t xml:space="preserve"> </w:t>
            </w:r>
            <w:proofErr w:type="spellStart"/>
            <w:r w:rsidRPr="00A2151C">
              <w:t>compensation</w:t>
            </w:r>
            <w:proofErr w:type="spellEnd"/>
            <w:r w:rsidRPr="00A2151C">
              <w:t xml:space="preserve"> for </w:t>
            </w:r>
            <w:proofErr w:type="spellStart"/>
            <w:r w:rsidRPr="00A2151C">
              <w:t>attending</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meetings</w:t>
            </w:r>
            <w:proofErr w:type="spellEnd"/>
            <w:r w:rsidRPr="00A2151C">
              <w:t xml:space="preserve">, </w:t>
            </w:r>
            <w:proofErr w:type="spellStart"/>
            <w:r w:rsidRPr="00A2151C">
              <w:t>seminars</w:t>
            </w:r>
            <w:proofErr w:type="spellEnd"/>
            <w:r w:rsidRPr="00A2151C">
              <w:t xml:space="preserve">, </w:t>
            </w:r>
            <w:proofErr w:type="spellStart"/>
            <w:r w:rsidRPr="00A2151C">
              <w:t>training</w:t>
            </w:r>
            <w:proofErr w:type="spellEnd"/>
            <w:r w:rsidRPr="00A2151C">
              <w:t xml:space="preserve">, </w:t>
            </w:r>
            <w:proofErr w:type="spellStart"/>
            <w:r w:rsidRPr="00A2151C">
              <w:t>congresses</w:t>
            </w:r>
            <w:proofErr w:type="spellEnd"/>
            <w:r w:rsidRPr="00A2151C">
              <w:t xml:space="preserve">, </w:t>
            </w:r>
            <w:proofErr w:type="spellStart"/>
            <w:r w:rsidRPr="00A2151C">
              <w:t>conferences</w:t>
            </w:r>
            <w:proofErr w:type="spellEnd"/>
            <w:r w:rsidRPr="00A2151C">
              <w:t xml:space="preserve">, </w:t>
            </w:r>
            <w:proofErr w:type="spellStart"/>
            <w:r w:rsidRPr="00A2151C">
              <w:t>etc</w:t>
            </w:r>
            <w:proofErr w:type="spellEnd"/>
            <w:r w:rsidRPr="00A2151C">
              <w:t>.</w:t>
            </w:r>
          </w:p>
          <w:p w14:paraId="6DE8EF8D" w14:textId="77777777" w:rsidR="00A2151C" w:rsidRPr="00A2151C" w:rsidRDefault="00A2151C" w:rsidP="00A2151C">
            <w:pPr>
              <w:spacing w:before="240" w:after="240"/>
              <w:jc w:val="both"/>
            </w:pPr>
            <w:r w:rsidRPr="00A2151C">
              <w:t xml:space="preserve">(2) In </w:t>
            </w:r>
            <w:proofErr w:type="spellStart"/>
            <w:r w:rsidRPr="00A2151C">
              <w:t>addition</w:t>
            </w:r>
            <w:proofErr w:type="spellEnd"/>
            <w:r w:rsidRPr="00A2151C">
              <w:t xml:space="preserve"> to </w:t>
            </w:r>
            <w:proofErr w:type="spellStart"/>
            <w:r w:rsidRPr="00A2151C">
              <w:t>the</w:t>
            </w:r>
            <w:proofErr w:type="spellEnd"/>
            <w:r w:rsidRPr="00A2151C">
              <w:t xml:space="preserve"> </w:t>
            </w:r>
            <w:proofErr w:type="spellStart"/>
            <w:r w:rsidRPr="00A2151C">
              <w:t>paid</w:t>
            </w:r>
            <w:proofErr w:type="spellEnd"/>
            <w:r w:rsidRPr="00A2151C">
              <w:t xml:space="preserve"> </w:t>
            </w:r>
            <w:proofErr w:type="spellStart"/>
            <w:r w:rsidRPr="00A2151C">
              <w:t>costs</w:t>
            </w:r>
            <w:proofErr w:type="spellEnd"/>
            <w:r w:rsidRPr="00A2151C">
              <w:t xml:space="preserve">, </w:t>
            </w:r>
            <w:proofErr w:type="spellStart"/>
            <w:r w:rsidRPr="00A2151C">
              <w:t>the</w:t>
            </w:r>
            <w:proofErr w:type="spellEnd"/>
            <w:r w:rsidRPr="00A2151C">
              <w:t xml:space="preserve"> </w:t>
            </w:r>
            <w:proofErr w:type="spellStart"/>
            <w:r w:rsidRPr="00A2151C">
              <w:t>employer</w:t>
            </w:r>
            <w:proofErr w:type="spellEnd"/>
            <w:r w:rsidRPr="00A2151C">
              <w:t xml:space="preserve"> </w:t>
            </w:r>
            <w:proofErr w:type="spellStart"/>
            <w:r w:rsidRPr="00A2151C">
              <w:t>shall</w:t>
            </w:r>
            <w:proofErr w:type="spellEnd"/>
            <w:r w:rsidRPr="00A2151C">
              <w:t xml:space="preserve"> provide </w:t>
            </w:r>
            <w:proofErr w:type="spellStart"/>
            <w:r w:rsidRPr="00A2151C">
              <w:t>the</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commissioner</w:t>
            </w:r>
            <w:proofErr w:type="spellEnd"/>
            <w:r w:rsidRPr="00A2151C">
              <w:t xml:space="preserve"> </w:t>
            </w:r>
            <w:proofErr w:type="spellStart"/>
            <w:r w:rsidRPr="00A2151C">
              <w:t>with</w:t>
            </w:r>
            <w:proofErr w:type="spellEnd"/>
            <w:r w:rsidRPr="00A2151C">
              <w:t xml:space="preserve"> </w:t>
            </w:r>
            <w:proofErr w:type="spellStart"/>
            <w:r w:rsidRPr="00A2151C">
              <w:t>education</w:t>
            </w:r>
            <w:proofErr w:type="spellEnd"/>
            <w:r w:rsidRPr="00A2151C">
              <w:t xml:space="preserve"> for </w:t>
            </w:r>
            <w:proofErr w:type="spellStart"/>
            <w:r w:rsidRPr="00A2151C">
              <w:t>the</w:t>
            </w:r>
            <w:proofErr w:type="spellEnd"/>
            <w:r w:rsidRPr="00A2151C">
              <w:t xml:space="preserve"> </w:t>
            </w:r>
            <w:proofErr w:type="spellStart"/>
            <w:r w:rsidRPr="00A2151C">
              <w:t>needs</w:t>
            </w:r>
            <w:proofErr w:type="spellEnd"/>
            <w:r w:rsidRPr="00A2151C">
              <w:t xml:space="preserve"> </w:t>
            </w:r>
            <w:proofErr w:type="spellStart"/>
            <w:r w:rsidRPr="00A2151C">
              <w:t>of</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work</w:t>
            </w:r>
            <w:proofErr w:type="spellEnd"/>
            <w:r w:rsidRPr="00A2151C">
              <w:t>.</w:t>
            </w:r>
          </w:p>
          <w:p w14:paraId="1C3AD615" w14:textId="77777777" w:rsidR="00A2151C" w:rsidRPr="00A2151C" w:rsidRDefault="00A2151C" w:rsidP="00A2151C">
            <w:pPr>
              <w:spacing w:before="240" w:after="240"/>
              <w:jc w:val="both"/>
            </w:pPr>
            <w:r w:rsidRPr="00A2151C">
              <w:t xml:space="preserve">(3) The </w:t>
            </w:r>
            <w:proofErr w:type="spellStart"/>
            <w:r w:rsidRPr="00A2151C">
              <w:t>employer</w:t>
            </w:r>
            <w:proofErr w:type="spellEnd"/>
            <w:r w:rsidRPr="00A2151C">
              <w:t xml:space="preserve"> </w:t>
            </w:r>
            <w:proofErr w:type="spellStart"/>
            <w:r w:rsidRPr="00A2151C">
              <w:t>is</w:t>
            </w:r>
            <w:proofErr w:type="spellEnd"/>
            <w:r w:rsidRPr="00A2151C">
              <w:t xml:space="preserve"> </w:t>
            </w:r>
            <w:proofErr w:type="spellStart"/>
            <w:r w:rsidRPr="00A2151C">
              <w:t>obliged</w:t>
            </w:r>
            <w:proofErr w:type="spellEnd"/>
            <w:r w:rsidRPr="00A2151C">
              <w:t xml:space="preserve"> to provide </w:t>
            </w:r>
            <w:proofErr w:type="spellStart"/>
            <w:r w:rsidRPr="00A2151C">
              <w:t>the</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commission</w:t>
            </w:r>
            <w:proofErr w:type="spellEnd"/>
            <w:r w:rsidRPr="00A2151C">
              <w:t xml:space="preserve"> </w:t>
            </w:r>
            <w:proofErr w:type="spellStart"/>
            <w:r w:rsidRPr="00A2151C">
              <w:t>without</w:t>
            </w:r>
            <w:proofErr w:type="spellEnd"/>
            <w:r w:rsidRPr="00A2151C">
              <w:t xml:space="preserve"> </w:t>
            </w:r>
            <w:proofErr w:type="spellStart"/>
            <w:r w:rsidRPr="00A2151C">
              <w:t>reimbursement</w:t>
            </w:r>
            <w:proofErr w:type="spellEnd"/>
            <w:r w:rsidRPr="00A2151C">
              <w:t xml:space="preserve"> </w:t>
            </w:r>
            <w:proofErr w:type="spellStart"/>
            <w:r w:rsidRPr="00A2151C">
              <w:t>of</w:t>
            </w:r>
            <w:proofErr w:type="spellEnd"/>
            <w:r w:rsidRPr="00A2151C">
              <w:t xml:space="preserve"> </w:t>
            </w:r>
            <w:proofErr w:type="spellStart"/>
            <w:r w:rsidRPr="00A2151C">
              <w:t>costs</w:t>
            </w:r>
            <w:proofErr w:type="spellEnd"/>
            <w:r w:rsidRPr="00A2151C">
              <w:t>:</w:t>
            </w:r>
          </w:p>
          <w:p w14:paraId="18339FCD" w14:textId="77777777" w:rsidR="00A2151C" w:rsidRPr="00A2151C" w:rsidRDefault="00A2151C" w:rsidP="00A2151C">
            <w:pPr>
              <w:pStyle w:val="Odlomakpopisa"/>
              <w:numPr>
                <w:ilvl w:val="0"/>
                <w:numId w:val="14"/>
              </w:numPr>
              <w:suppressAutoHyphens/>
              <w:spacing w:before="240" w:after="240"/>
              <w:jc w:val="both"/>
            </w:pPr>
            <w:proofErr w:type="spellStart"/>
            <w:r w:rsidRPr="00A2151C">
              <w:rPr>
                <w:rFonts w:asciiTheme="minorHAnsi" w:hAnsiTheme="minorHAnsi"/>
              </w:rPr>
              <w:t>adequate</w:t>
            </w:r>
            <w:proofErr w:type="spellEnd"/>
            <w:r w:rsidRPr="00A2151C">
              <w:rPr>
                <w:rFonts w:asciiTheme="minorHAnsi" w:hAnsiTheme="minorHAnsi"/>
              </w:rPr>
              <w:t xml:space="preserve"> </w:t>
            </w:r>
            <w:proofErr w:type="spellStart"/>
            <w:r w:rsidRPr="00A2151C">
              <w:rPr>
                <w:rFonts w:asciiTheme="minorHAnsi" w:hAnsiTheme="minorHAnsi"/>
              </w:rPr>
              <w:t>space</w:t>
            </w:r>
            <w:proofErr w:type="spellEnd"/>
            <w:r w:rsidRPr="00A2151C">
              <w:rPr>
                <w:rFonts w:asciiTheme="minorHAnsi" w:hAnsiTheme="minorHAnsi"/>
              </w:rPr>
              <w:t xml:space="preserve"> for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work</w:t>
            </w:r>
            <w:proofErr w:type="spellEnd"/>
            <w:r w:rsidRPr="00A2151C">
              <w:rPr>
                <w:rFonts w:asciiTheme="minorHAnsi" w:hAnsiTheme="minorHAnsi"/>
              </w:rPr>
              <w:t xml:space="preserve"> </w:t>
            </w:r>
            <w:proofErr w:type="spellStart"/>
            <w:r w:rsidRPr="00A2151C">
              <w:rPr>
                <w:rFonts w:asciiTheme="minorHAnsi" w:hAnsiTheme="minorHAnsi"/>
              </w:rPr>
              <w:t>and</w:t>
            </w:r>
            <w:proofErr w:type="spellEnd"/>
            <w:r w:rsidRPr="00A2151C">
              <w:rPr>
                <w:rFonts w:asciiTheme="minorHAnsi" w:hAnsiTheme="minorHAnsi"/>
              </w:rPr>
              <w:t xml:space="preserve"> holding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meetings</w:t>
            </w:r>
            <w:proofErr w:type="spellEnd"/>
            <w:r w:rsidRPr="00A2151C">
              <w:rPr>
                <w:rFonts w:asciiTheme="minorHAnsi" w:hAnsiTheme="minorHAnsi"/>
              </w:rPr>
              <w:t xml:space="preserve">, </w:t>
            </w:r>
            <w:proofErr w:type="spellStart"/>
            <w:r w:rsidRPr="00A2151C">
              <w:rPr>
                <w:rFonts w:asciiTheme="minorHAnsi" w:hAnsiTheme="minorHAnsi"/>
              </w:rPr>
              <w:t>appropriate</w:t>
            </w:r>
            <w:proofErr w:type="spellEnd"/>
            <w:r w:rsidRPr="00A2151C">
              <w:rPr>
                <w:rFonts w:asciiTheme="minorHAnsi" w:hAnsiTheme="minorHAnsi"/>
              </w:rPr>
              <w:t xml:space="preserve"> to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number</w:t>
            </w:r>
            <w:proofErr w:type="spellEnd"/>
            <w:r w:rsidRPr="00A2151C">
              <w:rPr>
                <w:rFonts w:asciiTheme="minorHAnsi" w:hAnsiTheme="minorHAnsi"/>
              </w:rPr>
              <w:t xml:space="preserve">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members</w:t>
            </w:r>
            <w:proofErr w:type="spellEnd"/>
            <w:r w:rsidRPr="00A2151C">
              <w:rPr>
                <w:rFonts w:asciiTheme="minorHAnsi" w:hAnsiTheme="minorHAnsi"/>
              </w:rPr>
              <w:t xml:space="preserve">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commission</w:t>
            </w:r>
            <w:proofErr w:type="spellEnd"/>
          </w:p>
          <w:p w14:paraId="0F86297B" w14:textId="77777777" w:rsidR="00A2151C" w:rsidRPr="00A2151C" w:rsidRDefault="00A2151C" w:rsidP="00A2151C">
            <w:pPr>
              <w:pStyle w:val="Odlomakpopisa"/>
              <w:numPr>
                <w:ilvl w:val="0"/>
                <w:numId w:val="14"/>
              </w:numPr>
              <w:suppressAutoHyphens/>
              <w:spacing w:before="240" w:after="240"/>
              <w:jc w:val="both"/>
            </w:pPr>
            <w:r w:rsidRPr="00A2151C">
              <w:rPr>
                <w:rFonts w:asciiTheme="minorHAnsi" w:hAnsiTheme="minorHAnsi"/>
              </w:rPr>
              <w:t xml:space="preserve">use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telephone</w:t>
            </w:r>
            <w:proofErr w:type="spellEnd"/>
            <w:r w:rsidRPr="00A2151C">
              <w:rPr>
                <w:rFonts w:asciiTheme="minorHAnsi" w:hAnsiTheme="minorHAnsi"/>
              </w:rPr>
              <w:t xml:space="preserve">, e-mail, </w:t>
            </w:r>
            <w:proofErr w:type="spellStart"/>
            <w:r w:rsidRPr="00A2151C">
              <w:rPr>
                <w:rFonts w:asciiTheme="minorHAnsi" w:hAnsiTheme="minorHAnsi"/>
              </w:rPr>
              <w:t>and</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services</w:t>
            </w:r>
            <w:proofErr w:type="spellEnd"/>
            <w:r w:rsidRPr="00A2151C">
              <w:rPr>
                <w:rFonts w:asciiTheme="minorHAnsi" w:hAnsiTheme="minorHAnsi"/>
              </w:rPr>
              <w:t xml:space="preserve">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transcription</w:t>
            </w:r>
            <w:proofErr w:type="spellEnd"/>
            <w:r w:rsidRPr="00A2151C">
              <w:rPr>
                <w:rFonts w:asciiTheme="minorHAnsi" w:hAnsiTheme="minorHAnsi"/>
              </w:rPr>
              <w:t xml:space="preserve">, </w:t>
            </w:r>
            <w:proofErr w:type="spellStart"/>
            <w:r w:rsidRPr="00A2151C">
              <w:rPr>
                <w:rFonts w:asciiTheme="minorHAnsi" w:hAnsiTheme="minorHAnsi"/>
              </w:rPr>
              <w:t>duplication</w:t>
            </w:r>
            <w:proofErr w:type="spellEnd"/>
            <w:r w:rsidRPr="00A2151C">
              <w:rPr>
                <w:rFonts w:asciiTheme="minorHAnsi" w:hAnsiTheme="minorHAnsi"/>
              </w:rPr>
              <w:t xml:space="preserve">, </w:t>
            </w:r>
            <w:proofErr w:type="spellStart"/>
            <w:r w:rsidRPr="00A2151C">
              <w:rPr>
                <w:rFonts w:asciiTheme="minorHAnsi" w:hAnsiTheme="minorHAnsi"/>
              </w:rPr>
              <w:t>receipt</w:t>
            </w:r>
            <w:proofErr w:type="spellEnd"/>
            <w:r w:rsidRPr="00A2151C">
              <w:rPr>
                <w:rFonts w:asciiTheme="minorHAnsi" w:hAnsiTheme="minorHAnsi"/>
              </w:rPr>
              <w:t xml:space="preserve"> </w:t>
            </w:r>
            <w:proofErr w:type="spellStart"/>
            <w:r w:rsidRPr="00A2151C">
              <w:rPr>
                <w:rFonts w:asciiTheme="minorHAnsi" w:hAnsiTheme="minorHAnsi"/>
              </w:rPr>
              <w:t>and</w:t>
            </w:r>
            <w:proofErr w:type="spellEnd"/>
            <w:r w:rsidRPr="00A2151C">
              <w:rPr>
                <w:rFonts w:asciiTheme="minorHAnsi" w:hAnsiTheme="minorHAnsi"/>
              </w:rPr>
              <w:t xml:space="preserve"> </w:t>
            </w:r>
            <w:proofErr w:type="spellStart"/>
            <w:r w:rsidRPr="00A2151C">
              <w:rPr>
                <w:rFonts w:asciiTheme="minorHAnsi" w:hAnsiTheme="minorHAnsi"/>
              </w:rPr>
              <w:t>dispatch</w:t>
            </w:r>
            <w:proofErr w:type="spellEnd"/>
            <w:r w:rsidRPr="00A2151C">
              <w:rPr>
                <w:rFonts w:asciiTheme="minorHAnsi" w:hAnsiTheme="minorHAnsi"/>
              </w:rPr>
              <w:t xml:space="preserve"> </w:t>
            </w:r>
            <w:proofErr w:type="spellStart"/>
            <w:r w:rsidRPr="00A2151C">
              <w:rPr>
                <w:rFonts w:asciiTheme="minorHAnsi" w:hAnsiTheme="minorHAnsi"/>
              </w:rPr>
              <w:t>of</w:t>
            </w:r>
            <w:proofErr w:type="spellEnd"/>
            <w:r w:rsidRPr="00A2151C">
              <w:rPr>
                <w:rFonts w:asciiTheme="minorHAnsi" w:hAnsiTheme="minorHAnsi"/>
              </w:rPr>
              <w:t xml:space="preserve"> mail</w:t>
            </w:r>
          </w:p>
          <w:p w14:paraId="28F21B64" w14:textId="77777777" w:rsidR="00A2151C" w:rsidRPr="00A2151C" w:rsidRDefault="00A2151C" w:rsidP="00A2151C">
            <w:pPr>
              <w:pStyle w:val="Odlomakpopisa"/>
              <w:numPr>
                <w:ilvl w:val="0"/>
                <w:numId w:val="14"/>
              </w:numPr>
              <w:suppressAutoHyphens/>
              <w:spacing w:before="240" w:after="240"/>
              <w:jc w:val="both"/>
            </w:pPr>
            <w:r w:rsidRPr="00A2151C">
              <w:rPr>
                <w:rFonts w:asciiTheme="minorHAnsi" w:hAnsiTheme="minorHAnsi"/>
              </w:rPr>
              <w:t xml:space="preserve">free </w:t>
            </w:r>
            <w:proofErr w:type="spellStart"/>
            <w:r w:rsidRPr="00A2151C">
              <w:rPr>
                <w:rFonts w:asciiTheme="minorHAnsi" w:hAnsiTheme="minorHAnsi"/>
              </w:rPr>
              <w:t>distribution</w:t>
            </w:r>
            <w:proofErr w:type="spellEnd"/>
            <w:r w:rsidRPr="00A2151C">
              <w:rPr>
                <w:rFonts w:asciiTheme="minorHAnsi" w:hAnsiTheme="minorHAnsi"/>
              </w:rPr>
              <w:t xml:space="preserve">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materials</w:t>
            </w:r>
            <w:proofErr w:type="spellEnd"/>
            <w:r w:rsidRPr="00A2151C">
              <w:rPr>
                <w:rFonts w:asciiTheme="minorHAnsi" w:hAnsiTheme="minorHAnsi"/>
              </w:rPr>
              <w:t xml:space="preserve"> </w:t>
            </w:r>
            <w:proofErr w:type="spellStart"/>
            <w:r w:rsidRPr="00A2151C">
              <w:rPr>
                <w:rFonts w:asciiTheme="minorHAnsi" w:hAnsiTheme="minorHAnsi"/>
              </w:rPr>
              <w:t>and</w:t>
            </w:r>
            <w:proofErr w:type="spellEnd"/>
            <w:r w:rsidRPr="00A2151C">
              <w:rPr>
                <w:rFonts w:asciiTheme="minorHAnsi" w:hAnsiTheme="minorHAnsi"/>
              </w:rPr>
              <w:t xml:space="preserve"> press </w:t>
            </w:r>
            <w:proofErr w:type="spellStart"/>
            <w:r w:rsidRPr="00A2151C">
              <w:rPr>
                <w:rFonts w:asciiTheme="minorHAnsi" w:hAnsiTheme="minorHAnsi"/>
              </w:rPr>
              <w:t>releases</w:t>
            </w:r>
            <w:proofErr w:type="spellEnd"/>
            <w:r w:rsidRPr="00A2151C">
              <w:rPr>
                <w:rFonts w:asciiTheme="minorHAnsi" w:hAnsiTheme="minorHAnsi"/>
              </w:rPr>
              <w:t xml:space="preserve"> </w:t>
            </w:r>
            <w:proofErr w:type="spellStart"/>
            <w:r w:rsidRPr="00A2151C">
              <w:rPr>
                <w:rFonts w:asciiTheme="minorHAnsi" w:hAnsiTheme="minorHAnsi"/>
              </w:rPr>
              <w:t>related</w:t>
            </w:r>
            <w:proofErr w:type="spellEnd"/>
            <w:r w:rsidRPr="00A2151C">
              <w:rPr>
                <w:rFonts w:asciiTheme="minorHAnsi" w:hAnsiTheme="minorHAnsi"/>
              </w:rPr>
              <w:t xml:space="preserve"> to </w:t>
            </w:r>
            <w:proofErr w:type="spellStart"/>
            <w:r w:rsidRPr="00A2151C">
              <w:rPr>
                <w:rFonts w:asciiTheme="minorHAnsi" w:hAnsiTheme="minorHAnsi"/>
              </w:rPr>
              <w:t>issues</w:t>
            </w:r>
            <w:proofErr w:type="spellEnd"/>
            <w:r w:rsidRPr="00A2151C">
              <w:rPr>
                <w:rFonts w:asciiTheme="minorHAnsi" w:hAnsiTheme="minorHAnsi"/>
              </w:rPr>
              <w:t xml:space="preserve"> </w:t>
            </w:r>
            <w:proofErr w:type="spellStart"/>
            <w:r w:rsidRPr="00A2151C">
              <w:rPr>
                <w:rFonts w:asciiTheme="minorHAnsi" w:hAnsiTheme="minorHAnsi"/>
              </w:rPr>
              <w:t>and</w:t>
            </w:r>
            <w:proofErr w:type="spellEnd"/>
            <w:r w:rsidRPr="00A2151C">
              <w:rPr>
                <w:rFonts w:asciiTheme="minorHAnsi" w:hAnsiTheme="minorHAnsi"/>
              </w:rPr>
              <w:t xml:space="preserve"> </w:t>
            </w:r>
            <w:proofErr w:type="spellStart"/>
            <w:r w:rsidRPr="00A2151C">
              <w:rPr>
                <w:rFonts w:asciiTheme="minorHAnsi" w:hAnsiTheme="minorHAnsi"/>
              </w:rPr>
              <w:t>issues</w:t>
            </w:r>
            <w:proofErr w:type="spellEnd"/>
            <w:r w:rsidRPr="00A2151C">
              <w:rPr>
                <w:rFonts w:asciiTheme="minorHAnsi" w:hAnsiTheme="minorHAnsi"/>
              </w:rPr>
              <w:t xml:space="preserve"> </w:t>
            </w:r>
            <w:proofErr w:type="spellStart"/>
            <w:r w:rsidRPr="00A2151C">
              <w:rPr>
                <w:rFonts w:asciiTheme="minorHAnsi" w:hAnsiTheme="minorHAnsi"/>
              </w:rPr>
              <w:t>related</w:t>
            </w:r>
            <w:proofErr w:type="spellEnd"/>
            <w:r w:rsidRPr="00A2151C">
              <w:rPr>
                <w:rFonts w:asciiTheme="minorHAnsi" w:hAnsiTheme="minorHAnsi"/>
              </w:rPr>
              <w:t xml:space="preserve"> to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employment</w:t>
            </w:r>
            <w:proofErr w:type="spellEnd"/>
            <w:r w:rsidRPr="00A2151C">
              <w:rPr>
                <w:rFonts w:asciiTheme="minorHAnsi" w:hAnsiTheme="minorHAnsi"/>
              </w:rPr>
              <w:t xml:space="preserve"> status </w:t>
            </w:r>
            <w:proofErr w:type="spellStart"/>
            <w:r w:rsidRPr="00A2151C">
              <w:rPr>
                <w:rFonts w:asciiTheme="minorHAnsi" w:hAnsiTheme="minorHAnsi"/>
              </w:rPr>
              <w:t>of</w:t>
            </w:r>
            <w:proofErr w:type="spellEnd"/>
            <w:r w:rsidRPr="00A2151C">
              <w:rPr>
                <w:rFonts w:asciiTheme="minorHAnsi" w:hAnsiTheme="minorHAnsi"/>
              </w:rPr>
              <w:t xml:space="preserve"> </w:t>
            </w:r>
            <w:proofErr w:type="spellStart"/>
            <w:r w:rsidRPr="00A2151C">
              <w:rPr>
                <w:rFonts w:asciiTheme="minorHAnsi" w:hAnsiTheme="minorHAnsi"/>
              </w:rPr>
              <w:t>employees</w:t>
            </w:r>
            <w:proofErr w:type="spellEnd"/>
            <w:r w:rsidRPr="00A2151C">
              <w:rPr>
                <w:rFonts w:asciiTheme="minorHAnsi" w:hAnsiTheme="minorHAnsi"/>
              </w:rPr>
              <w:t xml:space="preserve">, </w:t>
            </w:r>
            <w:proofErr w:type="spellStart"/>
            <w:r w:rsidRPr="00A2151C">
              <w:rPr>
                <w:rFonts w:asciiTheme="minorHAnsi" w:hAnsiTheme="minorHAnsi"/>
              </w:rPr>
              <w:t>through</w:t>
            </w:r>
            <w:proofErr w:type="spellEnd"/>
            <w:r w:rsidRPr="00A2151C">
              <w:rPr>
                <w:rFonts w:asciiTheme="minorHAnsi" w:hAnsiTheme="minorHAnsi"/>
              </w:rPr>
              <w:t xml:space="preserve"> </w:t>
            </w:r>
            <w:proofErr w:type="spellStart"/>
            <w:r w:rsidRPr="00A2151C">
              <w:rPr>
                <w:rFonts w:asciiTheme="minorHAnsi" w:hAnsiTheme="minorHAnsi"/>
              </w:rPr>
              <w:t>an</w:t>
            </w:r>
            <w:proofErr w:type="spellEnd"/>
            <w:r w:rsidRPr="00A2151C">
              <w:rPr>
                <w:rFonts w:asciiTheme="minorHAnsi" w:hAnsiTheme="minorHAnsi"/>
              </w:rPr>
              <w:t xml:space="preserve"> </w:t>
            </w:r>
            <w:proofErr w:type="spellStart"/>
            <w:r w:rsidRPr="00A2151C">
              <w:rPr>
                <w:rFonts w:asciiTheme="minorHAnsi" w:hAnsiTheme="minorHAnsi"/>
              </w:rPr>
              <w:t>application</w:t>
            </w:r>
            <w:proofErr w:type="spellEnd"/>
            <w:r w:rsidRPr="00A2151C">
              <w:rPr>
                <w:rFonts w:asciiTheme="minorHAnsi" w:hAnsiTheme="minorHAnsi"/>
              </w:rPr>
              <w:t xml:space="preserve"> </w:t>
            </w:r>
            <w:proofErr w:type="spellStart"/>
            <w:r w:rsidRPr="00A2151C">
              <w:rPr>
                <w:rFonts w:asciiTheme="minorHAnsi" w:hAnsiTheme="minorHAnsi"/>
              </w:rPr>
              <w:t>or</w:t>
            </w:r>
            <w:proofErr w:type="spellEnd"/>
            <w:r w:rsidRPr="00A2151C">
              <w:rPr>
                <w:rFonts w:asciiTheme="minorHAnsi" w:hAnsiTheme="minorHAnsi"/>
              </w:rPr>
              <w:t xml:space="preserve"> </w:t>
            </w:r>
            <w:proofErr w:type="spellStart"/>
            <w:r w:rsidRPr="00A2151C">
              <w:rPr>
                <w:rFonts w:asciiTheme="minorHAnsi" w:hAnsiTheme="minorHAnsi"/>
              </w:rPr>
              <w:t>communication</w:t>
            </w:r>
            <w:proofErr w:type="spellEnd"/>
            <w:r w:rsidRPr="00A2151C">
              <w:rPr>
                <w:rFonts w:asciiTheme="minorHAnsi" w:hAnsiTheme="minorHAnsi"/>
              </w:rPr>
              <w:t xml:space="preserve"> </w:t>
            </w:r>
            <w:proofErr w:type="spellStart"/>
            <w:r w:rsidRPr="00A2151C">
              <w:rPr>
                <w:rFonts w:asciiTheme="minorHAnsi" w:hAnsiTheme="minorHAnsi"/>
              </w:rPr>
              <w:t>platform</w:t>
            </w:r>
            <w:proofErr w:type="spellEnd"/>
            <w:r w:rsidRPr="00A2151C">
              <w:rPr>
                <w:rFonts w:asciiTheme="minorHAnsi" w:hAnsiTheme="minorHAnsi"/>
              </w:rPr>
              <w:t xml:space="preserve"> </w:t>
            </w:r>
            <w:proofErr w:type="spellStart"/>
            <w:r w:rsidRPr="00A2151C">
              <w:rPr>
                <w:rFonts w:asciiTheme="minorHAnsi" w:hAnsiTheme="minorHAnsi"/>
              </w:rPr>
              <w:t>used</w:t>
            </w:r>
            <w:proofErr w:type="spellEnd"/>
            <w:r w:rsidRPr="00A2151C">
              <w:rPr>
                <w:rFonts w:asciiTheme="minorHAnsi" w:hAnsiTheme="minorHAnsi"/>
              </w:rPr>
              <w:t xml:space="preserve"> </w:t>
            </w:r>
            <w:proofErr w:type="spellStart"/>
            <w:r w:rsidRPr="00A2151C">
              <w:rPr>
                <w:rFonts w:asciiTheme="minorHAnsi" w:hAnsiTheme="minorHAnsi"/>
              </w:rPr>
              <w:t>by</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employer</w:t>
            </w:r>
            <w:proofErr w:type="spellEnd"/>
            <w:r w:rsidRPr="00A2151C">
              <w:rPr>
                <w:rFonts w:asciiTheme="minorHAnsi" w:hAnsiTheme="minorHAnsi"/>
              </w:rPr>
              <w:t xml:space="preserve"> to </w:t>
            </w:r>
            <w:proofErr w:type="spellStart"/>
            <w:r w:rsidRPr="00A2151C">
              <w:rPr>
                <w:rFonts w:asciiTheme="minorHAnsi" w:hAnsiTheme="minorHAnsi"/>
              </w:rPr>
              <w:t>coordinate</w:t>
            </w:r>
            <w:proofErr w:type="spellEnd"/>
            <w:r w:rsidRPr="00A2151C">
              <w:rPr>
                <w:rFonts w:asciiTheme="minorHAnsi" w:hAnsiTheme="minorHAnsi"/>
              </w:rPr>
              <w:t xml:space="preserve"> </w:t>
            </w:r>
            <w:proofErr w:type="spellStart"/>
            <w:r w:rsidRPr="00A2151C">
              <w:rPr>
                <w:rFonts w:asciiTheme="minorHAnsi" w:hAnsiTheme="minorHAnsi"/>
              </w:rPr>
              <w:t>work</w:t>
            </w:r>
            <w:proofErr w:type="spellEnd"/>
            <w:r w:rsidRPr="00A2151C">
              <w:rPr>
                <w:rFonts w:asciiTheme="minorHAnsi" w:hAnsiTheme="minorHAnsi"/>
              </w:rPr>
              <w:t xml:space="preserve"> </w:t>
            </w:r>
            <w:proofErr w:type="spellStart"/>
            <w:r w:rsidRPr="00A2151C">
              <w:rPr>
                <w:rFonts w:asciiTheme="minorHAnsi" w:hAnsiTheme="minorHAnsi"/>
              </w:rPr>
              <w:t>within</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company</w:t>
            </w:r>
            <w:proofErr w:type="spellEnd"/>
            <w:r w:rsidRPr="00A2151C">
              <w:rPr>
                <w:rFonts w:asciiTheme="minorHAnsi" w:hAnsiTheme="minorHAnsi"/>
              </w:rPr>
              <w:t xml:space="preserve">, </w:t>
            </w:r>
            <w:proofErr w:type="spellStart"/>
            <w:r w:rsidRPr="00A2151C">
              <w:rPr>
                <w:rFonts w:asciiTheme="minorHAnsi" w:hAnsiTheme="minorHAnsi"/>
              </w:rPr>
              <w:t>in</w:t>
            </w:r>
            <w:proofErr w:type="spellEnd"/>
            <w:r w:rsidRPr="00A2151C">
              <w:rPr>
                <w:rFonts w:asciiTheme="minorHAnsi" w:hAnsiTheme="minorHAnsi"/>
              </w:rPr>
              <w:t xml:space="preserve"> a </w:t>
            </w:r>
            <w:proofErr w:type="spellStart"/>
            <w:r w:rsidRPr="00A2151C">
              <w:rPr>
                <w:rFonts w:asciiTheme="minorHAnsi" w:hAnsiTheme="minorHAnsi"/>
              </w:rPr>
              <w:t>way</w:t>
            </w:r>
            <w:proofErr w:type="spellEnd"/>
            <w:r w:rsidRPr="00A2151C">
              <w:rPr>
                <w:rFonts w:asciiTheme="minorHAnsi" w:hAnsiTheme="minorHAnsi"/>
              </w:rPr>
              <w:t xml:space="preserve"> </w:t>
            </w:r>
            <w:proofErr w:type="spellStart"/>
            <w:r w:rsidRPr="00A2151C">
              <w:rPr>
                <w:rFonts w:asciiTheme="minorHAnsi" w:hAnsiTheme="minorHAnsi"/>
              </w:rPr>
              <w:t>that</w:t>
            </w:r>
            <w:proofErr w:type="spellEnd"/>
            <w:r w:rsidRPr="00A2151C">
              <w:rPr>
                <w:rFonts w:asciiTheme="minorHAnsi" w:hAnsiTheme="minorHAnsi"/>
              </w:rPr>
              <w:t xml:space="preserve"> </w:t>
            </w:r>
            <w:proofErr w:type="spellStart"/>
            <w:r w:rsidRPr="00A2151C">
              <w:rPr>
                <w:rFonts w:asciiTheme="minorHAnsi" w:hAnsiTheme="minorHAnsi"/>
              </w:rPr>
              <w:t>allows</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union</w:t>
            </w:r>
            <w:proofErr w:type="spellEnd"/>
            <w:r w:rsidRPr="00A2151C">
              <w:rPr>
                <w:rFonts w:asciiTheme="minorHAnsi" w:hAnsiTheme="minorHAnsi"/>
              </w:rPr>
              <w:t xml:space="preserve"> to </w:t>
            </w:r>
            <w:proofErr w:type="spellStart"/>
            <w:r w:rsidRPr="00A2151C">
              <w:rPr>
                <w:rFonts w:asciiTheme="minorHAnsi" w:hAnsiTheme="minorHAnsi"/>
              </w:rPr>
              <w:t>communicate</w:t>
            </w:r>
            <w:proofErr w:type="spellEnd"/>
            <w:r w:rsidRPr="00A2151C">
              <w:rPr>
                <w:rFonts w:asciiTheme="minorHAnsi" w:hAnsiTheme="minorHAnsi"/>
              </w:rPr>
              <w:t xml:space="preserve"> </w:t>
            </w:r>
            <w:proofErr w:type="spellStart"/>
            <w:r w:rsidRPr="00A2151C">
              <w:rPr>
                <w:rFonts w:asciiTheme="minorHAnsi" w:hAnsiTheme="minorHAnsi"/>
              </w:rPr>
              <w:t>freely</w:t>
            </w:r>
            <w:proofErr w:type="spellEnd"/>
            <w:r w:rsidRPr="00A2151C">
              <w:rPr>
                <w:rFonts w:asciiTheme="minorHAnsi" w:hAnsiTheme="minorHAnsi"/>
              </w:rPr>
              <w:t xml:space="preserve"> </w:t>
            </w:r>
            <w:proofErr w:type="spellStart"/>
            <w:r w:rsidRPr="00A2151C">
              <w:rPr>
                <w:rFonts w:asciiTheme="minorHAnsi" w:hAnsiTheme="minorHAnsi"/>
              </w:rPr>
              <w:t>with</w:t>
            </w:r>
            <w:proofErr w:type="spellEnd"/>
            <w:r w:rsidRPr="00A2151C">
              <w:rPr>
                <w:rFonts w:asciiTheme="minorHAnsi" w:hAnsiTheme="minorHAnsi"/>
              </w:rPr>
              <w:t xml:space="preserve"> </w:t>
            </w:r>
            <w:proofErr w:type="spellStart"/>
            <w:r w:rsidRPr="00A2151C">
              <w:rPr>
                <w:rFonts w:asciiTheme="minorHAnsi" w:hAnsiTheme="minorHAnsi"/>
              </w:rPr>
              <w:t>members</w:t>
            </w:r>
            <w:proofErr w:type="spellEnd"/>
            <w:r w:rsidRPr="00A2151C">
              <w:rPr>
                <w:rFonts w:asciiTheme="minorHAnsi" w:hAnsiTheme="minorHAnsi"/>
              </w:rPr>
              <w:t xml:space="preserve"> </w:t>
            </w:r>
            <w:proofErr w:type="spellStart"/>
            <w:r w:rsidRPr="00A2151C">
              <w:rPr>
                <w:rFonts w:asciiTheme="minorHAnsi" w:hAnsiTheme="minorHAnsi"/>
              </w:rPr>
              <w:t>and</w:t>
            </w:r>
            <w:proofErr w:type="spellEnd"/>
            <w:r w:rsidRPr="00A2151C">
              <w:rPr>
                <w:rFonts w:asciiTheme="minorHAnsi" w:hAnsiTheme="minorHAnsi"/>
              </w:rPr>
              <w:t xml:space="preserve"> </w:t>
            </w:r>
            <w:proofErr w:type="spellStart"/>
            <w:r w:rsidRPr="00A2151C">
              <w:rPr>
                <w:rFonts w:asciiTheme="minorHAnsi" w:hAnsiTheme="minorHAnsi"/>
              </w:rPr>
              <w:t>does</w:t>
            </w:r>
            <w:proofErr w:type="spellEnd"/>
            <w:r w:rsidRPr="00A2151C">
              <w:rPr>
                <w:rFonts w:asciiTheme="minorHAnsi" w:hAnsiTheme="minorHAnsi"/>
              </w:rPr>
              <w:t xml:space="preserve"> </w:t>
            </w:r>
            <w:proofErr w:type="spellStart"/>
            <w:r w:rsidRPr="00A2151C">
              <w:rPr>
                <w:rFonts w:asciiTheme="minorHAnsi" w:hAnsiTheme="minorHAnsi"/>
              </w:rPr>
              <w:t>not</w:t>
            </w:r>
            <w:proofErr w:type="spellEnd"/>
            <w:r w:rsidRPr="00A2151C">
              <w:rPr>
                <w:rFonts w:asciiTheme="minorHAnsi" w:hAnsiTheme="minorHAnsi"/>
              </w:rPr>
              <w:t xml:space="preserve"> </w:t>
            </w:r>
            <w:proofErr w:type="spellStart"/>
            <w:r w:rsidRPr="00A2151C">
              <w:rPr>
                <w:rFonts w:asciiTheme="minorHAnsi" w:hAnsiTheme="minorHAnsi"/>
              </w:rPr>
              <w:t>interfere</w:t>
            </w:r>
            <w:proofErr w:type="spellEnd"/>
            <w:r w:rsidRPr="00A2151C">
              <w:rPr>
                <w:rFonts w:asciiTheme="minorHAnsi" w:hAnsiTheme="minorHAnsi"/>
              </w:rPr>
              <w:t xml:space="preserve"> </w:t>
            </w:r>
            <w:proofErr w:type="spellStart"/>
            <w:r w:rsidRPr="00A2151C">
              <w:rPr>
                <w:rFonts w:asciiTheme="minorHAnsi" w:hAnsiTheme="minorHAnsi"/>
              </w:rPr>
              <w:t>with</w:t>
            </w:r>
            <w:proofErr w:type="spellEnd"/>
            <w:r w:rsidRPr="00A2151C">
              <w:rPr>
                <w:rFonts w:asciiTheme="minorHAnsi" w:hAnsiTheme="minorHAnsi"/>
              </w:rPr>
              <w:t xml:space="preserve"> </w:t>
            </w:r>
            <w:proofErr w:type="spellStart"/>
            <w:r w:rsidRPr="00A2151C">
              <w:rPr>
                <w:rFonts w:asciiTheme="minorHAnsi" w:hAnsiTheme="minorHAnsi"/>
              </w:rPr>
              <w:t>the</w:t>
            </w:r>
            <w:proofErr w:type="spellEnd"/>
            <w:r w:rsidRPr="00A2151C">
              <w:rPr>
                <w:rFonts w:asciiTheme="minorHAnsi" w:hAnsiTheme="minorHAnsi"/>
              </w:rPr>
              <w:t xml:space="preserve"> </w:t>
            </w:r>
            <w:proofErr w:type="spellStart"/>
            <w:r w:rsidRPr="00A2151C">
              <w:rPr>
                <w:rFonts w:asciiTheme="minorHAnsi" w:hAnsiTheme="minorHAnsi"/>
              </w:rPr>
              <w:t>employer</w:t>
            </w:r>
            <w:proofErr w:type="spellEnd"/>
          </w:p>
          <w:p w14:paraId="6B119EA5" w14:textId="77777777" w:rsidR="00A2151C" w:rsidRPr="00A2151C" w:rsidRDefault="00A2151C" w:rsidP="00A2151C">
            <w:pPr>
              <w:spacing w:before="240" w:after="240"/>
              <w:jc w:val="both"/>
            </w:pPr>
            <w:proofErr w:type="spellStart"/>
            <w:r w:rsidRPr="00A2151C">
              <w:rPr>
                <w:b/>
              </w:rPr>
              <w:t>Article</w:t>
            </w:r>
            <w:proofErr w:type="spellEnd"/>
            <w:r w:rsidRPr="00A2151C">
              <w:rPr>
                <w:b/>
              </w:rPr>
              <w:t xml:space="preserve"> 55</w:t>
            </w:r>
          </w:p>
          <w:p w14:paraId="1E001F8C" w14:textId="77777777" w:rsidR="00A2151C" w:rsidRPr="00A2151C" w:rsidRDefault="00A2151C" w:rsidP="00A2151C">
            <w:pPr>
              <w:spacing w:before="240" w:after="240"/>
              <w:jc w:val="both"/>
            </w:pPr>
            <w:r w:rsidRPr="00A2151C">
              <w:t xml:space="preserve">(1) The </w:t>
            </w:r>
            <w:proofErr w:type="spellStart"/>
            <w:r w:rsidRPr="00A2151C">
              <w:t>employer</w:t>
            </w:r>
            <w:proofErr w:type="spellEnd"/>
            <w:r w:rsidRPr="00A2151C">
              <w:t xml:space="preserve"> </w:t>
            </w:r>
            <w:proofErr w:type="spellStart"/>
            <w:r w:rsidRPr="00A2151C">
              <w:t>undertakes</w:t>
            </w:r>
            <w:proofErr w:type="spellEnd"/>
            <w:r w:rsidRPr="00A2151C">
              <w:t xml:space="preserve"> to </w:t>
            </w:r>
            <w:proofErr w:type="spellStart"/>
            <w:r w:rsidRPr="00A2151C">
              <w:t>calculate</w:t>
            </w:r>
            <w:proofErr w:type="spellEnd"/>
            <w:r w:rsidRPr="00A2151C">
              <w:t xml:space="preserve"> </w:t>
            </w:r>
            <w:proofErr w:type="spellStart"/>
            <w:r w:rsidRPr="00A2151C">
              <w:t>and</w:t>
            </w:r>
            <w:proofErr w:type="spellEnd"/>
            <w:r w:rsidRPr="00A2151C">
              <w:t xml:space="preserve"> </w:t>
            </w:r>
            <w:proofErr w:type="spellStart"/>
            <w:r w:rsidRPr="00A2151C">
              <w:t>deduct</w:t>
            </w:r>
            <w:proofErr w:type="spellEnd"/>
            <w:r w:rsidRPr="00A2151C">
              <w:t xml:space="preserve"> </w:t>
            </w:r>
            <w:proofErr w:type="spellStart"/>
            <w:r w:rsidRPr="00A2151C">
              <w:t>union</w:t>
            </w:r>
            <w:proofErr w:type="spellEnd"/>
            <w:r w:rsidRPr="00A2151C">
              <w:t xml:space="preserve"> </w:t>
            </w:r>
            <w:proofErr w:type="spellStart"/>
            <w:r w:rsidRPr="00A2151C">
              <w:t>dues</w:t>
            </w:r>
            <w:proofErr w:type="spellEnd"/>
            <w:r w:rsidRPr="00A2151C">
              <w:t xml:space="preserve"> </w:t>
            </w:r>
            <w:proofErr w:type="spellStart"/>
            <w:r w:rsidRPr="00A2151C">
              <w:t>and</w:t>
            </w:r>
            <w:proofErr w:type="spellEnd"/>
            <w:r w:rsidRPr="00A2151C">
              <w:t xml:space="preserve"> </w:t>
            </w:r>
            <w:proofErr w:type="spellStart"/>
            <w:r w:rsidRPr="00A2151C">
              <w:t>other</w:t>
            </w:r>
            <w:proofErr w:type="spellEnd"/>
            <w:r w:rsidRPr="00A2151C">
              <w:t xml:space="preserve"> </w:t>
            </w:r>
            <w:proofErr w:type="spellStart"/>
            <w:r w:rsidRPr="00A2151C">
              <w:t>union</w:t>
            </w:r>
            <w:proofErr w:type="spellEnd"/>
            <w:r w:rsidRPr="00A2151C">
              <w:t xml:space="preserve"> </w:t>
            </w:r>
            <w:proofErr w:type="spellStart"/>
            <w:r w:rsidRPr="00A2151C">
              <w:t>suspensions</w:t>
            </w:r>
            <w:proofErr w:type="spellEnd"/>
            <w:r w:rsidRPr="00A2151C">
              <w:t xml:space="preserve"> </w:t>
            </w:r>
            <w:proofErr w:type="spellStart"/>
            <w:r w:rsidRPr="00A2151C">
              <w:t>from</w:t>
            </w:r>
            <w:proofErr w:type="spellEnd"/>
            <w:r w:rsidRPr="00A2151C">
              <w:t xml:space="preserve"> </w:t>
            </w:r>
            <w:proofErr w:type="spellStart"/>
            <w:r w:rsidRPr="00A2151C">
              <w:t>the</w:t>
            </w:r>
            <w:proofErr w:type="spellEnd"/>
            <w:r w:rsidRPr="00A2151C">
              <w:t xml:space="preserve"> </w:t>
            </w:r>
            <w:proofErr w:type="spellStart"/>
            <w:r w:rsidRPr="00A2151C">
              <w:t>employee's</w:t>
            </w:r>
            <w:proofErr w:type="spellEnd"/>
            <w:r w:rsidRPr="00A2151C">
              <w:t xml:space="preserve"> </w:t>
            </w:r>
            <w:proofErr w:type="spellStart"/>
            <w:r w:rsidRPr="00A2151C">
              <w:t>salary</w:t>
            </w:r>
            <w:proofErr w:type="spellEnd"/>
            <w:r w:rsidRPr="00A2151C">
              <w:t xml:space="preserve">, </w:t>
            </w:r>
            <w:proofErr w:type="spellStart"/>
            <w:r w:rsidRPr="00A2151C">
              <w:t>and</w:t>
            </w:r>
            <w:proofErr w:type="spellEnd"/>
            <w:r w:rsidRPr="00A2151C">
              <w:t xml:space="preserve"> to </w:t>
            </w:r>
            <w:proofErr w:type="spellStart"/>
            <w:r w:rsidRPr="00A2151C">
              <w:t>pay</w:t>
            </w:r>
            <w:proofErr w:type="spellEnd"/>
            <w:r w:rsidRPr="00A2151C">
              <w:t xml:space="preserve"> </w:t>
            </w:r>
            <w:proofErr w:type="spellStart"/>
            <w:r w:rsidRPr="00A2151C">
              <w:t>them</w:t>
            </w:r>
            <w:proofErr w:type="spellEnd"/>
            <w:r w:rsidRPr="00A2151C">
              <w:t xml:space="preserve"> to </w:t>
            </w:r>
            <w:proofErr w:type="spellStart"/>
            <w:r w:rsidRPr="00A2151C">
              <w:t>the</w:t>
            </w:r>
            <w:proofErr w:type="spellEnd"/>
            <w:r w:rsidRPr="00A2151C">
              <w:t xml:space="preserve"> </w:t>
            </w:r>
            <w:proofErr w:type="spellStart"/>
            <w:r w:rsidRPr="00A2151C">
              <w:t>union's</w:t>
            </w:r>
            <w:proofErr w:type="spellEnd"/>
            <w:r w:rsidRPr="00A2151C">
              <w:t xml:space="preserve"> </w:t>
            </w:r>
            <w:proofErr w:type="spellStart"/>
            <w:r w:rsidRPr="00A2151C">
              <w:t>account</w:t>
            </w:r>
            <w:proofErr w:type="spellEnd"/>
            <w:r w:rsidRPr="00A2151C">
              <w:t xml:space="preserve">, </w:t>
            </w:r>
            <w:proofErr w:type="spellStart"/>
            <w:r w:rsidRPr="00A2151C">
              <w:t>exclusively</w:t>
            </w:r>
            <w:proofErr w:type="spellEnd"/>
            <w:r w:rsidRPr="00A2151C">
              <w:t xml:space="preserve"> </w:t>
            </w:r>
            <w:proofErr w:type="spellStart"/>
            <w:r w:rsidRPr="00A2151C">
              <w:t>according</w:t>
            </w:r>
            <w:proofErr w:type="spellEnd"/>
            <w:r w:rsidRPr="00A2151C">
              <w:t xml:space="preserve"> to </w:t>
            </w:r>
            <w:proofErr w:type="spellStart"/>
            <w:r w:rsidRPr="00A2151C">
              <w:t>the</w:t>
            </w:r>
            <w:proofErr w:type="spellEnd"/>
            <w:r w:rsidRPr="00A2151C">
              <w:t xml:space="preserve"> </w:t>
            </w:r>
            <w:proofErr w:type="spellStart"/>
            <w:r w:rsidRPr="00A2151C">
              <w:lastRenderedPageBreak/>
              <w:t>union's</w:t>
            </w:r>
            <w:proofErr w:type="spellEnd"/>
            <w:r w:rsidRPr="00A2151C">
              <w:t xml:space="preserve"> </w:t>
            </w:r>
            <w:proofErr w:type="spellStart"/>
            <w:r w:rsidRPr="00A2151C">
              <w:t>instructions</w:t>
            </w:r>
            <w:proofErr w:type="spellEnd"/>
            <w:r w:rsidRPr="00A2151C">
              <w:t xml:space="preserve"> </w:t>
            </w:r>
            <w:proofErr w:type="spellStart"/>
            <w:r w:rsidRPr="00A2151C">
              <w:t>and</w:t>
            </w:r>
            <w:proofErr w:type="spellEnd"/>
            <w:r w:rsidRPr="00A2151C">
              <w:t xml:space="preserve"> </w:t>
            </w:r>
            <w:proofErr w:type="spellStart"/>
            <w:r w:rsidRPr="00A2151C">
              <w:t>with</w:t>
            </w:r>
            <w:proofErr w:type="spellEnd"/>
            <w:r w:rsidRPr="00A2151C">
              <w:t xml:space="preserve"> </w:t>
            </w:r>
            <w:proofErr w:type="spellStart"/>
            <w:r w:rsidRPr="00A2151C">
              <w:t>the</w:t>
            </w:r>
            <w:proofErr w:type="spellEnd"/>
            <w:r w:rsidRPr="00A2151C">
              <w:t xml:space="preserve"> prior </w:t>
            </w:r>
            <w:proofErr w:type="spellStart"/>
            <w:r w:rsidRPr="00A2151C">
              <w:t>consent</w:t>
            </w:r>
            <w:proofErr w:type="spellEnd"/>
            <w:r w:rsidRPr="00A2151C">
              <w:t xml:space="preserve"> </w:t>
            </w:r>
            <w:proofErr w:type="spellStart"/>
            <w:r w:rsidRPr="00A2151C">
              <w:t>of</w:t>
            </w:r>
            <w:proofErr w:type="spellEnd"/>
            <w:r w:rsidRPr="00A2151C">
              <w:t xml:space="preserve"> </w:t>
            </w:r>
            <w:proofErr w:type="spellStart"/>
            <w:r w:rsidRPr="00A2151C">
              <w:t>the</w:t>
            </w:r>
            <w:proofErr w:type="spellEnd"/>
            <w:r w:rsidRPr="00A2151C">
              <w:t xml:space="preserve"> </w:t>
            </w:r>
            <w:proofErr w:type="spellStart"/>
            <w:r w:rsidRPr="00A2151C">
              <w:t>union</w:t>
            </w:r>
            <w:proofErr w:type="spellEnd"/>
            <w:r w:rsidRPr="00A2151C">
              <w:t xml:space="preserve"> </w:t>
            </w:r>
            <w:proofErr w:type="spellStart"/>
            <w:r w:rsidRPr="00A2151C">
              <w:t>member</w:t>
            </w:r>
            <w:proofErr w:type="spellEnd"/>
            <w:r w:rsidRPr="00A2151C">
              <w:t>.</w:t>
            </w:r>
          </w:p>
          <w:p w14:paraId="05C6FE3A" w14:textId="77777777" w:rsidR="00A2151C" w:rsidRPr="00A2151C" w:rsidRDefault="00A2151C" w:rsidP="00A2151C">
            <w:pPr>
              <w:spacing w:before="240" w:after="240"/>
              <w:jc w:val="both"/>
            </w:pPr>
            <w:r w:rsidRPr="00A2151C">
              <w:t xml:space="preserve">(2) In </w:t>
            </w:r>
            <w:proofErr w:type="spellStart"/>
            <w:r w:rsidRPr="00A2151C">
              <w:t>the</w:t>
            </w:r>
            <w:proofErr w:type="spellEnd"/>
            <w:r w:rsidRPr="00A2151C">
              <w:t xml:space="preserve"> event </w:t>
            </w:r>
            <w:proofErr w:type="spellStart"/>
            <w:r w:rsidRPr="00A2151C">
              <w:t>of</w:t>
            </w:r>
            <w:proofErr w:type="spellEnd"/>
            <w:r w:rsidRPr="00A2151C">
              <w:t xml:space="preserve"> a </w:t>
            </w:r>
            <w:proofErr w:type="spellStart"/>
            <w:r w:rsidRPr="00A2151C">
              <w:t>change</w:t>
            </w:r>
            <w:proofErr w:type="spellEnd"/>
            <w:r w:rsidRPr="00A2151C">
              <w:t xml:space="preserve"> </w:t>
            </w:r>
            <w:proofErr w:type="spellStart"/>
            <w:r w:rsidRPr="00A2151C">
              <w:t>in</w:t>
            </w:r>
            <w:proofErr w:type="spellEnd"/>
            <w:r w:rsidRPr="00A2151C">
              <w:t xml:space="preserve"> </w:t>
            </w:r>
            <w:proofErr w:type="spellStart"/>
            <w:r w:rsidRPr="00A2151C">
              <w:t>the</w:t>
            </w:r>
            <w:proofErr w:type="spellEnd"/>
            <w:r w:rsidRPr="00A2151C">
              <w:t xml:space="preserve"> </w:t>
            </w:r>
            <w:proofErr w:type="spellStart"/>
            <w:r w:rsidRPr="00A2151C">
              <w:t>membership</w:t>
            </w:r>
            <w:proofErr w:type="spellEnd"/>
            <w:r w:rsidRPr="00A2151C">
              <w:t xml:space="preserve"> </w:t>
            </w:r>
            <w:proofErr w:type="spellStart"/>
            <w:r w:rsidRPr="00A2151C">
              <w:t>fee</w:t>
            </w:r>
            <w:proofErr w:type="spellEnd"/>
            <w:r w:rsidRPr="00A2151C">
              <w:t xml:space="preserve">, </w:t>
            </w:r>
            <w:proofErr w:type="spellStart"/>
            <w:r w:rsidRPr="00A2151C">
              <w:t>the</w:t>
            </w:r>
            <w:proofErr w:type="spellEnd"/>
            <w:r w:rsidRPr="00A2151C">
              <w:t xml:space="preserve"> </w:t>
            </w:r>
            <w:proofErr w:type="spellStart"/>
            <w:r w:rsidRPr="00A2151C">
              <w:t>employer</w:t>
            </w:r>
            <w:proofErr w:type="spellEnd"/>
            <w:r w:rsidRPr="00A2151C">
              <w:t xml:space="preserve"> </w:t>
            </w:r>
            <w:proofErr w:type="spellStart"/>
            <w:r w:rsidRPr="00A2151C">
              <w:t>undertakes</w:t>
            </w:r>
            <w:proofErr w:type="spellEnd"/>
            <w:r w:rsidRPr="00A2151C">
              <w:t xml:space="preserve"> to </w:t>
            </w:r>
            <w:proofErr w:type="spellStart"/>
            <w:r w:rsidRPr="00A2151C">
              <w:t>apply</w:t>
            </w:r>
            <w:proofErr w:type="spellEnd"/>
            <w:r w:rsidRPr="00A2151C">
              <w:t xml:space="preserve"> </w:t>
            </w:r>
            <w:proofErr w:type="spellStart"/>
            <w:r w:rsidRPr="00A2151C">
              <w:t>the</w:t>
            </w:r>
            <w:proofErr w:type="spellEnd"/>
            <w:r w:rsidRPr="00A2151C">
              <w:t xml:space="preserve"> </w:t>
            </w:r>
            <w:proofErr w:type="spellStart"/>
            <w:r w:rsidRPr="00A2151C">
              <w:t>new</w:t>
            </w:r>
            <w:proofErr w:type="spellEnd"/>
            <w:r w:rsidRPr="00A2151C">
              <w:t xml:space="preserve"> </w:t>
            </w:r>
            <w:proofErr w:type="spellStart"/>
            <w:r w:rsidRPr="00A2151C">
              <w:t>amount</w:t>
            </w:r>
            <w:proofErr w:type="spellEnd"/>
            <w:r w:rsidRPr="00A2151C">
              <w:t xml:space="preserve"> </w:t>
            </w:r>
            <w:proofErr w:type="spellStart"/>
            <w:r w:rsidRPr="00A2151C">
              <w:t>or</w:t>
            </w:r>
            <w:proofErr w:type="spellEnd"/>
            <w:r w:rsidRPr="00A2151C">
              <w:t xml:space="preserve"> </w:t>
            </w:r>
            <w:proofErr w:type="spellStart"/>
            <w:r w:rsidRPr="00A2151C">
              <w:t>percentage</w:t>
            </w:r>
            <w:proofErr w:type="spellEnd"/>
            <w:r w:rsidRPr="00A2151C">
              <w:t xml:space="preserve"> </w:t>
            </w:r>
            <w:proofErr w:type="spellStart"/>
            <w:r w:rsidRPr="00A2151C">
              <w:t>from</w:t>
            </w:r>
            <w:proofErr w:type="spellEnd"/>
            <w:r w:rsidRPr="00A2151C">
              <w:t xml:space="preserve"> </w:t>
            </w:r>
            <w:proofErr w:type="spellStart"/>
            <w:r w:rsidRPr="00A2151C">
              <w:t>the</w:t>
            </w:r>
            <w:proofErr w:type="spellEnd"/>
            <w:r w:rsidRPr="00A2151C">
              <w:t xml:space="preserve"> </w:t>
            </w:r>
            <w:proofErr w:type="spellStart"/>
            <w:r w:rsidRPr="00A2151C">
              <w:t>day</w:t>
            </w:r>
            <w:proofErr w:type="spellEnd"/>
            <w:r w:rsidRPr="00A2151C">
              <w:t xml:space="preserve"> </w:t>
            </w:r>
            <w:proofErr w:type="spellStart"/>
            <w:r w:rsidRPr="00A2151C">
              <w:t>of</w:t>
            </w:r>
            <w:proofErr w:type="spellEnd"/>
            <w:r w:rsidRPr="00A2151C">
              <w:t xml:space="preserve"> </w:t>
            </w:r>
            <w:proofErr w:type="spellStart"/>
            <w:r w:rsidRPr="00A2151C">
              <w:t>receipt</w:t>
            </w:r>
            <w:proofErr w:type="spellEnd"/>
            <w:r w:rsidRPr="00A2151C">
              <w:t xml:space="preserve"> </w:t>
            </w:r>
            <w:proofErr w:type="spellStart"/>
            <w:r w:rsidRPr="00A2151C">
              <w:t>of</w:t>
            </w:r>
            <w:proofErr w:type="spellEnd"/>
            <w:r w:rsidRPr="00A2151C">
              <w:t xml:space="preserve"> </w:t>
            </w:r>
            <w:proofErr w:type="spellStart"/>
            <w:r w:rsidRPr="00A2151C">
              <w:t>the</w:t>
            </w:r>
            <w:proofErr w:type="spellEnd"/>
            <w:r w:rsidRPr="00A2151C">
              <w:t xml:space="preserve"> </w:t>
            </w:r>
            <w:proofErr w:type="spellStart"/>
            <w:r w:rsidRPr="00A2151C">
              <w:t>notification</w:t>
            </w:r>
            <w:proofErr w:type="spellEnd"/>
            <w:r w:rsidRPr="00A2151C">
              <w:t xml:space="preserve"> </w:t>
            </w:r>
            <w:proofErr w:type="spellStart"/>
            <w:r w:rsidRPr="00A2151C">
              <w:t>by</w:t>
            </w:r>
            <w:proofErr w:type="spellEnd"/>
            <w:r w:rsidRPr="00A2151C">
              <w:t xml:space="preserve"> </w:t>
            </w:r>
            <w:proofErr w:type="spellStart"/>
            <w:r w:rsidRPr="00A2151C">
              <w:t>the</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w:t>
            </w:r>
          </w:p>
          <w:p w14:paraId="3E13ABAC" w14:textId="77777777" w:rsidR="00A2151C" w:rsidRPr="00A2151C" w:rsidRDefault="00A2151C" w:rsidP="00A2151C">
            <w:pPr>
              <w:spacing w:before="240" w:after="240"/>
              <w:jc w:val="both"/>
            </w:pPr>
            <w:r w:rsidRPr="00A2151C">
              <w:t xml:space="preserve">(3) The </w:t>
            </w:r>
            <w:proofErr w:type="spellStart"/>
            <w:r w:rsidRPr="00A2151C">
              <w:t>employer</w:t>
            </w:r>
            <w:proofErr w:type="spellEnd"/>
            <w:r w:rsidRPr="00A2151C">
              <w:t xml:space="preserve"> </w:t>
            </w:r>
            <w:proofErr w:type="spellStart"/>
            <w:r w:rsidRPr="00A2151C">
              <w:t>undertakes</w:t>
            </w:r>
            <w:proofErr w:type="spellEnd"/>
            <w:r w:rsidRPr="00A2151C">
              <w:t xml:space="preserve"> to provide </w:t>
            </w:r>
            <w:proofErr w:type="spellStart"/>
            <w:r w:rsidRPr="00A2151C">
              <w:t>insight</w:t>
            </w:r>
            <w:proofErr w:type="spellEnd"/>
            <w:r w:rsidRPr="00A2151C">
              <w:t xml:space="preserve"> to </w:t>
            </w:r>
            <w:proofErr w:type="spellStart"/>
            <w:r w:rsidRPr="00A2151C">
              <w:t>the</w:t>
            </w:r>
            <w:proofErr w:type="spellEnd"/>
            <w:r w:rsidRPr="00A2151C">
              <w:t xml:space="preserve"> </w:t>
            </w:r>
            <w:proofErr w:type="spellStart"/>
            <w:r w:rsidRPr="00A2151C">
              <w:t>authorized</w:t>
            </w:r>
            <w:proofErr w:type="spellEnd"/>
            <w:r w:rsidRPr="00A2151C">
              <w:t xml:space="preserve"> </w:t>
            </w:r>
            <w:proofErr w:type="spellStart"/>
            <w:r w:rsidRPr="00A2151C">
              <w:t>person</w:t>
            </w:r>
            <w:proofErr w:type="spellEnd"/>
            <w:r w:rsidRPr="00A2151C">
              <w:t xml:space="preserve"> </w:t>
            </w:r>
            <w:proofErr w:type="spellStart"/>
            <w:r w:rsidRPr="00A2151C">
              <w:t>of</w:t>
            </w:r>
            <w:proofErr w:type="spellEnd"/>
            <w:r w:rsidRPr="00A2151C">
              <w:t xml:space="preserve"> </w:t>
            </w:r>
            <w:proofErr w:type="spellStart"/>
            <w:r w:rsidRPr="00A2151C">
              <w:t>the</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into</w:t>
            </w:r>
            <w:proofErr w:type="spellEnd"/>
            <w:r w:rsidRPr="00A2151C">
              <w:t xml:space="preserve"> </w:t>
            </w:r>
            <w:proofErr w:type="spellStart"/>
            <w:r w:rsidRPr="00A2151C">
              <w:t>the</w:t>
            </w:r>
            <w:proofErr w:type="spellEnd"/>
            <w:r w:rsidRPr="00A2151C">
              <w:t xml:space="preserve"> </w:t>
            </w:r>
            <w:proofErr w:type="spellStart"/>
            <w:r w:rsidRPr="00A2151C">
              <w:t>calculation</w:t>
            </w:r>
            <w:proofErr w:type="spellEnd"/>
            <w:r w:rsidRPr="00A2151C">
              <w:t xml:space="preserve">, </w:t>
            </w:r>
            <w:proofErr w:type="spellStart"/>
            <w:r w:rsidRPr="00A2151C">
              <w:t>savings</w:t>
            </w:r>
            <w:proofErr w:type="spellEnd"/>
            <w:r w:rsidRPr="00A2151C">
              <w:t xml:space="preserve"> </w:t>
            </w:r>
            <w:proofErr w:type="spellStart"/>
            <w:r w:rsidRPr="00A2151C">
              <w:t>and</w:t>
            </w:r>
            <w:proofErr w:type="spellEnd"/>
            <w:r w:rsidRPr="00A2151C">
              <w:t xml:space="preserve"> </w:t>
            </w:r>
            <w:proofErr w:type="spellStart"/>
            <w:r w:rsidRPr="00A2151C">
              <w:t>payment</w:t>
            </w:r>
            <w:proofErr w:type="spellEnd"/>
            <w:r w:rsidRPr="00A2151C">
              <w:t xml:space="preserve"> </w:t>
            </w:r>
            <w:proofErr w:type="spellStart"/>
            <w:r w:rsidRPr="00A2151C">
              <w:t>of</w:t>
            </w:r>
            <w:proofErr w:type="spellEnd"/>
            <w:r w:rsidRPr="00A2151C">
              <w:t xml:space="preserve"> </w:t>
            </w:r>
            <w:proofErr w:type="spellStart"/>
            <w:r w:rsidRPr="00A2151C">
              <w:t>membership</w:t>
            </w:r>
            <w:proofErr w:type="spellEnd"/>
            <w:r w:rsidRPr="00A2151C">
              <w:t xml:space="preserve"> </w:t>
            </w:r>
            <w:proofErr w:type="spellStart"/>
            <w:r w:rsidRPr="00A2151C">
              <w:t>fees</w:t>
            </w:r>
            <w:proofErr w:type="spellEnd"/>
            <w:r w:rsidRPr="00A2151C">
              <w:t xml:space="preserve">, </w:t>
            </w:r>
            <w:proofErr w:type="spellStart"/>
            <w:r w:rsidRPr="00A2151C">
              <w:t>and</w:t>
            </w:r>
            <w:proofErr w:type="spellEnd"/>
            <w:r w:rsidRPr="00A2151C">
              <w:t xml:space="preserve"> </w:t>
            </w:r>
            <w:proofErr w:type="spellStart"/>
            <w:r w:rsidRPr="00A2151C">
              <w:t>other</w:t>
            </w:r>
            <w:proofErr w:type="spellEnd"/>
            <w:r w:rsidRPr="00A2151C">
              <w:t xml:space="preserve"> </w:t>
            </w:r>
            <w:proofErr w:type="spellStart"/>
            <w:r w:rsidRPr="00A2151C">
              <w:t>trade</w:t>
            </w:r>
            <w:proofErr w:type="spellEnd"/>
            <w:r w:rsidRPr="00A2151C">
              <w:t xml:space="preserve"> </w:t>
            </w:r>
            <w:proofErr w:type="spellStart"/>
            <w:r w:rsidRPr="00A2151C">
              <w:t>union</w:t>
            </w:r>
            <w:proofErr w:type="spellEnd"/>
            <w:r w:rsidRPr="00A2151C">
              <w:t xml:space="preserve"> </w:t>
            </w:r>
            <w:proofErr w:type="spellStart"/>
            <w:r w:rsidRPr="00A2151C">
              <w:t>suspensions</w:t>
            </w:r>
            <w:proofErr w:type="spellEnd"/>
            <w:r w:rsidRPr="00A2151C">
              <w:t>.</w:t>
            </w:r>
          </w:p>
          <w:p w14:paraId="71CA22B7" w14:textId="77777777" w:rsidR="00AA04CC" w:rsidRPr="00A2151C" w:rsidRDefault="00AA04CC" w:rsidP="00FE7FEF">
            <w:pPr>
              <w:pStyle w:val="Naslov3"/>
              <w:spacing w:before="240" w:after="240"/>
              <w:outlineLvl w:val="2"/>
              <w:rPr>
                <w:rFonts w:asciiTheme="minorHAnsi" w:hAnsiTheme="minorHAnsi"/>
                <w:b/>
                <w:sz w:val="22"/>
                <w:szCs w:val="22"/>
              </w:rPr>
            </w:pPr>
          </w:p>
        </w:tc>
      </w:tr>
      <w:tr w:rsidR="00D873AD" w:rsidRPr="005E5FD7" w14:paraId="78F4B092" w14:textId="77777777" w:rsidTr="004638F0">
        <w:tc>
          <w:tcPr>
            <w:tcW w:w="4531" w:type="dxa"/>
          </w:tcPr>
          <w:p w14:paraId="07375D7B" w14:textId="77777777" w:rsidR="00B37DD2" w:rsidRPr="00B37DD2" w:rsidRDefault="00B37DD2" w:rsidP="00B37DD2">
            <w:pPr>
              <w:pStyle w:val="Naslov3"/>
              <w:spacing w:before="240" w:after="240"/>
              <w:outlineLvl w:val="2"/>
              <w:rPr>
                <w:rFonts w:asciiTheme="minorHAnsi" w:hAnsiTheme="minorHAnsi"/>
                <w:b/>
                <w:sz w:val="24"/>
                <w:szCs w:val="24"/>
              </w:rPr>
            </w:pPr>
            <w:r w:rsidRPr="00B37DD2">
              <w:rPr>
                <w:rFonts w:asciiTheme="minorHAnsi" w:hAnsiTheme="minorHAnsi"/>
                <w:b/>
                <w:sz w:val="24"/>
                <w:szCs w:val="24"/>
              </w:rPr>
              <w:lastRenderedPageBreak/>
              <w:t>2. Prava sindikalnog povjerenika i sindikalnog predstavnika</w:t>
            </w:r>
          </w:p>
          <w:p w14:paraId="7209E1DE" w14:textId="77777777" w:rsidR="00B37DD2" w:rsidRPr="00B37DD2" w:rsidRDefault="00B37DD2" w:rsidP="00B37DD2">
            <w:pPr>
              <w:spacing w:before="240" w:after="240"/>
              <w:rPr>
                <w:b/>
              </w:rPr>
            </w:pPr>
            <w:r w:rsidRPr="00B37DD2">
              <w:rPr>
                <w:b/>
              </w:rPr>
              <w:t>Članak 56.</w:t>
            </w:r>
          </w:p>
          <w:p w14:paraId="002AE59B" w14:textId="77777777" w:rsidR="00B37DD2" w:rsidRPr="00B37DD2" w:rsidRDefault="00B37DD2" w:rsidP="00B37DD2">
            <w:pPr>
              <w:spacing w:before="240" w:after="240"/>
            </w:pPr>
            <w:r w:rsidRPr="00B37DD2">
              <w:t xml:space="preserve">(1) Sindikalnom povjereniku ili predstavniku dopušten je pristup na sastancima Uprave tvrtke. </w:t>
            </w:r>
          </w:p>
          <w:p w14:paraId="08B72AC7" w14:textId="77777777" w:rsidR="00B37DD2" w:rsidRPr="00B37DD2" w:rsidRDefault="00B37DD2" w:rsidP="00B37DD2">
            <w:pPr>
              <w:spacing w:before="240" w:after="240"/>
            </w:pPr>
            <w:r w:rsidRPr="00B37DD2">
              <w:t>(2) Sindikalni povjerenik ili predstavnik prati izvršenje i realizaciju svih odredaba ovog ugovora.</w:t>
            </w:r>
          </w:p>
          <w:p w14:paraId="75F0C1FF" w14:textId="77777777" w:rsidR="00B37DD2" w:rsidRPr="00B37DD2" w:rsidRDefault="00B37DD2" w:rsidP="00B37DD2">
            <w:pPr>
              <w:spacing w:before="240" w:after="240"/>
            </w:pPr>
            <w:r w:rsidRPr="00B37DD2">
              <w:t>(3) Poslodavac je dužan primiti i saslušati sindikalnog povjerenika kada on to zatraži i dati mu raspoložive informacije važne za gospodarski i socijalni položaj radnika.</w:t>
            </w:r>
          </w:p>
          <w:p w14:paraId="304F5A93" w14:textId="77777777" w:rsidR="00B37DD2" w:rsidRPr="00B37DD2" w:rsidRDefault="00B37DD2" w:rsidP="00B37DD2">
            <w:pPr>
              <w:spacing w:before="240" w:after="240"/>
            </w:pPr>
            <w:r w:rsidRPr="00B37DD2">
              <w:t>(4) Sindikalnom povjereniku ili predstavniku koji nastupa u ime sindikata omogućit će se isticanje sindikalnih obavijesti na oglasnoj ploči poslodavca, kroz aplikaciju, odnosno platformi za komunikaciju koju poslodavac koristi za koordinaciju poslova unutar tvrtke, kao i obilježja sindikata u odgovarajućim prilikama.</w:t>
            </w:r>
          </w:p>
          <w:p w14:paraId="6F528933" w14:textId="77777777" w:rsidR="00B37DD2" w:rsidRPr="00B37DD2" w:rsidRDefault="00B37DD2" w:rsidP="00B37DD2">
            <w:pPr>
              <w:spacing w:before="240" w:after="240"/>
              <w:rPr>
                <w:b/>
              </w:rPr>
            </w:pPr>
            <w:r w:rsidRPr="00B37DD2">
              <w:rPr>
                <w:b/>
              </w:rPr>
              <w:t>Članak 57.</w:t>
            </w:r>
          </w:p>
          <w:p w14:paraId="4C665486" w14:textId="77777777" w:rsidR="00B37DD2" w:rsidRPr="00B37DD2" w:rsidRDefault="00B37DD2" w:rsidP="00B37DD2">
            <w:pPr>
              <w:spacing w:before="240" w:after="240"/>
            </w:pPr>
            <w:r w:rsidRPr="00B37DD2">
              <w:t>(1) Sindikalnog povjerenika za vrijeme obavljanja dužnosti i devet mjeseci nakon prestanka obavljanja te dužnosti, poslodavac ne može staviti u nepovoljniji položaj i ne može mu otkazati bez prethodne suglasnosti sindikata čiji je sindikalni povjerenik.</w:t>
            </w:r>
          </w:p>
          <w:p w14:paraId="3DAB4802" w14:textId="058A8AB5" w:rsidR="00D873AD" w:rsidRPr="00B37DD2" w:rsidRDefault="00B37DD2" w:rsidP="00B37DD2">
            <w:pPr>
              <w:spacing w:before="240" w:after="240"/>
            </w:pPr>
            <w:r w:rsidRPr="00B37DD2">
              <w:t>(2) Dovođenjem u nepovoljniji položaj smatra se osobito: smanjenje plaće, raspored na poslove nižeg stupnja stručne spreme od osobne stručne spreme povjerenika, raspored na poslove za obavljanje kojih povjerenik ne ispunjava posebne uvjete, upućivanje na rad u drugo mjesto rada, uskrata mogućnosti izobrazbe za potrebe poslodavca ili sindikalnog djelovanja.</w:t>
            </w:r>
          </w:p>
        </w:tc>
        <w:tc>
          <w:tcPr>
            <w:tcW w:w="4531" w:type="dxa"/>
          </w:tcPr>
          <w:p w14:paraId="159D9E11" w14:textId="77777777" w:rsidR="007C56E3" w:rsidRPr="007C56E3" w:rsidRDefault="007C56E3" w:rsidP="00185F82">
            <w:pPr>
              <w:pStyle w:val="Naslov3"/>
              <w:spacing w:before="240" w:after="240"/>
              <w:outlineLvl w:val="2"/>
              <w:rPr>
                <w:sz w:val="22"/>
                <w:szCs w:val="22"/>
              </w:rPr>
            </w:pPr>
            <w:r w:rsidRPr="007C56E3">
              <w:rPr>
                <w:rFonts w:asciiTheme="minorHAnsi" w:hAnsiTheme="minorHAnsi"/>
                <w:b/>
                <w:sz w:val="22"/>
                <w:szCs w:val="22"/>
              </w:rPr>
              <w:t xml:space="preserve">2. The </w:t>
            </w:r>
            <w:proofErr w:type="spellStart"/>
            <w:r w:rsidRPr="007C56E3">
              <w:rPr>
                <w:rFonts w:asciiTheme="minorHAnsi" w:hAnsiTheme="minorHAnsi"/>
                <w:b/>
                <w:sz w:val="22"/>
                <w:szCs w:val="22"/>
              </w:rPr>
              <w:t>rights</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of</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the</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trade</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union</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commissioner</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and</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the</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trade</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union</w:t>
            </w:r>
            <w:proofErr w:type="spellEnd"/>
            <w:r w:rsidRPr="007C56E3">
              <w:rPr>
                <w:rFonts w:asciiTheme="minorHAnsi" w:hAnsiTheme="minorHAnsi"/>
                <w:b/>
                <w:sz w:val="22"/>
                <w:szCs w:val="22"/>
              </w:rPr>
              <w:t xml:space="preserve"> </w:t>
            </w:r>
            <w:proofErr w:type="spellStart"/>
            <w:r w:rsidRPr="007C56E3">
              <w:rPr>
                <w:rFonts w:asciiTheme="minorHAnsi" w:hAnsiTheme="minorHAnsi"/>
                <w:b/>
                <w:sz w:val="22"/>
                <w:szCs w:val="22"/>
              </w:rPr>
              <w:t>representative</w:t>
            </w:r>
            <w:proofErr w:type="spellEnd"/>
          </w:p>
          <w:p w14:paraId="5AC5B875" w14:textId="0BF16587" w:rsidR="007C56E3" w:rsidRPr="005D651E" w:rsidRDefault="005D651E" w:rsidP="00185F82">
            <w:pPr>
              <w:spacing w:before="240" w:after="240"/>
              <w:rPr>
                <w:sz w:val="20"/>
                <w:szCs w:val="20"/>
              </w:rPr>
            </w:pPr>
            <w:proofErr w:type="spellStart"/>
            <w:r>
              <w:rPr>
                <w:b/>
                <w:sz w:val="20"/>
                <w:szCs w:val="20"/>
              </w:rPr>
              <w:t>Article</w:t>
            </w:r>
            <w:proofErr w:type="spellEnd"/>
            <w:r>
              <w:rPr>
                <w:b/>
                <w:sz w:val="20"/>
                <w:szCs w:val="20"/>
              </w:rPr>
              <w:t xml:space="preserve"> 56</w:t>
            </w:r>
          </w:p>
          <w:p w14:paraId="6E4248E0" w14:textId="77777777" w:rsidR="007C56E3" w:rsidRPr="005D651E" w:rsidRDefault="007C56E3" w:rsidP="00185F82">
            <w:pPr>
              <w:spacing w:before="240" w:after="240"/>
              <w:rPr>
                <w:sz w:val="20"/>
                <w:szCs w:val="20"/>
              </w:rPr>
            </w:pPr>
            <w:r w:rsidRPr="005D651E">
              <w:rPr>
                <w:sz w:val="20"/>
                <w:szCs w:val="20"/>
              </w:rPr>
              <w:t xml:space="preserve">(1) The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or</w:t>
            </w:r>
            <w:proofErr w:type="spellEnd"/>
            <w:r w:rsidRPr="005D651E">
              <w:rPr>
                <w:sz w:val="20"/>
                <w:szCs w:val="20"/>
              </w:rPr>
              <w:t xml:space="preserve"> </w:t>
            </w:r>
            <w:proofErr w:type="spellStart"/>
            <w:r w:rsidRPr="005D651E">
              <w:rPr>
                <w:sz w:val="20"/>
                <w:szCs w:val="20"/>
              </w:rPr>
              <w:t>representative</w:t>
            </w:r>
            <w:proofErr w:type="spellEnd"/>
            <w:r w:rsidRPr="005D651E">
              <w:rPr>
                <w:sz w:val="20"/>
                <w:szCs w:val="20"/>
              </w:rPr>
              <w:t xml:space="preserve"> </w:t>
            </w:r>
            <w:proofErr w:type="spellStart"/>
            <w:r w:rsidRPr="005D651E">
              <w:rPr>
                <w:sz w:val="20"/>
                <w:szCs w:val="20"/>
              </w:rPr>
              <w:t>is</w:t>
            </w:r>
            <w:proofErr w:type="spellEnd"/>
            <w:r w:rsidRPr="005D651E">
              <w:rPr>
                <w:sz w:val="20"/>
                <w:szCs w:val="20"/>
              </w:rPr>
              <w:t xml:space="preserve"> </w:t>
            </w:r>
            <w:proofErr w:type="spellStart"/>
            <w:r w:rsidRPr="005D651E">
              <w:rPr>
                <w:sz w:val="20"/>
                <w:szCs w:val="20"/>
              </w:rPr>
              <w:t>allowed</w:t>
            </w:r>
            <w:proofErr w:type="spellEnd"/>
            <w:r w:rsidRPr="005D651E">
              <w:rPr>
                <w:sz w:val="20"/>
                <w:szCs w:val="20"/>
              </w:rPr>
              <w:t xml:space="preserve"> </w:t>
            </w:r>
            <w:proofErr w:type="spellStart"/>
            <w:r w:rsidRPr="005D651E">
              <w:rPr>
                <w:sz w:val="20"/>
                <w:szCs w:val="20"/>
              </w:rPr>
              <w:t>access</w:t>
            </w:r>
            <w:proofErr w:type="spellEnd"/>
            <w:r w:rsidRPr="005D651E">
              <w:rPr>
                <w:sz w:val="20"/>
                <w:szCs w:val="20"/>
              </w:rPr>
              <w:t xml:space="preserve"> to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meetings</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Management </w:t>
            </w:r>
            <w:proofErr w:type="spellStart"/>
            <w:r w:rsidRPr="005D651E">
              <w:rPr>
                <w:sz w:val="20"/>
                <w:szCs w:val="20"/>
              </w:rPr>
              <w:t>Board</w:t>
            </w:r>
            <w:proofErr w:type="spellEnd"/>
            <w:r w:rsidRPr="005D651E">
              <w:rPr>
                <w:sz w:val="20"/>
                <w:szCs w:val="20"/>
              </w:rPr>
              <w:t>.</w:t>
            </w:r>
            <w:r w:rsidRPr="005D651E">
              <w:rPr>
                <w:sz w:val="20"/>
                <w:szCs w:val="20"/>
              </w:rPr>
              <w:tab/>
            </w:r>
          </w:p>
          <w:p w14:paraId="7FF2BA8C" w14:textId="77777777" w:rsidR="007C56E3" w:rsidRPr="005D651E" w:rsidRDefault="007C56E3" w:rsidP="00185F82">
            <w:pPr>
              <w:spacing w:before="240" w:after="240"/>
              <w:rPr>
                <w:sz w:val="20"/>
                <w:szCs w:val="20"/>
              </w:rPr>
            </w:pPr>
            <w:r w:rsidRPr="005D651E">
              <w:rPr>
                <w:sz w:val="20"/>
                <w:szCs w:val="20"/>
              </w:rPr>
              <w:t xml:space="preserve">(2) The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or</w:t>
            </w:r>
            <w:proofErr w:type="spellEnd"/>
            <w:r w:rsidRPr="005D651E">
              <w:rPr>
                <w:sz w:val="20"/>
                <w:szCs w:val="20"/>
              </w:rPr>
              <w:t xml:space="preserve"> </w:t>
            </w:r>
            <w:proofErr w:type="spellStart"/>
            <w:r w:rsidRPr="005D651E">
              <w:rPr>
                <w:sz w:val="20"/>
                <w:szCs w:val="20"/>
              </w:rPr>
              <w:t>representative</w:t>
            </w:r>
            <w:proofErr w:type="spellEnd"/>
            <w:r w:rsidRPr="005D651E">
              <w:rPr>
                <w:sz w:val="20"/>
                <w:szCs w:val="20"/>
              </w:rPr>
              <w:t xml:space="preserve"> </w:t>
            </w:r>
            <w:proofErr w:type="spellStart"/>
            <w:r w:rsidRPr="005D651E">
              <w:rPr>
                <w:sz w:val="20"/>
                <w:szCs w:val="20"/>
              </w:rPr>
              <w:t>shall</w:t>
            </w:r>
            <w:proofErr w:type="spellEnd"/>
            <w:r w:rsidRPr="005D651E">
              <w:rPr>
                <w:sz w:val="20"/>
                <w:szCs w:val="20"/>
              </w:rPr>
              <w:t xml:space="preserve"> monitor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execution</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w:t>
            </w:r>
            <w:proofErr w:type="spellStart"/>
            <w:r w:rsidRPr="005D651E">
              <w:rPr>
                <w:sz w:val="20"/>
                <w:szCs w:val="20"/>
              </w:rPr>
              <w:t>implementation</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all</w:t>
            </w:r>
            <w:proofErr w:type="spellEnd"/>
            <w:r w:rsidRPr="005D651E">
              <w:rPr>
                <w:sz w:val="20"/>
                <w:szCs w:val="20"/>
              </w:rPr>
              <w:t xml:space="preserve"> </w:t>
            </w:r>
            <w:proofErr w:type="spellStart"/>
            <w:r w:rsidRPr="005D651E">
              <w:rPr>
                <w:sz w:val="20"/>
                <w:szCs w:val="20"/>
              </w:rPr>
              <w:t>provisions</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this</w:t>
            </w:r>
            <w:proofErr w:type="spellEnd"/>
            <w:r w:rsidRPr="005D651E">
              <w:rPr>
                <w:sz w:val="20"/>
                <w:szCs w:val="20"/>
              </w:rPr>
              <w:t xml:space="preserve"> </w:t>
            </w:r>
            <w:proofErr w:type="spellStart"/>
            <w:r w:rsidRPr="005D651E">
              <w:rPr>
                <w:sz w:val="20"/>
                <w:szCs w:val="20"/>
              </w:rPr>
              <w:t>contract</w:t>
            </w:r>
            <w:proofErr w:type="spellEnd"/>
            <w:r w:rsidRPr="005D651E">
              <w:rPr>
                <w:sz w:val="20"/>
                <w:szCs w:val="20"/>
              </w:rPr>
              <w:t>.</w:t>
            </w:r>
          </w:p>
          <w:p w14:paraId="1DEB92C2" w14:textId="77777777" w:rsidR="007C56E3" w:rsidRPr="005D651E" w:rsidRDefault="007C56E3" w:rsidP="00185F82">
            <w:pPr>
              <w:spacing w:before="240" w:after="240"/>
              <w:rPr>
                <w:sz w:val="20"/>
                <w:szCs w:val="20"/>
              </w:rPr>
            </w:pPr>
            <w:r w:rsidRPr="005D651E">
              <w:rPr>
                <w:sz w:val="20"/>
                <w:szCs w:val="20"/>
              </w:rPr>
              <w:t xml:space="preserve">(3) The </w:t>
            </w:r>
            <w:proofErr w:type="spellStart"/>
            <w:r w:rsidRPr="005D651E">
              <w:rPr>
                <w:sz w:val="20"/>
                <w:szCs w:val="20"/>
              </w:rPr>
              <w:t>employer</w:t>
            </w:r>
            <w:proofErr w:type="spellEnd"/>
            <w:r w:rsidRPr="005D651E">
              <w:rPr>
                <w:sz w:val="20"/>
                <w:szCs w:val="20"/>
              </w:rPr>
              <w:t xml:space="preserve"> </w:t>
            </w:r>
            <w:proofErr w:type="spellStart"/>
            <w:r w:rsidRPr="005D651E">
              <w:rPr>
                <w:sz w:val="20"/>
                <w:szCs w:val="20"/>
              </w:rPr>
              <w:t>is</w:t>
            </w:r>
            <w:proofErr w:type="spellEnd"/>
            <w:r w:rsidRPr="005D651E">
              <w:rPr>
                <w:sz w:val="20"/>
                <w:szCs w:val="20"/>
              </w:rPr>
              <w:t xml:space="preserve"> </w:t>
            </w:r>
            <w:proofErr w:type="spellStart"/>
            <w:r w:rsidRPr="005D651E">
              <w:rPr>
                <w:sz w:val="20"/>
                <w:szCs w:val="20"/>
              </w:rPr>
              <w:t>obliged</w:t>
            </w:r>
            <w:proofErr w:type="spellEnd"/>
            <w:r w:rsidRPr="005D651E">
              <w:rPr>
                <w:sz w:val="20"/>
                <w:szCs w:val="20"/>
              </w:rPr>
              <w:t xml:space="preserve"> to </w:t>
            </w:r>
            <w:proofErr w:type="spellStart"/>
            <w:r w:rsidRPr="005D651E">
              <w:rPr>
                <w:sz w:val="20"/>
                <w:szCs w:val="20"/>
              </w:rPr>
              <w:t>receive</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w:t>
            </w:r>
            <w:proofErr w:type="spellStart"/>
            <w:r w:rsidRPr="005D651E">
              <w:rPr>
                <w:sz w:val="20"/>
                <w:szCs w:val="20"/>
              </w:rPr>
              <w:t>hear</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when</w:t>
            </w:r>
            <w:proofErr w:type="spellEnd"/>
            <w:r w:rsidRPr="005D651E">
              <w:rPr>
                <w:sz w:val="20"/>
                <w:szCs w:val="20"/>
              </w:rPr>
              <w:t xml:space="preserve"> he </w:t>
            </w:r>
            <w:proofErr w:type="spellStart"/>
            <w:r w:rsidRPr="005D651E">
              <w:rPr>
                <w:sz w:val="20"/>
                <w:szCs w:val="20"/>
              </w:rPr>
              <w:t>so</w:t>
            </w:r>
            <w:proofErr w:type="spellEnd"/>
            <w:r w:rsidRPr="005D651E">
              <w:rPr>
                <w:sz w:val="20"/>
                <w:szCs w:val="20"/>
              </w:rPr>
              <w:t xml:space="preserve"> </w:t>
            </w:r>
            <w:proofErr w:type="spellStart"/>
            <w:r w:rsidRPr="005D651E">
              <w:rPr>
                <w:sz w:val="20"/>
                <w:szCs w:val="20"/>
              </w:rPr>
              <w:t>requests</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to provide </w:t>
            </w:r>
            <w:proofErr w:type="spellStart"/>
            <w:r w:rsidRPr="005D651E">
              <w:rPr>
                <w:sz w:val="20"/>
                <w:szCs w:val="20"/>
              </w:rPr>
              <w:t>him</w:t>
            </w:r>
            <w:proofErr w:type="spellEnd"/>
            <w:r w:rsidRPr="005D651E">
              <w:rPr>
                <w:sz w:val="20"/>
                <w:szCs w:val="20"/>
              </w:rPr>
              <w:t xml:space="preserve"> </w:t>
            </w:r>
            <w:proofErr w:type="spellStart"/>
            <w:r w:rsidRPr="005D651E">
              <w:rPr>
                <w:sz w:val="20"/>
                <w:szCs w:val="20"/>
              </w:rPr>
              <w:t>with</w:t>
            </w:r>
            <w:proofErr w:type="spellEnd"/>
            <w:r w:rsidRPr="005D651E">
              <w:rPr>
                <w:sz w:val="20"/>
                <w:szCs w:val="20"/>
              </w:rPr>
              <w:t xml:space="preserve"> </w:t>
            </w:r>
            <w:proofErr w:type="spellStart"/>
            <w:r w:rsidRPr="005D651E">
              <w:rPr>
                <w:sz w:val="20"/>
                <w:szCs w:val="20"/>
              </w:rPr>
              <w:t>available</w:t>
            </w:r>
            <w:proofErr w:type="spellEnd"/>
            <w:r w:rsidRPr="005D651E">
              <w:rPr>
                <w:sz w:val="20"/>
                <w:szCs w:val="20"/>
              </w:rPr>
              <w:t xml:space="preserve"> </w:t>
            </w:r>
            <w:proofErr w:type="spellStart"/>
            <w:r w:rsidRPr="005D651E">
              <w:rPr>
                <w:sz w:val="20"/>
                <w:szCs w:val="20"/>
              </w:rPr>
              <w:t>information</w:t>
            </w:r>
            <w:proofErr w:type="spellEnd"/>
            <w:r w:rsidRPr="005D651E">
              <w:rPr>
                <w:sz w:val="20"/>
                <w:szCs w:val="20"/>
              </w:rPr>
              <w:t xml:space="preserve"> </w:t>
            </w:r>
            <w:proofErr w:type="spellStart"/>
            <w:r w:rsidRPr="005D651E">
              <w:rPr>
                <w:sz w:val="20"/>
                <w:szCs w:val="20"/>
              </w:rPr>
              <w:t>important</w:t>
            </w:r>
            <w:proofErr w:type="spellEnd"/>
            <w:r w:rsidRPr="005D651E">
              <w:rPr>
                <w:sz w:val="20"/>
                <w:szCs w:val="20"/>
              </w:rPr>
              <w:t xml:space="preserve"> for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economic</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w:t>
            </w:r>
            <w:proofErr w:type="spellStart"/>
            <w:r w:rsidRPr="005D651E">
              <w:rPr>
                <w:sz w:val="20"/>
                <w:szCs w:val="20"/>
              </w:rPr>
              <w:t>social</w:t>
            </w:r>
            <w:proofErr w:type="spellEnd"/>
            <w:r w:rsidRPr="005D651E">
              <w:rPr>
                <w:sz w:val="20"/>
                <w:szCs w:val="20"/>
              </w:rPr>
              <w:t xml:space="preserve"> </w:t>
            </w:r>
            <w:proofErr w:type="spellStart"/>
            <w:r w:rsidRPr="005D651E">
              <w:rPr>
                <w:sz w:val="20"/>
                <w:szCs w:val="20"/>
              </w:rPr>
              <w:t>position</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worker</w:t>
            </w:r>
            <w:proofErr w:type="spellEnd"/>
            <w:r w:rsidRPr="005D651E">
              <w:rPr>
                <w:sz w:val="20"/>
                <w:szCs w:val="20"/>
              </w:rPr>
              <w:t>.</w:t>
            </w:r>
          </w:p>
          <w:p w14:paraId="7169E6BA" w14:textId="77777777" w:rsidR="007C56E3" w:rsidRPr="005D651E" w:rsidRDefault="007C56E3" w:rsidP="00185F82">
            <w:pPr>
              <w:spacing w:before="240" w:after="240"/>
              <w:rPr>
                <w:sz w:val="20"/>
                <w:szCs w:val="20"/>
              </w:rPr>
            </w:pPr>
            <w:r w:rsidRPr="005D651E">
              <w:rPr>
                <w:sz w:val="20"/>
                <w:szCs w:val="20"/>
              </w:rPr>
              <w:t xml:space="preserve">(4) The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or</w:t>
            </w:r>
            <w:proofErr w:type="spellEnd"/>
            <w:r w:rsidRPr="005D651E">
              <w:rPr>
                <w:sz w:val="20"/>
                <w:szCs w:val="20"/>
              </w:rPr>
              <w:t xml:space="preserve"> a </w:t>
            </w:r>
            <w:proofErr w:type="spellStart"/>
            <w:r w:rsidRPr="005D651E">
              <w:rPr>
                <w:sz w:val="20"/>
                <w:szCs w:val="20"/>
              </w:rPr>
              <w:t>representative</w:t>
            </w:r>
            <w:proofErr w:type="spellEnd"/>
            <w:r w:rsidRPr="005D651E">
              <w:rPr>
                <w:sz w:val="20"/>
                <w:szCs w:val="20"/>
              </w:rPr>
              <w:t xml:space="preserve"> </w:t>
            </w:r>
            <w:proofErr w:type="spellStart"/>
            <w:r w:rsidRPr="005D651E">
              <w:rPr>
                <w:sz w:val="20"/>
                <w:szCs w:val="20"/>
              </w:rPr>
              <w:t>acting</w:t>
            </w:r>
            <w:proofErr w:type="spellEnd"/>
            <w:r w:rsidRPr="005D651E">
              <w:rPr>
                <w:sz w:val="20"/>
                <w:szCs w:val="20"/>
              </w:rPr>
              <w:t xml:space="preserve"> on </w:t>
            </w:r>
            <w:proofErr w:type="spellStart"/>
            <w:r w:rsidRPr="005D651E">
              <w:rPr>
                <w:sz w:val="20"/>
                <w:szCs w:val="20"/>
              </w:rPr>
              <w:t>behalf</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will</w:t>
            </w:r>
            <w:proofErr w:type="spellEnd"/>
            <w:r w:rsidRPr="005D651E">
              <w:rPr>
                <w:sz w:val="20"/>
                <w:szCs w:val="20"/>
              </w:rPr>
              <w:t xml:space="preserve"> </w:t>
            </w:r>
            <w:proofErr w:type="spellStart"/>
            <w:r w:rsidRPr="005D651E">
              <w:rPr>
                <w:sz w:val="20"/>
                <w:szCs w:val="20"/>
              </w:rPr>
              <w:t>be</w:t>
            </w:r>
            <w:proofErr w:type="spellEnd"/>
            <w:r w:rsidRPr="005D651E">
              <w:rPr>
                <w:sz w:val="20"/>
                <w:szCs w:val="20"/>
              </w:rPr>
              <w:t xml:space="preserve"> </w:t>
            </w:r>
            <w:proofErr w:type="spellStart"/>
            <w:r w:rsidRPr="005D651E">
              <w:rPr>
                <w:sz w:val="20"/>
                <w:szCs w:val="20"/>
              </w:rPr>
              <w:t>allowed</w:t>
            </w:r>
            <w:proofErr w:type="spellEnd"/>
            <w:r w:rsidRPr="005D651E">
              <w:rPr>
                <w:sz w:val="20"/>
                <w:szCs w:val="20"/>
              </w:rPr>
              <w:t xml:space="preserve"> to display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notices</w:t>
            </w:r>
            <w:proofErr w:type="spellEnd"/>
            <w:r w:rsidRPr="005D651E">
              <w:rPr>
                <w:sz w:val="20"/>
                <w:szCs w:val="20"/>
              </w:rPr>
              <w:t xml:space="preserve"> on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employer's</w:t>
            </w:r>
            <w:proofErr w:type="spellEnd"/>
            <w:r w:rsidRPr="005D651E">
              <w:rPr>
                <w:sz w:val="20"/>
                <w:szCs w:val="20"/>
              </w:rPr>
              <w:t xml:space="preserve"> </w:t>
            </w:r>
            <w:proofErr w:type="spellStart"/>
            <w:r w:rsidRPr="005D651E">
              <w:rPr>
                <w:sz w:val="20"/>
                <w:szCs w:val="20"/>
              </w:rPr>
              <w:t>bulletin</w:t>
            </w:r>
            <w:proofErr w:type="spellEnd"/>
            <w:r w:rsidRPr="005D651E">
              <w:rPr>
                <w:sz w:val="20"/>
                <w:szCs w:val="20"/>
              </w:rPr>
              <w:t xml:space="preserve"> </w:t>
            </w:r>
            <w:proofErr w:type="spellStart"/>
            <w:r w:rsidRPr="005D651E">
              <w:rPr>
                <w:sz w:val="20"/>
                <w:szCs w:val="20"/>
              </w:rPr>
              <w:t>board</w:t>
            </w:r>
            <w:proofErr w:type="spellEnd"/>
            <w:r w:rsidRPr="005D651E">
              <w:rPr>
                <w:sz w:val="20"/>
                <w:szCs w:val="20"/>
              </w:rPr>
              <w:t xml:space="preserve">, </w:t>
            </w:r>
            <w:proofErr w:type="spellStart"/>
            <w:r w:rsidRPr="005D651E">
              <w:rPr>
                <w:sz w:val="20"/>
                <w:szCs w:val="20"/>
              </w:rPr>
              <w:t>through</w:t>
            </w:r>
            <w:proofErr w:type="spellEnd"/>
            <w:r w:rsidRPr="005D651E">
              <w:rPr>
                <w:sz w:val="20"/>
                <w:szCs w:val="20"/>
              </w:rPr>
              <w:t xml:space="preserve"> </w:t>
            </w:r>
            <w:proofErr w:type="spellStart"/>
            <w:r w:rsidRPr="005D651E">
              <w:rPr>
                <w:sz w:val="20"/>
                <w:szCs w:val="20"/>
              </w:rPr>
              <w:t>an</w:t>
            </w:r>
            <w:proofErr w:type="spellEnd"/>
            <w:r w:rsidRPr="005D651E">
              <w:rPr>
                <w:sz w:val="20"/>
                <w:szCs w:val="20"/>
              </w:rPr>
              <w:t xml:space="preserve"> </w:t>
            </w:r>
            <w:proofErr w:type="spellStart"/>
            <w:r w:rsidRPr="005D651E">
              <w:rPr>
                <w:sz w:val="20"/>
                <w:szCs w:val="20"/>
              </w:rPr>
              <w:t>application</w:t>
            </w:r>
            <w:proofErr w:type="spellEnd"/>
            <w:r w:rsidRPr="005D651E">
              <w:rPr>
                <w:sz w:val="20"/>
                <w:szCs w:val="20"/>
              </w:rPr>
              <w:t xml:space="preserve"> </w:t>
            </w:r>
            <w:proofErr w:type="spellStart"/>
            <w:r w:rsidRPr="005D651E">
              <w:rPr>
                <w:sz w:val="20"/>
                <w:szCs w:val="20"/>
              </w:rPr>
              <w:t>or</w:t>
            </w:r>
            <w:proofErr w:type="spellEnd"/>
            <w:r w:rsidRPr="005D651E">
              <w:rPr>
                <w:sz w:val="20"/>
                <w:szCs w:val="20"/>
              </w:rPr>
              <w:t xml:space="preserve"> </w:t>
            </w:r>
            <w:proofErr w:type="spellStart"/>
            <w:r w:rsidRPr="005D651E">
              <w:rPr>
                <w:sz w:val="20"/>
                <w:szCs w:val="20"/>
              </w:rPr>
              <w:t>communication</w:t>
            </w:r>
            <w:proofErr w:type="spellEnd"/>
            <w:r w:rsidRPr="005D651E">
              <w:rPr>
                <w:sz w:val="20"/>
                <w:szCs w:val="20"/>
              </w:rPr>
              <w:t xml:space="preserve"> </w:t>
            </w:r>
            <w:proofErr w:type="spellStart"/>
            <w:r w:rsidRPr="005D651E">
              <w:rPr>
                <w:sz w:val="20"/>
                <w:szCs w:val="20"/>
              </w:rPr>
              <w:t>platform</w:t>
            </w:r>
            <w:proofErr w:type="spellEnd"/>
            <w:r w:rsidRPr="005D651E">
              <w:rPr>
                <w:sz w:val="20"/>
                <w:szCs w:val="20"/>
              </w:rPr>
              <w:t xml:space="preserve"> </w:t>
            </w:r>
            <w:proofErr w:type="spellStart"/>
            <w:r w:rsidRPr="005D651E">
              <w:rPr>
                <w:sz w:val="20"/>
                <w:szCs w:val="20"/>
              </w:rPr>
              <w:t>used</w:t>
            </w:r>
            <w:proofErr w:type="spellEnd"/>
            <w:r w:rsidRPr="005D651E">
              <w:rPr>
                <w:sz w:val="20"/>
                <w:szCs w:val="20"/>
              </w:rPr>
              <w:t xml:space="preserve"> </w:t>
            </w:r>
            <w:proofErr w:type="spellStart"/>
            <w:r w:rsidRPr="005D651E">
              <w:rPr>
                <w:sz w:val="20"/>
                <w:szCs w:val="20"/>
              </w:rPr>
              <w:t>by</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employer</w:t>
            </w:r>
            <w:proofErr w:type="spellEnd"/>
            <w:r w:rsidRPr="005D651E">
              <w:rPr>
                <w:sz w:val="20"/>
                <w:szCs w:val="20"/>
              </w:rPr>
              <w:t xml:space="preserve"> to </w:t>
            </w:r>
            <w:proofErr w:type="spellStart"/>
            <w:r w:rsidRPr="005D651E">
              <w:rPr>
                <w:sz w:val="20"/>
                <w:szCs w:val="20"/>
              </w:rPr>
              <w:t>coordinate</w:t>
            </w:r>
            <w:proofErr w:type="spellEnd"/>
            <w:r w:rsidRPr="005D651E">
              <w:rPr>
                <w:sz w:val="20"/>
                <w:szCs w:val="20"/>
              </w:rPr>
              <w:t xml:space="preserve"> </w:t>
            </w:r>
            <w:proofErr w:type="spellStart"/>
            <w:r w:rsidRPr="005D651E">
              <w:rPr>
                <w:sz w:val="20"/>
                <w:szCs w:val="20"/>
              </w:rPr>
              <w:t>business</w:t>
            </w:r>
            <w:proofErr w:type="spellEnd"/>
            <w:r w:rsidRPr="005D651E">
              <w:rPr>
                <w:sz w:val="20"/>
                <w:szCs w:val="20"/>
              </w:rPr>
              <w:t xml:space="preserve"> </w:t>
            </w:r>
            <w:proofErr w:type="spellStart"/>
            <w:r w:rsidRPr="005D651E">
              <w:rPr>
                <w:sz w:val="20"/>
                <w:szCs w:val="20"/>
              </w:rPr>
              <w:t>within</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company</w:t>
            </w:r>
            <w:proofErr w:type="spellEnd"/>
            <w:r w:rsidRPr="005D651E">
              <w:rPr>
                <w:sz w:val="20"/>
                <w:szCs w:val="20"/>
              </w:rPr>
              <w:t xml:space="preserve">, as </w:t>
            </w:r>
            <w:proofErr w:type="spellStart"/>
            <w:r w:rsidRPr="005D651E">
              <w:rPr>
                <w:sz w:val="20"/>
                <w:szCs w:val="20"/>
              </w:rPr>
              <w:t>well</w:t>
            </w:r>
            <w:proofErr w:type="spellEnd"/>
            <w:r w:rsidRPr="005D651E">
              <w:rPr>
                <w:sz w:val="20"/>
                <w:szCs w:val="20"/>
              </w:rPr>
              <w:t xml:space="preserve"> as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characteristics</w:t>
            </w:r>
            <w:proofErr w:type="spellEnd"/>
            <w:r w:rsidRPr="005D651E">
              <w:rPr>
                <w:sz w:val="20"/>
                <w:szCs w:val="20"/>
              </w:rPr>
              <w:t>.</w:t>
            </w:r>
          </w:p>
          <w:p w14:paraId="06C56E00" w14:textId="77777777" w:rsidR="007C56E3" w:rsidRPr="005D651E" w:rsidRDefault="007C56E3" w:rsidP="00185F82">
            <w:pPr>
              <w:spacing w:before="240" w:after="240"/>
              <w:rPr>
                <w:sz w:val="20"/>
                <w:szCs w:val="20"/>
              </w:rPr>
            </w:pPr>
            <w:proofErr w:type="spellStart"/>
            <w:r w:rsidRPr="005D651E">
              <w:rPr>
                <w:b/>
                <w:sz w:val="20"/>
                <w:szCs w:val="20"/>
              </w:rPr>
              <w:t>Article</w:t>
            </w:r>
            <w:proofErr w:type="spellEnd"/>
            <w:r w:rsidRPr="005D651E">
              <w:rPr>
                <w:b/>
                <w:sz w:val="20"/>
                <w:szCs w:val="20"/>
              </w:rPr>
              <w:t xml:space="preserve"> 57</w:t>
            </w:r>
          </w:p>
          <w:p w14:paraId="5F19B65D" w14:textId="77777777" w:rsidR="007C56E3" w:rsidRPr="005D651E" w:rsidRDefault="007C56E3" w:rsidP="00185F82">
            <w:pPr>
              <w:spacing w:before="240" w:after="240"/>
              <w:rPr>
                <w:sz w:val="20"/>
                <w:szCs w:val="20"/>
              </w:rPr>
            </w:pPr>
            <w:r w:rsidRPr="005D651E">
              <w:rPr>
                <w:sz w:val="20"/>
                <w:szCs w:val="20"/>
              </w:rPr>
              <w:t xml:space="preserve">(1) The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may</w:t>
            </w:r>
            <w:proofErr w:type="spellEnd"/>
            <w:r w:rsidRPr="005D651E">
              <w:rPr>
                <w:sz w:val="20"/>
                <w:szCs w:val="20"/>
              </w:rPr>
              <w:t xml:space="preserve"> </w:t>
            </w:r>
            <w:proofErr w:type="spellStart"/>
            <w:r w:rsidRPr="005D651E">
              <w:rPr>
                <w:sz w:val="20"/>
                <w:szCs w:val="20"/>
              </w:rPr>
              <w:t>not</w:t>
            </w:r>
            <w:proofErr w:type="spellEnd"/>
            <w:r w:rsidRPr="005D651E">
              <w:rPr>
                <w:sz w:val="20"/>
                <w:szCs w:val="20"/>
              </w:rPr>
              <w:t xml:space="preserve"> </w:t>
            </w:r>
            <w:proofErr w:type="spellStart"/>
            <w:r w:rsidRPr="005D651E">
              <w:rPr>
                <w:sz w:val="20"/>
                <w:szCs w:val="20"/>
              </w:rPr>
              <w:t>be</w:t>
            </w:r>
            <w:proofErr w:type="spellEnd"/>
            <w:r w:rsidRPr="005D651E">
              <w:rPr>
                <w:sz w:val="20"/>
                <w:szCs w:val="20"/>
              </w:rPr>
              <w:t xml:space="preserve"> </w:t>
            </w:r>
            <w:proofErr w:type="spellStart"/>
            <w:r w:rsidRPr="005D651E">
              <w:rPr>
                <w:sz w:val="20"/>
                <w:szCs w:val="20"/>
              </w:rPr>
              <w:t>placed</w:t>
            </w:r>
            <w:proofErr w:type="spellEnd"/>
            <w:r w:rsidRPr="005D651E">
              <w:rPr>
                <w:sz w:val="20"/>
                <w:szCs w:val="20"/>
              </w:rPr>
              <w:t xml:space="preserve"> at a </w:t>
            </w:r>
            <w:proofErr w:type="spellStart"/>
            <w:r w:rsidRPr="005D651E">
              <w:rPr>
                <w:sz w:val="20"/>
                <w:szCs w:val="20"/>
              </w:rPr>
              <w:t>disadvantage</w:t>
            </w:r>
            <w:proofErr w:type="spellEnd"/>
            <w:r w:rsidRPr="005D651E">
              <w:rPr>
                <w:sz w:val="20"/>
                <w:szCs w:val="20"/>
              </w:rPr>
              <w:t xml:space="preserve"> </w:t>
            </w:r>
            <w:proofErr w:type="spellStart"/>
            <w:r w:rsidRPr="005D651E">
              <w:rPr>
                <w:sz w:val="20"/>
                <w:szCs w:val="20"/>
              </w:rPr>
              <w:t>by</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during</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performance</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his</w:t>
            </w:r>
            <w:proofErr w:type="spellEnd"/>
            <w:r w:rsidRPr="005D651E">
              <w:rPr>
                <w:sz w:val="20"/>
                <w:szCs w:val="20"/>
              </w:rPr>
              <w:t xml:space="preserve"> </w:t>
            </w:r>
            <w:proofErr w:type="spellStart"/>
            <w:r w:rsidRPr="005D651E">
              <w:rPr>
                <w:sz w:val="20"/>
                <w:szCs w:val="20"/>
              </w:rPr>
              <w:t>duties</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w:t>
            </w:r>
            <w:proofErr w:type="spellStart"/>
            <w:r w:rsidRPr="005D651E">
              <w:rPr>
                <w:sz w:val="20"/>
                <w:szCs w:val="20"/>
              </w:rPr>
              <w:t>nine</w:t>
            </w:r>
            <w:proofErr w:type="spellEnd"/>
            <w:r w:rsidRPr="005D651E">
              <w:rPr>
                <w:sz w:val="20"/>
                <w:szCs w:val="20"/>
              </w:rPr>
              <w:t xml:space="preserve"> </w:t>
            </w:r>
            <w:proofErr w:type="spellStart"/>
            <w:r w:rsidRPr="005D651E">
              <w:rPr>
                <w:sz w:val="20"/>
                <w:szCs w:val="20"/>
              </w:rPr>
              <w:t>months</w:t>
            </w:r>
            <w:proofErr w:type="spellEnd"/>
            <w:r w:rsidRPr="005D651E">
              <w:rPr>
                <w:sz w:val="20"/>
                <w:szCs w:val="20"/>
              </w:rPr>
              <w:t xml:space="preserve"> </w:t>
            </w:r>
            <w:proofErr w:type="spellStart"/>
            <w:r w:rsidRPr="005D651E">
              <w:rPr>
                <w:sz w:val="20"/>
                <w:szCs w:val="20"/>
              </w:rPr>
              <w:t>after</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termination</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performance</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that</w:t>
            </w:r>
            <w:proofErr w:type="spellEnd"/>
            <w:r w:rsidRPr="005D651E">
              <w:rPr>
                <w:sz w:val="20"/>
                <w:szCs w:val="20"/>
              </w:rPr>
              <w:t xml:space="preserve"> </w:t>
            </w:r>
            <w:proofErr w:type="spellStart"/>
            <w:r w:rsidRPr="005D651E">
              <w:rPr>
                <w:sz w:val="20"/>
                <w:szCs w:val="20"/>
              </w:rPr>
              <w:t>duty</w:t>
            </w:r>
            <w:proofErr w:type="spellEnd"/>
            <w:r w:rsidRPr="005D651E">
              <w:rPr>
                <w:sz w:val="20"/>
                <w:szCs w:val="20"/>
              </w:rPr>
              <w:t xml:space="preserve"> </w:t>
            </w:r>
            <w:proofErr w:type="spellStart"/>
            <w:r w:rsidRPr="005D651E">
              <w:rPr>
                <w:sz w:val="20"/>
                <w:szCs w:val="20"/>
              </w:rPr>
              <w:t>and</w:t>
            </w:r>
            <w:proofErr w:type="spellEnd"/>
            <w:r w:rsidRPr="005D651E">
              <w:rPr>
                <w:sz w:val="20"/>
                <w:szCs w:val="20"/>
              </w:rPr>
              <w:t xml:space="preserve"> </w:t>
            </w:r>
            <w:proofErr w:type="spellStart"/>
            <w:r w:rsidRPr="005D651E">
              <w:rPr>
                <w:sz w:val="20"/>
                <w:szCs w:val="20"/>
              </w:rPr>
              <w:t>may</w:t>
            </w:r>
            <w:proofErr w:type="spellEnd"/>
            <w:r w:rsidRPr="005D651E">
              <w:rPr>
                <w:sz w:val="20"/>
                <w:szCs w:val="20"/>
              </w:rPr>
              <w:t xml:space="preserve"> </w:t>
            </w:r>
            <w:proofErr w:type="spellStart"/>
            <w:r w:rsidRPr="005D651E">
              <w:rPr>
                <w:sz w:val="20"/>
                <w:szCs w:val="20"/>
              </w:rPr>
              <w:t>not</w:t>
            </w:r>
            <w:proofErr w:type="spellEnd"/>
            <w:r w:rsidRPr="005D651E">
              <w:rPr>
                <w:sz w:val="20"/>
                <w:szCs w:val="20"/>
              </w:rPr>
              <w:t xml:space="preserve"> </w:t>
            </w:r>
            <w:proofErr w:type="spellStart"/>
            <w:r w:rsidRPr="005D651E">
              <w:rPr>
                <w:sz w:val="20"/>
                <w:szCs w:val="20"/>
              </w:rPr>
              <w:t>be</w:t>
            </w:r>
            <w:proofErr w:type="spellEnd"/>
            <w:r w:rsidRPr="005D651E">
              <w:rPr>
                <w:sz w:val="20"/>
                <w:szCs w:val="20"/>
              </w:rPr>
              <w:t xml:space="preserve"> </w:t>
            </w:r>
            <w:proofErr w:type="spellStart"/>
            <w:r w:rsidRPr="005D651E">
              <w:rPr>
                <w:sz w:val="20"/>
                <w:szCs w:val="20"/>
              </w:rPr>
              <w:t>dismissed</w:t>
            </w:r>
            <w:proofErr w:type="spellEnd"/>
            <w:r w:rsidRPr="005D651E">
              <w:rPr>
                <w:sz w:val="20"/>
                <w:szCs w:val="20"/>
              </w:rPr>
              <w:t xml:space="preserve"> </w:t>
            </w:r>
            <w:proofErr w:type="spellStart"/>
            <w:r w:rsidRPr="005D651E">
              <w:rPr>
                <w:sz w:val="20"/>
                <w:szCs w:val="20"/>
              </w:rPr>
              <w:t>without</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prior </w:t>
            </w:r>
            <w:proofErr w:type="spellStart"/>
            <w:r w:rsidRPr="005D651E">
              <w:rPr>
                <w:sz w:val="20"/>
                <w:szCs w:val="20"/>
              </w:rPr>
              <w:t>consent</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whose</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he </w:t>
            </w:r>
            <w:proofErr w:type="spellStart"/>
            <w:r w:rsidRPr="005D651E">
              <w:rPr>
                <w:sz w:val="20"/>
                <w:szCs w:val="20"/>
              </w:rPr>
              <w:t>is</w:t>
            </w:r>
            <w:proofErr w:type="spellEnd"/>
            <w:r w:rsidRPr="005D651E">
              <w:rPr>
                <w:sz w:val="20"/>
                <w:szCs w:val="20"/>
              </w:rPr>
              <w:t>.</w:t>
            </w:r>
          </w:p>
          <w:p w14:paraId="7875E8BF" w14:textId="77777777" w:rsidR="007C56E3" w:rsidRPr="005D651E" w:rsidRDefault="007C56E3" w:rsidP="00185F82">
            <w:pPr>
              <w:spacing w:before="240" w:after="240"/>
              <w:rPr>
                <w:sz w:val="20"/>
                <w:szCs w:val="20"/>
              </w:rPr>
            </w:pPr>
            <w:r w:rsidRPr="005D651E">
              <w:rPr>
                <w:sz w:val="20"/>
                <w:szCs w:val="20"/>
              </w:rPr>
              <w:t xml:space="preserve">(2) </w:t>
            </w:r>
            <w:proofErr w:type="spellStart"/>
            <w:r w:rsidRPr="005D651E">
              <w:rPr>
                <w:sz w:val="20"/>
                <w:szCs w:val="20"/>
              </w:rPr>
              <w:t>Laying</w:t>
            </w:r>
            <w:proofErr w:type="spellEnd"/>
            <w:r w:rsidRPr="005D651E">
              <w:rPr>
                <w:sz w:val="20"/>
                <w:szCs w:val="20"/>
              </w:rPr>
              <w:t xml:space="preserve"> </w:t>
            </w:r>
            <w:proofErr w:type="spellStart"/>
            <w:r w:rsidRPr="005D651E">
              <w:rPr>
                <w:sz w:val="20"/>
                <w:szCs w:val="20"/>
              </w:rPr>
              <w:t>down</w:t>
            </w:r>
            <w:proofErr w:type="spellEnd"/>
            <w:r w:rsidRPr="005D651E">
              <w:rPr>
                <w:sz w:val="20"/>
                <w:szCs w:val="20"/>
              </w:rPr>
              <w:t xml:space="preserve"> a </w:t>
            </w:r>
            <w:proofErr w:type="spellStart"/>
            <w:r w:rsidRPr="005D651E">
              <w:rPr>
                <w:sz w:val="20"/>
                <w:szCs w:val="20"/>
              </w:rPr>
              <w:t>salary</w:t>
            </w:r>
            <w:proofErr w:type="spellEnd"/>
            <w:r w:rsidRPr="005D651E">
              <w:rPr>
                <w:sz w:val="20"/>
                <w:szCs w:val="20"/>
              </w:rPr>
              <w:t xml:space="preserve">, </w:t>
            </w:r>
            <w:proofErr w:type="spellStart"/>
            <w:r w:rsidRPr="005D651E">
              <w:rPr>
                <w:sz w:val="20"/>
                <w:szCs w:val="20"/>
              </w:rPr>
              <w:t>assignment</w:t>
            </w:r>
            <w:proofErr w:type="spellEnd"/>
            <w:r w:rsidRPr="005D651E">
              <w:rPr>
                <w:sz w:val="20"/>
                <w:szCs w:val="20"/>
              </w:rPr>
              <w:t xml:space="preserve"> to </w:t>
            </w:r>
            <w:proofErr w:type="spellStart"/>
            <w:r w:rsidRPr="005D651E">
              <w:rPr>
                <w:sz w:val="20"/>
                <w:szCs w:val="20"/>
              </w:rPr>
              <w:t>jobs</w:t>
            </w:r>
            <w:proofErr w:type="spellEnd"/>
            <w:r w:rsidRPr="005D651E">
              <w:rPr>
                <w:sz w:val="20"/>
                <w:szCs w:val="20"/>
              </w:rPr>
              <w:t xml:space="preserve"> </w:t>
            </w:r>
            <w:proofErr w:type="spellStart"/>
            <w:r w:rsidRPr="005D651E">
              <w:rPr>
                <w:sz w:val="20"/>
                <w:szCs w:val="20"/>
              </w:rPr>
              <w:t>with</w:t>
            </w:r>
            <w:proofErr w:type="spellEnd"/>
            <w:r w:rsidRPr="005D651E">
              <w:rPr>
                <w:sz w:val="20"/>
                <w:szCs w:val="20"/>
              </w:rPr>
              <w:t xml:space="preserve"> a </w:t>
            </w:r>
            <w:proofErr w:type="spellStart"/>
            <w:r w:rsidRPr="005D651E">
              <w:rPr>
                <w:sz w:val="20"/>
                <w:szCs w:val="20"/>
              </w:rPr>
              <w:t>lower</w:t>
            </w:r>
            <w:proofErr w:type="spellEnd"/>
            <w:r w:rsidRPr="005D651E">
              <w:rPr>
                <w:sz w:val="20"/>
                <w:szCs w:val="20"/>
              </w:rPr>
              <w:t xml:space="preserve"> </w:t>
            </w:r>
            <w:proofErr w:type="spellStart"/>
            <w:r w:rsidRPr="005D651E">
              <w:rPr>
                <w:sz w:val="20"/>
                <w:szCs w:val="20"/>
              </w:rPr>
              <w:t>level</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education</w:t>
            </w:r>
            <w:proofErr w:type="spellEnd"/>
            <w:r w:rsidRPr="005D651E">
              <w:rPr>
                <w:sz w:val="20"/>
                <w:szCs w:val="20"/>
              </w:rPr>
              <w:t xml:space="preserve"> </w:t>
            </w:r>
            <w:proofErr w:type="spellStart"/>
            <w:r w:rsidRPr="005D651E">
              <w:rPr>
                <w:sz w:val="20"/>
                <w:szCs w:val="20"/>
              </w:rPr>
              <w:t>than</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personal </w:t>
            </w:r>
            <w:proofErr w:type="spellStart"/>
            <w:r w:rsidRPr="005D651E">
              <w:rPr>
                <w:sz w:val="20"/>
                <w:szCs w:val="20"/>
              </w:rPr>
              <w:t>education</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assignment</w:t>
            </w:r>
            <w:proofErr w:type="spellEnd"/>
            <w:r w:rsidRPr="005D651E">
              <w:rPr>
                <w:sz w:val="20"/>
                <w:szCs w:val="20"/>
              </w:rPr>
              <w:t xml:space="preserve"> to </w:t>
            </w:r>
            <w:proofErr w:type="spellStart"/>
            <w:r w:rsidRPr="005D651E">
              <w:rPr>
                <w:sz w:val="20"/>
                <w:szCs w:val="20"/>
              </w:rPr>
              <w:t>jobs</w:t>
            </w:r>
            <w:proofErr w:type="spellEnd"/>
            <w:r w:rsidRPr="005D651E">
              <w:rPr>
                <w:sz w:val="20"/>
                <w:szCs w:val="20"/>
              </w:rPr>
              <w:t xml:space="preserve"> for </w:t>
            </w:r>
            <w:proofErr w:type="spellStart"/>
            <w:r w:rsidRPr="005D651E">
              <w:rPr>
                <w:sz w:val="20"/>
                <w:szCs w:val="20"/>
              </w:rPr>
              <w:t>which</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commissioner</w:t>
            </w:r>
            <w:proofErr w:type="spellEnd"/>
            <w:r w:rsidRPr="005D651E">
              <w:rPr>
                <w:sz w:val="20"/>
                <w:szCs w:val="20"/>
              </w:rPr>
              <w:t xml:space="preserve"> </w:t>
            </w:r>
            <w:proofErr w:type="spellStart"/>
            <w:r w:rsidRPr="005D651E">
              <w:rPr>
                <w:sz w:val="20"/>
                <w:szCs w:val="20"/>
              </w:rPr>
              <w:t>does</w:t>
            </w:r>
            <w:proofErr w:type="spellEnd"/>
            <w:r w:rsidRPr="005D651E">
              <w:rPr>
                <w:sz w:val="20"/>
                <w:szCs w:val="20"/>
              </w:rPr>
              <w:t xml:space="preserve"> </w:t>
            </w:r>
            <w:proofErr w:type="spellStart"/>
            <w:r w:rsidRPr="005D651E">
              <w:rPr>
                <w:sz w:val="20"/>
                <w:szCs w:val="20"/>
              </w:rPr>
              <w:t>not</w:t>
            </w:r>
            <w:proofErr w:type="spellEnd"/>
            <w:r w:rsidRPr="005D651E">
              <w:rPr>
                <w:sz w:val="20"/>
                <w:szCs w:val="20"/>
              </w:rPr>
              <w:t xml:space="preserve"> </w:t>
            </w:r>
            <w:proofErr w:type="spellStart"/>
            <w:r w:rsidRPr="005D651E">
              <w:rPr>
                <w:sz w:val="20"/>
                <w:szCs w:val="20"/>
              </w:rPr>
              <w:t>meet</w:t>
            </w:r>
            <w:proofErr w:type="spellEnd"/>
            <w:r w:rsidRPr="005D651E">
              <w:rPr>
                <w:sz w:val="20"/>
                <w:szCs w:val="20"/>
              </w:rPr>
              <w:t xml:space="preserve"> </w:t>
            </w:r>
            <w:proofErr w:type="spellStart"/>
            <w:r w:rsidRPr="005D651E">
              <w:rPr>
                <w:sz w:val="20"/>
                <w:szCs w:val="20"/>
              </w:rPr>
              <w:t>special</w:t>
            </w:r>
            <w:proofErr w:type="spellEnd"/>
            <w:r w:rsidRPr="005D651E">
              <w:rPr>
                <w:sz w:val="20"/>
                <w:szCs w:val="20"/>
              </w:rPr>
              <w:t xml:space="preserve"> </w:t>
            </w:r>
            <w:proofErr w:type="spellStart"/>
            <w:r w:rsidRPr="005D651E">
              <w:rPr>
                <w:sz w:val="20"/>
                <w:szCs w:val="20"/>
              </w:rPr>
              <w:t>conditions</w:t>
            </w:r>
            <w:proofErr w:type="spellEnd"/>
            <w:r w:rsidRPr="005D651E">
              <w:rPr>
                <w:sz w:val="20"/>
                <w:szCs w:val="20"/>
              </w:rPr>
              <w:t xml:space="preserve">, </w:t>
            </w:r>
            <w:proofErr w:type="spellStart"/>
            <w:r w:rsidRPr="005D651E">
              <w:rPr>
                <w:sz w:val="20"/>
                <w:szCs w:val="20"/>
              </w:rPr>
              <w:t>referral</w:t>
            </w:r>
            <w:proofErr w:type="spellEnd"/>
            <w:r w:rsidRPr="005D651E">
              <w:rPr>
                <w:sz w:val="20"/>
                <w:szCs w:val="20"/>
              </w:rPr>
              <w:t xml:space="preserve"> to </w:t>
            </w:r>
            <w:proofErr w:type="spellStart"/>
            <w:r w:rsidRPr="005D651E">
              <w:rPr>
                <w:sz w:val="20"/>
                <w:szCs w:val="20"/>
              </w:rPr>
              <w:t>another</w:t>
            </w:r>
            <w:proofErr w:type="spellEnd"/>
            <w:r w:rsidRPr="005D651E">
              <w:rPr>
                <w:sz w:val="20"/>
                <w:szCs w:val="20"/>
              </w:rPr>
              <w:t xml:space="preserve"> place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work</w:t>
            </w:r>
            <w:proofErr w:type="spellEnd"/>
            <w:r w:rsidRPr="005D651E">
              <w:rPr>
                <w:sz w:val="20"/>
                <w:szCs w:val="20"/>
              </w:rPr>
              <w:t xml:space="preserve">, </w:t>
            </w:r>
            <w:proofErr w:type="spellStart"/>
            <w:r w:rsidRPr="005D651E">
              <w:rPr>
                <w:sz w:val="20"/>
                <w:szCs w:val="20"/>
              </w:rPr>
              <w:t>denial</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training</w:t>
            </w:r>
            <w:proofErr w:type="spellEnd"/>
            <w:r w:rsidRPr="005D651E">
              <w:rPr>
                <w:sz w:val="20"/>
                <w:szCs w:val="20"/>
              </w:rPr>
              <w:t xml:space="preserve"> </w:t>
            </w:r>
            <w:proofErr w:type="spellStart"/>
            <w:r w:rsidRPr="005D651E">
              <w:rPr>
                <w:sz w:val="20"/>
                <w:szCs w:val="20"/>
              </w:rPr>
              <w:t>opportunities</w:t>
            </w:r>
            <w:proofErr w:type="spellEnd"/>
            <w:r w:rsidRPr="005D651E">
              <w:rPr>
                <w:sz w:val="20"/>
                <w:szCs w:val="20"/>
              </w:rPr>
              <w:t xml:space="preserve"> are </w:t>
            </w:r>
            <w:proofErr w:type="spellStart"/>
            <w:r w:rsidRPr="005D651E">
              <w:rPr>
                <w:sz w:val="20"/>
                <w:szCs w:val="20"/>
              </w:rPr>
              <w:t>considered</w:t>
            </w:r>
            <w:proofErr w:type="spellEnd"/>
            <w:r w:rsidRPr="005D651E">
              <w:rPr>
                <w:sz w:val="20"/>
                <w:szCs w:val="20"/>
              </w:rPr>
              <w:t xml:space="preserve"> </w:t>
            </w:r>
            <w:proofErr w:type="spellStart"/>
            <w:r w:rsidRPr="005D651E">
              <w:rPr>
                <w:sz w:val="20"/>
                <w:szCs w:val="20"/>
              </w:rPr>
              <w:t>disadvantaged</w:t>
            </w:r>
            <w:proofErr w:type="spellEnd"/>
            <w:r w:rsidRPr="005D651E">
              <w:rPr>
                <w:sz w:val="20"/>
                <w:szCs w:val="20"/>
              </w:rPr>
              <w:t xml:space="preserve">. for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needs</w:t>
            </w:r>
            <w:proofErr w:type="spellEnd"/>
            <w:r w:rsidRPr="005D651E">
              <w:rPr>
                <w:sz w:val="20"/>
                <w:szCs w:val="20"/>
              </w:rPr>
              <w:t xml:space="preserve"> </w:t>
            </w:r>
            <w:proofErr w:type="spellStart"/>
            <w:r w:rsidRPr="005D651E">
              <w:rPr>
                <w:sz w:val="20"/>
                <w:szCs w:val="20"/>
              </w:rPr>
              <w:t>of</w:t>
            </w:r>
            <w:proofErr w:type="spellEnd"/>
            <w:r w:rsidRPr="005D651E">
              <w:rPr>
                <w:sz w:val="20"/>
                <w:szCs w:val="20"/>
              </w:rPr>
              <w:t xml:space="preserve"> </w:t>
            </w:r>
            <w:proofErr w:type="spellStart"/>
            <w:r w:rsidRPr="005D651E">
              <w:rPr>
                <w:sz w:val="20"/>
                <w:szCs w:val="20"/>
              </w:rPr>
              <w:t>the</w:t>
            </w:r>
            <w:proofErr w:type="spellEnd"/>
            <w:r w:rsidRPr="005D651E">
              <w:rPr>
                <w:sz w:val="20"/>
                <w:szCs w:val="20"/>
              </w:rPr>
              <w:t xml:space="preserve"> </w:t>
            </w:r>
            <w:proofErr w:type="spellStart"/>
            <w:r w:rsidRPr="005D651E">
              <w:rPr>
                <w:sz w:val="20"/>
                <w:szCs w:val="20"/>
              </w:rPr>
              <w:t>employer</w:t>
            </w:r>
            <w:proofErr w:type="spellEnd"/>
            <w:r w:rsidRPr="005D651E">
              <w:rPr>
                <w:sz w:val="20"/>
                <w:szCs w:val="20"/>
              </w:rPr>
              <w:t xml:space="preserve"> </w:t>
            </w:r>
            <w:proofErr w:type="spellStart"/>
            <w:r w:rsidRPr="005D651E">
              <w:rPr>
                <w:sz w:val="20"/>
                <w:szCs w:val="20"/>
              </w:rPr>
              <w:t>or</w:t>
            </w:r>
            <w:proofErr w:type="spellEnd"/>
            <w:r w:rsidRPr="005D651E">
              <w:rPr>
                <w:sz w:val="20"/>
                <w:szCs w:val="20"/>
              </w:rPr>
              <w:t xml:space="preserve"> </w:t>
            </w:r>
            <w:proofErr w:type="spellStart"/>
            <w:r w:rsidRPr="005D651E">
              <w:rPr>
                <w:sz w:val="20"/>
                <w:szCs w:val="20"/>
              </w:rPr>
              <w:t>trade</w:t>
            </w:r>
            <w:proofErr w:type="spellEnd"/>
            <w:r w:rsidRPr="005D651E">
              <w:rPr>
                <w:sz w:val="20"/>
                <w:szCs w:val="20"/>
              </w:rPr>
              <w:t xml:space="preserve"> </w:t>
            </w:r>
            <w:proofErr w:type="spellStart"/>
            <w:r w:rsidRPr="005D651E">
              <w:rPr>
                <w:sz w:val="20"/>
                <w:szCs w:val="20"/>
              </w:rPr>
              <w:t>union</w:t>
            </w:r>
            <w:proofErr w:type="spellEnd"/>
            <w:r w:rsidRPr="005D651E">
              <w:rPr>
                <w:sz w:val="20"/>
                <w:szCs w:val="20"/>
              </w:rPr>
              <w:t xml:space="preserve"> </w:t>
            </w:r>
            <w:proofErr w:type="spellStart"/>
            <w:r w:rsidRPr="005D651E">
              <w:rPr>
                <w:sz w:val="20"/>
                <w:szCs w:val="20"/>
              </w:rPr>
              <w:t>activities</w:t>
            </w:r>
            <w:proofErr w:type="spellEnd"/>
            <w:r w:rsidRPr="005D651E">
              <w:rPr>
                <w:sz w:val="20"/>
                <w:szCs w:val="20"/>
              </w:rPr>
              <w:t>.</w:t>
            </w:r>
          </w:p>
          <w:p w14:paraId="6EF64652" w14:textId="77777777" w:rsidR="00D873AD" w:rsidRPr="007C56E3" w:rsidRDefault="00D873AD" w:rsidP="00185F82">
            <w:pPr>
              <w:pStyle w:val="Naslov3"/>
              <w:spacing w:before="240" w:after="240"/>
              <w:outlineLvl w:val="2"/>
              <w:rPr>
                <w:rFonts w:asciiTheme="minorHAnsi" w:hAnsiTheme="minorHAnsi"/>
                <w:b/>
                <w:sz w:val="20"/>
                <w:szCs w:val="20"/>
              </w:rPr>
            </w:pPr>
          </w:p>
        </w:tc>
      </w:tr>
      <w:tr w:rsidR="00033674" w:rsidRPr="005E5FD7" w14:paraId="1DC4D8C5" w14:textId="77777777" w:rsidTr="004638F0">
        <w:tc>
          <w:tcPr>
            <w:tcW w:w="4531" w:type="dxa"/>
          </w:tcPr>
          <w:p w14:paraId="087B86BC" w14:textId="77777777" w:rsidR="00353372" w:rsidRPr="00353372" w:rsidRDefault="00353372" w:rsidP="00207EEF">
            <w:pPr>
              <w:pStyle w:val="Naslov3"/>
              <w:spacing w:before="240" w:after="240"/>
              <w:outlineLvl w:val="2"/>
              <w:rPr>
                <w:rFonts w:asciiTheme="minorHAnsi" w:hAnsiTheme="minorHAnsi"/>
                <w:b/>
                <w:sz w:val="24"/>
                <w:szCs w:val="24"/>
              </w:rPr>
            </w:pPr>
            <w:r w:rsidRPr="00353372">
              <w:rPr>
                <w:rFonts w:asciiTheme="minorHAnsi" w:hAnsiTheme="minorHAnsi"/>
                <w:b/>
                <w:sz w:val="24"/>
                <w:szCs w:val="24"/>
              </w:rPr>
              <w:lastRenderedPageBreak/>
              <w:t>3. Zaštita kolektivnih prava radnika</w:t>
            </w:r>
          </w:p>
          <w:p w14:paraId="05EC7D24" w14:textId="77777777" w:rsidR="00353372" w:rsidRPr="00353372" w:rsidRDefault="00353372" w:rsidP="00207EEF">
            <w:pPr>
              <w:spacing w:before="240" w:after="240"/>
              <w:rPr>
                <w:b/>
              </w:rPr>
            </w:pPr>
            <w:r w:rsidRPr="00353372">
              <w:rPr>
                <w:b/>
              </w:rPr>
              <w:t>Članak 58.</w:t>
            </w:r>
          </w:p>
          <w:p w14:paraId="5C89934F" w14:textId="77777777" w:rsidR="00353372" w:rsidRPr="00353372" w:rsidRDefault="00353372" w:rsidP="00207EEF">
            <w:pPr>
              <w:spacing w:before="240" w:after="240"/>
            </w:pPr>
            <w:r w:rsidRPr="00353372">
              <w:t>(1) Poslodavac se obvezuje da će sindikatu omogućiti djelovanje u funkciji zaštite kolektivnih prava radnika na način:</w:t>
            </w:r>
          </w:p>
          <w:p w14:paraId="04A38DA5" w14:textId="366FD022" w:rsidR="00033674" w:rsidRPr="00353372" w:rsidRDefault="00353372" w:rsidP="00207EEF">
            <w:pPr>
              <w:spacing w:before="240" w:after="240"/>
              <w:rPr>
                <w:sz w:val="24"/>
                <w:szCs w:val="24"/>
              </w:rPr>
            </w:pPr>
            <w:r w:rsidRPr="00353372">
              <w:t>- kod promjena u organizaciji rada, mijenjanja internih akata organizacije koja se tiču radnika,</w:t>
            </w:r>
            <w:r w:rsidRPr="00353372">
              <w:rPr>
                <w:b/>
              </w:rPr>
              <w:t xml:space="preserve"> </w:t>
            </w:r>
            <w:r w:rsidRPr="00353372">
              <w:t>poslodavac će zatražiti mišljenje sindikata i na isto se očitovati, odnosno uključiti sindikat već kod otpočinjanja postupka izrade programa rješavanja viška radnika. Kriterije za utvrđivanje privremenih, odnosno trajnih viškova, zajedno će razmotriti poslodavac i sindikat.</w:t>
            </w:r>
          </w:p>
        </w:tc>
        <w:tc>
          <w:tcPr>
            <w:tcW w:w="4531" w:type="dxa"/>
          </w:tcPr>
          <w:p w14:paraId="062FB89F" w14:textId="77777777" w:rsidR="00207EEF" w:rsidRPr="00207EEF" w:rsidRDefault="00207EEF" w:rsidP="00207EEF">
            <w:pPr>
              <w:pStyle w:val="Naslov3"/>
              <w:spacing w:before="240" w:after="240"/>
              <w:outlineLvl w:val="2"/>
              <w:rPr>
                <w:sz w:val="24"/>
                <w:szCs w:val="24"/>
              </w:rPr>
            </w:pPr>
            <w:r w:rsidRPr="00207EEF">
              <w:rPr>
                <w:rFonts w:asciiTheme="minorHAnsi" w:hAnsiTheme="minorHAnsi"/>
                <w:b/>
                <w:sz w:val="24"/>
                <w:szCs w:val="24"/>
              </w:rPr>
              <w:t xml:space="preserve">3. Protection </w:t>
            </w:r>
            <w:proofErr w:type="spellStart"/>
            <w:r w:rsidRPr="00207EEF">
              <w:rPr>
                <w:rFonts w:asciiTheme="minorHAnsi" w:hAnsiTheme="minorHAnsi"/>
                <w:b/>
                <w:sz w:val="24"/>
                <w:szCs w:val="24"/>
              </w:rPr>
              <w:t>of</w:t>
            </w:r>
            <w:proofErr w:type="spellEnd"/>
            <w:r w:rsidRPr="00207EEF">
              <w:rPr>
                <w:rFonts w:asciiTheme="minorHAnsi" w:hAnsiTheme="minorHAnsi"/>
                <w:b/>
                <w:sz w:val="24"/>
                <w:szCs w:val="24"/>
              </w:rPr>
              <w:t xml:space="preserve"> </w:t>
            </w:r>
            <w:proofErr w:type="spellStart"/>
            <w:r w:rsidRPr="00207EEF">
              <w:rPr>
                <w:rFonts w:asciiTheme="minorHAnsi" w:hAnsiTheme="minorHAnsi"/>
                <w:b/>
                <w:sz w:val="24"/>
                <w:szCs w:val="24"/>
              </w:rPr>
              <w:t>workers</w:t>
            </w:r>
            <w:proofErr w:type="spellEnd"/>
            <w:r w:rsidRPr="00207EEF">
              <w:rPr>
                <w:rFonts w:asciiTheme="minorHAnsi" w:hAnsiTheme="minorHAnsi"/>
                <w:b/>
                <w:sz w:val="24"/>
                <w:szCs w:val="24"/>
              </w:rPr>
              <w:t xml:space="preserve">' </w:t>
            </w:r>
            <w:proofErr w:type="spellStart"/>
            <w:r w:rsidRPr="00207EEF">
              <w:rPr>
                <w:rFonts w:asciiTheme="minorHAnsi" w:hAnsiTheme="minorHAnsi"/>
                <w:b/>
                <w:sz w:val="24"/>
                <w:szCs w:val="24"/>
              </w:rPr>
              <w:t>collective</w:t>
            </w:r>
            <w:proofErr w:type="spellEnd"/>
            <w:r w:rsidRPr="00207EEF">
              <w:rPr>
                <w:rFonts w:asciiTheme="minorHAnsi" w:hAnsiTheme="minorHAnsi"/>
                <w:b/>
                <w:sz w:val="24"/>
                <w:szCs w:val="24"/>
              </w:rPr>
              <w:t xml:space="preserve"> </w:t>
            </w:r>
            <w:proofErr w:type="spellStart"/>
            <w:r w:rsidRPr="00207EEF">
              <w:rPr>
                <w:rFonts w:asciiTheme="minorHAnsi" w:hAnsiTheme="minorHAnsi"/>
                <w:b/>
                <w:sz w:val="24"/>
                <w:szCs w:val="24"/>
              </w:rPr>
              <w:t>rights</w:t>
            </w:r>
            <w:proofErr w:type="spellEnd"/>
          </w:p>
          <w:p w14:paraId="6FCA4D7A" w14:textId="77777777" w:rsidR="00207EEF" w:rsidRPr="00207EEF" w:rsidRDefault="00207EEF" w:rsidP="00207EEF">
            <w:pPr>
              <w:spacing w:before="240" w:after="240"/>
              <w:rPr>
                <w:sz w:val="20"/>
                <w:szCs w:val="20"/>
              </w:rPr>
            </w:pPr>
            <w:proofErr w:type="spellStart"/>
            <w:r w:rsidRPr="00207EEF">
              <w:rPr>
                <w:b/>
              </w:rPr>
              <w:t>Article</w:t>
            </w:r>
            <w:proofErr w:type="spellEnd"/>
            <w:r w:rsidRPr="00207EEF">
              <w:rPr>
                <w:b/>
              </w:rPr>
              <w:t xml:space="preserve"> 58</w:t>
            </w:r>
          </w:p>
          <w:p w14:paraId="3F0B377C" w14:textId="77777777" w:rsidR="00207EEF" w:rsidRPr="00207EEF" w:rsidRDefault="00207EEF" w:rsidP="00207EEF">
            <w:pPr>
              <w:spacing w:before="240" w:after="240"/>
              <w:rPr>
                <w:sz w:val="20"/>
                <w:szCs w:val="20"/>
              </w:rPr>
            </w:pPr>
            <w:r w:rsidRPr="00207EEF">
              <w:t xml:space="preserve">(1) The </w:t>
            </w:r>
            <w:proofErr w:type="spellStart"/>
            <w:r w:rsidRPr="00207EEF">
              <w:t>employer</w:t>
            </w:r>
            <w:proofErr w:type="spellEnd"/>
            <w:r w:rsidRPr="00207EEF">
              <w:t xml:space="preserve"> </w:t>
            </w:r>
            <w:proofErr w:type="spellStart"/>
            <w:r w:rsidRPr="00207EEF">
              <w:t>undertakes</w:t>
            </w:r>
            <w:proofErr w:type="spellEnd"/>
            <w:r w:rsidRPr="00207EEF">
              <w:t xml:space="preserve"> to </w:t>
            </w:r>
            <w:proofErr w:type="spellStart"/>
            <w:r w:rsidRPr="00207EEF">
              <w:t>enable</w:t>
            </w:r>
            <w:proofErr w:type="spellEnd"/>
            <w:r w:rsidRPr="00207EEF">
              <w:t xml:space="preserve"> </w:t>
            </w:r>
            <w:proofErr w:type="spellStart"/>
            <w:r w:rsidRPr="00207EEF">
              <w:t>the</w:t>
            </w:r>
            <w:proofErr w:type="spellEnd"/>
            <w:r w:rsidRPr="00207EEF">
              <w:t xml:space="preserve"> </w:t>
            </w:r>
            <w:proofErr w:type="spellStart"/>
            <w:r w:rsidRPr="00207EEF">
              <w:t>trade</w:t>
            </w:r>
            <w:proofErr w:type="spellEnd"/>
            <w:r w:rsidRPr="00207EEF">
              <w:t xml:space="preserve"> </w:t>
            </w:r>
            <w:proofErr w:type="spellStart"/>
            <w:r w:rsidRPr="00207EEF">
              <w:t>union</w:t>
            </w:r>
            <w:proofErr w:type="spellEnd"/>
            <w:r w:rsidRPr="00207EEF">
              <w:t xml:space="preserve"> to </w:t>
            </w:r>
            <w:proofErr w:type="spellStart"/>
            <w:r w:rsidRPr="00207EEF">
              <w:t>act</w:t>
            </w:r>
            <w:proofErr w:type="spellEnd"/>
            <w:r w:rsidRPr="00207EEF">
              <w:t xml:space="preserve"> </w:t>
            </w:r>
            <w:proofErr w:type="spellStart"/>
            <w:r w:rsidRPr="00207EEF">
              <w:t>in</w:t>
            </w:r>
            <w:proofErr w:type="spellEnd"/>
            <w:r w:rsidRPr="00207EEF">
              <w:t xml:space="preserve"> </w:t>
            </w:r>
            <w:proofErr w:type="spellStart"/>
            <w:r w:rsidRPr="00207EEF">
              <w:t>the</w:t>
            </w:r>
            <w:proofErr w:type="spellEnd"/>
            <w:r w:rsidRPr="00207EEF">
              <w:t xml:space="preserve"> </w:t>
            </w:r>
            <w:proofErr w:type="spellStart"/>
            <w:r w:rsidRPr="00207EEF">
              <w:t>function</w:t>
            </w:r>
            <w:proofErr w:type="spellEnd"/>
            <w:r w:rsidRPr="00207EEF">
              <w:t xml:space="preserve"> </w:t>
            </w:r>
            <w:proofErr w:type="spellStart"/>
            <w:r w:rsidRPr="00207EEF">
              <w:t>of</w:t>
            </w:r>
            <w:proofErr w:type="spellEnd"/>
            <w:r w:rsidRPr="00207EEF">
              <w:t xml:space="preserve"> </w:t>
            </w:r>
            <w:proofErr w:type="spellStart"/>
            <w:r w:rsidRPr="00207EEF">
              <w:t>protecting</w:t>
            </w:r>
            <w:proofErr w:type="spellEnd"/>
            <w:r w:rsidRPr="00207EEF">
              <w:t xml:space="preserve"> </w:t>
            </w:r>
            <w:proofErr w:type="spellStart"/>
            <w:r w:rsidRPr="00207EEF">
              <w:t>the</w:t>
            </w:r>
            <w:proofErr w:type="spellEnd"/>
            <w:r w:rsidRPr="00207EEF">
              <w:t xml:space="preserve"> </w:t>
            </w:r>
            <w:proofErr w:type="spellStart"/>
            <w:r w:rsidRPr="00207EEF">
              <w:t>collective</w:t>
            </w:r>
            <w:proofErr w:type="spellEnd"/>
            <w:r w:rsidRPr="00207EEF">
              <w:t xml:space="preserve"> </w:t>
            </w:r>
            <w:proofErr w:type="spellStart"/>
            <w:r w:rsidRPr="00207EEF">
              <w:t>rights</w:t>
            </w:r>
            <w:proofErr w:type="spellEnd"/>
            <w:r w:rsidRPr="00207EEF">
              <w:t xml:space="preserve"> </w:t>
            </w:r>
            <w:proofErr w:type="spellStart"/>
            <w:r w:rsidRPr="00207EEF">
              <w:t>of</w:t>
            </w:r>
            <w:proofErr w:type="spellEnd"/>
            <w:r w:rsidRPr="00207EEF">
              <w:t xml:space="preserve"> </w:t>
            </w:r>
            <w:proofErr w:type="spellStart"/>
            <w:r w:rsidRPr="00207EEF">
              <w:t>workers</w:t>
            </w:r>
            <w:proofErr w:type="spellEnd"/>
            <w:r w:rsidRPr="00207EEF">
              <w:t xml:space="preserve"> </w:t>
            </w:r>
            <w:proofErr w:type="spellStart"/>
            <w:r w:rsidRPr="00207EEF">
              <w:t>in</w:t>
            </w:r>
            <w:proofErr w:type="spellEnd"/>
            <w:r w:rsidRPr="00207EEF">
              <w:t xml:space="preserve"> </w:t>
            </w:r>
            <w:proofErr w:type="spellStart"/>
            <w:r w:rsidRPr="00207EEF">
              <w:t>the</w:t>
            </w:r>
            <w:proofErr w:type="spellEnd"/>
            <w:r w:rsidRPr="00207EEF">
              <w:t xml:space="preserve"> </w:t>
            </w:r>
            <w:proofErr w:type="spellStart"/>
            <w:r w:rsidRPr="00207EEF">
              <w:t>following</w:t>
            </w:r>
            <w:proofErr w:type="spellEnd"/>
            <w:r w:rsidRPr="00207EEF">
              <w:t xml:space="preserve"> </w:t>
            </w:r>
            <w:proofErr w:type="spellStart"/>
            <w:r w:rsidRPr="00207EEF">
              <w:t>ways</w:t>
            </w:r>
            <w:proofErr w:type="spellEnd"/>
            <w:r w:rsidRPr="00207EEF">
              <w:t>:</w:t>
            </w:r>
          </w:p>
          <w:p w14:paraId="117DAF90" w14:textId="006E14B6" w:rsidR="00033674" w:rsidRPr="00207EEF" w:rsidRDefault="00207EEF" w:rsidP="00207EEF">
            <w:pPr>
              <w:spacing w:before="240" w:after="240"/>
            </w:pPr>
            <w:r w:rsidRPr="00207EEF">
              <w:t xml:space="preserve">- </w:t>
            </w:r>
            <w:proofErr w:type="spellStart"/>
            <w:r w:rsidRPr="00207EEF">
              <w:t>in</w:t>
            </w:r>
            <w:proofErr w:type="spellEnd"/>
            <w:r w:rsidRPr="00207EEF">
              <w:t xml:space="preserve"> </w:t>
            </w:r>
            <w:proofErr w:type="spellStart"/>
            <w:r w:rsidRPr="00207EEF">
              <w:t>case</w:t>
            </w:r>
            <w:proofErr w:type="spellEnd"/>
            <w:r w:rsidRPr="00207EEF">
              <w:t xml:space="preserve"> </w:t>
            </w:r>
            <w:proofErr w:type="spellStart"/>
            <w:r w:rsidRPr="00207EEF">
              <w:t>of</w:t>
            </w:r>
            <w:proofErr w:type="spellEnd"/>
            <w:r w:rsidRPr="00207EEF">
              <w:t xml:space="preserve"> </w:t>
            </w:r>
            <w:proofErr w:type="spellStart"/>
            <w:r w:rsidRPr="00207EEF">
              <w:t>changes</w:t>
            </w:r>
            <w:proofErr w:type="spellEnd"/>
            <w:r w:rsidRPr="00207EEF">
              <w:t xml:space="preserve"> </w:t>
            </w:r>
            <w:proofErr w:type="spellStart"/>
            <w:r w:rsidRPr="00207EEF">
              <w:t>in</w:t>
            </w:r>
            <w:proofErr w:type="spellEnd"/>
            <w:r w:rsidRPr="00207EEF">
              <w:t xml:space="preserve"> </w:t>
            </w:r>
            <w:proofErr w:type="spellStart"/>
            <w:r w:rsidRPr="00207EEF">
              <w:t>the</w:t>
            </w:r>
            <w:proofErr w:type="spellEnd"/>
            <w:r w:rsidRPr="00207EEF">
              <w:t xml:space="preserve"> </w:t>
            </w:r>
            <w:proofErr w:type="spellStart"/>
            <w:r w:rsidRPr="00207EEF">
              <w:t>organization</w:t>
            </w:r>
            <w:proofErr w:type="spellEnd"/>
            <w:r w:rsidRPr="00207EEF">
              <w:t xml:space="preserve"> </w:t>
            </w:r>
            <w:proofErr w:type="spellStart"/>
            <w:r w:rsidRPr="00207EEF">
              <w:t>of</w:t>
            </w:r>
            <w:proofErr w:type="spellEnd"/>
            <w:r w:rsidRPr="00207EEF">
              <w:t xml:space="preserve"> </w:t>
            </w:r>
            <w:proofErr w:type="spellStart"/>
            <w:r w:rsidRPr="00207EEF">
              <w:t>work</w:t>
            </w:r>
            <w:proofErr w:type="spellEnd"/>
            <w:r w:rsidRPr="00207EEF">
              <w:t xml:space="preserve">, </w:t>
            </w:r>
            <w:proofErr w:type="spellStart"/>
            <w:r w:rsidRPr="00207EEF">
              <w:t>changes</w:t>
            </w:r>
            <w:proofErr w:type="spellEnd"/>
            <w:r w:rsidRPr="00207EEF">
              <w:t xml:space="preserve"> </w:t>
            </w:r>
            <w:proofErr w:type="spellStart"/>
            <w:r w:rsidRPr="00207EEF">
              <w:t>in</w:t>
            </w:r>
            <w:proofErr w:type="spellEnd"/>
            <w:r w:rsidRPr="00207EEF">
              <w:t xml:space="preserve"> </w:t>
            </w:r>
            <w:proofErr w:type="spellStart"/>
            <w:r w:rsidRPr="00207EEF">
              <w:t>the</w:t>
            </w:r>
            <w:proofErr w:type="spellEnd"/>
            <w:r w:rsidRPr="00207EEF">
              <w:t xml:space="preserve"> </w:t>
            </w:r>
            <w:proofErr w:type="spellStart"/>
            <w:r w:rsidRPr="00207EEF">
              <w:t>internal</w:t>
            </w:r>
            <w:proofErr w:type="spellEnd"/>
            <w:r w:rsidRPr="00207EEF">
              <w:t xml:space="preserve"> </w:t>
            </w:r>
            <w:proofErr w:type="spellStart"/>
            <w:r w:rsidRPr="00207EEF">
              <w:t>acts</w:t>
            </w:r>
            <w:proofErr w:type="spellEnd"/>
            <w:r w:rsidRPr="00207EEF">
              <w:t xml:space="preserve"> </w:t>
            </w:r>
            <w:proofErr w:type="spellStart"/>
            <w:r w:rsidRPr="00207EEF">
              <w:t>of</w:t>
            </w:r>
            <w:proofErr w:type="spellEnd"/>
            <w:r w:rsidRPr="00207EEF">
              <w:t xml:space="preserve"> </w:t>
            </w:r>
            <w:proofErr w:type="spellStart"/>
            <w:r w:rsidRPr="00207EEF">
              <w:t>the</w:t>
            </w:r>
            <w:proofErr w:type="spellEnd"/>
            <w:r w:rsidRPr="00207EEF">
              <w:t xml:space="preserve"> </w:t>
            </w:r>
            <w:proofErr w:type="spellStart"/>
            <w:r w:rsidRPr="00207EEF">
              <w:t>organization</w:t>
            </w:r>
            <w:proofErr w:type="spellEnd"/>
            <w:r w:rsidRPr="00207EEF">
              <w:t xml:space="preserve"> </w:t>
            </w:r>
            <w:proofErr w:type="spellStart"/>
            <w:r w:rsidRPr="00207EEF">
              <w:t>concerning</w:t>
            </w:r>
            <w:proofErr w:type="spellEnd"/>
            <w:r w:rsidRPr="00207EEF">
              <w:t xml:space="preserve"> </w:t>
            </w:r>
            <w:proofErr w:type="spellStart"/>
            <w:r w:rsidRPr="00207EEF">
              <w:t>employees</w:t>
            </w:r>
            <w:proofErr w:type="spellEnd"/>
            <w:r w:rsidRPr="00207EEF">
              <w:t>,</w:t>
            </w:r>
            <w:r w:rsidRPr="00207EEF">
              <w:rPr>
                <w:b/>
              </w:rPr>
              <w:t xml:space="preserve"> </w:t>
            </w:r>
            <w:proofErr w:type="spellStart"/>
            <w:r w:rsidRPr="00207EEF">
              <w:t>the</w:t>
            </w:r>
            <w:proofErr w:type="spellEnd"/>
            <w:r w:rsidRPr="00207EEF">
              <w:t xml:space="preserve"> </w:t>
            </w:r>
            <w:proofErr w:type="spellStart"/>
            <w:r w:rsidRPr="00207EEF">
              <w:t>employer</w:t>
            </w:r>
            <w:proofErr w:type="spellEnd"/>
            <w:r w:rsidRPr="00207EEF">
              <w:t xml:space="preserve"> </w:t>
            </w:r>
            <w:proofErr w:type="spellStart"/>
            <w:r w:rsidRPr="00207EEF">
              <w:t>will</w:t>
            </w:r>
            <w:proofErr w:type="spellEnd"/>
            <w:r w:rsidRPr="00207EEF">
              <w:t xml:space="preserve"> </w:t>
            </w:r>
            <w:proofErr w:type="spellStart"/>
            <w:r w:rsidRPr="00207EEF">
              <w:t>request</w:t>
            </w:r>
            <w:proofErr w:type="spellEnd"/>
            <w:r w:rsidRPr="00207EEF">
              <w:t xml:space="preserve"> </w:t>
            </w:r>
            <w:proofErr w:type="spellStart"/>
            <w:r w:rsidRPr="00207EEF">
              <w:t>the</w:t>
            </w:r>
            <w:proofErr w:type="spellEnd"/>
            <w:r w:rsidRPr="00207EEF">
              <w:t xml:space="preserve"> </w:t>
            </w:r>
            <w:proofErr w:type="spellStart"/>
            <w:r w:rsidRPr="00207EEF">
              <w:t>opinion</w:t>
            </w:r>
            <w:proofErr w:type="spellEnd"/>
            <w:r w:rsidRPr="00207EEF">
              <w:t xml:space="preserve"> </w:t>
            </w:r>
            <w:proofErr w:type="spellStart"/>
            <w:r w:rsidRPr="00207EEF">
              <w:t>of</w:t>
            </w:r>
            <w:proofErr w:type="spellEnd"/>
            <w:r w:rsidRPr="00207EEF">
              <w:t xml:space="preserve"> </w:t>
            </w:r>
            <w:proofErr w:type="spellStart"/>
            <w:r w:rsidRPr="00207EEF">
              <w:t>the</w:t>
            </w:r>
            <w:proofErr w:type="spellEnd"/>
            <w:r w:rsidRPr="00207EEF">
              <w:t xml:space="preserve"> </w:t>
            </w:r>
            <w:proofErr w:type="spellStart"/>
            <w:r w:rsidRPr="00207EEF">
              <w:t>trade</w:t>
            </w:r>
            <w:proofErr w:type="spellEnd"/>
            <w:r w:rsidRPr="00207EEF">
              <w:t xml:space="preserve"> </w:t>
            </w:r>
            <w:proofErr w:type="spellStart"/>
            <w:r w:rsidRPr="00207EEF">
              <w:t>union</w:t>
            </w:r>
            <w:proofErr w:type="spellEnd"/>
            <w:r w:rsidRPr="00207EEF">
              <w:t xml:space="preserve"> </w:t>
            </w:r>
            <w:proofErr w:type="spellStart"/>
            <w:r w:rsidRPr="00207EEF">
              <w:t>and</w:t>
            </w:r>
            <w:proofErr w:type="spellEnd"/>
            <w:r w:rsidRPr="00207EEF">
              <w:t xml:space="preserve"> </w:t>
            </w:r>
            <w:proofErr w:type="spellStart"/>
            <w:r w:rsidRPr="00207EEF">
              <w:t>comment</w:t>
            </w:r>
            <w:proofErr w:type="spellEnd"/>
            <w:r w:rsidRPr="00207EEF">
              <w:t xml:space="preserve"> on </w:t>
            </w:r>
            <w:proofErr w:type="spellStart"/>
            <w:r w:rsidRPr="00207EEF">
              <w:t>it</w:t>
            </w:r>
            <w:proofErr w:type="spellEnd"/>
            <w:r w:rsidRPr="00207EEF">
              <w:t xml:space="preserve">, </w:t>
            </w:r>
            <w:proofErr w:type="spellStart"/>
            <w:r w:rsidRPr="00207EEF">
              <w:t>ie</w:t>
            </w:r>
            <w:proofErr w:type="spellEnd"/>
            <w:r w:rsidRPr="00207EEF">
              <w:t xml:space="preserve"> </w:t>
            </w:r>
            <w:proofErr w:type="spellStart"/>
            <w:r w:rsidRPr="00207EEF">
              <w:t>involve</w:t>
            </w:r>
            <w:proofErr w:type="spellEnd"/>
            <w:r w:rsidRPr="00207EEF">
              <w:t xml:space="preserve"> </w:t>
            </w:r>
            <w:proofErr w:type="spellStart"/>
            <w:r w:rsidRPr="00207EEF">
              <w:t>the</w:t>
            </w:r>
            <w:proofErr w:type="spellEnd"/>
            <w:r w:rsidRPr="00207EEF">
              <w:t xml:space="preserve"> </w:t>
            </w:r>
            <w:proofErr w:type="spellStart"/>
            <w:r w:rsidRPr="00207EEF">
              <w:t>trade</w:t>
            </w:r>
            <w:proofErr w:type="spellEnd"/>
            <w:r w:rsidRPr="00207EEF">
              <w:t xml:space="preserve"> </w:t>
            </w:r>
            <w:proofErr w:type="spellStart"/>
            <w:r w:rsidRPr="00207EEF">
              <w:t>union</w:t>
            </w:r>
            <w:proofErr w:type="spellEnd"/>
            <w:r w:rsidRPr="00207EEF">
              <w:t xml:space="preserve"> </w:t>
            </w:r>
            <w:proofErr w:type="spellStart"/>
            <w:r w:rsidRPr="00207EEF">
              <w:t>already</w:t>
            </w:r>
            <w:proofErr w:type="spellEnd"/>
            <w:r w:rsidRPr="00207EEF">
              <w:t xml:space="preserve"> at </w:t>
            </w:r>
            <w:proofErr w:type="spellStart"/>
            <w:r w:rsidRPr="00207EEF">
              <w:t>the</w:t>
            </w:r>
            <w:proofErr w:type="spellEnd"/>
            <w:r w:rsidRPr="00207EEF">
              <w:t xml:space="preserve"> </w:t>
            </w:r>
            <w:proofErr w:type="spellStart"/>
            <w:r w:rsidRPr="00207EEF">
              <w:t>beginning</w:t>
            </w:r>
            <w:proofErr w:type="spellEnd"/>
            <w:r w:rsidRPr="00207EEF">
              <w:t xml:space="preserve"> </w:t>
            </w:r>
            <w:proofErr w:type="spellStart"/>
            <w:r w:rsidRPr="00207EEF">
              <w:t>of</w:t>
            </w:r>
            <w:proofErr w:type="spellEnd"/>
            <w:r w:rsidRPr="00207EEF">
              <w:t xml:space="preserve"> </w:t>
            </w:r>
            <w:proofErr w:type="spellStart"/>
            <w:r w:rsidRPr="00207EEF">
              <w:t>the</w:t>
            </w:r>
            <w:proofErr w:type="spellEnd"/>
            <w:r w:rsidRPr="00207EEF">
              <w:t xml:space="preserve"> </w:t>
            </w:r>
            <w:proofErr w:type="spellStart"/>
            <w:r w:rsidRPr="00207EEF">
              <w:t>process</w:t>
            </w:r>
            <w:proofErr w:type="spellEnd"/>
            <w:r w:rsidRPr="00207EEF">
              <w:t xml:space="preserve"> </w:t>
            </w:r>
            <w:proofErr w:type="spellStart"/>
            <w:r w:rsidRPr="00207EEF">
              <w:t>of</w:t>
            </w:r>
            <w:proofErr w:type="spellEnd"/>
            <w:r w:rsidRPr="00207EEF">
              <w:t xml:space="preserve"> </w:t>
            </w:r>
            <w:proofErr w:type="spellStart"/>
            <w:r w:rsidRPr="00207EEF">
              <w:t>drafting</w:t>
            </w:r>
            <w:proofErr w:type="spellEnd"/>
            <w:r w:rsidRPr="00207EEF">
              <w:t xml:space="preserve"> a program for </w:t>
            </w:r>
            <w:proofErr w:type="spellStart"/>
            <w:r w:rsidRPr="00207EEF">
              <w:t>resolving</w:t>
            </w:r>
            <w:proofErr w:type="spellEnd"/>
            <w:r w:rsidRPr="00207EEF">
              <w:t xml:space="preserve"> </w:t>
            </w:r>
            <w:proofErr w:type="spellStart"/>
            <w:r w:rsidRPr="00207EEF">
              <w:t>redundancies</w:t>
            </w:r>
            <w:proofErr w:type="spellEnd"/>
            <w:r w:rsidRPr="00207EEF">
              <w:t xml:space="preserve">. The </w:t>
            </w:r>
            <w:proofErr w:type="spellStart"/>
            <w:r w:rsidRPr="00207EEF">
              <w:t>criteria</w:t>
            </w:r>
            <w:proofErr w:type="spellEnd"/>
            <w:r w:rsidRPr="00207EEF">
              <w:t xml:space="preserve"> for </w:t>
            </w:r>
            <w:proofErr w:type="spellStart"/>
            <w:r w:rsidRPr="00207EEF">
              <w:t>determining</w:t>
            </w:r>
            <w:proofErr w:type="spellEnd"/>
            <w:r w:rsidRPr="00207EEF">
              <w:t xml:space="preserve"> </w:t>
            </w:r>
            <w:proofErr w:type="spellStart"/>
            <w:r w:rsidRPr="00207EEF">
              <w:t>temporary</w:t>
            </w:r>
            <w:proofErr w:type="spellEnd"/>
            <w:r w:rsidRPr="00207EEF">
              <w:t xml:space="preserve"> </w:t>
            </w:r>
            <w:proofErr w:type="spellStart"/>
            <w:r w:rsidRPr="00207EEF">
              <w:t>or</w:t>
            </w:r>
            <w:proofErr w:type="spellEnd"/>
            <w:r w:rsidRPr="00207EEF">
              <w:t xml:space="preserve"> </w:t>
            </w:r>
            <w:proofErr w:type="spellStart"/>
            <w:r w:rsidRPr="00207EEF">
              <w:t>permanent</w:t>
            </w:r>
            <w:proofErr w:type="spellEnd"/>
            <w:r w:rsidRPr="00207EEF">
              <w:t xml:space="preserve"> </w:t>
            </w:r>
            <w:proofErr w:type="spellStart"/>
            <w:r w:rsidRPr="00207EEF">
              <w:t>redundancies</w:t>
            </w:r>
            <w:proofErr w:type="spellEnd"/>
            <w:r w:rsidRPr="00207EEF">
              <w:t xml:space="preserve"> </w:t>
            </w:r>
            <w:proofErr w:type="spellStart"/>
            <w:r w:rsidRPr="00207EEF">
              <w:t>will</w:t>
            </w:r>
            <w:proofErr w:type="spellEnd"/>
            <w:r w:rsidRPr="00207EEF">
              <w:t xml:space="preserve"> </w:t>
            </w:r>
            <w:proofErr w:type="spellStart"/>
            <w:r w:rsidRPr="00207EEF">
              <w:t>be</w:t>
            </w:r>
            <w:proofErr w:type="spellEnd"/>
            <w:r w:rsidRPr="00207EEF">
              <w:t xml:space="preserve"> </w:t>
            </w:r>
            <w:proofErr w:type="spellStart"/>
            <w:r w:rsidRPr="00207EEF">
              <w:t>considered</w:t>
            </w:r>
            <w:proofErr w:type="spellEnd"/>
            <w:r w:rsidRPr="00207EEF">
              <w:t xml:space="preserve"> </w:t>
            </w:r>
            <w:proofErr w:type="spellStart"/>
            <w:r w:rsidRPr="00207EEF">
              <w:t>jointly</w:t>
            </w:r>
            <w:proofErr w:type="spellEnd"/>
            <w:r w:rsidRPr="00207EEF">
              <w:t xml:space="preserve"> </w:t>
            </w:r>
            <w:proofErr w:type="spellStart"/>
            <w:r w:rsidRPr="00207EEF">
              <w:t>by</w:t>
            </w:r>
            <w:proofErr w:type="spellEnd"/>
            <w:r w:rsidRPr="00207EEF">
              <w:t xml:space="preserve"> </w:t>
            </w:r>
            <w:proofErr w:type="spellStart"/>
            <w:r w:rsidRPr="00207EEF">
              <w:t>the</w:t>
            </w:r>
            <w:proofErr w:type="spellEnd"/>
            <w:r w:rsidRPr="00207EEF">
              <w:t xml:space="preserve"> </w:t>
            </w:r>
            <w:proofErr w:type="spellStart"/>
            <w:r w:rsidRPr="00207EEF">
              <w:t>employer</w:t>
            </w:r>
            <w:proofErr w:type="spellEnd"/>
            <w:r w:rsidRPr="00207EEF">
              <w:t xml:space="preserve"> </w:t>
            </w:r>
            <w:proofErr w:type="spellStart"/>
            <w:r w:rsidRPr="00207EEF">
              <w:t>and</w:t>
            </w:r>
            <w:proofErr w:type="spellEnd"/>
            <w:r w:rsidRPr="00207EEF">
              <w:t xml:space="preserve"> </w:t>
            </w:r>
            <w:proofErr w:type="spellStart"/>
            <w:r w:rsidRPr="00207EEF">
              <w:t>the</w:t>
            </w:r>
            <w:proofErr w:type="spellEnd"/>
            <w:r w:rsidRPr="00207EEF">
              <w:t xml:space="preserve"> </w:t>
            </w:r>
            <w:proofErr w:type="spellStart"/>
            <w:r w:rsidRPr="00207EEF">
              <w:t>trade</w:t>
            </w:r>
            <w:proofErr w:type="spellEnd"/>
            <w:r w:rsidRPr="00207EEF">
              <w:t xml:space="preserve"> </w:t>
            </w:r>
            <w:proofErr w:type="spellStart"/>
            <w:r w:rsidRPr="00207EEF">
              <w:t>union</w:t>
            </w:r>
            <w:proofErr w:type="spellEnd"/>
            <w:r w:rsidRPr="00207EEF">
              <w:t>.</w:t>
            </w:r>
          </w:p>
        </w:tc>
      </w:tr>
      <w:tr w:rsidR="00033674" w:rsidRPr="005E5FD7" w14:paraId="59C9CB8A" w14:textId="77777777" w:rsidTr="004638F0">
        <w:tc>
          <w:tcPr>
            <w:tcW w:w="4531" w:type="dxa"/>
          </w:tcPr>
          <w:p w14:paraId="32F1766C" w14:textId="77777777" w:rsidR="006E4C6F" w:rsidRPr="006E4C6F" w:rsidRDefault="006E4C6F" w:rsidP="00185F82">
            <w:pPr>
              <w:pStyle w:val="Naslov2"/>
              <w:spacing w:before="240" w:after="240"/>
              <w:outlineLvl w:val="1"/>
              <w:rPr>
                <w:rFonts w:asciiTheme="minorHAnsi" w:hAnsiTheme="minorHAnsi"/>
                <w:b/>
                <w:sz w:val="24"/>
                <w:szCs w:val="24"/>
              </w:rPr>
            </w:pPr>
            <w:r w:rsidRPr="006E4C6F">
              <w:rPr>
                <w:rFonts w:asciiTheme="minorHAnsi" w:hAnsiTheme="minorHAnsi"/>
                <w:b/>
                <w:sz w:val="24"/>
                <w:szCs w:val="24"/>
              </w:rPr>
              <w:lastRenderedPageBreak/>
              <w:t>XXIV. PRAVA I OBVEZE UGOVORNIH STRANA I NAČIN RJEŠAVANJA SPOROVA</w:t>
            </w:r>
          </w:p>
          <w:p w14:paraId="7458EA11" w14:textId="77777777" w:rsidR="006E4C6F" w:rsidRPr="006E4C6F" w:rsidRDefault="006E4C6F" w:rsidP="00185F82">
            <w:pPr>
              <w:pStyle w:val="Naslov3"/>
              <w:spacing w:before="240" w:after="240"/>
              <w:outlineLvl w:val="2"/>
              <w:rPr>
                <w:rFonts w:asciiTheme="minorHAnsi" w:hAnsiTheme="minorHAnsi"/>
                <w:b/>
                <w:sz w:val="24"/>
                <w:szCs w:val="24"/>
              </w:rPr>
            </w:pPr>
            <w:bookmarkStart w:id="29" w:name="_rhhsso1rjqn1" w:colFirst="0" w:colLast="0"/>
            <w:bookmarkEnd w:id="29"/>
            <w:r w:rsidRPr="006E4C6F">
              <w:rPr>
                <w:rFonts w:asciiTheme="minorHAnsi" w:hAnsiTheme="minorHAnsi"/>
                <w:b/>
                <w:sz w:val="24"/>
                <w:szCs w:val="24"/>
              </w:rPr>
              <w:t>1. Ponašanje ugovornih strana i socijalni mir</w:t>
            </w:r>
          </w:p>
          <w:p w14:paraId="12189067" w14:textId="77777777" w:rsidR="006E4C6F" w:rsidRPr="006E4C6F" w:rsidRDefault="006E4C6F" w:rsidP="00185F82">
            <w:pPr>
              <w:spacing w:before="240" w:after="240"/>
              <w:rPr>
                <w:b/>
              </w:rPr>
            </w:pPr>
            <w:r w:rsidRPr="006E4C6F">
              <w:rPr>
                <w:b/>
              </w:rPr>
              <w:t>Članak 59.</w:t>
            </w:r>
          </w:p>
          <w:p w14:paraId="53688D91" w14:textId="77777777" w:rsidR="006E4C6F" w:rsidRPr="006E4C6F" w:rsidRDefault="006E4C6F" w:rsidP="00185F82">
            <w:pPr>
              <w:spacing w:before="240" w:after="240"/>
            </w:pPr>
            <w:r w:rsidRPr="006E4C6F">
              <w:t>(1) Ugovorne strane obvezuju se na međusobno poštivanje socijalnog mira uz uvjet da se sve odredbe ovog kolektivnog ugovora poštuju u cijelosti.</w:t>
            </w:r>
          </w:p>
          <w:p w14:paraId="6D0BDED2" w14:textId="77777777" w:rsidR="006E4C6F" w:rsidRPr="006E4C6F" w:rsidRDefault="006E4C6F" w:rsidP="00185F82">
            <w:pPr>
              <w:spacing w:before="240" w:after="240"/>
            </w:pPr>
            <w:r w:rsidRPr="006E4C6F">
              <w:t>(2) Obveza čuvanja socijalnog mira ne odnosi se na pitanja o kojima je pokrenuta inicijativa za otpočinjanje pregovora i za izmjene i dopune kolektivnog ugovora na ovoj ili višim razinama pregovaranja, niti na postupanja strana kolektivnog ugovora u slučaju neuspjelog pokušaja mirnog rješavanja kolektivnog spora iz ovog kolektivnog ugovora, te na poziv sindikalne središnjice ili međunarodne udruge čiji je pojedini sindikat član.</w:t>
            </w:r>
          </w:p>
          <w:p w14:paraId="7B7014BF" w14:textId="77777777" w:rsidR="006E4C6F" w:rsidRPr="006E4C6F" w:rsidRDefault="006E4C6F" w:rsidP="00185F82">
            <w:pPr>
              <w:spacing w:before="240" w:after="240"/>
            </w:pPr>
            <w:r w:rsidRPr="006E4C6F">
              <w:t>(3) Obveza čuvanja socijalnog mira ne odnosi se na organiziranje štrajka zbog neisplate plaće, odnosno naknade plaće, troškova prijevoza  i drugih novčanih prava radnika, ako nisu isplaćeni u roku predviđenom ovim kolektivnim ugovorom.</w:t>
            </w:r>
          </w:p>
          <w:p w14:paraId="2964DC13" w14:textId="7ADFBA13" w:rsidR="00033674" w:rsidRPr="006E4C6F" w:rsidRDefault="006E4C6F" w:rsidP="00185F82">
            <w:pPr>
              <w:spacing w:before="240" w:after="240"/>
              <w:rPr>
                <w:sz w:val="24"/>
                <w:szCs w:val="24"/>
              </w:rPr>
            </w:pPr>
            <w:r w:rsidRPr="006E4C6F">
              <w:t>(4) Obveza suzdržavanja od štrajka ne odnosi se na štrajkove solidarnosti kada će se nastojati poslodavcu prouzročiti što manja šteta.</w:t>
            </w:r>
          </w:p>
        </w:tc>
        <w:tc>
          <w:tcPr>
            <w:tcW w:w="4531" w:type="dxa"/>
          </w:tcPr>
          <w:p w14:paraId="395A3182" w14:textId="77777777" w:rsidR="008D395F" w:rsidRPr="008D395F" w:rsidRDefault="008D395F" w:rsidP="00185F82">
            <w:pPr>
              <w:pStyle w:val="Naslov2"/>
              <w:spacing w:before="240" w:after="240"/>
              <w:outlineLvl w:val="1"/>
              <w:rPr>
                <w:sz w:val="28"/>
                <w:szCs w:val="28"/>
              </w:rPr>
            </w:pPr>
            <w:r w:rsidRPr="008D395F">
              <w:rPr>
                <w:rFonts w:asciiTheme="minorHAnsi" w:hAnsiTheme="minorHAnsi"/>
                <w:b/>
                <w:sz w:val="24"/>
                <w:szCs w:val="24"/>
              </w:rPr>
              <w:t>XXIV. RIGHTS AND OBLIGATIONS OF THE CONTRACTING PARTIES AND METHOD OF SETTLEMENT OF DISPUTES</w:t>
            </w:r>
          </w:p>
          <w:p w14:paraId="542A24FD" w14:textId="77777777" w:rsidR="008D395F" w:rsidRPr="008D395F" w:rsidRDefault="008D395F" w:rsidP="00185F82">
            <w:pPr>
              <w:pStyle w:val="Naslov3"/>
              <w:spacing w:before="240" w:after="240"/>
              <w:outlineLvl w:val="2"/>
              <w:rPr>
                <w:sz w:val="24"/>
                <w:szCs w:val="24"/>
              </w:rPr>
            </w:pPr>
            <w:r w:rsidRPr="008D395F">
              <w:rPr>
                <w:rFonts w:asciiTheme="minorHAnsi" w:hAnsiTheme="minorHAnsi"/>
                <w:b/>
                <w:sz w:val="24"/>
                <w:szCs w:val="24"/>
              </w:rPr>
              <w:t xml:space="preserve">1. </w:t>
            </w:r>
            <w:proofErr w:type="spellStart"/>
            <w:r w:rsidRPr="008D395F">
              <w:rPr>
                <w:rFonts w:asciiTheme="minorHAnsi" w:hAnsiTheme="minorHAnsi"/>
                <w:b/>
                <w:sz w:val="24"/>
                <w:szCs w:val="24"/>
              </w:rPr>
              <w:t>Behavior</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of</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the</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contracting</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parties</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and</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social</w:t>
            </w:r>
            <w:proofErr w:type="spellEnd"/>
            <w:r w:rsidRPr="008D395F">
              <w:rPr>
                <w:rFonts w:asciiTheme="minorHAnsi" w:hAnsiTheme="minorHAnsi"/>
                <w:b/>
                <w:sz w:val="24"/>
                <w:szCs w:val="24"/>
              </w:rPr>
              <w:t xml:space="preserve"> </w:t>
            </w:r>
            <w:proofErr w:type="spellStart"/>
            <w:r w:rsidRPr="008D395F">
              <w:rPr>
                <w:rFonts w:asciiTheme="minorHAnsi" w:hAnsiTheme="minorHAnsi"/>
                <w:b/>
                <w:sz w:val="24"/>
                <w:szCs w:val="24"/>
              </w:rPr>
              <w:t>peace</w:t>
            </w:r>
            <w:proofErr w:type="spellEnd"/>
          </w:p>
          <w:p w14:paraId="6FD9D2CD" w14:textId="77777777" w:rsidR="008D395F" w:rsidRPr="008D395F" w:rsidRDefault="008D395F" w:rsidP="00185F82">
            <w:pPr>
              <w:spacing w:before="240" w:after="240"/>
              <w:rPr>
                <w:sz w:val="20"/>
                <w:szCs w:val="20"/>
              </w:rPr>
            </w:pPr>
            <w:proofErr w:type="spellStart"/>
            <w:r w:rsidRPr="008D395F">
              <w:rPr>
                <w:b/>
              </w:rPr>
              <w:t>Article</w:t>
            </w:r>
            <w:proofErr w:type="spellEnd"/>
            <w:r w:rsidRPr="008D395F">
              <w:rPr>
                <w:b/>
              </w:rPr>
              <w:t xml:space="preserve"> 59</w:t>
            </w:r>
          </w:p>
          <w:p w14:paraId="1278FAF6" w14:textId="77777777" w:rsidR="008D395F" w:rsidRPr="008D395F" w:rsidRDefault="008D395F" w:rsidP="00185F82">
            <w:pPr>
              <w:spacing w:before="240" w:after="240"/>
              <w:rPr>
                <w:sz w:val="20"/>
                <w:szCs w:val="20"/>
              </w:rPr>
            </w:pPr>
            <w:r w:rsidRPr="008D395F">
              <w:t xml:space="preserve">(1) The </w:t>
            </w:r>
            <w:proofErr w:type="spellStart"/>
            <w:r w:rsidRPr="008D395F">
              <w:t>Contracting</w:t>
            </w:r>
            <w:proofErr w:type="spellEnd"/>
            <w:r w:rsidRPr="008D395F">
              <w:t xml:space="preserve"> </w:t>
            </w:r>
            <w:proofErr w:type="spellStart"/>
            <w:r w:rsidRPr="008D395F">
              <w:t>Parties</w:t>
            </w:r>
            <w:proofErr w:type="spellEnd"/>
            <w:r w:rsidRPr="008D395F">
              <w:t xml:space="preserve"> </w:t>
            </w:r>
            <w:proofErr w:type="spellStart"/>
            <w:r w:rsidRPr="008D395F">
              <w:t>undertake</w:t>
            </w:r>
            <w:proofErr w:type="spellEnd"/>
            <w:r w:rsidRPr="008D395F">
              <w:t xml:space="preserve"> to </w:t>
            </w:r>
            <w:proofErr w:type="spellStart"/>
            <w:r w:rsidRPr="008D395F">
              <w:t>respect</w:t>
            </w:r>
            <w:proofErr w:type="spellEnd"/>
            <w:r w:rsidRPr="008D395F">
              <w:t xml:space="preserve"> </w:t>
            </w:r>
            <w:proofErr w:type="spellStart"/>
            <w:r w:rsidRPr="008D395F">
              <w:t>each</w:t>
            </w:r>
            <w:proofErr w:type="spellEnd"/>
            <w:r w:rsidRPr="008D395F">
              <w:t xml:space="preserve"> </w:t>
            </w:r>
            <w:proofErr w:type="spellStart"/>
            <w:r w:rsidRPr="008D395F">
              <w:t>other's</w:t>
            </w:r>
            <w:proofErr w:type="spellEnd"/>
            <w:r w:rsidRPr="008D395F">
              <w:t xml:space="preserve"> </w:t>
            </w:r>
            <w:proofErr w:type="spellStart"/>
            <w:r w:rsidRPr="008D395F">
              <w:t>social</w:t>
            </w:r>
            <w:proofErr w:type="spellEnd"/>
            <w:r w:rsidRPr="008D395F">
              <w:t xml:space="preserve"> </w:t>
            </w:r>
            <w:proofErr w:type="spellStart"/>
            <w:r w:rsidRPr="008D395F">
              <w:t>peace</w:t>
            </w:r>
            <w:proofErr w:type="spellEnd"/>
            <w:r w:rsidRPr="008D395F">
              <w:t xml:space="preserve">, </w:t>
            </w:r>
            <w:proofErr w:type="spellStart"/>
            <w:r w:rsidRPr="008D395F">
              <w:t>provided</w:t>
            </w:r>
            <w:proofErr w:type="spellEnd"/>
            <w:r w:rsidRPr="008D395F">
              <w:t xml:space="preserve"> </w:t>
            </w:r>
            <w:proofErr w:type="spellStart"/>
            <w:r w:rsidRPr="008D395F">
              <w:t>that</w:t>
            </w:r>
            <w:proofErr w:type="spellEnd"/>
            <w:r w:rsidRPr="008D395F">
              <w:t xml:space="preserve"> </w:t>
            </w:r>
            <w:proofErr w:type="spellStart"/>
            <w:r w:rsidRPr="008D395F">
              <w:t>all</w:t>
            </w:r>
            <w:proofErr w:type="spellEnd"/>
            <w:r w:rsidRPr="008D395F">
              <w:t xml:space="preserve"> </w:t>
            </w:r>
            <w:proofErr w:type="spellStart"/>
            <w:r w:rsidRPr="008D395F">
              <w:t>the</w:t>
            </w:r>
            <w:proofErr w:type="spellEnd"/>
            <w:r w:rsidRPr="008D395F">
              <w:t xml:space="preserve"> </w:t>
            </w:r>
            <w:proofErr w:type="spellStart"/>
            <w:r w:rsidRPr="008D395F">
              <w:t>provisions</w:t>
            </w:r>
            <w:proofErr w:type="spellEnd"/>
            <w:r w:rsidRPr="008D395F">
              <w:t xml:space="preserve"> </w:t>
            </w:r>
            <w:proofErr w:type="spellStart"/>
            <w:r w:rsidRPr="008D395F">
              <w:t>of</w:t>
            </w:r>
            <w:proofErr w:type="spellEnd"/>
            <w:r w:rsidRPr="008D395F">
              <w:t xml:space="preserve"> </w:t>
            </w:r>
            <w:proofErr w:type="spellStart"/>
            <w:r w:rsidRPr="008D395F">
              <w:t>this</w:t>
            </w:r>
            <w:proofErr w:type="spellEnd"/>
            <w:r w:rsidRPr="008D395F">
              <w:t xml:space="preserve"> </w:t>
            </w:r>
            <w:proofErr w:type="spellStart"/>
            <w:r w:rsidRPr="008D395F">
              <w:t>collective</w:t>
            </w:r>
            <w:proofErr w:type="spellEnd"/>
            <w:r w:rsidRPr="008D395F">
              <w:t xml:space="preserve"> </w:t>
            </w:r>
            <w:proofErr w:type="spellStart"/>
            <w:r w:rsidRPr="008D395F">
              <w:t>agreement</w:t>
            </w:r>
            <w:proofErr w:type="spellEnd"/>
            <w:r w:rsidRPr="008D395F">
              <w:t xml:space="preserve"> are </w:t>
            </w:r>
            <w:proofErr w:type="spellStart"/>
            <w:r w:rsidRPr="008D395F">
              <w:t>fully</w:t>
            </w:r>
            <w:proofErr w:type="spellEnd"/>
            <w:r w:rsidRPr="008D395F">
              <w:t xml:space="preserve"> </w:t>
            </w:r>
            <w:proofErr w:type="spellStart"/>
            <w:r w:rsidRPr="008D395F">
              <w:t>respected</w:t>
            </w:r>
            <w:proofErr w:type="spellEnd"/>
            <w:r w:rsidRPr="008D395F">
              <w:t>.</w:t>
            </w:r>
          </w:p>
          <w:p w14:paraId="464065D7" w14:textId="77777777" w:rsidR="008D395F" w:rsidRPr="008D395F" w:rsidRDefault="008D395F" w:rsidP="00185F82">
            <w:pPr>
              <w:spacing w:before="240" w:after="240"/>
              <w:rPr>
                <w:sz w:val="20"/>
                <w:szCs w:val="20"/>
              </w:rPr>
            </w:pPr>
            <w:r w:rsidRPr="008D395F">
              <w:t xml:space="preserve">(2) The </w:t>
            </w:r>
            <w:proofErr w:type="spellStart"/>
            <w:r w:rsidRPr="008D395F">
              <w:t>obligation</w:t>
            </w:r>
            <w:proofErr w:type="spellEnd"/>
            <w:r w:rsidRPr="008D395F">
              <w:t xml:space="preserve"> to </w:t>
            </w:r>
            <w:proofErr w:type="spellStart"/>
            <w:r w:rsidRPr="008D395F">
              <w:t>maintain</w:t>
            </w:r>
            <w:proofErr w:type="spellEnd"/>
            <w:r w:rsidRPr="008D395F">
              <w:t xml:space="preserve"> </w:t>
            </w:r>
            <w:proofErr w:type="spellStart"/>
            <w:r w:rsidRPr="008D395F">
              <w:t>social</w:t>
            </w:r>
            <w:proofErr w:type="spellEnd"/>
            <w:r w:rsidRPr="008D395F">
              <w:t xml:space="preserve"> </w:t>
            </w:r>
            <w:proofErr w:type="spellStart"/>
            <w:r w:rsidRPr="008D395F">
              <w:t>peace</w:t>
            </w:r>
            <w:proofErr w:type="spellEnd"/>
            <w:r w:rsidRPr="008D395F">
              <w:t xml:space="preserve"> </w:t>
            </w:r>
            <w:proofErr w:type="spellStart"/>
            <w:r w:rsidRPr="008D395F">
              <w:t>does</w:t>
            </w:r>
            <w:proofErr w:type="spellEnd"/>
            <w:r w:rsidRPr="008D395F">
              <w:t xml:space="preserve"> </w:t>
            </w:r>
            <w:proofErr w:type="spellStart"/>
            <w:r w:rsidRPr="008D395F">
              <w:t>not</w:t>
            </w:r>
            <w:proofErr w:type="spellEnd"/>
            <w:r w:rsidRPr="008D395F">
              <w:t xml:space="preserve"> </w:t>
            </w:r>
            <w:proofErr w:type="spellStart"/>
            <w:r w:rsidRPr="008D395F">
              <w:t>apply</w:t>
            </w:r>
            <w:proofErr w:type="spellEnd"/>
            <w:r w:rsidRPr="008D395F">
              <w:t xml:space="preserve"> to </w:t>
            </w:r>
            <w:proofErr w:type="spellStart"/>
            <w:r w:rsidRPr="008D395F">
              <w:t>issues</w:t>
            </w:r>
            <w:proofErr w:type="spellEnd"/>
            <w:r w:rsidRPr="008D395F">
              <w:t xml:space="preserve"> on </w:t>
            </w:r>
            <w:proofErr w:type="spellStart"/>
            <w:r w:rsidRPr="008D395F">
              <w:t>which</w:t>
            </w:r>
            <w:proofErr w:type="spellEnd"/>
            <w:r w:rsidRPr="008D395F">
              <w:t xml:space="preserve"> </w:t>
            </w:r>
            <w:proofErr w:type="spellStart"/>
            <w:r w:rsidRPr="008D395F">
              <w:t>the</w:t>
            </w:r>
            <w:proofErr w:type="spellEnd"/>
            <w:r w:rsidRPr="008D395F">
              <w:t xml:space="preserve"> </w:t>
            </w:r>
            <w:proofErr w:type="spellStart"/>
            <w:r w:rsidRPr="008D395F">
              <w:t>initiative</w:t>
            </w:r>
            <w:proofErr w:type="spellEnd"/>
            <w:r w:rsidRPr="008D395F">
              <w:t xml:space="preserve"> </w:t>
            </w:r>
            <w:proofErr w:type="spellStart"/>
            <w:r w:rsidRPr="008D395F">
              <w:t>was</w:t>
            </w:r>
            <w:proofErr w:type="spellEnd"/>
            <w:r w:rsidRPr="008D395F">
              <w:t xml:space="preserve"> </w:t>
            </w:r>
            <w:proofErr w:type="spellStart"/>
            <w:r w:rsidRPr="008D395F">
              <w:t>initiated</w:t>
            </w:r>
            <w:proofErr w:type="spellEnd"/>
            <w:r w:rsidRPr="008D395F">
              <w:t xml:space="preserve"> to start </w:t>
            </w:r>
            <w:proofErr w:type="spellStart"/>
            <w:r w:rsidRPr="008D395F">
              <w:t>negotiations</w:t>
            </w:r>
            <w:proofErr w:type="spellEnd"/>
            <w:r w:rsidRPr="008D395F">
              <w:t xml:space="preserve"> </w:t>
            </w:r>
            <w:proofErr w:type="spellStart"/>
            <w:r w:rsidRPr="008D395F">
              <w:t>and</w:t>
            </w:r>
            <w:proofErr w:type="spellEnd"/>
            <w:r w:rsidRPr="008D395F">
              <w:t xml:space="preserve"> to </w:t>
            </w:r>
            <w:proofErr w:type="spellStart"/>
            <w:r w:rsidRPr="008D395F">
              <w:t>amend</w:t>
            </w:r>
            <w:proofErr w:type="spellEnd"/>
            <w:r w:rsidRPr="008D395F">
              <w:t xml:space="preserve"> </w:t>
            </w:r>
            <w:proofErr w:type="spellStart"/>
            <w:r w:rsidRPr="008D395F">
              <w:t>the</w:t>
            </w:r>
            <w:proofErr w:type="spellEnd"/>
            <w:r w:rsidRPr="008D395F">
              <w:t xml:space="preserve"> </w:t>
            </w:r>
            <w:proofErr w:type="spellStart"/>
            <w:r w:rsidRPr="008D395F">
              <w:t>collective</w:t>
            </w:r>
            <w:proofErr w:type="spellEnd"/>
            <w:r w:rsidRPr="008D395F">
              <w:t xml:space="preserve"> </w:t>
            </w:r>
            <w:proofErr w:type="spellStart"/>
            <w:r w:rsidRPr="008D395F">
              <w:t>agreement</w:t>
            </w:r>
            <w:proofErr w:type="spellEnd"/>
            <w:r w:rsidRPr="008D395F">
              <w:t xml:space="preserve"> at </w:t>
            </w:r>
            <w:proofErr w:type="spellStart"/>
            <w:r w:rsidRPr="008D395F">
              <w:t>this</w:t>
            </w:r>
            <w:proofErr w:type="spellEnd"/>
            <w:r w:rsidRPr="008D395F">
              <w:t xml:space="preserve"> </w:t>
            </w:r>
            <w:proofErr w:type="spellStart"/>
            <w:r w:rsidRPr="008D395F">
              <w:t>or</w:t>
            </w:r>
            <w:proofErr w:type="spellEnd"/>
            <w:r w:rsidRPr="008D395F">
              <w:t xml:space="preserve"> </w:t>
            </w:r>
            <w:proofErr w:type="spellStart"/>
            <w:r w:rsidRPr="008D395F">
              <w:t>higher</w:t>
            </w:r>
            <w:proofErr w:type="spellEnd"/>
            <w:r w:rsidRPr="008D395F">
              <w:t xml:space="preserve"> </w:t>
            </w:r>
            <w:proofErr w:type="spellStart"/>
            <w:r w:rsidRPr="008D395F">
              <w:t>levels</w:t>
            </w:r>
            <w:proofErr w:type="spellEnd"/>
            <w:r w:rsidRPr="008D395F">
              <w:t xml:space="preserve"> </w:t>
            </w:r>
            <w:proofErr w:type="spellStart"/>
            <w:r w:rsidRPr="008D395F">
              <w:t>of</w:t>
            </w:r>
            <w:proofErr w:type="spellEnd"/>
            <w:r w:rsidRPr="008D395F">
              <w:t xml:space="preserve"> </w:t>
            </w:r>
            <w:proofErr w:type="spellStart"/>
            <w:r w:rsidRPr="008D395F">
              <w:t>negotiations</w:t>
            </w:r>
            <w:proofErr w:type="spellEnd"/>
            <w:r w:rsidRPr="008D395F">
              <w:t xml:space="preserve">, </w:t>
            </w:r>
            <w:proofErr w:type="spellStart"/>
            <w:r w:rsidRPr="008D395F">
              <w:t>nor</w:t>
            </w:r>
            <w:proofErr w:type="spellEnd"/>
            <w:r w:rsidRPr="008D395F">
              <w:t xml:space="preserve"> to </w:t>
            </w:r>
            <w:proofErr w:type="spellStart"/>
            <w:r w:rsidRPr="008D395F">
              <w:t>the</w:t>
            </w:r>
            <w:proofErr w:type="spellEnd"/>
            <w:r w:rsidRPr="008D395F">
              <w:t xml:space="preserve"> </w:t>
            </w:r>
            <w:proofErr w:type="spellStart"/>
            <w:r w:rsidRPr="008D395F">
              <w:t>actions</w:t>
            </w:r>
            <w:proofErr w:type="spellEnd"/>
            <w:r w:rsidRPr="008D395F">
              <w:t xml:space="preserve"> </w:t>
            </w:r>
            <w:proofErr w:type="spellStart"/>
            <w:r w:rsidRPr="008D395F">
              <w:t>of</w:t>
            </w:r>
            <w:proofErr w:type="spellEnd"/>
            <w:r w:rsidRPr="008D395F">
              <w:t xml:space="preserve"> </w:t>
            </w:r>
            <w:proofErr w:type="spellStart"/>
            <w:r w:rsidRPr="008D395F">
              <w:t>the</w:t>
            </w:r>
            <w:proofErr w:type="spellEnd"/>
            <w:r w:rsidRPr="008D395F">
              <w:t xml:space="preserve"> </w:t>
            </w:r>
            <w:proofErr w:type="spellStart"/>
            <w:r w:rsidRPr="008D395F">
              <w:t>parties</w:t>
            </w:r>
            <w:proofErr w:type="spellEnd"/>
            <w:r w:rsidRPr="008D395F">
              <w:t xml:space="preserve"> to </w:t>
            </w:r>
            <w:proofErr w:type="spellStart"/>
            <w:r w:rsidRPr="008D395F">
              <w:t>the</w:t>
            </w:r>
            <w:proofErr w:type="spellEnd"/>
            <w:r w:rsidRPr="008D395F">
              <w:t xml:space="preserve"> </w:t>
            </w:r>
            <w:proofErr w:type="spellStart"/>
            <w:r w:rsidRPr="008D395F">
              <w:t>collective</w:t>
            </w:r>
            <w:proofErr w:type="spellEnd"/>
            <w:r w:rsidRPr="008D395F">
              <w:t xml:space="preserve"> </w:t>
            </w:r>
            <w:proofErr w:type="spellStart"/>
            <w:r w:rsidRPr="008D395F">
              <w:t>agreement</w:t>
            </w:r>
            <w:proofErr w:type="spellEnd"/>
            <w:r w:rsidRPr="008D395F">
              <w:t xml:space="preserve"> </w:t>
            </w:r>
            <w:proofErr w:type="spellStart"/>
            <w:r w:rsidRPr="008D395F">
              <w:t>in</w:t>
            </w:r>
            <w:proofErr w:type="spellEnd"/>
            <w:r w:rsidRPr="008D395F">
              <w:t xml:space="preserve"> </w:t>
            </w:r>
            <w:proofErr w:type="spellStart"/>
            <w:r w:rsidRPr="008D395F">
              <w:t>case</w:t>
            </w:r>
            <w:proofErr w:type="spellEnd"/>
            <w:r w:rsidRPr="008D395F">
              <w:t xml:space="preserve"> </w:t>
            </w:r>
            <w:proofErr w:type="spellStart"/>
            <w:r w:rsidRPr="008D395F">
              <w:t>of</w:t>
            </w:r>
            <w:proofErr w:type="spellEnd"/>
            <w:r w:rsidRPr="008D395F">
              <w:t xml:space="preserve"> </w:t>
            </w:r>
            <w:proofErr w:type="spellStart"/>
            <w:r w:rsidRPr="008D395F">
              <w:t>failure</w:t>
            </w:r>
            <w:proofErr w:type="spellEnd"/>
            <w:r w:rsidRPr="008D395F">
              <w:t xml:space="preserve"> to </w:t>
            </w:r>
            <w:proofErr w:type="spellStart"/>
            <w:r w:rsidRPr="008D395F">
              <w:t>resolve</w:t>
            </w:r>
            <w:proofErr w:type="spellEnd"/>
            <w:r w:rsidRPr="008D395F">
              <w:t xml:space="preserve"> </w:t>
            </w:r>
            <w:proofErr w:type="spellStart"/>
            <w:r w:rsidRPr="008D395F">
              <w:t>the</w:t>
            </w:r>
            <w:proofErr w:type="spellEnd"/>
            <w:r w:rsidRPr="008D395F">
              <w:t xml:space="preserve"> </w:t>
            </w:r>
            <w:proofErr w:type="spellStart"/>
            <w:r w:rsidRPr="008D395F">
              <w:t>collective</w:t>
            </w:r>
            <w:proofErr w:type="spellEnd"/>
            <w:r w:rsidRPr="008D395F">
              <w:t xml:space="preserve"> </w:t>
            </w:r>
            <w:proofErr w:type="spellStart"/>
            <w:r w:rsidRPr="008D395F">
              <w:t>dispute</w:t>
            </w:r>
            <w:proofErr w:type="spellEnd"/>
            <w:r w:rsidRPr="008D395F">
              <w:t xml:space="preserve">. </w:t>
            </w:r>
            <w:proofErr w:type="spellStart"/>
            <w:r w:rsidRPr="008D395F">
              <w:t>collective</w:t>
            </w:r>
            <w:proofErr w:type="spellEnd"/>
            <w:r w:rsidRPr="008D395F">
              <w:t xml:space="preserve"> </w:t>
            </w:r>
            <w:proofErr w:type="spellStart"/>
            <w:r w:rsidRPr="008D395F">
              <w:t>agreement</w:t>
            </w:r>
            <w:proofErr w:type="spellEnd"/>
            <w:r w:rsidRPr="008D395F">
              <w:t xml:space="preserve">, </w:t>
            </w:r>
            <w:proofErr w:type="spellStart"/>
            <w:r w:rsidRPr="008D395F">
              <w:t>and</w:t>
            </w:r>
            <w:proofErr w:type="spellEnd"/>
            <w:r w:rsidRPr="008D395F">
              <w:t xml:space="preserve"> at </w:t>
            </w:r>
            <w:proofErr w:type="spellStart"/>
            <w:r w:rsidRPr="008D395F">
              <w:t>the</w:t>
            </w:r>
            <w:proofErr w:type="spellEnd"/>
            <w:r w:rsidRPr="008D395F">
              <w:t xml:space="preserve"> </w:t>
            </w:r>
            <w:proofErr w:type="spellStart"/>
            <w:r w:rsidRPr="008D395F">
              <w:t>invitation</w:t>
            </w:r>
            <w:proofErr w:type="spellEnd"/>
            <w:r w:rsidRPr="008D395F">
              <w:t xml:space="preserve"> </w:t>
            </w:r>
            <w:proofErr w:type="spellStart"/>
            <w:r w:rsidRPr="008D395F">
              <w:t>of</w:t>
            </w:r>
            <w:proofErr w:type="spellEnd"/>
            <w:r w:rsidRPr="008D395F">
              <w:t xml:space="preserve"> </w:t>
            </w:r>
            <w:proofErr w:type="spellStart"/>
            <w:r w:rsidRPr="008D395F">
              <w:t>the</w:t>
            </w:r>
            <w:proofErr w:type="spellEnd"/>
            <w:r w:rsidRPr="008D395F">
              <w:t xml:space="preserve"> </w:t>
            </w:r>
            <w:proofErr w:type="spellStart"/>
            <w:r w:rsidRPr="008D395F">
              <w:t>trade</w:t>
            </w:r>
            <w:proofErr w:type="spellEnd"/>
            <w:r w:rsidRPr="008D395F">
              <w:t xml:space="preserve"> </w:t>
            </w:r>
            <w:proofErr w:type="spellStart"/>
            <w:r w:rsidRPr="008D395F">
              <w:t>union</w:t>
            </w:r>
            <w:proofErr w:type="spellEnd"/>
            <w:r w:rsidRPr="008D395F">
              <w:t xml:space="preserve"> </w:t>
            </w:r>
            <w:proofErr w:type="spellStart"/>
            <w:r w:rsidRPr="008D395F">
              <w:t>headquarters</w:t>
            </w:r>
            <w:proofErr w:type="spellEnd"/>
            <w:r w:rsidRPr="008D395F">
              <w:t xml:space="preserve"> </w:t>
            </w:r>
            <w:proofErr w:type="spellStart"/>
            <w:r w:rsidRPr="008D395F">
              <w:t>or</w:t>
            </w:r>
            <w:proofErr w:type="spellEnd"/>
            <w:r w:rsidRPr="008D395F">
              <w:t xml:space="preserve"> </w:t>
            </w:r>
            <w:proofErr w:type="spellStart"/>
            <w:r w:rsidRPr="008D395F">
              <w:t>an</w:t>
            </w:r>
            <w:proofErr w:type="spellEnd"/>
            <w:r w:rsidRPr="008D395F">
              <w:t xml:space="preserve"> </w:t>
            </w:r>
            <w:proofErr w:type="spellStart"/>
            <w:r w:rsidRPr="008D395F">
              <w:t>international</w:t>
            </w:r>
            <w:proofErr w:type="spellEnd"/>
            <w:r w:rsidRPr="008D395F">
              <w:t xml:space="preserve"> </w:t>
            </w:r>
            <w:proofErr w:type="spellStart"/>
            <w:r w:rsidRPr="008D395F">
              <w:t>association</w:t>
            </w:r>
            <w:proofErr w:type="spellEnd"/>
            <w:r w:rsidRPr="008D395F">
              <w:t xml:space="preserve"> </w:t>
            </w:r>
            <w:proofErr w:type="spellStart"/>
            <w:r w:rsidRPr="008D395F">
              <w:t>of</w:t>
            </w:r>
            <w:proofErr w:type="spellEnd"/>
            <w:r w:rsidRPr="008D395F">
              <w:t xml:space="preserve"> </w:t>
            </w:r>
            <w:proofErr w:type="spellStart"/>
            <w:r w:rsidRPr="008D395F">
              <w:t>which</w:t>
            </w:r>
            <w:proofErr w:type="spellEnd"/>
            <w:r w:rsidRPr="008D395F">
              <w:t xml:space="preserve"> </w:t>
            </w:r>
            <w:proofErr w:type="spellStart"/>
            <w:r w:rsidRPr="008D395F">
              <w:t>each</w:t>
            </w:r>
            <w:proofErr w:type="spellEnd"/>
            <w:r w:rsidRPr="008D395F">
              <w:t xml:space="preserve"> </w:t>
            </w:r>
            <w:proofErr w:type="spellStart"/>
            <w:r w:rsidRPr="008D395F">
              <w:t>union</w:t>
            </w:r>
            <w:proofErr w:type="spellEnd"/>
            <w:r w:rsidRPr="008D395F">
              <w:t xml:space="preserve"> </w:t>
            </w:r>
            <w:proofErr w:type="spellStart"/>
            <w:r w:rsidRPr="008D395F">
              <w:t>is</w:t>
            </w:r>
            <w:proofErr w:type="spellEnd"/>
            <w:r w:rsidRPr="008D395F">
              <w:t xml:space="preserve"> a </w:t>
            </w:r>
            <w:proofErr w:type="spellStart"/>
            <w:r w:rsidRPr="008D395F">
              <w:t>member</w:t>
            </w:r>
            <w:proofErr w:type="spellEnd"/>
            <w:r w:rsidRPr="008D395F">
              <w:t>.</w:t>
            </w:r>
          </w:p>
          <w:p w14:paraId="2F8FC4F8" w14:textId="77777777" w:rsidR="008D395F" w:rsidRPr="008D395F" w:rsidRDefault="008D395F" w:rsidP="00185F82">
            <w:pPr>
              <w:spacing w:before="240" w:after="240"/>
              <w:rPr>
                <w:sz w:val="20"/>
                <w:szCs w:val="20"/>
              </w:rPr>
            </w:pPr>
            <w:r w:rsidRPr="008D395F">
              <w:t xml:space="preserve">(3) The </w:t>
            </w:r>
            <w:proofErr w:type="spellStart"/>
            <w:r w:rsidRPr="008D395F">
              <w:t>obligation</w:t>
            </w:r>
            <w:proofErr w:type="spellEnd"/>
            <w:r w:rsidRPr="008D395F">
              <w:t xml:space="preserve"> to </w:t>
            </w:r>
            <w:proofErr w:type="spellStart"/>
            <w:r w:rsidRPr="008D395F">
              <w:t>maintain</w:t>
            </w:r>
            <w:proofErr w:type="spellEnd"/>
            <w:r w:rsidRPr="008D395F">
              <w:t xml:space="preserve"> </w:t>
            </w:r>
            <w:proofErr w:type="spellStart"/>
            <w:r w:rsidRPr="008D395F">
              <w:t>social</w:t>
            </w:r>
            <w:proofErr w:type="spellEnd"/>
            <w:r w:rsidRPr="008D395F">
              <w:t xml:space="preserve"> </w:t>
            </w:r>
            <w:proofErr w:type="spellStart"/>
            <w:r w:rsidRPr="008D395F">
              <w:t>peace</w:t>
            </w:r>
            <w:proofErr w:type="spellEnd"/>
            <w:r w:rsidRPr="008D395F">
              <w:t xml:space="preserve"> </w:t>
            </w:r>
            <w:proofErr w:type="spellStart"/>
            <w:r w:rsidRPr="008D395F">
              <w:t>does</w:t>
            </w:r>
            <w:proofErr w:type="spellEnd"/>
            <w:r w:rsidRPr="008D395F">
              <w:t xml:space="preserve"> </w:t>
            </w:r>
            <w:proofErr w:type="spellStart"/>
            <w:r w:rsidRPr="008D395F">
              <w:t>not</w:t>
            </w:r>
            <w:proofErr w:type="spellEnd"/>
            <w:r w:rsidRPr="008D395F">
              <w:t xml:space="preserve"> </w:t>
            </w:r>
            <w:proofErr w:type="spellStart"/>
            <w:r w:rsidRPr="008D395F">
              <w:t>apply</w:t>
            </w:r>
            <w:proofErr w:type="spellEnd"/>
            <w:r w:rsidRPr="008D395F">
              <w:t xml:space="preserve"> to </w:t>
            </w:r>
            <w:proofErr w:type="spellStart"/>
            <w:r w:rsidRPr="008D395F">
              <w:t>organizing</w:t>
            </w:r>
            <w:proofErr w:type="spellEnd"/>
            <w:r w:rsidRPr="008D395F">
              <w:t xml:space="preserve"> a strike </w:t>
            </w:r>
            <w:proofErr w:type="spellStart"/>
            <w:r w:rsidRPr="008D395F">
              <w:t>due</w:t>
            </w:r>
            <w:proofErr w:type="spellEnd"/>
            <w:r w:rsidRPr="008D395F">
              <w:t xml:space="preserve"> to </w:t>
            </w:r>
            <w:proofErr w:type="spellStart"/>
            <w:r w:rsidRPr="008D395F">
              <w:t>non-payment</w:t>
            </w:r>
            <w:proofErr w:type="spellEnd"/>
            <w:r w:rsidRPr="008D395F">
              <w:t xml:space="preserve"> </w:t>
            </w:r>
            <w:proofErr w:type="spellStart"/>
            <w:r w:rsidRPr="008D395F">
              <w:t>of</w:t>
            </w:r>
            <w:proofErr w:type="spellEnd"/>
            <w:r w:rsidRPr="008D395F">
              <w:t xml:space="preserve"> </w:t>
            </w:r>
            <w:proofErr w:type="spellStart"/>
            <w:r w:rsidRPr="008D395F">
              <w:t>wages</w:t>
            </w:r>
            <w:proofErr w:type="spellEnd"/>
            <w:r w:rsidRPr="008D395F">
              <w:t xml:space="preserve">, </w:t>
            </w:r>
            <w:proofErr w:type="spellStart"/>
            <w:r w:rsidRPr="008D395F">
              <w:t>ie</w:t>
            </w:r>
            <w:proofErr w:type="spellEnd"/>
            <w:r w:rsidRPr="008D395F">
              <w:t xml:space="preserve"> </w:t>
            </w:r>
            <w:proofErr w:type="spellStart"/>
            <w:r w:rsidRPr="008D395F">
              <w:t>wage</w:t>
            </w:r>
            <w:proofErr w:type="spellEnd"/>
            <w:r w:rsidRPr="008D395F">
              <w:t xml:space="preserve"> </w:t>
            </w:r>
            <w:proofErr w:type="spellStart"/>
            <w:r w:rsidRPr="008D395F">
              <w:t>compensation</w:t>
            </w:r>
            <w:proofErr w:type="spellEnd"/>
            <w:r w:rsidRPr="008D395F">
              <w:t xml:space="preserve">, </w:t>
            </w:r>
            <w:proofErr w:type="spellStart"/>
            <w:r w:rsidRPr="008D395F">
              <w:t>transportation</w:t>
            </w:r>
            <w:proofErr w:type="spellEnd"/>
            <w:r w:rsidRPr="008D395F">
              <w:t xml:space="preserve"> </w:t>
            </w:r>
            <w:proofErr w:type="spellStart"/>
            <w:r w:rsidRPr="008D395F">
              <w:t>costs</w:t>
            </w:r>
            <w:proofErr w:type="spellEnd"/>
            <w:r w:rsidRPr="008D395F">
              <w:t xml:space="preserve"> </w:t>
            </w:r>
            <w:proofErr w:type="spellStart"/>
            <w:r w:rsidRPr="008D395F">
              <w:t>and</w:t>
            </w:r>
            <w:proofErr w:type="spellEnd"/>
            <w:r w:rsidRPr="008D395F">
              <w:t xml:space="preserve"> </w:t>
            </w:r>
            <w:proofErr w:type="spellStart"/>
            <w:r w:rsidRPr="008D395F">
              <w:t>other</w:t>
            </w:r>
            <w:proofErr w:type="spellEnd"/>
            <w:r w:rsidRPr="008D395F">
              <w:t xml:space="preserve"> </w:t>
            </w:r>
            <w:proofErr w:type="spellStart"/>
            <w:r w:rsidRPr="008D395F">
              <w:t>monetary</w:t>
            </w:r>
            <w:proofErr w:type="spellEnd"/>
            <w:r w:rsidRPr="008D395F">
              <w:t xml:space="preserve"> </w:t>
            </w:r>
            <w:proofErr w:type="spellStart"/>
            <w:r w:rsidRPr="008D395F">
              <w:t>rights</w:t>
            </w:r>
            <w:proofErr w:type="spellEnd"/>
            <w:r w:rsidRPr="008D395F">
              <w:t xml:space="preserve"> </w:t>
            </w:r>
            <w:proofErr w:type="spellStart"/>
            <w:r w:rsidRPr="008D395F">
              <w:t>of</w:t>
            </w:r>
            <w:proofErr w:type="spellEnd"/>
            <w:r w:rsidRPr="008D395F">
              <w:t xml:space="preserve"> </w:t>
            </w:r>
            <w:proofErr w:type="spellStart"/>
            <w:r w:rsidRPr="008D395F">
              <w:t>workers</w:t>
            </w:r>
            <w:proofErr w:type="spellEnd"/>
            <w:r w:rsidRPr="008D395F">
              <w:t xml:space="preserve">, </w:t>
            </w:r>
            <w:proofErr w:type="spellStart"/>
            <w:r w:rsidRPr="008D395F">
              <w:t>if</w:t>
            </w:r>
            <w:proofErr w:type="spellEnd"/>
            <w:r w:rsidRPr="008D395F">
              <w:t xml:space="preserve"> </w:t>
            </w:r>
            <w:proofErr w:type="spellStart"/>
            <w:r w:rsidRPr="008D395F">
              <w:t>they</w:t>
            </w:r>
            <w:proofErr w:type="spellEnd"/>
            <w:r w:rsidRPr="008D395F">
              <w:t xml:space="preserve"> are </w:t>
            </w:r>
            <w:proofErr w:type="spellStart"/>
            <w:r w:rsidRPr="008D395F">
              <w:t>not</w:t>
            </w:r>
            <w:proofErr w:type="spellEnd"/>
            <w:r w:rsidRPr="008D395F">
              <w:t xml:space="preserve"> </w:t>
            </w:r>
            <w:proofErr w:type="spellStart"/>
            <w:r w:rsidRPr="008D395F">
              <w:t>paid</w:t>
            </w:r>
            <w:proofErr w:type="spellEnd"/>
            <w:r w:rsidRPr="008D395F">
              <w:t xml:space="preserve"> </w:t>
            </w:r>
            <w:proofErr w:type="spellStart"/>
            <w:r w:rsidRPr="008D395F">
              <w:t>within</w:t>
            </w:r>
            <w:proofErr w:type="spellEnd"/>
            <w:r w:rsidRPr="008D395F">
              <w:t xml:space="preserve"> </w:t>
            </w:r>
            <w:proofErr w:type="spellStart"/>
            <w:r w:rsidRPr="008D395F">
              <w:t>the</w:t>
            </w:r>
            <w:proofErr w:type="spellEnd"/>
            <w:r w:rsidRPr="008D395F">
              <w:t xml:space="preserve"> period </w:t>
            </w:r>
            <w:proofErr w:type="spellStart"/>
            <w:r w:rsidRPr="008D395F">
              <w:t>provided</w:t>
            </w:r>
            <w:proofErr w:type="spellEnd"/>
            <w:r w:rsidRPr="008D395F">
              <w:t xml:space="preserve"> for </w:t>
            </w:r>
            <w:proofErr w:type="spellStart"/>
            <w:r w:rsidRPr="008D395F">
              <w:t>in</w:t>
            </w:r>
            <w:proofErr w:type="spellEnd"/>
            <w:r w:rsidRPr="008D395F">
              <w:t xml:space="preserve"> </w:t>
            </w:r>
            <w:proofErr w:type="spellStart"/>
            <w:r w:rsidRPr="008D395F">
              <w:t>this</w:t>
            </w:r>
            <w:proofErr w:type="spellEnd"/>
            <w:r w:rsidRPr="008D395F">
              <w:t xml:space="preserve"> </w:t>
            </w:r>
            <w:proofErr w:type="spellStart"/>
            <w:r w:rsidRPr="008D395F">
              <w:t>collective</w:t>
            </w:r>
            <w:proofErr w:type="spellEnd"/>
            <w:r w:rsidRPr="008D395F">
              <w:t xml:space="preserve"> </w:t>
            </w:r>
            <w:proofErr w:type="spellStart"/>
            <w:r w:rsidRPr="008D395F">
              <w:t>agreement</w:t>
            </w:r>
            <w:proofErr w:type="spellEnd"/>
            <w:r w:rsidRPr="008D395F">
              <w:t>.</w:t>
            </w:r>
          </w:p>
          <w:p w14:paraId="1D5B7CA7" w14:textId="55D8AFB2" w:rsidR="00033674" w:rsidRPr="008D395F" w:rsidRDefault="008D395F" w:rsidP="00185F82">
            <w:pPr>
              <w:spacing w:before="240" w:after="240"/>
            </w:pPr>
            <w:r w:rsidRPr="008D395F">
              <w:t xml:space="preserve">(4) The </w:t>
            </w:r>
            <w:proofErr w:type="spellStart"/>
            <w:r w:rsidRPr="008D395F">
              <w:t>obligation</w:t>
            </w:r>
            <w:proofErr w:type="spellEnd"/>
            <w:r w:rsidRPr="008D395F">
              <w:t xml:space="preserve"> to </w:t>
            </w:r>
            <w:proofErr w:type="spellStart"/>
            <w:r w:rsidRPr="008D395F">
              <w:t>refrain</w:t>
            </w:r>
            <w:proofErr w:type="spellEnd"/>
            <w:r w:rsidRPr="008D395F">
              <w:t xml:space="preserve"> </w:t>
            </w:r>
            <w:proofErr w:type="spellStart"/>
            <w:r w:rsidRPr="008D395F">
              <w:t>from</w:t>
            </w:r>
            <w:proofErr w:type="spellEnd"/>
            <w:r w:rsidRPr="008D395F">
              <w:t xml:space="preserve"> </w:t>
            </w:r>
            <w:proofErr w:type="spellStart"/>
            <w:r w:rsidRPr="008D395F">
              <w:t>strikes</w:t>
            </w:r>
            <w:proofErr w:type="spellEnd"/>
            <w:r w:rsidRPr="008D395F">
              <w:t xml:space="preserve"> </w:t>
            </w:r>
            <w:proofErr w:type="spellStart"/>
            <w:r w:rsidRPr="008D395F">
              <w:t>does</w:t>
            </w:r>
            <w:proofErr w:type="spellEnd"/>
            <w:r w:rsidRPr="008D395F">
              <w:t xml:space="preserve"> </w:t>
            </w:r>
            <w:proofErr w:type="spellStart"/>
            <w:r w:rsidRPr="008D395F">
              <w:t>not</w:t>
            </w:r>
            <w:proofErr w:type="spellEnd"/>
            <w:r w:rsidRPr="008D395F">
              <w:t xml:space="preserve"> </w:t>
            </w:r>
            <w:proofErr w:type="spellStart"/>
            <w:r w:rsidRPr="008D395F">
              <w:t>apply</w:t>
            </w:r>
            <w:proofErr w:type="spellEnd"/>
            <w:r w:rsidRPr="008D395F">
              <w:t xml:space="preserve"> to </w:t>
            </w:r>
            <w:proofErr w:type="spellStart"/>
            <w:r w:rsidRPr="008D395F">
              <w:t>solidarity</w:t>
            </w:r>
            <w:proofErr w:type="spellEnd"/>
            <w:r w:rsidRPr="008D395F">
              <w:t xml:space="preserve"> </w:t>
            </w:r>
            <w:proofErr w:type="spellStart"/>
            <w:r w:rsidRPr="008D395F">
              <w:t>strikes</w:t>
            </w:r>
            <w:proofErr w:type="spellEnd"/>
            <w:r w:rsidRPr="008D395F">
              <w:t xml:space="preserve"> </w:t>
            </w:r>
            <w:proofErr w:type="spellStart"/>
            <w:r w:rsidRPr="008D395F">
              <w:t>when</w:t>
            </w:r>
            <w:proofErr w:type="spellEnd"/>
            <w:r w:rsidRPr="008D395F">
              <w:t xml:space="preserve"> </w:t>
            </w:r>
            <w:proofErr w:type="spellStart"/>
            <w:r w:rsidRPr="008D395F">
              <w:t>efforts</w:t>
            </w:r>
            <w:proofErr w:type="spellEnd"/>
            <w:r w:rsidRPr="008D395F">
              <w:t xml:space="preserve"> are </w:t>
            </w:r>
            <w:proofErr w:type="spellStart"/>
            <w:r w:rsidRPr="008D395F">
              <w:t>made</w:t>
            </w:r>
            <w:proofErr w:type="spellEnd"/>
            <w:r w:rsidRPr="008D395F">
              <w:t xml:space="preserve"> to </w:t>
            </w:r>
            <w:proofErr w:type="spellStart"/>
            <w:r w:rsidRPr="008D395F">
              <w:t>cause</w:t>
            </w:r>
            <w:proofErr w:type="spellEnd"/>
            <w:r w:rsidRPr="008D395F">
              <w:t xml:space="preserve"> as </w:t>
            </w:r>
            <w:proofErr w:type="spellStart"/>
            <w:r w:rsidRPr="008D395F">
              <w:t>little</w:t>
            </w:r>
            <w:proofErr w:type="spellEnd"/>
            <w:r w:rsidRPr="008D395F">
              <w:t xml:space="preserve"> </w:t>
            </w:r>
            <w:proofErr w:type="spellStart"/>
            <w:r w:rsidRPr="008D395F">
              <w:t>damage</w:t>
            </w:r>
            <w:proofErr w:type="spellEnd"/>
            <w:r w:rsidRPr="008D395F">
              <w:t xml:space="preserve"> as </w:t>
            </w:r>
            <w:proofErr w:type="spellStart"/>
            <w:r w:rsidRPr="008D395F">
              <w:t>possible</w:t>
            </w:r>
            <w:proofErr w:type="spellEnd"/>
            <w:r w:rsidRPr="008D395F">
              <w:t xml:space="preserve"> to </w:t>
            </w:r>
            <w:proofErr w:type="spellStart"/>
            <w:r w:rsidRPr="008D395F">
              <w:t>the</w:t>
            </w:r>
            <w:proofErr w:type="spellEnd"/>
            <w:r w:rsidRPr="008D395F">
              <w:t xml:space="preserve"> </w:t>
            </w:r>
            <w:proofErr w:type="spellStart"/>
            <w:r w:rsidRPr="008D395F">
              <w:t>employer</w:t>
            </w:r>
            <w:proofErr w:type="spellEnd"/>
            <w:r w:rsidRPr="008D395F">
              <w:t>.</w:t>
            </w:r>
          </w:p>
        </w:tc>
      </w:tr>
      <w:tr w:rsidR="00033674" w:rsidRPr="005E5FD7" w14:paraId="19946286" w14:textId="77777777" w:rsidTr="004638F0">
        <w:tc>
          <w:tcPr>
            <w:tcW w:w="4531" w:type="dxa"/>
          </w:tcPr>
          <w:p w14:paraId="1349651C" w14:textId="77777777" w:rsidR="00C928A6" w:rsidRPr="00C928A6" w:rsidRDefault="00C928A6" w:rsidP="006E4FC7">
            <w:pPr>
              <w:pStyle w:val="Naslov3"/>
              <w:spacing w:before="240" w:after="240"/>
              <w:outlineLvl w:val="2"/>
              <w:rPr>
                <w:rFonts w:asciiTheme="minorHAnsi" w:hAnsiTheme="minorHAnsi"/>
                <w:b/>
                <w:sz w:val="24"/>
                <w:szCs w:val="24"/>
              </w:rPr>
            </w:pPr>
            <w:r w:rsidRPr="00C928A6">
              <w:rPr>
                <w:rFonts w:asciiTheme="minorHAnsi" w:hAnsiTheme="minorHAnsi"/>
                <w:b/>
                <w:sz w:val="24"/>
                <w:szCs w:val="24"/>
              </w:rPr>
              <w:lastRenderedPageBreak/>
              <w:t>2. Zaključivanje, izmjene i dopune ugovora</w:t>
            </w:r>
          </w:p>
          <w:p w14:paraId="01B89A79" w14:textId="77777777" w:rsidR="00C928A6" w:rsidRPr="00C928A6" w:rsidRDefault="00C928A6" w:rsidP="006E4FC7">
            <w:pPr>
              <w:spacing w:before="240" w:after="240"/>
              <w:rPr>
                <w:b/>
              </w:rPr>
            </w:pPr>
            <w:r w:rsidRPr="00C928A6">
              <w:rPr>
                <w:b/>
              </w:rPr>
              <w:t>Članak 60.</w:t>
            </w:r>
          </w:p>
          <w:p w14:paraId="220AC962" w14:textId="77777777" w:rsidR="00C928A6" w:rsidRPr="00C928A6" w:rsidRDefault="00C928A6" w:rsidP="006E4FC7">
            <w:pPr>
              <w:spacing w:before="240" w:after="240"/>
            </w:pPr>
            <w:r w:rsidRPr="00C928A6">
              <w:t>(1) Ugovorne strane mogu u bilo koje vrijeme predložiti izmjene, odnosno dopune ovog ugovora.</w:t>
            </w:r>
          </w:p>
          <w:p w14:paraId="12DC7BA4" w14:textId="77777777" w:rsidR="00C928A6" w:rsidRPr="00C928A6" w:rsidRDefault="00C928A6" w:rsidP="006E4FC7">
            <w:pPr>
              <w:spacing w:before="240" w:after="240"/>
            </w:pPr>
            <w:r w:rsidRPr="00C928A6">
              <w:t>(2) Ugovorna strana koja želi izmjenu, odnosno dopunu ugovora, predlaže drugoj strani svoj zahtjev u pisanom obliku.</w:t>
            </w:r>
          </w:p>
          <w:p w14:paraId="2F7FEE30" w14:textId="77777777" w:rsidR="00C928A6" w:rsidRPr="00C928A6" w:rsidRDefault="00C928A6" w:rsidP="006E4FC7">
            <w:pPr>
              <w:spacing w:before="240" w:after="240"/>
            </w:pPr>
            <w:r w:rsidRPr="00C928A6">
              <w:t>(3) Druga strana dužna se o prijedlogu izjasniti u roku od 30 dana od prijema zahtjeva iz prethodnog stavka.</w:t>
            </w:r>
          </w:p>
          <w:p w14:paraId="33E090EC" w14:textId="3D8D70DD" w:rsidR="00033674" w:rsidRPr="00C928A6" w:rsidRDefault="00C928A6" w:rsidP="006E4FC7">
            <w:pPr>
              <w:spacing w:before="240" w:after="240"/>
              <w:rPr>
                <w:sz w:val="24"/>
                <w:szCs w:val="24"/>
              </w:rPr>
            </w:pPr>
            <w:r w:rsidRPr="00C928A6">
              <w:t xml:space="preserve">(4) U slučaju da se ugovorna strana ne izjasni u roku 30 dana ili ne prihvati prijedlog za izmjenu ili dopunu ugovora, strana </w:t>
            </w:r>
            <w:proofErr w:type="spellStart"/>
            <w:r w:rsidRPr="00C928A6">
              <w:t>predlagateljica</w:t>
            </w:r>
            <w:proofErr w:type="spellEnd"/>
            <w:r w:rsidRPr="00C928A6">
              <w:t xml:space="preserve"> pokreće postupak mirenja.</w:t>
            </w:r>
          </w:p>
        </w:tc>
        <w:tc>
          <w:tcPr>
            <w:tcW w:w="4531" w:type="dxa"/>
          </w:tcPr>
          <w:p w14:paraId="5ADC9CFF" w14:textId="77777777" w:rsidR="00700F9B" w:rsidRPr="00700F9B" w:rsidRDefault="00700F9B" w:rsidP="006E4FC7">
            <w:pPr>
              <w:pStyle w:val="Naslov3"/>
              <w:spacing w:before="240" w:after="240"/>
              <w:outlineLvl w:val="2"/>
              <w:rPr>
                <w:sz w:val="24"/>
                <w:szCs w:val="24"/>
              </w:rPr>
            </w:pPr>
            <w:r w:rsidRPr="00700F9B">
              <w:rPr>
                <w:rFonts w:asciiTheme="minorHAnsi" w:hAnsiTheme="minorHAnsi"/>
                <w:b/>
                <w:sz w:val="24"/>
                <w:szCs w:val="24"/>
              </w:rPr>
              <w:t xml:space="preserve">2. </w:t>
            </w:r>
            <w:proofErr w:type="spellStart"/>
            <w:r w:rsidRPr="00700F9B">
              <w:rPr>
                <w:rFonts w:asciiTheme="minorHAnsi" w:hAnsiTheme="minorHAnsi"/>
                <w:b/>
                <w:sz w:val="24"/>
                <w:szCs w:val="24"/>
              </w:rPr>
              <w:t>Conclusion</w:t>
            </w:r>
            <w:proofErr w:type="spellEnd"/>
            <w:r w:rsidRPr="00700F9B">
              <w:rPr>
                <w:rFonts w:asciiTheme="minorHAnsi" w:hAnsiTheme="minorHAnsi"/>
                <w:b/>
                <w:sz w:val="24"/>
                <w:szCs w:val="24"/>
              </w:rPr>
              <w:t xml:space="preserve">, </w:t>
            </w:r>
            <w:proofErr w:type="spellStart"/>
            <w:r w:rsidRPr="00700F9B">
              <w:rPr>
                <w:rFonts w:asciiTheme="minorHAnsi" w:hAnsiTheme="minorHAnsi"/>
                <w:b/>
                <w:sz w:val="24"/>
                <w:szCs w:val="24"/>
              </w:rPr>
              <w:t>amendments</w:t>
            </w:r>
            <w:proofErr w:type="spellEnd"/>
            <w:r w:rsidRPr="00700F9B">
              <w:rPr>
                <w:rFonts w:asciiTheme="minorHAnsi" w:hAnsiTheme="minorHAnsi"/>
                <w:b/>
                <w:sz w:val="24"/>
                <w:szCs w:val="24"/>
              </w:rPr>
              <w:t xml:space="preserve"> to </w:t>
            </w:r>
            <w:proofErr w:type="spellStart"/>
            <w:r w:rsidRPr="00700F9B">
              <w:rPr>
                <w:rFonts w:asciiTheme="minorHAnsi" w:hAnsiTheme="minorHAnsi"/>
                <w:b/>
                <w:sz w:val="24"/>
                <w:szCs w:val="24"/>
              </w:rPr>
              <w:t>the</w:t>
            </w:r>
            <w:proofErr w:type="spellEnd"/>
            <w:r w:rsidRPr="00700F9B">
              <w:rPr>
                <w:rFonts w:asciiTheme="minorHAnsi" w:hAnsiTheme="minorHAnsi"/>
                <w:b/>
                <w:sz w:val="24"/>
                <w:szCs w:val="24"/>
              </w:rPr>
              <w:t xml:space="preserve"> </w:t>
            </w:r>
            <w:proofErr w:type="spellStart"/>
            <w:r w:rsidRPr="00700F9B">
              <w:rPr>
                <w:rFonts w:asciiTheme="minorHAnsi" w:hAnsiTheme="minorHAnsi"/>
                <w:b/>
                <w:sz w:val="24"/>
                <w:szCs w:val="24"/>
              </w:rPr>
              <w:t>contract</w:t>
            </w:r>
            <w:proofErr w:type="spellEnd"/>
          </w:p>
          <w:p w14:paraId="5C7FDC3E" w14:textId="77777777" w:rsidR="00700F9B" w:rsidRPr="00700F9B" w:rsidRDefault="00700F9B" w:rsidP="006E4FC7">
            <w:pPr>
              <w:spacing w:before="240" w:after="240"/>
            </w:pPr>
            <w:proofErr w:type="spellStart"/>
            <w:r w:rsidRPr="00700F9B">
              <w:rPr>
                <w:b/>
              </w:rPr>
              <w:t>Article</w:t>
            </w:r>
            <w:proofErr w:type="spellEnd"/>
            <w:r w:rsidRPr="00700F9B">
              <w:rPr>
                <w:b/>
              </w:rPr>
              <w:t xml:space="preserve"> 60</w:t>
            </w:r>
          </w:p>
          <w:p w14:paraId="30312F29" w14:textId="77777777" w:rsidR="00700F9B" w:rsidRPr="00700F9B" w:rsidRDefault="00700F9B" w:rsidP="006E4FC7">
            <w:pPr>
              <w:spacing w:before="240" w:after="240"/>
            </w:pPr>
            <w:r w:rsidRPr="00700F9B">
              <w:t xml:space="preserve">(1) The </w:t>
            </w:r>
            <w:proofErr w:type="spellStart"/>
            <w:r w:rsidRPr="00700F9B">
              <w:t>Contracting</w:t>
            </w:r>
            <w:proofErr w:type="spellEnd"/>
            <w:r w:rsidRPr="00700F9B">
              <w:t xml:space="preserve"> </w:t>
            </w:r>
            <w:proofErr w:type="spellStart"/>
            <w:r w:rsidRPr="00700F9B">
              <w:t>Parties</w:t>
            </w:r>
            <w:proofErr w:type="spellEnd"/>
            <w:r w:rsidRPr="00700F9B">
              <w:t xml:space="preserve"> </w:t>
            </w:r>
            <w:proofErr w:type="spellStart"/>
            <w:r w:rsidRPr="00700F9B">
              <w:t>may</w:t>
            </w:r>
            <w:proofErr w:type="spellEnd"/>
            <w:r w:rsidRPr="00700F9B">
              <w:t xml:space="preserve"> at </w:t>
            </w:r>
            <w:proofErr w:type="spellStart"/>
            <w:r w:rsidRPr="00700F9B">
              <w:t>any</w:t>
            </w:r>
            <w:proofErr w:type="spellEnd"/>
            <w:r w:rsidRPr="00700F9B">
              <w:t xml:space="preserve"> time </w:t>
            </w:r>
            <w:proofErr w:type="spellStart"/>
            <w:r w:rsidRPr="00700F9B">
              <w:t>propose</w:t>
            </w:r>
            <w:proofErr w:type="spellEnd"/>
            <w:r w:rsidRPr="00700F9B">
              <w:t xml:space="preserve"> </w:t>
            </w:r>
            <w:proofErr w:type="spellStart"/>
            <w:r w:rsidRPr="00700F9B">
              <w:t>amendments</w:t>
            </w:r>
            <w:proofErr w:type="spellEnd"/>
            <w:r w:rsidRPr="00700F9B">
              <w:t xml:space="preserve"> to </w:t>
            </w:r>
            <w:proofErr w:type="spellStart"/>
            <w:r w:rsidRPr="00700F9B">
              <w:t>this</w:t>
            </w:r>
            <w:proofErr w:type="spellEnd"/>
            <w:r w:rsidRPr="00700F9B">
              <w:t xml:space="preserve"> </w:t>
            </w:r>
            <w:proofErr w:type="spellStart"/>
            <w:r w:rsidRPr="00700F9B">
              <w:t>Agreement</w:t>
            </w:r>
            <w:proofErr w:type="spellEnd"/>
            <w:r w:rsidRPr="00700F9B">
              <w:t>.</w:t>
            </w:r>
          </w:p>
          <w:p w14:paraId="69EAFC4D" w14:textId="77777777" w:rsidR="00700F9B" w:rsidRPr="00700F9B" w:rsidRDefault="00700F9B" w:rsidP="006E4FC7">
            <w:pPr>
              <w:spacing w:before="240" w:after="240"/>
            </w:pPr>
            <w:r w:rsidRPr="00700F9B">
              <w:t xml:space="preserve">(2) The </w:t>
            </w:r>
            <w:proofErr w:type="spellStart"/>
            <w:r w:rsidRPr="00700F9B">
              <w:t>contracting</w:t>
            </w:r>
            <w:proofErr w:type="spellEnd"/>
            <w:r w:rsidRPr="00700F9B">
              <w:t xml:space="preserve"> party </w:t>
            </w:r>
            <w:proofErr w:type="spellStart"/>
            <w:r w:rsidRPr="00700F9B">
              <w:t>wishing</w:t>
            </w:r>
            <w:proofErr w:type="spellEnd"/>
            <w:r w:rsidRPr="00700F9B">
              <w:t xml:space="preserve"> to </w:t>
            </w:r>
            <w:proofErr w:type="spellStart"/>
            <w:r w:rsidRPr="00700F9B">
              <w:t>amend</w:t>
            </w:r>
            <w:proofErr w:type="spellEnd"/>
            <w:r w:rsidRPr="00700F9B">
              <w:t xml:space="preserve"> </w:t>
            </w:r>
            <w:proofErr w:type="spellStart"/>
            <w:r w:rsidRPr="00700F9B">
              <w:t>the</w:t>
            </w:r>
            <w:proofErr w:type="spellEnd"/>
            <w:r w:rsidRPr="00700F9B">
              <w:t xml:space="preserve"> </w:t>
            </w:r>
            <w:proofErr w:type="spellStart"/>
            <w:r w:rsidRPr="00700F9B">
              <w:t>contract</w:t>
            </w:r>
            <w:proofErr w:type="spellEnd"/>
            <w:r w:rsidRPr="00700F9B">
              <w:t xml:space="preserve"> </w:t>
            </w:r>
            <w:proofErr w:type="spellStart"/>
            <w:r w:rsidRPr="00700F9B">
              <w:t>shall</w:t>
            </w:r>
            <w:proofErr w:type="spellEnd"/>
            <w:r w:rsidRPr="00700F9B">
              <w:t xml:space="preserve"> </w:t>
            </w:r>
            <w:proofErr w:type="spellStart"/>
            <w:r w:rsidRPr="00700F9B">
              <w:t>propose</w:t>
            </w:r>
            <w:proofErr w:type="spellEnd"/>
            <w:r w:rsidRPr="00700F9B">
              <w:t xml:space="preserve"> to </w:t>
            </w:r>
            <w:proofErr w:type="spellStart"/>
            <w:r w:rsidRPr="00700F9B">
              <w:t>the</w:t>
            </w:r>
            <w:proofErr w:type="spellEnd"/>
            <w:r w:rsidRPr="00700F9B">
              <w:t xml:space="preserve"> </w:t>
            </w:r>
            <w:proofErr w:type="spellStart"/>
            <w:r w:rsidRPr="00700F9B">
              <w:t>other</w:t>
            </w:r>
            <w:proofErr w:type="spellEnd"/>
            <w:r w:rsidRPr="00700F9B">
              <w:t xml:space="preserve"> party </w:t>
            </w:r>
            <w:proofErr w:type="spellStart"/>
            <w:r w:rsidRPr="00700F9B">
              <w:t>its</w:t>
            </w:r>
            <w:proofErr w:type="spellEnd"/>
            <w:r w:rsidRPr="00700F9B">
              <w:t xml:space="preserve"> </w:t>
            </w:r>
            <w:proofErr w:type="spellStart"/>
            <w:r w:rsidRPr="00700F9B">
              <w:t>request</w:t>
            </w:r>
            <w:proofErr w:type="spellEnd"/>
            <w:r w:rsidRPr="00700F9B">
              <w:t xml:space="preserve"> </w:t>
            </w:r>
            <w:proofErr w:type="spellStart"/>
            <w:r w:rsidRPr="00700F9B">
              <w:t>in</w:t>
            </w:r>
            <w:proofErr w:type="spellEnd"/>
            <w:r w:rsidRPr="00700F9B">
              <w:t xml:space="preserve"> </w:t>
            </w:r>
            <w:proofErr w:type="spellStart"/>
            <w:r w:rsidRPr="00700F9B">
              <w:t>writing</w:t>
            </w:r>
            <w:proofErr w:type="spellEnd"/>
            <w:r w:rsidRPr="00700F9B">
              <w:t>.</w:t>
            </w:r>
          </w:p>
          <w:p w14:paraId="76DE0FF4" w14:textId="77777777" w:rsidR="00700F9B" w:rsidRPr="00700F9B" w:rsidRDefault="00700F9B" w:rsidP="006E4FC7">
            <w:pPr>
              <w:spacing w:before="240" w:after="240"/>
            </w:pPr>
            <w:r w:rsidRPr="00700F9B">
              <w:t xml:space="preserve">(3) The </w:t>
            </w:r>
            <w:proofErr w:type="spellStart"/>
            <w:r w:rsidRPr="00700F9B">
              <w:t>other</w:t>
            </w:r>
            <w:proofErr w:type="spellEnd"/>
            <w:r w:rsidRPr="00700F9B">
              <w:t xml:space="preserve"> party </w:t>
            </w:r>
            <w:proofErr w:type="spellStart"/>
            <w:r w:rsidRPr="00700F9B">
              <w:t>shall</w:t>
            </w:r>
            <w:proofErr w:type="spellEnd"/>
            <w:r w:rsidRPr="00700F9B">
              <w:t xml:space="preserve"> </w:t>
            </w:r>
            <w:proofErr w:type="spellStart"/>
            <w:r w:rsidRPr="00700F9B">
              <w:t>be</w:t>
            </w:r>
            <w:proofErr w:type="spellEnd"/>
            <w:r w:rsidRPr="00700F9B">
              <w:t xml:space="preserve"> </w:t>
            </w:r>
            <w:proofErr w:type="spellStart"/>
            <w:r w:rsidRPr="00700F9B">
              <w:t>obliged</w:t>
            </w:r>
            <w:proofErr w:type="spellEnd"/>
            <w:r w:rsidRPr="00700F9B">
              <w:t xml:space="preserve"> to </w:t>
            </w:r>
            <w:proofErr w:type="spellStart"/>
            <w:r w:rsidRPr="00700F9B">
              <w:t>state</w:t>
            </w:r>
            <w:proofErr w:type="spellEnd"/>
            <w:r w:rsidRPr="00700F9B">
              <w:t xml:space="preserve"> </w:t>
            </w:r>
            <w:proofErr w:type="spellStart"/>
            <w:r w:rsidRPr="00700F9B">
              <w:t>its</w:t>
            </w:r>
            <w:proofErr w:type="spellEnd"/>
            <w:r w:rsidRPr="00700F9B">
              <w:t xml:space="preserve"> </w:t>
            </w:r>
            <w:proofErr w:type="spellStart"/>
            <w:r w:rsidRPr="00700F9B">
              <w:t>opinion</w:t>
            </w:r>
            <w:proofErr w:type="spellEnd"/>
            <w:r w:rsidRPr="00700F9B">
              <w:t xml:space="preserve"> on </w:t>
            </w:r>
            <w:proofErr w:type="spellStart"/>
            <w:r w:rsidRPr="00700F9B">
              <w:t>the</w:t>
            </w:r>
            <w:proofErr w:type="spellEnd"/>
            <w:r w:rsidRPr="00700F9B">
              <w:t xml:space="preserve"> </w:t>
            </w:r>
            <w:proofErr w:type="spellStart"/>
            <w:r w:rsidRPr="00700F9B">
              <w:t>proposal</w:t>
            </w:r>
            <w:proofErr w:type="spellEnd"/>
            <w:r w:rsidRPr="00700F9B">
              <w:t xml:space="preserve"> </w:t>
            </w:r>
            <w:proofErr w:type="spellStart"/>
            <w:r w:rsidRPr="00700F9B">
              <w:t>within</w:t>
            </w:r>
            <w:proofErr w:type="spellEnd"/>
            <w:r w:rsidRPr="00700F9B">
              <w:t xml:space="preserve"> 30 </w:t>
            </w:r>
            <w:proofErr w:type="spellStart"/>
            <w:r w:rsidRPr="00700F9B">
              <w:t>days</w:t>
            </w:r>
            <w:proofErr w:type="spellEnd"/>
            <w:r w:rsidRPr="00700F9B">
              <w:t xml:space="preserve"> </w:t>
            </w:r>
            <w:proofErr w:type="spellStart"/>
            <w:r w:rsidRPr="00700F9B">
              <w:t>from</w:t>
            </w:r>
            <w:proofErr w:type="spellEnd"/>
            <w:r w:rsidRPr="00700F9B">
              <w:t xml:space="preserve"> </w:t>
            </w:r>
            <w:proofErr w:type="spellStart"/>
            <w:r w:rsidRPr="00700F9B">
              <w:t>the</w:t>
            </w:r>
            <w:proofErr w:type="spellEnd"/>
            <w:r w:rsidRPr="00700F9B">
              <w:t xml:space="preserve"> </w:t>
            </w:r>
            <w:proofErr w:type="spellStart"/>
            <w:r w:rsidRPr="00700F9B">
              <w:t>receipt</w:t>
            </w:r>
            <w:proofErr w:type="spellEnd"/>
            <w:r w:rsidRPr="00700F9B">
              <w:t xml:space="preserve"> </w:t>
            </w:r>
            <w:proofErr w:type="spellStart"/>
            <w:r w:rsidRPr="00700F9B">
              <w:t>of</w:t>
            </w:r>
            <w:proofErr w:type="spellEnd"/>
            <w:r w:rsidRPr="00700F9B">
              <w:t xml:space="preserve"> </w:t>
            </w:r>
            <w:proofErr w:type="spellStart"/>
            <w:r w:rsidRPr="00700F9B">
              <w:t>the</w:t>
            </w:r>
            <w:proofErr w:type="spellEnd"/>
            <w:r w:rsidRPr="00700F9B">
              <w:t xml:space="preserve"> </w:t>
            </w:r>
            <w:proofErr w:type="spellStart"/>
            <w:r w:rsidRPr="00700F9B">
              <w:t>request</w:t>
            </w:r>
            <w:proofErr w:type="spellEnd"/>
            <w:r w:rsidRPr="00700F9B">
              <w:t xml:space="preserve"> </w:t>
            </w:r>
            <w:proofErr w:type="spellStart"/>
            <w:r w:rsidRPr="00700F9B">
              <w:t>referred</w:t>
            </w:r>
            <w:proofErr w:type="spellEnd"/>
            <w:r w:rsidRPr="00700F9B">
              <w:t xml:space="preserve"> to </w:t>
            </w:r>
            <w:proofErr w:type="spellStart"/>
            <w:r w:rsidRPr="00700F9B">
              <w:t>in</w:t>
            </w:r>
            <w:proofErr w:type="spellEnd"/>
            <w:r w:rsidRPr="00700F9B">
              <w:t xml:space="preserve"> </w:t>
            </w:r>
            <w:proofErr w:type="spellStart"/>
            <w:r w:rsidRPr="00700F9B">
              <w:t>the</w:t>
            </w:r>
            <w:proofErr w:type="spellEnd"/>
            <w:r w:rsidRPr="00700F9B">
              <w:t xml:space="preserve"> </w:t>
            </w:r>
            <w:proofErr w:type="spellStart"/>
            <w:r w:rsidRPr="00700F9B">
              <w:t>preceding</w:t>
            </w:r>
            <w:proofErr w:type="spellEnd"/>
            <w:r w:rsidRPr="00700F9B">
              <w:t xml:space="preserve"> </w:t>
            </w:r>
            <w:proofErr w:type="spellStart"/>
            <w:r w:rsidRPr="00700F9B">
              <w:t>paragraph</w:t>
            </w:r>
            <w:proofErr w:type="spellEnd"/>
            <w:r w:rsidRPr="00700F9B">
              <w:t>.</w:t>
            </w:r>
          </w:p>
          <w:p w14:paraId="49248879" w14:textId="4D6A2A36" w:rsidR="00033674" w:rsidRPr="00700F9B" w:rsidRDefault="00700F9B" w:rsidP="006E4FC7">
            <w:pPr>
              <w:spacing w:before="240" w:after="240"/>
              <w:rPr>
                <w:sz w:val="24"/>
                <w:szCs w:val="24"/>
              </w:rPr>
            </w:pPr>
            <w:r w:rsidRPr="00700F9B">
              <w:t xml:space="preserve">(4) In </w:t>
            </w:r>
            <w:proofErr w:type="spellStart"/>
            <w:r w:rsidRPr="00700F9B">
              <w:t>the</w:t>
            </w:r>
            <w:proofErr w:type="spellEnd"/>
            <w:r w:rsidRPr="00700F9B">
              <w:t xml:space="preserve"> event </w:t>
            </w:r>
            <w:proofErr w:type="spellStart"/>
            <w:r w:rsidRPr="00700F9B">
              <w:t>that</w:t>
            </w:r>
            <w:proofErr w:type="spellEnd"/>
            <w:r w:rsidRPr="00700F9B">
              <w:t xml:space="preserve"> </w:t>
            </w:r>
            <w:proofErr w:type="spellStart"/>
            <w:r w:rsidRPr="00700F9B">
              <w:t>the</w:t>
            </w:r>
            <w:proofErr w:type="spellEnd"/>
            <w:r w:rsidRPr="00700F9B">
              <w:t xml:space="preserve"> </w:t>
            </w:r>
            <w:proofErr w:type="spellStart"/>
            <w:r w:rsidRPr="00700F9B">
              <w:t>contracting</w:t>
            </w:r>
            <w:proofErr w:type="spellEnd"/>
            <w:r w:rsidRPr="00700F9B">
              <w:t xml:space="preserve"> party </w:t>
            </w:r>
            <w:proofErr w:type="spellStart"/>
            <w:r w:rsidRPr="00700F9B">
              <w:t>does</w:t>
            </w:r>
            <w:proofErr w:type="spellEnd"/>
            <w:r w:rsidRPr="00700F9B">
              <w:t xml:space="preserve"> </w:t>
            </w:r>
            <w:proofErr w:type="spellStart"/>
            <w:r w:rsidRPr="00700F9B">
              <w:t>not</w:t>
            </w:r>
            <w:proofErr w:type="spellEnd"/>
            <w:r w:rsidRPr="00700F9B">
              <w:t xml:space="preserve"> </w:t>
            </w:r>
            <w:proofErr w:type="spellStart"/>
            <w:r w:rsidRPr="00700F9B">
              <w:t>declare</w:t>
            </w:r>
            <w:proofErr w:type="spellEnd"/>
            <w:r w:rsidRPr="00700F9B">
              <w:t xml:space="preserve"> </w:t>
            </w:r>
            <w:proofErr w:type="spellStart"/>
            <w:r w:rsidRPr="00700F9B">
              <w:t>itself</w:t>
            </w:r>
            <w:proofErr w:type="spellEnd"/>
            <w:r w:rsidRPr="00700F9B">
              <w:t xml:space="preserve"> </w:t>
            </w:r>
            <w:proofErr w:type="spellStart"/>
            <w:r w:rsidRPr="00700F9B">
              <w:t>within</w:t>
            </w:r>
            <w:proofErr w:type="spellEnd"/>
            <w:r w:rsidRPr="00700F9B">
              <w:t xml:space="preserve"> 30 </w:t>
            </w:r>
            <w:proofErr w:type="spellStart"/>
            <w:r w:rsidRPr="00700F9B">
              <w:t>days</w:t>
            </w:r>
            <w:proofErr w:type="spellEnd"/>
            <w:r w:rsidRPr="00700F9B">
              <w:t xml:space="preserve"> </w:t>
            </w:r>
            <w:proofErr w:type="spellStart"/>
            <w:r w:rsidRPr="00700F9B">
              <w:t>or</w:t>
            </w:r>
            <w:proofErr w:type="spellEnd"/>
            <w:r w:rsidRPr="00700F9B">
              <w:t xml:space="preserve"> </w:t>
            </w:r>
            <w:proofErr w:type="spellStart"/>
            <w:r w:rsidRPr="00700F9B">
              <w:t>does</w:t>
            </w:r>
            <w:proofErr w:type="spellEnd"/>
            <w:r w:rsidRPr="00700F9B">
              <w:t xml:space="preserve"> </w:t>
            </w:r>
            <w:proofErr w:type="spellStart"/>
            <w:r w:rsidRPr="00700F9B">
              <w:t>not</w:t>
            </w:r>
            <w:proofErr w:type="spellEnd"/>
            <w:r w:rsidRPr="00700F9B">
              <w:t xml:space="preserve"> </w:t>
            </w:r>
            <w:proofErr w:type="spellStart"/>
            <w:r w:rsidRPr="00700F9B">
              <w:t>accept</w:t>
            </w:r>
            <w:proofErr w:type="spellEnd"/>
            <w:r w:rsidRPr="00700F9B">
              <w:t xml:space="preserve"> </w:t>
            </w:r>
            <w:proofErr w:type="spellStart"/>
            <w:r w:rsidRPr="00700F9B">
              <w:t>the</w:t>
            </w:r>
            <w:proofErr w:type="spellEnd"/>
            <w:r w:rsidRPr="00700F9B">
              <w:t xml:space="preserve"> </w:t>
            </w:r>
            <w:proofErr w:type="spellStart"/>
            <w:r w:rsidRPr="00700F9B">
              <w:t>proposal</w:t>
            </w:r>
            <w:proofErr w:type="spellEnd"/>
            <w:r w:rsidRPr="00700F9B">
              <w:t xml:space="preserve"> to </w:t>
            </w:r>
            <w:proofErr w:type="spellStart"/>
            <w:r w:rsidRPr="00700F9B">
              <w:t>amend</w:t>
            </w:r>
            <w:proofErr w:type="spellEnd"/>
            <w:r w:rsidRPr="00700F9B">
              <w:t xml:space="preserve"> </w:t>
            </w:r>
            <w:proofErr w:type="spellStart"/>
            <w:r w:rsidRPr="00700F9B">
              <w:t>the</w:t>
            </w:r>
            <w:proofErr w:type="spellEnd"/>
            <w:r w:rsidRPr="00700F9B">
              <w:t xml:space="preserve"> </w:t>
            </w:r>
            <w:proofErr w:type="spellStart"/>
            <w:r w:rsidRPr="00700F9B">
              <w:t>contract</w:t>
            </w:r>
            <w:proofErr w:type="spellEnd"/>
            <w:r w:rsidRPr="00700F9B">
              <w:t xml:space="preserve">, </w:t>
            </w:r>
            <w:proofErr w:type="spellStart"/>
            <w:r w:rsidRPr="00700F9B">
              <w:t>the</w:t>
            </w:r>
            <w:proofErr w:type="spellEnd"/>
            <w:r w:rsidRPr="00700F9B">
              <w:t xml:space="preserve"> </w:t>
            </w:r>
            <w:proofErr w:type="spellStart"/>
            <w:r w:rsidRPr="00700F9B">
              <w:t>proposing</w:t>
            </w:r>
            <w:proofErr w:type="spellEnd"/>
            <w:r w:rsidRPr="00700F9B">
              <w:t xml:space="preserve"> party </w:t>
            </w:r>
            <w:proofErr w:type="spellStart"/>
            <w:r w:rsidRPr="00700F9B">
              <w:t>shall</w:t>
            </w:r>
            <w:proofErr w:type="spellEnd"/>
            <w:r w:rsidRPr="00700F9B">
              <w:t xml:space="preserve"> </w:t>
            </w:r>
            <w:proofErr w:type="spellStart"/>
            <w:r w:rsidRPr="00700F9B">
              <w:t>initiate</w:t>
            </w:r>
            <w:proofErr w:type="spellEnd"/>
            <w:r w:rsidRPr="00700F9B">
              <w:t xml:space="preserve"> </w:t>
            </w:r>
            <w:proofErr w:type="spellStart"/>
            <w:r w:rsidRPr="00700F9B">
              <w:t>conciliation</w:t>
            </w:r>
            <w:proofErr w:type="spellEnd"/>
            <w:r w:rsidRPr="00700F9B">
              <w:t xml:space="preserve"> </w:t>
            </w:r>
            <w:proofErr w:type="spellStart"/>
            <w:r w:rsidRPr="00700F9B">
              <w:t>proceedings</w:t>
            </w:r>
            <w:proofErr w:type="spellEnd"/>
            <w:r w:rsidRPr="00700F9B">
              <w:t>.</w:t>
            </w:r>
          </w:p>
        </w:tc>
      </w:tr>
      <w:tr w:rsidR="00033674" w:rsidRPr="005E5FD7" w14:paraId="56E3B774" w14:textId="77777777" w:rsidTr="004638F0">
        <w:tc>
          <w:tcPr>
            <w:tcW w:w="4531" w:type="dxa"/>
          </w:tcPr>
          <w:p w14:paraId="4926A815" w14:textId="77777777" w:rsidR="00EE0F48" w:rsidRPr="00EE0F48" w:rsidRDefault="00EE0F48" w:rsidP="006E4FC7">
            <w:pPr>
              <w:pStyle w:val="Naslov3"/>
              <w:spacing w:before="240" w:after="240"/>
              <w:outlineLvl w:val="2"/>
              <w:rPr>
                <w:rFonts w:asciiTheme="minorHAnsi" w:hAnsiTheme="minorHAnsi"/>
                <w:b/>
                <w:sz w:val="24"/>
                <w:szCs w:val="24"/>
              </w:rPr>
            </w:pPr>
            <w:r w:rsidRPr="00EE0F48">
              <w:rPr>
                <w:rFonts w:asciiTheme="minorHAnsi" w:hAnsiTheme="minorHAnsi"/>
                <w:b/>
                <w:sz w:val="24"/>
                <w:szCs w:val="24"/>
              </w:rPr>
              <w:t>3. Komisija za tumačenje ugovora</w:t>
            </w:r>
          </w:p>
          <w:p w14:paraId="6B0B1B40" w14:textId="77777777" w:rsidR="00EE0F48" w:rsidRPr="00EE0F48" w:rsidRDefault="00EE0F48" w:rsidP="006E4FC7">
            <w:pPr>
              <w:spacing w:before="240" w:after="240"/>
              <w:rPr>
                <w:b/>
              </w:rPr>
            </w:pPr>
            <w:r w:rsidRPr="00EE0F48">
              <w:rPr>
                <w:b/>
              </w:rPr>
              <w:t>Članak 61.</w:t>
            </w:r>
          </w:p>
          <w:p w14:paraId="24214483" w14:textId="77777777" w:rsidR="00EE0F48" w:rsidRPr="00EE0F48" w:rsidRDefault="00EE0F48" w:rsidP="006E4FC7">
            <w:pPr>
              <w:spacing w:before="240" w:after="240"/>
            </w:pPr>
            <w:r w:rsidRPr="00EE0F48">
              <w:t>(1) Ugovorne strane imenuju zajedničku komisiju za tumačenje odredbi ovog ugovora i praćenje njegove primjene.</w:t>
            </w:r>
          </w:p>
          <w:p w14:paraId="2B4E1C8C" w14:textId="77777777" w:rsidR="00EE0F48" w:rsidRPr="00EE0F48" w:rsidRDefault="00EE0F48" w:rsidP="006E4FC7">
            <w:pPr>
              <w:spacing w:before="240" w:after="240"/>
            </w:pPr>
            <w:r w:rsidRPr="00EE0F48">
              <w:t>(2) U zajedničku komisiju svaka ugovorna strana imenuje dva člana. Ugovorne strane biraju zajedničkog predsjednika komisije između članova komisije na vrijeme od šest mjeseci. Prvog predsjednika bira poslodavac.</w:t>
            </w:r>
          </w:p>
          <w:p w14:paraId="5D1D3B23" w14:textId="5747EF5E" w:rsidR="00033674" w:rsidRPr="00EE0F48" w:rsidRDefault="00EE0F48" w:rsidP="006E4FC7">
            <w:pPr>
              <w:spacing w:before="240" w:after="240"/>
              <w:rPr>
                <w:sz w:val="24"/>
                <w:szCs w:val="24"/>
              </w:rPr>
            </w:pPr>
            <w:r w:rsidRPr="00EE0F48">
              <w:t>(3) Sve svoje odluke komisija donosi većinom glasova. Svaki član ima pravo na jedan glas. U slučaju podijeljenog broja glasova, odlučuje glas predsjednika komisije.</w:t>
            </w:r>
          </w:p>
        </w:tc>
        <w:tc>
          <w:tcPr>
            <w:tcW w:w="4531" w:type="dxa"/>
          </w:tcPr>
          <w:p w14:paraId="73CBE295" w14:textId="77777777" w:rsidR="006E4FC7" w:rsidRPr="006E4FC7" w:rsidRDefault="006E4FC7" w:rsidP="006E4FC7">
            <w:pPr>
              <w:pStyle w:val="Naslov3"/>
              <w:spacing w:before="240" w:after="240"/>
              <w:outlineLvl w:val="2"/>
              <w:rPr>
                <w:sz w:val="24"/>
                <w:szCs w:val="24"/>
              </w:rPr>
            </w:pPr>
            <w:r w:rsidRPr="006E4FC7">
              <w:rPr>
                <w:rFonts w:asciiTheme="minorHAnsi" w:hAnsiTheme="minorHAnsi"/>
                <w:b/>
                <w:sz w:val="24"/>
                <w:szCs w:val="24"/>
              </w:rPr>
              <w:t xml:space="preserve">3. </w:t>
            </w:r>
            <w:proofErr w:type="spellStart"/>
            <w:r w:rsidRPr="006E4FC7">
              <w:rPr>
                <w:rFonts w:asciiTheme="minorHAnsi" w:hAnsiTheme="minorHAnsi"/>
                <w:b/>
                <w:sz w:val="24"/>
                <w:szCs w:val="24"/>
              </w:rPr>
              <w:t>Contract</w:t>
            </w:r>
            <w:proofErr w:type="spellEnd"/>
            <w:r w:rsidRPr="006E4FC7">
              <w:rPr>
                <w:rFonts w:asciiTheme="minorHAnsi" w:hAnsiTheme="minorHAnsi"/>
                <w:b/>
                <w:sz w:val="24"/>
                <w:szCs w:val="24"/>
              </w:rPr>
              <w:t xml:space="preserve"> </w:t>
            </w:r>
            <w:proofErr w:type="spellStart"/>
            <w:r w:rsidRPr="006E4FC7">
              <w:rPr>
                <w:rFonts w:asciiTheme="minorHAnsi" w:hAnsiTheme="minorHAnsi"/>
                <w:b/>
                <w:sz w:val="24"/>
                <w:szCs w:val="24"/>
              </w:rPr>
              <w:t>Interpretation</w:t>
            </w:r>
            <w:proofErr w:type="spellEnd"/>
            <w:r w:rsidRPr="006E4FC7">
              <w:rPr>
                <w:rFonts w:asciiTheme="minorHAnsi" w:hAnsiTheme="minorHAnsi"/>
                <w:b/>
                <w:sz w:val="24"/>
                <w:szCs w:val="24"/>
              </w:rPr>
              <w:t xml:space="preserve"> </w:t>
            </w:r>
            <w:proofErr w:type="spellStart"/>
            <w:r w:rsidRPr="006E4FC7">
              <w:rPr>
                <w:rFonts w:asciiTheme="minorHAnsi" w:hAnsiTheme="minorHAnsi"/>
                <w:b/>
                <w:sz w:val="24"/>
                <w:szCs w:val="24"/>
              </w:rPr>
              <w:t>Commission</w:t>
            </w:r>
            <w:proofErr w:type="spellEnd"/>
          </w:p>
          <w:p w14:paraId="6FC06EEE" w14:textId="77777777" w:rsidR="006E4FC7" w:rsidRPr="006E4FC7" w:rsidRDefault="006E4FC7" w:rsidP="006E4FC7">
            <w:pPr>
              <w:spacing w:before="240" w:after="240"/>
              <w:rPr>
                <w:sz w:val="20"/>
                <w:szCs w:val="20"/>
              </w:rPr>
            </w:pPr>
            <w:proofErr w:type="spellStart"/>
            <w:r w:rsidRPr="006E4FC7">
              <w:rPr>
                <w:b/>
              </w:rPr>
              <w:t>Article</w:t>
            </w:r>
            <w:proofErr w:type="spellEnd"/>
            <w:r w:rsidRPr="006E4FC7">
              <w:rPr>
                <w:b/>
              </w:rPr>
              <w:t xml:space="preserve"> 61</w:t>
            </w:r>
          </w:p>
          <w:p w14:paraId="446C8397" w14:textId="77777777" w:rsidR="006E4FC7" w:rsidRPr="006E4FC7" w:rsidRDefault="006E4FC7" w:rsidP="006E4FC7">
            <w:pPr>
              <w:spacing w:before="240" w:after="240"/>
              <w:rPr>
                <w:sz w:val="20"/>
                <w:szCs w:val="20"/>
              </w:rPr>
            </w:pPr>
            <w:r w:rsidRPr="006E4FC7">
              <w:t xml:space="preserve">(1) The </w:t>
            </w:r>
            <w:proofErr w:type="spellStart"/>
            <w:r w:rsidRPr="006E4FC7">
              <w:t>Contracting</w:t>
            </w:r>
            <w:proofErr w:type="spellEnd"/>
            <w:r w:rsidRPr="006E4FC7">
              <w:t xml:space="preserve"> </w:t>
            </w:r>
            <w:proofErr w:type="spellStart"/>
            <w:r w:rsidRPr="006E4FC7">
              <w:t>Parties</w:t>
            </w:r>
            <w:proofErr w:type="spellEnd"/>
            <w:r w:rsidRPr="006E4FC7">
              <w:t xml:space="preserve"> </w:t>
            </w:r>
            <w:proofErr w:type="spellStart"/>
            <w:r w:rsidRPr="006E4FC7">
              <w:t>shall</w:t>
            </w:r>
            <w:proofErr w:type="spellEnd"/>
            <w:r w:rsidRPr="006E4FC7">
              <w:t xml:space="preserve"> </w:t>
            </w:r>
            <w:proofErr w:type="spellStart"/>
            <w:r w:rsidRPr="006E4FC7">
              <w:t>appoint</w:t>
            </w:r>
            <w:proofErr w:type="spellEnd"/>
            <w:r w:rsidRPr="006E4FC7">
              <w:t xml:space="preserve"> a joint </w:t>
            </w:r>
            <w:proofErr w:type="spellStart"/>
            <w:r w:rsidRPr="006E4FC7">
              <w:t>commission</w:t>
            </w:r>
            <w:proofErr w:type="spellEnd"/>
            <w:r w:rsidRPr="006E4FC7">
              <w:t xml:space="preserve"> to interpret </w:t>
            </w:r>
            <w:proofErr w:type="spellStart"/>
            <w:r w:rsidRPr="006E4FC7">
              <w:t>the</w:t>
            </w:r>
            <w:proofErr w:type="spellEnd"/>
            <w:r w:rsidRPr="006E4FC7">
              <w:t xml:space="preserve"> </w:t>
            </w:r>
            <w:proofErr w:type="spellStart"/>
            <w:r w:rsidRPr="006E4FC7">
              <w:t>provisions</w:t>
            </w:r>
            <w:proofErr w:type="spellEnd"/>
            <w:r w:rsidRPr="006E4FC7">
              <w:t xml:space="preserve"> </w:t>
            </w:r>
            <w:proofErr w:type="spellStart"/>
            <w:r w:rsidRPr="006E4FC7">
              <w:t>of</w:t>
            </w:r>
            <w:proofErr w:type="spellEnd"/>
            <w:r w:rsidRPr="006E4FC7">
              <w:t xml:space="preserve"> </w:t>
            </w:r>
            <w:proofErr w:type="spellStart"/>
            <w:r w:rsidRPr="006E4FC7">
              <w:t>this</w:t>
            </w:r>
            <w:proofErr w:type="spellEnd"/>
            <w:r w:rsidRPr="006E4FC7">
              <w:t xml:space="preserve"> </w:t>
            </w:r>
            <w:proofErr w:type="spellStart"/>
            <w:r w:rsidRPr="006E4FC7">
              <w:t>Agreement</w:t>
            </w:r>
            <w:proofErr w:type="spellEnd"/>
            <w:r w:rsidRPr="006E4FC7">
              <w:t xml:space="preserve"> </w:t>
            </w:r>
            <w:proofErr w:type="spellStart"/>
            <w:r w:rsidRPr="006E4FC7">
              <w:t>and</w:t>
            </w:r>
            <w:proofErr w:type="spellEnd"/>
            <w:r w:rsidRPr="006E4FC7">
              <w:t xml:space="preserve"> monitor </w:t>
            </w:r>
            <w:proofErr w:type="spellStart"/>
            <w:r w:rsidRPr="006E4FC7">
              <w:t>its</w:t>
            </w:r>
            <w:proofErr w:type="spellEnd"/>
            <w:r w:rsidRPr="006E4FC7">
              <w:t xml:space="preserve"> </w:t>
            </w:r>
            <w:proofErr w:type="spellStart"/>
            <w:r w:rsidRPr="006E4FC7">
              <w:t>implementation</w:t>
            </w:r>
            <w:proofErr w:type="spellEnd"/>
            <w:r w:rsidRPr="006E4FC7">
              <w:t>.</w:t>
            </w:r>
          </w:p>
          <w:p w14:paraId="12011DB0" w14:textId="77777777" w:rsidR="006E4FC7" w:rsidRPr="006E4FC7" w:rsidRDefault="006E4FC7" w:rsidP="006E4FC7">
            <w:pPr>
              <w:spacing w:before="240" w:after="240"/>
              <w:rPr>
                <w:sz w:val="20"/>
                <w:szCs w:val="20"/>
              </w:rPr>
            </w:pPr>
            <w:r w:rsidRPr="006E4FC7">
              <w:t xml:space="preserve">(2) </w:t>
            </w:r>
            <w:proofErr w:type="spellStart"/>
            <w:r w:rsidRPr="006E4FC7">
              <w:t>Each</w:t>
            </w:r>
            <w:proofErr w:type="spellEnd"/>
            <w:r w:rsidRPr="006E4FC7">
              <w:t xml:space="preserve"> </w:t>
            </w:r>
            <w:proofErr w:type="spellStart"/>
            <w:r w:rsidRPr="006E4FC7">
              <w:t>Contracting</w:t>
            </w:r>
            <w:proofErr w:type="spellEnd"/>
            <w:r w:rsidRPr="006E4FC7">
              <w:t xml:space="preserve"> Party </w:t>
            </w:r>
            <w:proofErr w:type="spellStart"/>
            <w:r w:rsidRPr="006E4FC7">
              <w:t>shall</w:t>
            </w:r>
            <w:proofErr w:type="spellEnd"/>
            <w:r w:rsidRPr="006E4FC7">
              <w:t xml:space="preserve"> </w:t>
            </w:r>
            <w:proofErr w:type="spellStart"/>
            <w:r w:rsidRPr="006E4FC7">
              <w:t>appoint</w:t>
            </w:r>
            <w:proofErr w:type="spellEnd"/>
            <w:r w:rsidRPr="006E4FC7">
              <w:t xml:space="preserve"> </w:t>
            </w:r>
            <w:proofErr w:type="spellStart"/>
            <w:r w:rsidRPr="006E4FC7">
              <w:t>two</w:t>
            </w:r>
            <w:proofErr w:type="spellEnd"/>
            <w:r w:rsidRPr="006E4FC7">
              <w:t xml:space="preserve"> </w:t>
            </w:r>
            <w:proofErr w:type="spellStart"/>
            <w:r w:rsidRPr="006E4FC7">
              <w:t>members</w:t>
            </w:r>
            <w:proofErr w:type="spellEnd"/>
            <w:r w:rsidRPr="006E4FC7">
              <w:t xml:space="preserve"> to </w:t>
            </w:r>
            <w:proofErr w:type="spellStart"/>
            <w:r w:rsidRPr="006E4FC7">
              <w:t>the</w:t>
            </w:r>
            <w:proofErr w:type="spellEnd"/>
            <w:r w:rsidRPr="006E4FC7">
              <w:t xml:space="preserve"> Joint </w:t>
            </w:r>
            <w:proofErr w:type="spellStart"/>
            <w:r w:rsidRPr="006E4FC7">
              <w:t>Commission</w:t>
            </w:r>
            <w:proofErr w:type="spellEnd"/>
            <w:r w:rsidRPr="006E4FC7">
              <w:t xml:space="preserve">. The </w:t>
            </w:r>
            <w:proofErr w:type="spellStart"/>
            <w:r w:rsidRPr="006E4FC7">
              <w:t>Contracting</w:t>
            </w:r>
            <w:proofErr w:type="spellEnd"/>
            <w:r w:rsidRPr="006E4FC7">
              <w:t xml:space="preserve"> </w:t>
            </w:r>
            <w:proofErr w:type="spellStart"/>
            <w:r w:rsidRPr="006E4FC7">
              <w:t>Parties</w:t>
            </w:r>
            <w:proofErr w:type="spellEnd"/>
            <w:r w:rsidRPr="006E4FC7">
              <w:t xml:space="preserve"> </w:t>
            </w:r>
            <w:proofErr w:type="spellStart"/>
            <w:r w:rsidRPr="006E4FC7">
              <w:t>shall</w:t>
            </w:r>
            <w:proofErr w:type="spellEnd"/>
            <w:r w:rsidRPr="006E4FC7">
              <w:t xml:space="preserve"> </w:t>
            </w:r>
            <w:proofErr w:type="spellStart"/>
            <w:r w:rsidRPr="006E4FC7">
              <w:t>elect</w:t>
            </w:r>
            <w:proofErr w:type="spellEnd"/>
            <w:r w:rsidRPr="006E4FC7">
              <w:t xml:space="preserve"> a joint </w:t>
            </w:r>
            <w:proofErr w:type="spellStart"/>
            <w:r w:rsidRPr="006E4FC7">
              <w:t>chairman</w:t>
            </w:r>
            <w:proofErr w:type="spellEnd"/>
            <w:r w:rsidRPr="006E4FC7">
              <w:t xml:space="preserve"> </w:t>
            </w:r>
            <w:proofErr w:type="spellStart"/>
            <w:r w:rsidRPr="006E4FC7">
              <w:t>of</w:t>
            </w:r>
            <w:proofErr w:type="spellEnd"/>
            <w:r w:rsidRPr="006E4FC7">
              <w:t xml:space="preserve"> </w:t>
            </w:r>
            <w:proofErr w:type="spellStart"/>
            <w:r w:rsidRPr="006E4FC7">
              <w:t>the</w:t>
            </w:r>
            <w:proofErr w:type="spellEnd"/>
            <w:r w:rsidRPr="006E4FC7">
              <w:t xml:space="preserve"> </w:t>
            </w:r>
            <w:proofErr w:type="spellStart"/>
            <w:r w:rsidRPr="006E4FC7">
              <w:t>commission</w:t>
            </w:r>
            <w:proofErr w:type="spellEnd"/>
            <w:r w:rsidRPr="006E4FC7">
              <w:t xml:space="preserve"> </w:t>
            </w:r>
            <w:proofErr w:type="spellStart"/>
            <w:r w:rsidRPr="006E4FC7">
              <w:t>from</w:t>
            </w:r>
            <w:proofErr w:type="spellEnd"/>
            <w:r w:rsidRPr="006E4FC7">
              <w:t xml:space="preserve"> </w:t>
            </w:r>
            <w:proofErr w:type="spellStart"/>
            <w:r w:rsidRPr="006E4FC7">
              <w:t>among</w:t>
            </w:r>
            <w:proofErr w:type="spellEnd"/>
            <w:r w:rsidRPr="006E4FC7">
              <w:t xml:space="preserve"> </w:t>
            </w:r>
            <w:proofErr w:type="spellStart"/>
            <w:r w:rsidRPr="006E4FC7">
              <w:t>the</w:t>
            </w:r>
            <w:proofErr w:type="spellEnd"/>
            <w:r w:rsidRPr="006E4FC7">
              <w:t xml:space="preserve"> </w:t>
            </w:r>
            <w:proofErr w:type="spellStart"/>
            <w:r w:rsidRPr="006E4FC7">
              <w:t>members</w:t>
            </w:r>
            <w:proofErr w:type="spellEnd"/>
            <w:r w:rsidRPr="006E4FC7">
              <w:t xml:space="preserve"> </w:t>
            </w:r>
            <w:proofErr w:type="spellStart"/>
            <w:r w:rsidRPr="006E4FC7">
              <w:t>of</w:t>
            </w:r>
            <w:proofErr w:type="spellEnd"/>
            <w:r w:rsidRPr="006E4FC7">
              <w:t xml:space="preserve"> </w:t>
            </w:r>
            <w:proofErr w:type="spellStart"/>
            <w:r w:rsidRPr="006E4FC7">
              <w:t>the</w:t>
            </w:r>
            <w:proofErr w:type="spellEnd"/>
            <w:r w:rsidRPr="006E4FC7">
              <w:t xml:space="preserve"> </w:t>
            </w:r>
            <w:proofErr w:type="spellStart"/>
            <w:r w:rsidRPr="006E4FC7">
              <w:t>commission</w:t>
            </w:r>
            <w:proofErr w:type="spellEnd"/>
            <w:r w:rsidRPr="006E4FC7">
              <w:t xml:space="preserve"> for a </w:t>
            </w:r>
            <w:proofErr w:type="spellStart"/>
            <w:r w:rsidRPr="006E4FC7">
              <w:t>term</w:t>
            </w:r>
            <w:proofErr w:type="spellEnd"/>
            <w:r w:rsidRPr="006E4FC7">
              <w:t xml:space="preserve"> </w:t>
            </w:r>
            <w:proofErr w:type="spellStart"/>
            <w:r w:rsidRPr="006E4FC7">
              <w:t>of</w:t>
            </w:r>
            <w:proofErr w:type="spellEnd"/>
            <w:r w:rsidRPr="006E4FC7">
              <w:t xml:space="preserve"> </w:t>
            </w:r>
            <w:proofErr w:type="spellStart"/>
            <w:r w:rsidRPr="006E4FC7">
              <w:t>six</w:t>
            </w:r>
            <w:proofErr w:type="spellEnd"/>
            <w:r w:rsidRPr="006E4FC7">
              <w:t xml:space="preserve"> </w:t>
            </w:r>
            <w:proofErr w:type="spellStart"/>
            <w:r w:rsidRPr="006E4FC7">
              <w:t>months</w:t>
            </w:r>
            <w:proofErr w:type="spellEnd"/>
            <w:r w:rsidRPr="006E4FC7">
              <w:t xml:space="preserve">. The </w:t>
            </w:r>
            <w:proofErr w:type="spellStart"/>
            <w:r w:rsidRPr="006E4FC7">
              <w:t>first</w:t>
            </w:r>
            <w:proofErr w:type="spellEnd"/>
            <w:r w:rsidRPr="006E4FC7">
              <w:t xml:space="preserve"> </w:t>
            </w:r>
            <w:proofErr w:type="spellStart"/>
            <w:r w:rsidRPr="006E4FC7">
              <w:t>president</w:t>
            </w:r>
            <w:proofErr w:type="spellEnd"/>
            <w:r w:rsidRPr="006E4FC7">
              <w:t xml:space="preserve"> </w:t>
            </w:r>
            <w:proofErr w:type="spellStart"/>
            <w:r w:rsidRPr="006E4FC7">
              <w:t>is</w:t>
            </w:r>
            <w:proofErr w:type="spellEnd"/>
            <w:r w:rsidRPr="006E4FC7">
              <w:t xml:space="preserve"> </w:t>
            </w:r>
            <w:proofErr w:type="spellStart"/>
            <w:r w:rsidRPr="006E4FC7">
              <w:t>elected</w:t>
            </w:r>
            <w:proofErr w:type="spellEnd"/>
            <w:r w:rsidRPr="006E4FC7">
              <w:t xml:space="preserve"> </w:t>
            </w:r>
            <w:proofErr w:type="spellStart"/>
            <w:r w:rsidRPr="006E4FC7">
              <w:t>by</w:t>
            </w:r>
            <w:proofErr w:type="spellEnd"/>
            <w:r w:rsidRPr="006E4FC7">
              <w:t xml:space="preserve"> </w:t>
            </w:r>
            <w:proofErr w:type="spellStart"/>
            <w:r w:rsidRPr="006E4FC7">
              <w:t>the</w:t>
            </w:r>
            <w:proofErr w:type="spellEnd"/>
            <w:r w:rsidRPr="006E4FC7">
              <w:t xml:space="preserve"> </w:t>
            </w:r>
            <w:proofErr w:type="spellStart"/>
            <w:r w:rsidRPr="006E4FC7">
              <w:t>employer</w:t>
            </w:r>
            <w:proofErr w:type="spellEnd"/>
            <w:r w:rsidRPr="006E4FC7">
              <w:t>.</w:t>
            </w:r>
          </w:p>
          <w:p w14:paraId="45728EF9" w14:textId="5E11560B" w:rsidR="00033674" w:rsidRPr="006E4FC7" w:rsidRDefault="006E4FC7" w:rsidP="006E4FC7">
            <w:pPr>
              <w:spacing w:before="240" w:after="240"/>
            </w:pPr>
            <w:r w:rsidRPr="006E4FC7">
              <w:t xml:space="preserve">(3) The </w:t>
            </w:r>
            <w:proofErr w:type="spellStart"/>
            <w:r w:rsidRPr="006E4FC7">
              <w:t>commission</w:t>
            </w:r>
            <w:proofErr w:type="spellEnd"/>
            <w:r w:rsidRPr="006E4FC7">
              <w:t xml:space="preserve"> </w:t>
            </w:r>
            <w:proofErr w:type="spellStart"/>
            <w:r w:rsidRPr="006E4FC7">
              <w:t>shall</w:t>
            </w:r>
            <w:proofErr w:type="spellEnd"/>
            <w:r w:rsidRPr="006E4FC7">
              <w:t xml:space="preserve"> make </w:t>
            </w:r>
            <w:proofErr w:type="spellStart"/>
            <w:r w:rsidRPr="006E4FC7">
              <w:t>all</w:t>
            </w:r>
            <w:proofErr w:type="spellEnd"/>
            <w:r w:rsidRPr="006E4FC7">
              <w:t xml:space="preserve"> </w:t>
            </w:r>
            <w:proofErr w:type="spellStart"/>
            <w:r w:rsidRPr="006E4FC7">
              <w:t>its</w:t>
            </w:r>
            <w:proofErr w:type="spellEnd"/>
            <w:r w:rsidRPr="006E4FC7">
              <w:t xml:space="preserve"> </w:t>
            </w:r>
            <w:proofErr w:type="spellStart"/>
            <w:r w:rsidRPr="006E4FC7">
              <w:t>decisions</w:t>
            </w:r>
            <w:proofErr w:type="spellEnd"/>
            <w:r w:rsidRPr="006E4FC7">
              <w:t xml:space="preserve"> </w:t>
            </w:r>
            <w:proofErr w:type="spellStart"/>
            <w:r w:rsidRPr="006E4FC7">
              <w:t>by</w:t>
            </w:r>
            <w:proofErr w:type="spellEnd"/>
            <w:r w:rsidRPr="006E4FC7">
              <w:t xml:space="preserve"> a </w:t>
            </w:r>
            <w:proofErr w:type="spellStart"/>
            <w:r w:rsidRPr="006E4FC7">
              <w:t>majority</w:t>
            </w:r>
            <w:proofErr w:type="spellEnd"/>
            <w:r w:rsidRPr="006E4FC7">
              <w:t xml:space="preserve"> </w:t>
            </w:r>
            <w:proofErr w:type="spellStart"/>
            <w:r w:rsidRPr="006E4FC7">
              <w:t>vote</w:t>
            </w:r>
            <w:proofErr w:type="spellEnd"/>
            <w:r w:rsidRPr="006E4FC7">
              <w:t xml:space="preserve">. </w:t>
            </w:r>
            <w:proofErr w:type="spellStart"/>
            <w:r w:rsidRPr="006E4FC7">
              <w:t>Each</w:t>
            </w:r>
            <w:proofErr w:type="spellEnd"/>
            <w:r w:rsidRPr="006E4FC7">
              <w:t xml:space="preserve"> </w:t>
            </w:r>
            <w:proofErr w:type="spellStart"/>
            <w:r w:rsidRPr="006E4FC7">
              <w:t>member</w:t>
            </w:r>
            <w:proofErr w:type="spellEnd"/>
            <w:r w:rsidRPr="006E4FC7">
              <w:t xml:space="preserve"> </w:t>
            </w:r>
            <w:proofErr w:type="spellStart"/>
            <w:r w:rsidRPr="006E4FC7">
              <w:t>is</w:t>
            </w:r>
            <w:proofErr w:type="spellEnd"/>
            <w:r w:rsidRPr="006E4FC7">
              <w:t xml:space="preserve"> </w:t>
            </w:r>
            <w:proofErr w:type="spellStart"/>
            <w:r w:rsidRPr="006E4FC7">
              <w:t>entitled</w:t>
            </w:r>
            <w:proofErr w:type="spellEnd"/>
            <w:r w:rsidRPr="006E4FC7">
              <w:t xml:space="preserve"> to one </w:t>
            </w:r>
            <w:proofErr w:type="spellStart"/>
            <w:r w:rsidRPr="006E4FC7">
              <w:t>vote</w:t>
            </w:r>
            <w:proofErr w:type="spellEnd"/>
            <w:r w:rsidRPr="006E4FC7">
              <w:t xml:space="preserve">. In </w:t>
            </w:r>
            <w:proofErr w:type="spellStart"/>
            <w:r w:rsidRPr="006E4FC7">
              <w:t>the</w:t>
            </w:r>
            <w:proofErr w:type="spellEnd"/>
            <w:r w:rsidRPr="006E4FC7">
              <w:t xml:space="preserve"> event </w:t>
            </w:r>
            <w:proofErr w:type="spellStart"/>
            <w:r w:rsidRPr="006E4FC7">
              <w:t>of</w:t>
            </w:r>
            <w:proofErr w:type="spellEnd"/>
            <w:r w:rsidRPr="006E4FC7">
              <w:t xml:space="preserve"> a </w:t>
            </w:r>
            <w:proofErr w:type="spellStart"/>
            <w:r w:rsidRPr="006E4FC7">
              <w:t>split</w:t>
            </w:r>
            <w:proofErr w:type="spellEnd"/>
            <w:r w:rsidRPr="006E4FC7">
              <w:t xml:space="preserve"> </w:t>
            </w:r>
            <w:proofErr w:type="spellStart"/>
            <w:r w:rsidRPr="006E4FC7">
              <w:t>number</w:t>
            </w:r>
            <w:proofErr w:type="spellEnd"/>
            <w:r w:rsidRPr="006E4FC7">
              <w:t xml:space="preserve"> </w:t>
            </w:r>
            <w:proofErr w:type="spellStart"/>
            <w:r w:rsidRPr="006E4FC7">
              <w:t>of</w:t>
            </w:r>
            <w:proofErr w:type="spellEnd"/>
            <w:r w:rsidRPr="006E4FC7">
              <w:t xml:space="preserve"> </w:t>
            </w:r>
            <w:proofErr w:type="spellStart"/>
            <w:r w:rsidRPr="006E4FC7">
              <w:t>votes</w:t>
            </w:r>
            <w:proofErr w:type="spellEnd"/>
            <w:r w:rsidRPr="006E4FC7">
              <w:t xml:space="preserve">, </w:t>
            </w:r>
            <w:proofErr w:type="spellStart"/>
            <w:r w:rsidRPr="006E4FC7">
              <w:t>the</w:t>
            </w:r>
            <w:proofErr w:type="spellEnd"/>
            <w:r w:rsidRPr="006E4FC7">
              <w:t xml:space="preserve"> </w:t>
            </w:r>
            <w:proofErr w:type="spellStart"/>
            <w:r w:rsidRPr="006E4FC7">
              <w:t>vote</w:t>
            </w:r>
            <w:proofErr w:type="spellEnd"/>
            <w:r w:rsidRPr="006E4FC7">
              <w:t xml:space="preserve"> </w:t>
            </w:r>
            <w:proofErr w:type="spellStart"/>
            <w:r w:rsidRPr="006E4FC7">
              <w:t>of</w:t>
            </w:r>
            <w:proofErr w:type="spellEnd"/>
            <w:r w:rsidRPr="006E4FC7">
              <w:t xml:space="preserve"> </w:t>
            </w:r>
            <w:proofErr w:type="spellStart"/>
            <w:r w:rsidRPr="006E4FC7">
              <w:t>the</w:t>
            </w:r>
            <w:proofErr w:type="spellEnd"/>
            <w:r w:rsidRPr="006E4FC7">
              <w:t xml:space="preserve"> </w:t>
            </w:r>
            <w:proofErr w:type="spellStart"/>
            <w:r w:rsidRPr="006E4FC7">
              <w:t>chairman</w:t>
            </w:r>
            <w:proofErr w:type="spellEnd"/>
            <w:r w:rsidRPr="006E4FC7">
              <w:t xml:space="preserve"> </w:t>
            </w:r>
            <w:proofErr w:type="spellStart"/>
            <w:r w:rsidRPr="006E4FC7">
              <w:t>of</w:t>
            </w:r>
            <w:proofErr w:type="spellEnd"/>
            <w:r w:rsidRPr="006E4FC7">
              <w:t xml:space="preserve"> </w:t>
            </w:r>
            <w:proofErr w:type="spellStart"/>
            <w:r w:rsidRPr="006E4FC7">
              <w:t>the</w:t>
            </w:r>
            <w:proofErr w:type="spellEnd"/>
            <w:r w:rsidRPr="006E4FC7">
              <w:t xml:space="preserve"> </w:t>
            </w:r>
            <w:proofErr w:type="spellStart"/>
            <w:r w:rsidRPr="006E4FC7">
              <w:t>commission</w:t>
            </w:r>
            <w:proofErr w:type="spellEnd"/>
            <w:r w:rsidRPr="006E4FC7">
              <w:t xml:space="preserve"> </w:t>
            </w:r>
            <w:proofErr w:type="spellStart"/>
            <w:r w:rsidRPr="006E4FC7">
              <w:t>shall</w:t>
            </w:r>
            <w:proofErr w:type="spellEnd"/>
            <w:r w:rsidRPr="006E4FC7">
              <w:t xml:space="preserve"> </w:t>
            </w:r>
            <w:proofErr w:type="spellStart"/>
            <w:r w:rsidRPr="006E4FC7">
              <w:t>decide</w:t>
            </w:r>
            <w:proofErr w:type="spellEnd"/>
            <w:r w:rsidRPr="006E4FC7">
              <w:t>.</w:t>
            </w:r>
          </w:p>
        </w:tc>
      </w:tr>
      <w:tr w:rsidR="00033674" w:rsidRPr="005E5FD7" w14:paraId="1E385E4C" w14:textId="77777777" w:rsidTr="004638F0">
        <w:tc>
          <w:tcPr>
            <w:tcW w:w="4531" w:type="dxa"/>
          </w:tcPr>
          <w:p w14:paraId="37C3DBA6" w14:textId="77777777" w:rsidR="0036108C" w:rsidRPr="0036108C" w:rsidRDefault="0036108C" w:rsidP="00511721">
            <w:pPr>
              <w:pStyle w:val="Naslov3"/>
              <w:spacing w:before="240" w:after="240"/>
              <w:outlineLvl w:val="2"/>
              <w:rPr>
                <w:rFonts w:asciiTheme="minorHAnsi" w:hAnsiTheme="minorHAnsi"/>
                <w:b/>
                <w:sz w:val="24"/>
                <w:szCs w:val="24"/>
              </w:rPr>
            </w:pPr>
            <w:r w:rsidRPr="0036108C">
              <w:rPr>
                <w:rFonts w:asciiTheme="minorHAnsi" w:hAnsiTheme="minorHAnsi"/>
                <w:b/>
                <w:sz w:val="24"/>
                <w:szCs w:val="24"/>
              </w:rPr>
              <w:lastRenderedPageBreak/>
              <w:t>4. Otkaz kolektivnog ugovora</w:t>
            </w:r>
          </w:p>
          <w:p w14:paraId="6FCE447F" w14:textId="77777777" w:rsidR="0036108C" w:rsidRPr="0036108C" w:rsidRDefault="0036108C" w:rsidP="00511721">
            <w:pPr>
              <w:spacing w:before="240" w:after="240"/>
              <w:rPr>
                <w:b/>
              </w:rPr>
            </w:pPr>
            <w:r w:rsidRPr="0036108C">
              <w:rPr>
                <w:b/>
              </w:rPr>
              <w:t>Članak 62.</w:t>
            </w:r>
          </w:p>
          <w:p w14:paraId="5726AA21" w14:textId="77777777" w:rsidR="0036108C" w:rsidRPr="0036108C" w:rsidRDefault="0036108C" w:rsidP="00511721">
            <w:pPr>
              <w:spacing w:before="240" w:after="240"/>
            </w:pPr>
            <w:r w:rsidRPr="0036108C">
              <w:t>(1) Svaka ugovorna strana ima pravo otkazati ovaj ugovor.</w:t>
            </w:r>
          </w:p>
          <w:p w14:paraId="0159A6B5" w14:textId="77777777" w:rsidR="0036108C" w:rsidRPr="0036108C" w:rsidRDefault="0036108C" w:rsidP="00511721">
            <w:pPr>
              <w:spacing w:before="240" w:after="240"/>
            </w:pPr>
            <w:r w:rsidRPr="0036108C">
              <w:t>(2) Otkaz se daje u pisanom obliku i mora sadržavati obrazloženje razloga otkazivanja.</w:t>
            </w:r>
          </w:p>
          <w:p w14:paraId="675D24C0" w14:textId="77777777" w:rsidR="0036108C" w:rsidRPr="0036108C" w:rsidRDefault="0036108C" w:rsidP="00511721">
            <w:pPr>
              <w:spacing w:before="240" w:after="240"/>
            </w:pPr>
            <w:r w:rsidRPr="0036108C">
              <w:t>(3) Otkaz je potrebno drugoj strani najaviti u roku koji ne može biti kraći od 3 mjeseca.</w:t>
            </w:r>
          </w:p>
          <w:p w14:paraId="0052653D" w14:textId="3DEEA112" w:rsidR="00033674" w:rsidRPr="0036108C" w:rsidRDefault="0036108C" w:rsidP="00511721">
            <w:pPr>
              <w:spacing w:before="240" w:after="240"/>
              <w:rPr>
                <w:sz w:val="24"/>
                <w:szCs w:val="24"/>
              </w:rPr>
            </w:pPr>
            <w:r w:rsidRPr="0036108C">
              <w:t>(4) Po otkazivanju ugovora svaka strana može tražiti zaključivanje novog ugovora.</w:t>
            </w:r>
          </w:p>
        </w:tc>
        <w:tc>
          <w:tcPr>
            <w:tcW w:w="4531" w:type="dxa"/>
          </w:tcPr>
          <w:p w14:paraId="2B54A8BD" w14:textId="77777777" w:rsidR="00511721" w:rsidRPr="00511721" w:rsidRDefault="00511721" w:rsidP="00511721">
            <w:pPr>
              <w:pStyle w:val="Naslov3"/>
              <w:spacing w:before="240" w:after="240"/>
              <w:outlineLvl w:val="2"/>
              <w:rPr>
                <w:color w:val="auto"/>
                <w:sz w:val="24"/>
                <w:szCs w:val="24"/>
              </w:rPr>
            </w:pPr>
            <w:r w:rsidRPr="00511721">
              <w:rPr>
                <w:rFonts w:asciiTheme="minorHAnsi" w:hAnsiTheme="minorHAnsi"/>
                <w:b/>
                <w:color w:val="auto"/>
                <w:sz w:val="24"/>
                <w:szCs w:val="24"/>
              </w:rPr>
              <w:t xml:space="preserve">4. </w:t>
            </w:r>
            <w:proofErr w:type="spellStart"/>
            <w:r w:rsidRPr="00511721">
              <w:rPr>
                <w:rFonts w:asciiTheme="minorHAnsi" w:hAnsiTheme="minorHAnsi"/>
                <w:b/>
                <w:color w:val="auto"/>
                <w:sz w:val="24"/>
                <w:szCs w:val="24"/>
              </w:rPr>
              <w:t>Termination</w:t>
            </w:r>
            <w:proofErr w:type="spellEnd"/>
            <w:r w:rsidRPr="00511721">
              <w:rPr>
                <w:rFonts w:asciiTheme="minorHAnsi" w:hAnsiTheme="minorHAnsi"/>
                <w:b/>
                <w:color w:val="auto"/>
                <w:sz w:val="24"/>
                <w:szCs w:val="24"/>
              </w:rPr>
              <w:t xml:space="preserve"> </w:t>
            </w:r>
            <w:proofErr w:type="spellStart"/>
            <w:r w:rsidRPr="00511721">
              <w:rPr>
                <w:rFonts w:asciiTheme="minorHAnsi" w:hAnsiTheme="minorHAnsi"/>
                <w:b/>
                <w:color w:val="auto"/>
                <w:sz w:val="24"/>
                <w:szCs w:val="24"/>
              </w:rPr>
              <w:t>of</w:t>
            </w:r>
            <w:proofErr w:type="spellEnd"/>
            <w:r w:rsidRPr="00511721">
              <w:rPr>
                <w:rFonts w:asciiTheme="minorHAnsi" w:hAnsiTheme="minorHAnsi"/>
                <w:b/>
                <w:color w:val="auto"/>
                <w:sz w:val="24"/>
                <w:szCs w:val="24"/>
              </w:rPr>
              <w:t xml:space="preserve"> </w:t>
            </w:r>
            <w:proofErr w:type="spellStart"/>
            <w:r w:rsidRPr="00511721">
              <w:rPr>
                <w:rFonts w:asciiTheme="minorHAnsi" w:hAnsiTheme="minorHAnsi"/>
                <w:b/>
                <w:color w:val="auto"/>
                <w:sz w:val="24"/>
                <w:szCs w:val="24"/>
              </w:rPr>
              <w:t>the</w:t>
            </w:r>
            <w:proofErr w:type="spellEnd"/>
            <w:r w:rsidRPr="00511721">
              <w:rPr>
                <w:rFonts w:asciiTheme="minorHAnsi" w:hAnsiTheme="minorHAnsi"/>
                <w:b/>
                <w:color w:val="auto"/>
                <w:sz w:val="24"/>
                <w:szCs w:val="24"/>
              </w:rPr>
              <w:t xml:space="preserve"> </w:t>
            </w:r>
            <w:proofErr w:type="spellStart"/>
            <w:r w:rsidRPr="00511721">
              <w:rPr>
                <w:rFonts w:asciiTheme="minorHAnsi" w:hAnsiTheme="minorHAnsi"/>
                <w:b/>
                <w:color w:val="auto"/>
                <w:sz w:val="24"/>
                <w:szCs w:val="24"/>
              </w:rPr>
              <w:t>collective</w:t>
            </w:r>
            <w:proofErr w:type="spellEnd"/>
            <w:r w:rsidRPr="00511721">
              <w:rPr>
                <w:rFonts w:asciiTheme="minorHAnsi" w:hAnsiTheme="minorHAnsi"/>
                <w:b/>
                <w:color w:val="auto"/>
                <w:sz w:val="24"/>
                <w:szCs w:val="24"/>
              </w:rPr>
              <w:t xml:space="preserve"> </w:t>
            </w:r>
            <w:proofErr w:type="spellStart"/>
            <w:r w:rsidRPr="00511721">
              <w:rPr>
                <w:rFonts w:asciiTheme="minorHAnsi" w:hAnsiTheme="minorHAnsi"/>
                <w:b/>
                <w:color w:val="auto"/>
                <w:sz w:val="24"/>
                <w:szCs w:val="24"/>
              </w:rPr>
              <w:t>agreement</w:t>
            </w:r>
            <w:proofErr w:type="spellEnd"/>
          </w:p>
          <w:p w14:paraId="69DA1D7E" w14:textId="77777777" w:rsidR="00511721" w:rsidRPr="00511721" w:rsidRDefault="00511721" w:rsidP="00511721">
            <w:pPr>
              <w:spacing w:before="240" w:after="240"/>
              <w:rPr>
                <w:sz w:val="20"/>
                <w:szCs w:val="20"/>
              </w:rPr>
            </w:pPr>
            <w:proofErr w:type="spellStart"/>
            <w:r w:rsidRPr="00511721">
              <w:rPr>
                <w:b/>
              </w:rPr>
              <w:t>Article</w:t>
            </w:r>
            <w:proofErr w:type="spellEnd"/>
            <w:r w:rsidRPr="00511721">
              <w:rPr>
                <w:b/>
              </w:rPr>
              <w:t xml:space="preserve"> 62</w:t>
            </w:r>
          </w:p>
          <w:p w14:paraId="6FAA6BDF" w14:textId="77777777" w:rsidR="00511721" w:rsidRPr="00511721" w:rsidRDefault="00511721" w:rsidP="00511721">
            <w:pPr>
              <w:spacing w:before="240" w:after="240"/>
              <w:rPr>
                <w:sz w:val="20"/>
                <w:szCs w:val="20"/>
              </w:rPr>
            </w:pPr>
            <w:r w:rsidRPr="00511721">
              <w:t xml:space="preserve">(1) </w:t>
            </w:r>
            <w:proofErr w:type="spellStart"/>
            <w:r w:rsidRPr="00511721">
              <w:t>Each</w:t>
            </w:r>
            <w:proofErr w:type="spellEnd"/>
            <w:r w:rsidRPr="00511721">
              <w:t xml:space="preserve"> </w:t>
            </w:r>
            <w:proofErr w:type="spellStart"/>
            <w:r w:rsidRPr="00511721">
              <w:t>contracting</w:t>
            </w:r>
            <w:proofErr w:type="spellEnd"/>
            <w:r w:rsidRPr="00511721">
              <w:t xml:space="preserve"> party </w:t>
            </w:r>
            <w:proofErr w:type="spellStart"/>
            <w:r w:rsidRPr="00511721">
              <w:t>has</w:t>
            </w:r>
            <w:proofErr w:type="spellEnd"/>
            <w:r w:rsidRPr="00511721">
              <w:t xml:space="preserve"> </w:t>
            </w:r>
            <w:proofErr w:type="spellStart"/>
            <w:r w:rsidRPr="00511721">
              <w:t>the</w:t>
            </w:r>
            <w:proofErr w:type="spellEnd"/>
            <w:r w:rsidRPr="00511721">
              <w:t xml:space="preserve"> </w:t>
            </w:r>
            <w:proofErr w:type="spellStart"/>
            <w:r w:rsidRPr="00511721">
              <w:t>right</w:t>
            </w:r>
            <w:proofErr w:type="spellEnd"/>
            <w:r w:rsidRPr="00511721">
              <w:t xml:space="preserve"> to </w:t>
            </w:r>
            <w:proofErr w:type="spellStart"/>
            <w:r w:rsidRPr="00511721">
              <w:t>terminate</w:t>
            </w:r>
            <w:proofErr w:type="spellEnd"/>
            <w:r w:rsidRPr="00511721">
              <w:t xml:space="preserve"> </w:t>
            </w:r>
            <w:proofErr w:type="spellStart"/>
            <w:r w:rsidRPr="00511721">
              <w:t>this</w:t>
            </w:r>
            <w:proofErr w:type="spellEnd"/>
            <w:r w:rsidRPr="00511721">
              <w:t xml:space="preserve"> </w:t>
            </w:r>
            <w:proofErr w:type="spellStart"/>
            <w:r w:rsidRPr="00511721">
              <w:t>contract</w:t>
            </w:r>
            <w:proofErr w:type="spellEnd"/>
            <w:r w:rsidRPr="00511721">
              <w:t>.</w:t>
            </w:r>
          </w:p>
          <w:p w14:paraId="77F948F0" w14:textId="77777777" w:rsidR="00511721" w:rsidRPr="00511721" w:rsidRDefault="00511721" w:rsidP="00511721">
            <w:pPr>
              <w:spacing w:before="240" w:after="240"/>
              <w:rPr>
                <w:sz w:val="20"/>
                <w:szCs w:val="20"/>
              </w:rPr>
            </w:pPr>
            <w:r w:rsidRPr="00511721">
              <w:t xml:space="preserve">(2) The </w:t>
            </w:r>
            <w:proofErr w:type="spellStart"/>
            <w:r w:rsidRPr="00511721">
              <w:t>dismissal</w:t>
            </w:r>
            <w:proofErr w:type="spellEnd"/>
            <w:r w:rsidRPr="00511721">
              <w:t xml:space="preserve"> </w:t>
            </w:r>
            <w:proofErr w:type="spellStart"/>
            <w:r w:rsidRPr="00511721">
              <w:t>shall</w:t>
            </w:r>
            <w:proofErr w:type="spellEnd"/>
            <w:r w:rsidRPr="00511721">
              <w:t xml:space="preserve"> </w:t>
            </w:r>
            <w:proofErr w:type="spellStart"/>
            <w:r w:rsidRPr="00511721">
              <w:t>be</w:t>
            </w:r>
            <w:proofErr w:type="spellEnd"/>
            <w:r w:rsidRPr="00511721">
              <w:t xml:space="preserve"> </w:t>
            </w:r>
            <w:proofErr w:type="spellStart"/>
            <w:r w:rsidRPr="00511721">
              <w:t>given</w:t>
            </w:r>
            <w:proofErr w:type="spellEnd"/>
            <w:r w:rsidRPr="00511721">
              <w:t xml:space="preserve"> </w:t>
            </w:r>
            <w:proofErr w:type="spellStart"/>
            <w:r w:rsidRPr="00511721">
              <w:t>in</w:t>
            </w:r>
            <w:proofErr w:type="spellEnd"/>
            <w:r w:rsidRPr="00511721">
              <w:t xml:space="preserve"> </w:t>
            </w:r>
            <w:proofErr w:type="spellStart"/>
            <w:r w:rsidRPr="00511721">
              <w:t>writing</w:t>
            </w:r>
            <w:proofErr w:type="spellEnd"/>
            <w:r w:rsidRPr="00511721">
              <w:t xml:space="preserve"> </w:t>
            </w:r>
            <w:proofErr w:type="spellStart"/>
            <w:r w:rsidRPr="00511721">
              <w:t>and</w:t>
            </w:r>
            <w:proofErr w:type="spellEnd"/>
            <w:r w:rsidRPr="00511721">
              <w:t xml:space="preserve"> must </w:t>
            </w:r>
            <w:proofErr w:type="spellStart"/>
            <w:r w:rsidRPr="00511721">
              <w:t>contain</w:t>
            </w:r>
            <w:proofErr w:type="spellEnd"/>
            <w:r w:rsidRPr="00511721">
              <w:t xml:space="preserve"> </w:t>
            </w:r>
            <w:proofErr w:type="spellStart"/>
            <w:r w:rsidRPr="00511721">
              <w:t>an</w:t>
            </w:r>
            <w:proofErr w:type="spellEnd"/>
            <w:r w:rsidRPr="00511721">
              <w:t xml:space="preserve"> </w:t>
            </w:r>
            <w:proofErr w:type="spellStart"/>
            <w:r w:rsidRPr="00511721">
              <w:t>explanation</w:t>
            </w:r>
            <w:proofErr w:type="spellEnd"/>
            <w:r w:rsidRPr="00511721">
              <w:t xml:space="preserve"> </w:t>
            </w:r>
            <w:proofErr w:type="spellStart"/>
            <w:r w:rsidRPr="00511721">
              <w:t>of</w:t>
            </w:r>
            <w:proofErr w:type="spellEnd"/>
            <w:r w:rsidRPr="00511721">
              <w:t xml:space="preserve"> </w:t>
            </w:r>
            <w:proofErr w:type="spellStart"/>
            <w:r w:rsidRPr="00511721">
              <w:t>the</w:t>
            </w:r>
            <w:proofErr w:type="spellEnd"/>
            <w:r w:rsidRPr="00511721">
              <w:t xml:space="preserve"> </w:t>
            </w:r>
            <w:proofErr w:type="spellStart"/>
            <w:r w:rsidRPr="00511721">
              <w:t>reasons</w:t>
            </w:r>
            <w:proofErr w:type="spellEnd"/>
            <w:r w:rsidRPr="00511721">
              <w:t xml:space="preserve"> for </w:t>
            </w:r>
            <w:proofErr w:type="spellStart"/>
            <w:r w:rsidRPr="00511721">
              <w:t>the</w:t>
            </w:r>
            <w:proofErr w:type="spellEnd"/>
            <w:r w:rsidRPr="00511721">
              <w:t xml:space="preserve"> </w:t>
            </w:r>
            <w:proofErr w:type="spellStart"/>
            <w:r w:rsidRPr="00511721">
              <w:t>cancellation</w:t>
            </w:r>
            <w:proofErr w:type="spellEnd"/>
            <w:r w:rsidRPr="00511721">
              <w:t>.</w:t>
            </w:r>
          </w:p>
          <w:p w14:paraId="31701400" w14:textId="77777777" w:rsidR="00511721" w:rsidRPr="00511721" w:rsidRDefault="00511721" w:rsidP="00511721">
            <w:pPr>
              <w:spacing w:before="240" w:after="240"/>
              <w:rPr>
                <w:sz w:val="20"/>
                <w:szCs w:val="20"/>
              </w:rPr>
            </w:pPr>
            <w:r w:rsidRPr="00511721">
              <w:t xml:space="preserve">(3) </w:t>
            </w:r>
            <w:proofErr w:type="spellStart"/>
            <w:r w:rsidRPr="00511721">
              <w:t>Cancellation</w:t>
            </w:r>
            <w:proofErr w:type="spellEnd"/>
            <w:r w:rsidRPr="00511721">
              <w:t xml:space="preserve"> must </w:t>
            </w:r>
            <w:proofErr w:type="spellStart"/>
            <w:r w:rsidRPr="00511721">
              <w:t>be</w:t>
            </w:r>
            <w:proofErr w:type="spellEnd"/>
            <w:r w:rsidRPr="00511721">
              <w:t xml:space="preserve"> </w:t>
            </w:r>
            <w:proofErr w:type="spellStart"/>
            <w:r w:rsidRPr="00511721">
              <w:t>announced</w:t>
            </w:r>
            <w:proofErr w:type="spellEnd"/>
            <w:r w:rsidRPr="00511721">
              <w:t xml:space="preserve"> to </w:t>
            </w:r>
            <w:proofErr w:type="spellStart"/>
            <w:r w:rsidRPr="00511721">
              <w:t>the</w:t>
            </w:r>
            <w:proofErr w:type="spellEnd"/>
            <w:r w:rsidRPr="00511721">
              <w:t xml:space="preserve"> </w:t>
            </w:r>
            <w:proofErr w:type="spellStart"/>
            <w:r w:rsidRPr="00511721">
              <w:t>other</w:t>
            </w:r>
            <w:proofErr w:type="spellEnd"/>
            <w:r w:rsidRPr="00511721">
              <w:t xml:space="preserve"> party </w:t>
            </w:r>
            <w:proofErr w:type="spellStart"/>
            <w:r w:rsidRPr="00511721">
              <w:t>within</w:t>
            </w:r>
            <w:proofErr w:type="spellEnd"/>
            <w:r w:rsidRPr="00511721">
              <w:t xml:space="preserve"> a period </w:t>
            </w:r>
            <w:proofErr w:type="spellStart"/>
            <w:r w:rsidRPr="00511721">
              <w:t>that</w:t>
            </w:r>
            <w:proofErr w:type="spellEnd"/>
            <w:r w:rsidRPr="00511721">
              <w:t xml:space="preserve"> </w:t>
            </w:r>
            <w:proofErr w:type="spellStart"/>
            <w:r w:rsidRPr="00511721">
              <w:t>may</w:t>
            </w:r>
            <w:proofErr w:type="spellEnd"/>
            <w:r w:rsidRPr="00511721">
              <w:t xml:space="preserve"> </w:t>
            </w:r>
            <w:proofErr w:type="spellStart"/>
            <w:r w:rsidRPr="00511721">
              <w:t>not</w:t>
            </w:r>
            <w:proofErr w:type="spellEnd"/>
            <w:r w:rsidRPr="00511721">
              <w:t xml:space="preserve"> </w:t>
            </w:r>
            <w:proofErr w:type="spellStart"/>
            <w:r w:rsidRPr="00511721">
              <w:t>be</w:t>
            </w:r>
            <w:proofErr w:type="spellEnd"/>
            <w:r w:rsidRPr="00511721">
              <w:t xml:space="preserve"> </w:t>
            </w:r>
            <w:proofErr w:type="spellStart"/>
            <w:r w:rsidRPr="00511721">
              <w:t>shorter</w:t>
            </w:r>
            <w:proofErr w:type="spellEnd"/>
            <w:r w:rsidRPr="00511721">
              <w:t xml:space="preserve"> </w:t>
            </w:r>
            <w:proofErr w:type="spellStart"/>
            <w:r w:rsidRPr="00511721">
              <w:t>than</w:t>
            </w:r>
            <w:proofErr w:type="spellEnd"/>
            <w:r w:rsidRPr="00511721">
              <w:t xml:space="preserve"> 3 </w:t>
            </w:r>
            <w:proofErr w:type="spellStart"/>
            <w:r w:rsidRPr="00511721">
              <w:t>months</w:t>
            </w:r>
            <w:proofErr w:type="spellEnd"/>
            <w:r w:rsidRPr="00511721">
              <w:t>.</w:t>
            </w:r>
          </w:p>
          <w:p w14:paraId="74027B12" w14:textId="33BC24BC" w:rsidR="00033674" w:rsidRPr="00FE7FEF" w:rsidRDefault="00511721" w:rsidP="00511721">
            <w:pPr>
              <w:pStyle w:val="Naslov3"/>
              <w:spacing w:before="240" w:after="240"/>
              <w:outlineLvl w:val="2"/>
              <w:rPr>
                <w:rFonts w:asciiTheme="minorHAnsi" w:hAnsiTheme="minorHAnsi"/>
                <w:b/>
                <w:sz w:val="24"/>
                <w:szCs w:val="24"/>
              </w:rPr>
            </w:pPr>
            <w:r w:rsidRPr="00511721">
              <w:rPr>
                <w:color w:val="auto"/>
                <w:sz w:val="22"/>
                <w:szCs w:val="22"/>
              </w:rPr>
              <w:t xml:space="preserve">(4) </w:t>
            </w:r>
            <w:proofErr w:type="spellStart"/>
            <w:r w:rsidRPr="00511721">
              <w:rPr>
                <w:color w:val="auto"/>
                <w:sz w:val="22"/>
                <w:szCs w:val="22"/>
              </w:rPr>
              <w:t>After</w:t>
            </w:r>
            <w:proofErr w:type="spellEnd"/>
            <w:r w:rsidRPr="00511721">
              <w:rPr>
                <w:color w:val="auto"/>
                <w:sz w:val="22"/>
                <w:szCs w:val="22"/>
              </w:rPr>
              <w:t xml:space="preserve"> </w:t>
            </w:r>
            <w:proofErr w:type="spellStart"/>
            <w:r w:rsidRPr="00511721">
              <w:rPr>
                <w:color w:val="auto"/>
                <w:sz w:val="22"/>
                <w:szCs w:val="22"/>
              </w:rPr>
              <w:t>the</w:t>
            </w:r>
            <w:proofErr w:type="spellEnd"/>
            <w:r w:rsidRPr="00511721">
              <w:rPr>
                <w:color w:val="auto"/>
                <w:sz w:val="22"/>
                <w:szCs w:val="22"/>
              </w:rPr>
              <w:t xml:space="preserve"> </w:t>
            </w:r>
            <w:proofErr w:type="spellStart"/>
            <w:r w:rsidRPr="00511721">
              <w:rPr>
                <w:color w:val="auto"/>
                <w:sz w:val="22"/>
                <w:szCs w:val="22"/>
              </w:rPr>
              <w:t>termination</w:t>
            </w:r>
            <w:proofErr w:type="spellEnd"/>
            <w:r w:rsidRPr="00511721">
              <w:rPr>
                <w:color w:val="auto"/>
                <w:sz w:val="22"/>
                <w:szCs w:val="22"/>
              </w:rPr>
              <w:t xml:space="preserve"> </w:t>
            </w:r>
            <w:proofErr w:type="spellStart"/>
            <w:r w:rsidRPr="00511721">
              <w:rPr>
                <w:color w:val="auto"/>
                <w:sz w:val="22"/>
                <w:szCs w:val="22"/>
              </w:rPr>
              <w:t>of</w:t>
            </w:r>
            <w:proofErr w:type="spellEnd"/>
            <w:r w:rsidRPr="00511721">
              <w:rPr>
                <w:color w:val="auto"/>
                <w:sz w:val="22"/>
                <w:szCs w:val="22"/>
              </w:rPr>
              <w:t xml:space="preserve"> </w:t>
            </w:r>
            <w:proofErr w:type="spellStart"/>
            <w:r w:rsidRPr="00511721">
              <w:rPr>
                <w:color w:val="auto"/>
                <w:sz w:val="22"/>
                <w:szCs w:val="22"/>
              </w:rPr>
              <w:t>the</w:t>
            </w:r>
            <w:proofErr w:type="spellEnd"/>
            <w:r w:rsidRPr="00511721">
              <w:rPr>
                <w:color w:val="auto"/>
                <w:sz w:val="22"/>
                <w:szCs w:val="22"/>
              </w:rPr>
              <w:t xml:space="preserve"> </w:t>
            </w:r>
            <w:proofErr w:type="spellStart"/>
            <w:r w:rsidRPr="00511721">
              <w:rPr>
                <w:color w:val="auto"/>
                <w:sz w:val="22"/>
                <w:szCs w:val="22"/>
              </w:rPr>
              <w:t>contract</w:t>
            </w:r>
            <w:proofErr w:type="spellEnd"/>
            <w:r w:rsidRPr="00511721">
              <w:rPr>
                <w:color w:val="auto"/>
                <w:sz w:val="22"/>
                <w:szCs w:val="22"/>
              </w:rPr>
              <w:t xml:space="preserve">, </w:t>
            </w:r>
            <w:proofErr w:type="spellStart"/>
            <w:r w:rsidRPr="00511721">
              <w:rPr>
                <w:color w:val="auto"/>
                <w:sz w:val="22"/>
                <w:szCs w:val="22"/>
              </w:rPr>
              <w:t>each</w:t>
            </w:r>
            <w:proofErr w:type="spellEnd"/>
            <w:r w:rsidRPr="00511721">
              <w:rPr>
                <w:color w:val="auto"/>
                <w:sz w:val="22"/>
                <w:szCs w:val="22"/>
              </w:rPr>
              <w:t xml:space="preserve"> party </w:t>
            </w:r>
            <w:proofErr w:type="spellStart"/>
            <w:r w:rsidRPr="00511721">
              <w:rPr>
                <w:color w:val="auto"/>
                <w:sz w:val="22"/>
                <w:szCs w:val="22"/>
              </w:rPr>
              <w:t>may</w:t>
            </w:r>
            <w:proofErr w:type="spellEnd"/>
            <w:r w:rsidRPr="00511721">
              <w:rPr>
                <w:color w:val="auto"/>
                <w:sz w:val="22"/>
                <w:szCs w:val="22"/>
              </w:rPr>
              <w:t xml:space="preserve"> </w:t>
            </w:r>
            <w:proofErr w:type="spellStart"/>
            <w:r w:rsidRPr="00511721">
              <w:rPr>
                <w:color w:val="auto"/>
                <w:sz w:val="22"/>
                <w:szCs w:val="22"/>
              </w:rPr>
              <w:t>request</w:t>
            </w:r>
            <w:proofErr w:type="spellEnd"/>
            <w:r w:rsidRPr="00511721">
              <w:rPr>
                <w:color w:val="auto"/>
                <w:sz w:val="22"/>
                <w:szCs w:val="22"/>
              </w:rPr>
              <w:t xml:space="preserve"> </w:t>
            </w:r>
            <w:proofErr w:type="spellStart"/>
            <w:r w:rsidRPr="00511721">
              <w:rPr>
                <w:color w:val="auto"/>
                <w:sz w:val="22"/>
                <w:szCs w:val="22"/>
              </w:rPr>
              <w:t>the</w:t>
            </w:r>
            <w:proofErr w:type="spellEnd"/>
            <w:r w:rsidRPr="00511721">
              <w:rPr>
                <w:color w:val="auto"/>
                <w:sz w:val="22"/>
                <w:szCs w:val="22"/>
              </w:rPr>
              <w:t xml:space="preserve"> </w:t>
            </w:r>
            <w:proofErr w:type="spellStart"/>
            <w:r w:rsidRPr="00511721">
              <w:rPr>
                <w:color w:val="auto"/>
                <w:sz w:val="22"/>
                <w:szCs w:val="22"/>
              </w:rPr>
              <w:t>conclusion</w:t>
            </w:r>
            <w:proofErr w:type="spellEnd"/>
            <w:r w:rsidRPr="00511721">
              <w:rPr>
                <w:color w:val="auto"/>
                <w:sz w:val="22"/>
                <w:szCs w:val="22"/>
              </w:rPr>
              <w:t xml:space="preserve"> </w:t>
            </w:r>
            <w:proofErr w:type="spellStart"/>
            <w:r w:rsidRPr="00511721">
              <w:rPr>
                <w:color w:val="auto"/>
                <w:sz w:val="22"/>
                <w:szCs w:val="22"/>
              </w:rPr>
              <w:t>of</w:t>
            </w:r>
            <w:proofErr w:type="spellEnd"/>
            <w:r w:rsidRPr="00511721">
              <w:rPr>
                <w:color w:val="auto"/>
                <w:sz w:val="22"/>
                <w:szCs w:val="22"/>
              </w:rPr>
              <w:t xml:space="preserve"> a </w:t>
            </w:r>
            <w:proofErr w:type="spellStart"/>
            <w:r w:rsidRPr="00511721">
              <w:rPr>
                <w:color w:val="auto"/>
                <w:sz w:val="22"/>
                <w:szCs w:val="22"/>
              </w:rPr>
              <w:t>new</w:t>
            </w:r>
            <w:proofErr w:type="spellEnd"/>
            <w:r w:rsidRPr="00511721">
              <w:rPr>
                <w:color w:val="auto"/>
                <w:sz w:val="22"/>
                <w:szCs w:val="22"/>
              </w:rPr>
              <w:t xml:space="preserve"> </w:t>
            </w:r>
            <w:proofErr w:type="spellStart"/>
            <w:r w:rsidRPr="00511721">
              <w:rPr>
                <w:color w:val="auto"/>
                <w:sz w:val="22"/>
                <w:szCs w:val="22"/>
              </w:rPr>
              <w:t>contract</w:t>
            </w:r>
            <w:proofErr w:type="spellEnd"/>
            <w:r w:rsidRPr="00511721">
              <w:rPr>
                <w:color w:val="auto"/>
                <w:sz w:val="22"/>
                <w:szCs w:val="22"/>
              </w:rPr>
              <w:t>.</w:t>
            </w:r>
          </w:p>
        </w:tc>
      </w:tr>
      <w:tr w:rsidR="00033674" w:rsidRPr="005E5FD7" w14:paraId="695C5292" w14:textId="77777777" w:rsidTr="004638F0">
        <w:tc>
          <w:tcPr>
            <w:tcW w:w="4531" w:type="dxa"/>
          </w:tcPr>
          <w:p w14:paraId="2F54F287" w14:textId="77777777" w:rsidR="00363D61" w:rsidRPr="00363D61" w:rsidRDefault="00363D61" w:rsidP="00363D61">
            <w:pPr>
              <w:pStyle w:val="Naslov2"/>
              <w:spacing w:before="240" w:after="240"/>
              <w:outlineLvl w:val="1"/>
              <w:rPr>
                <w:rFonts w:asciiTheme="minorHAnsi" w:hAnsiTheme="minorHAnsi"/>
                <w:b/>
                <w:sz w:val="24"/>
                <w:szCs w:val="24"/>
              </w:rPr>
            </w:pPr>
            <w:r w:rsidRPr="00363D61">
              <w:rPr>
                <w:rFonts w:asciiTheme="minorHAnsi" w:hAnsiTheme="minorHAnsi"/>
                <w:b/>
                <w:sz w:val="24"/>
                <w:szCs w:val="24"/>
              </w:rPr>
              <w:lastRenderedPageBreak/>
              <w:t>XXV. PRIJELAZNE I ZAVRŠNE ODREDBE</w:t>
            </w:r>
          </w:p>
          <w:p w14:paraId="68E8F19E" w14:textId="77777777" w:rsidR="00363D61" w:rsidRPr="00363D61" w:rsidRDefault="00363D61" w:rsidP="00363D61">
            <w:pPr>
              <w:spacing w:before="240" w:after="240"/>
              <w:rPr>
                <w:b/>
              </w:rPr>
            </w:pPr>
            <w:r w:rsidRPr="00363D61">
              <w:rPr>
                <w:b/>
              </w:rPr>
              <w:t>Članak 63.</w:t>
            </w:r>
          </w:p>
          <w:p w14:paraId="4B8A2CAA" w14:textId="77777777" w:rsidR="00363D61" w:rsidRPr="00363D61" w:rsidRDefault="00363D61" w:rsidP="00363D61">
            <w:pPr>
              <w:spacing w:before="240" w:after="240"/>
            </w:pPr>
            <w:r w:rsidRPr="00363D61">
              <w:t>(1) Ovaj kolektivni ugovor sklapa se na neodređeno vrijeme, osim odredbi u članku 36. i 37., radi kojih će se svake godine u mjesecu studenom otvoriti pregovori za slijedeću godinu.</w:t>
            </w:r>
          </w:p>
          <w:p w14:paraId="0EE04FAD" w14:textId="77777777" w:rsidR="00363D61" w:rsidRPr="00363D61" w:rsidRDefault="00363D61" w:rsidP="00363D61">
            <w:pPr>
              <w:spacing w:before="240" w:after="240"/>
              <w:rPr>
                <w:b/>
              </w:rPr>
            </w:pPr>
            <w:r w:rsidRPr="00363D61">
              <w:rPr>
                <w:b/>
              </w:rPr>
              <w:t>Članak 64.</w:t>
            </w:r>
          </w:p>
          <w:p w14:paraId="4E5D5220" w14:textId="77777777" w:rsidR="00363D61" w:rsidRPr="00363D61" w:rsidRDefault="00363D61" w:rsidP="00363D61">
            <w:pPr>
              <w:spacing w:before="240" w:after="240"/>
            </w:pPr>
            <w:r w:rsidRPr="00363D61">
              <w:t>(1) Smatra se da je ovaj ugovor sklopljen kad ga potpišu ovlašteni predstavnici potpisnika, a primjenjuje se od dana sklapanja.</w:t>
            </w:r>
          </w:p>
          <w:p w14:paraId="6D246AE4" w14:textId="77777777" w:rsidR="00363D61" w:rsidRPr="00363D61" w:rsidRDefault="00363D61" w:rsidP="00363D61">
            <w:pPr>
              <w:spacing w:before="240" w:after="240"/>
            </w:pPr>
            <w:r w:rsidRPr="00363D61">
              <w:t>(2) Kolektivni ugovor potpisuje se u 4 primjerka od kojih svaka strana zadržava po dva.</w:t>
            </w:r>
          </w:p>
          <w:p w14:paraId="2925A1CB" w14:textId="77777777" w:rsidR="00363D61" w:rsidRPr="00363D61" w:rsidRDefault="00363D61" w:rsidP="00363D61">
            <w:pPr>
              <w:spacing w:before="240" w:after="240"/>
            </w:pPr>
            <w:r w:rsidRPr="00363D61">
              <w:t>(3) Kolektivni ugovor će se objaviti na način kako je to utvrđeno Pravilnikom o vođenju evidencije i objavi kolektivnih ugovora.</w:t>
            </w:r>
          </w:p>
          <w:p w14:paraId="7C9CFFE1" w14:textId="659F75DE" w:rsidR="00033674" w:rsidRPr="00363D61" w:rsidRDefault="00363D61" w:rsidP="00363D61">
            <w:pPr>
              <w:spacing w:before="240" w:after="240"/>
              <w:rPr>
                <w:sz w:val="24"/>
                <w:szCs w:val="24"/>
              </w:rPr>
            </w:pPr>
            <w:r w:rsidRPr="00363D61">
              <w:t>(4) Rok za usklađivanje s ovim kolektivnim ugovorom je 60 dana od dana primjene.</w:t>
            </w:r>
          </w:p>
        </w:tc>
        <w:tc>
          <w:tcPr>
            <w:tcW w:w="4531" w:type="dxa"/>
          </w:tcPr>
          <w:p w14:paraId="2D86F837" w14:textId="77777777" w:rsidR="007E191C" w:rsidRPr="007E191C" w:rsidRDefault="007E191C" w:rsidP="007E191C">
            <w:pPr>
              <w:pStyle w:val="Naslov2"/>
              <w:spacing w:before="240" w:after="240"/>
              <w:outlineLvl w:val="1"/>
              <w:rPr>
                <w:sz w:val="28"/>
                <w:szCs w:val="28"/>
              </w:rPr>
            </w:pPr>
            <w:r w:rsidRPr="007E191C">
              <w:rPr>
                <w:rFonts w:asciiTheme="minorHAnsi" w:hAnsiTheme="minorHAnsi"/>
                <w:b/>
                <w:sz w:val="24"/>
                <w:szCs w:val="24"/>
              </w:rPr>
              <w:t>XXV. TRANSITIONAL AND FINAL PROVISIONS</w:t>
            </w:r>
          </w:p>
          <w:p w14:paraId="2DED1BD1" w14:textId="77777777" w:rsidR="007E191C" w:rsidRPr="007E191C" w:rsidRDefault="007E191C" w:rsidP="007E191C">
            <w:pPr>
              <w:spacing w:before="240" w:after="240"/>
              <w:rPr>
                <w:sz w:val="20"/>
                <w:szCs w:val="20"/>
              </w:rPr>
            </w:pPr>
            <w:proofErr w:type="spellStart"/>
            <w:r w:rsidRPr="007E191C">
              <w:rPr>
                <w:b/>
              </w:rPr>
              <w:t>Article</w:t>
            </w:r>
            <w:proofErr w:type="spellEnd"/>
            <w:r w:rsidRPr="007E191C">
              <w:rPr>
                <w:b/>
              </w:rPr>
              <w:t xml:space="preserve"> 63</w:t>
            </w:r>
          </w:p>
          <w:p w14:paraId="7C50DF7D" w14:textId="77777777" w:rsidR="007E191C" w:rsidRPr="007E191C" w:rsidRDefault="007E191C" w:rsidP="007E191C">
            <w:pPr>
              <w:spacing w:before="240" w:after="240"/>
              <w:rPr>
                <w:sz w:val="20"/>
                <w:szCs w:val="20"/>
              </w:rPr>
            </w:pPr>
            <w:r w:rsidRPr="007E191C">
              <w:t xml:space="preserve">(1) </w:t>
            </w:r>
            <w:proofErr w:type="spellStart"/>
            <w:r w:rsidRPr="007E191C">
              <w:t>This</w:t>
            </w:r>
            <w:proofErr w:type="spellEnd"/>
            <w:r w:rsidRPr="007E191C">
              <w:t xml:space="preserve"> </w:t>
            </w:r>
            <w:proofErr w:type="spellStart"/>
            <w:r w:rsidRPr="007E191C">
              <w:t>collective</w:t>
            </w:r>
            <w:proofErr w:type="spellEnd"/>
            <w:r w:rsidRPr="007E191C">
              <w:t xml:space="preserve"> </w:t>
            </w:r>
            <w:proofErr w:type="spellStart"/>
            <w:r w:rsidRPr="007E191C">
              <w:t>agreement</w:t>
            </w:r>
            <w:proofErr w:type="spellEnd"/>
            <w:r w:rsidRPr="007E191C">
              <w:t xml:space="preserve"> </w:t>
            </w:r>
            <w:proofErr w:type="spellStart"/>
            <w:r w:rsidRPr="007E191C">
              <w:t>is</w:t>
            </w:r>
            <w:proofErr w:type="spellEnd"/>
            <w:r w:rsidRPr="007E191C">
              <w:t xml:space="preserve"> </w:t>
            </w:r>
            <w:proofErr w:type="spellStart"/>
            <w:r w:rsidRPr="007E191C">
              <w:t>concluded</w:t>
            </w:r>
            <w:proofErr w:type="spellEnd"/>
            <w:r w:rsidRPr="007E191C">
              <w:t xml:space="preserve"> for </w:t>
            </w:r>
            <w:proofErr w:type="spellStart"/>
            <w:r w:rsidRPr="007E191C">
              <w:t>an</w:t>
            </w:r>
            <w:proofErr w:type="spellEnd"/>
            <w:r w:rsidRPr="007E191C">
              <w:t xml:space="preserve"> </w:t>
            </w:r>
            <w:proofErr w:type="spellStart"/>
            <w:r w:rsidRPr="007E191C">
              <w:t>indefinite</w:t>
            </w:r>
            <w:proofErr w:type="spellEnd"/>
            <w:r w:rsidRPr="007E191C">
              <w:t xml:space="preserve"> period </w:t>
            </w:r>
            <w:proofErr w:type="spellStart"/>
            <w:r w:rsidRPr="007E191C">
              <w:t>of</w:t>
            </w:r>
            <w:proofErr w:type="spellEnd"/>
            <w:r w:rsidRPr="007E191C">
              <w:t xml:space="preserve"> time, </w:t>
            </w:r>
            <w:proofErr w:type="spellStart"/>
            <w:r w:rsidRPr="007E191C">
              <w:t>except</w:t>
            </w:r>
            <w:proofErr w:type="spellEnd"/>
            <w:r w:rsidRPr="007E191C">
              <w:t xml:space="preserve"> for </w:t>
            </w:r>
            <w:proofErr w:type="spellStart"/>
            <w:r w:rsidRPr="007E191C">
              <w:t>the</w:t>
            </w:r>
            <w:proofErr w:type="spellEnd"/>
            <w:r w:rsidRPr="007E191C">
              <w:t xml:space="preserve"> </w:t>
            </w:r>
            <w:proofErr w:type="spellStart"/>
            <w:r w:rsidRPr="007E191C">
              <w:t>provisions</w:t>
            </w:r>
            <w:proofErr w:type="spellEnd"/>
            <w:r w:rsidRPr="007E191C">
              <w:t xml:space="preserve"> </w:t>
            </w:r>
            <w:proofErr w:type="spellStart"/>
            <w:r w:rsidRPr="007E191C">
              <w:t>in</w:t>
            </w:r>
            <w:proofErr w:type="spellEnd"/>
            <w:r w:rsidRPr="007E191C">
              <w:t xml:space="preserve"> </w:t>
            </w:r>
            <w:proofErr w:type="spellStart"/>
            <w:r w:rsidRPr="007E191C">
              <w:t>Articles</w:t>
            </w:r>
            <w:proofErr w:type="spellEnd"/>
            <w:r w:rsidRPr="007E191C">
              <w:t xml:space="preserve"> 36 </w:t>
            </w:r>
            <w:proofErr w:type="spellStart"/>
            <w:r w:rsidRPr="007E191C">
              <w:t>and</w:t>
            </w:r>
            <w:proofErr w:type="spellEnd"/>
            <w:r w:rsidRPr="007E191C">
              <w:t xml:space="preserve"> 37, </w:t>
            </w:r>
            <w:proofErr w:type="spellStart"/>
            <w:r w:rsidRPr="007E191C">
              <w:t>due</w:t>
            </w:r>
            <w:proofErr w:type="spellEnd"/>
            <w:r w:rsidRPr="007E191C">
              <w:t xml:space="preserve"> to </w:t>
            </w:r>
            <w:proofErr w:type="spellStart"/>
            <w:r w:rsidRPr="007E191C">
              <w:t>which</w:t>
            </w:r>
            <w:proofErr w:type="spellEnd"/>
            <w:r w:rsidRPr="007E191C">
              <w:t xml:space="preserve"> </w:t>
            </w:r>
            <w:proofErr w:type="spellStart"/>
            <w:r w:rsidRPr="007E191C">
              <w:t>negotiations</w:t>
            </w:r>
            <w:proofErr w:type="spellEnd"/>
            <w:r w:rsidRPr="007E191C">
              <w:t xml:space="preserve"> for </w:t>
            </w:r>
            <w:proofErr w:type="spellStart"/>
            <w:r w:rsidRPr="007E191C">
              <w:t>the</w:t>
            </w:r>
            <w:proofErr w:type="spellEnd"/>
            <w:r w:rsidRPr="007E191C">
              <w:t xml:space="preserve"> </w:t>
            </w:r>
            <w:proofErr w:type="spellStart"/>
            <w:r w:rsidRPr="007E191C">
              <w:t>following</w:t>
            </w:r>
            <w:proofErr w:type="spellEnd"/>
            <w:r w:rsidRPr="007E191C">
              <w:t xml:space="preserve"> </w:t>
            </w:r>
            <w:proofErr w:type="spellStart"/>
            <w:r w:rsidRPr="007E191C">
              <w:t>year</w:t>
            </w:r>
            <w:proofErr w:type="spellEnd"/>
            <w:r w:rsidRPr="007E191C">
              <w:t xml:space="preserve"> </w:t>
            </w:r>
            <w:proofErr w:type="spellStart"/>
            <w:r w:rsidRPr="007E191C">
              <w:t>will</w:t>
            </w:r>
            <w:proofErr w:type="spellEnd"/>
            <w:r w:rsidRPr="007E191C">
              <w:t xml:space="preserve"> </w:t>
            </w:r>
            <w:proofErr w:type="spellStart"/>
            <w:r w:rsidRPr="007E191C">
              <w:t>be</w:t>
            </w:r>
            <w:proofErr w:type="spellEnd"/>
            <w:r w:rsidRPr="007E191C">
              <w:t xml:space="preserve"> </w:t>
            </w:r>
            <w:proofErr w:type="spellStart"/>
            <w:r w:rsidRPr="007E191C">
              <w:t>opened</w:t>
            </w:r>
            <w:proofErr w:type="spellEnd"/>
            <w:r w:rsidRPr="007E191C">
              <w:t xml:space="preserve"> </w:t>
            </w:r>
            <w:proofErr w:type="spellStart"/>
            <w:r w:rsidRPr="007E191C">
              <w:t>every</w:t>
            </w:r>
            <w:proofErr w:type="spellEnd"/>
            <w:r w:rsidRPr="007E191C">
              <w:t xml:space="preserve"> </w:t>
            </w:r>
            <w:proofErr w:type="spellStart"/>
            <w:r w:rsidRPr="007E191C">
              <w:t>November</w:t>
            </w:r>
            <w:proofErr w:type="spellEnd"/>
            <w:r w:rsidRPr="007E191C">
              <w:t>.</w:t>
            </w:r>
          </w:p>
          <w:p w14:paraId="459AB1F3" w14:textId="77777777" w:rsidR="007E191C" w:rsidRPr="007E191C" w:rsidRDefault="007E191C" w:rsidP="007E191C">
            <w:pPr>
              <w:spacing w:before="240" w:after="240"/>
              <w:rPr>
                <w:sz w:val="20"/>
                <w:szCs w:val="20"/>
              </w:rPr>
            </w:pPr>
            <w:proofErr w:type="spellStart"/>
            <w:r w:rsidRPr="007E191C">
              <w:rPr>
                <w:b/>
              </w:rPr>
              <w:t>Article</w:t>
            </w:r>
            <w:proofErr w:type="spellEnd"/>
            <w:r w:rsidRPr="007E191C">
              <w:rPr>
                <w:b/>
              </w:rPr>
              <w:t xml:space="preserve"> 64</w:t>
            </w:r>
          </w:p>
          <w:p w14:paraId="5AA994B6" w14:textId="77777777" w:rsidR="007E191C" w:rsidRPr="007E191C" w:rsidRDefault="007E191C" w:rsidP="007E191C">
            <w:pPr>
              <w:spacing w:before="240" w:after="240"/>
              <w:rPr>
                <w:sz w:val="20"/>
                <w:szCs w:val="20"/>
              </w:rPr>
            </w:pPr>
            <w:r w:rsidRPr="007E191C">
              <w:t xml:space="preserve">(1) </w:t>
            </w:r>
            <w:proofErr w:type="spellStart"/>
            <w:r w:rsidRPr="007E191C">
              <w:t>This</w:t>
            </w:r>
            <w:proofErr w:type="spellEnd"/>
            <w:r w:rsidRPr="007E191C">
              <w:t xml:space="preserve"> </w:t>
            </w:r>
            <w:proofErr w:type="spellStart"/>
            <w:r w:rsidRPr="007E191C">
              <w:t>Agreement</w:t>
            </w:r>
            <w:proofErr w:type="spellEnd"/>
            <w:r w:rsidRPr="007E191C">
              <w:t xml:space="preserve"> </w:t>
            </w:r>
            <w:proofErr w:type="spellStart"/>
            <w:r w:rsidRPr="007E191C">
              <w:t>shall</w:t>
            </w:r>
            <w:proofErr w:type="spellEnd"/>
            <w:r w:rsidRPr="007E191C">
              <w:t xml:space="preserve"> </w:t>
            </w:r>
            <w:proofErr w:type="spellStart"/>
            <w:r w:rsidRPr="007E191C">
              <w:t>be</w:t>
            </w:r>
            <w:proofErr w:type="spellEnd"/>
            <w:r w:rsidRPr="007E191C">
              <w:t xml:space="preserve"> </w:t>
            </w:r>
            <w:proofErr w:type="spellStart"/>
            <w:r w:rsidRPr="007E191C">
              <w:t>deemed</w:t>
            </w:r>
            <w:proofErr w:type="spellEnd"/>
            <w:r w:rsidRPr="007E191C">
              <w:t xml:space="preserve"> to </w:t>
            </w:r>
            <w:proofErr w:type="spellStart"/>
            <w:r w:rsidRPr="007E191C">
              <w:t>have</w:t>
            </w:r>
            <w:proofErr w:type="spellEnd"/>
            <w:r w:rsidRPr="007E191C">
              <w:t xml:space="preserve"> </w:t>
            </w:r>
            <w:proofErr w:type="spellStart"/>
            <w:r w:rsidRPr="007E191C">
              <w:t>been</w:t>
            </w:r>
            <w:proofErr w:type="spellEnd"/>
            <w:r w:rsidRPr="007E191C">
              <w:t xml:space="preserve"> </w:t>
            </w:r>
            <w:proofErr w:type="spellStart"/>
            <w:r w:rsidRPr="007E191C">
              <w:t>concluded</w:t>
            </w:r>
            <w:proofErr w:type="spellEnd"/>
            <w:r w:rsidRPr="007E191C">
              <w:t xml:space="preserve"> </w:t>
            </w:r>
            <w:proofErr w:type="spellStart"/>
            <w:r w:rsidRPr="007E191C">
              <w:t>when</w:t>
            </w:r>
            <w:proofErr w:type="spellEnd"/>
            <w:r w:rsidRPr="007E191C">
              <w:t xml:space="preserve"> </w:t>
            </w:r>
            <w:proofErr w:type="spellStart"/>
            <w:r w:rsidRPr="007E191C">
              <w:t>it</w:t>
            </w:r>
            <w:proofErr w:type="spellEnd"/>
            <w:r w:rsidRPr="007E191C">
              <w:t xml:space="preserve"> </w:t>
            </w:r>
            <w:proofErr w:type="spellStart"/>
            <w:r w:rsidRPr="007E191C">
              <w:t>is</w:t>
            </w:r>
            <w:proofErr w:type="spellEnd"/>
            <w:r w:rsidRPr="007E191C">
              <w:t xml:space="preserve"> </w:t>
            </w:r>
            <w:proofErr w:type="spellStart"/>
            <w:r w:rsidRPr="007E191C">
              <w:t>signed</w:t>
            </w:r>
            <w:proofErr w:type="spellEnd"/>
            <w:r w:rsidRPr="007E191C">
              <w:t xml:space="preserve"> </w:t>
            </w:r>
            <w:proofErr w:type="spellStart"/>
            <w:r w:rsidRPr="007E191C">
              <w:t>by</w:t>
            </w:r>
            <w:proofErr w:type="spellEnd"/>
            <w:r w:rsidRPr="007E191C">
              <w:t xml:space="preserve"> </w:t>
            </w:r>
            <w:proofErr w:type="spellStart"/>
            <w:r w:rsidRPr="007E191C">
              <w:t>the</w:t>
            </w:r>
            <w:proofErr w:type="spellEnd"/>
            <w:r w:rsidRPr="007E191C">
              <w:t xml:space="preserve"> </w:t>
            </w:r>
            <w:proofErr w:type="spellStart"/>
            <w:r w:rsidRPr="007E191C">
              <w:t>authorized</w:t>
            </w:r>
            <w:proofErr w:type="spellEnd"/>
            <w:r w:rsidRPr="007E191C">
              <w:t xml:space="preserve"> </w:t>
            </w:r>
            <w:proofErr w:type="spellStart"/>
            <w:r w:rsidRPr="007E191C">
              <w:t>representatives</w:t>
            </w:r>
            <w:proofErr w:type="spellEnd"/>
            <w:r w:rsidRPr="007E191C">
              <w:t xml:space="preserve"> </w:t>
            </w:r>
            <w:proofErr w:type="spellStart"/>
            <w:r w:rsidRPr="007E191C">
              <w:t>of</w:t>
            </w:r>
            <w:proofErr w:type="spellEnd"/>
            <w:r w:rsidRPr="007E191C">
              <w:t xml:space="preserve"> </w:t>
            </w:r>
            <w:proofErr w:type="spellStart"/>
            <w:r w:rsidRPr="007E191C">
              <w:t>the</w:t>
            </w:r>
            <w:proofErr w:type="spellEnd"/>
            <w:r w:rsidRPr="007E191C">
              <w:t xml:space="preserve"> </w:t>
            </w:r>
            <w:proofErr w:type="spellStart"/>
            <w:r w:rsidRPr="007E191C">
              <w:t>signatories</w:t>
            </w:r>
            <w:proofErr w:type="spellEnd"/>
            <w:r w:rsidRPr="007E191C">
              <w:t xml:space="preserve">, </w:t>
            </w:r>
            <w:proofErr w:type="spellStart"/>
            <w:r w:rsidRPr="007E191C">
              <w:t>and</w:t>
            </w:r>
            <w:proofErr w:type="spellEnd"/>
            <w:r w:rsidRPr="007E191C">
              <w:t xml:space="preserve"> </w:t>
            </w:r>
            <w:proofErr w:type="spellStart"/>
            <w:r w:rsidRPr="007E191C">
              <w:t>shall</w:t>
            </w:r>
            <w:proofErr w:type="spellEnd"/>
            <w:r w:rsidRPr="007E191C">
              <w:t xml:space="preserve"> </w:t>
            </w:r>
            <w:proofErr w:type="spellStart"/>
            <w:r w:rsidRPr="007E191C">
              <w:t>apply</w:t>
            </w:r>
            <w:proofErr w:type="spellEnd"/>
            <w:r w:rsidRPr="007E191C">
              <w:t xml:space="preserve"> </w:t>
            </w:r>
            <w:proofErr w:type="spellStart"/>
            <w:r w:rsidRPr="007E191C">
              <w:t>from</w:t>
            </w:r>
            <w:proofErr w:type="spellEnd"/>
            <w:r w:rsidRPr="007E191C">
              <w:t xml:space="preserve"> </w:t>
            </w:r>
            <w:proofErr w:type="spellStart"/>
            <w:r w:rsidRPr="007E191C">
              <w:t>the</w:t>
            </w:r>
            <w:proofErr w:type="spellEnd"/>
            <w:r w:rsidRPr="007E191C">
              <w:t xml:space="preserve"> date </w:t>
            </w:r>
            <w:proofErr w:type="spellStart"/>
            <w:r w:rsidRPr="007E191C">
              <w:t>of</w:t>
            </w:r>
            <w:proofErr w:type="spellEnd"/>
            <w:r w:rsidRPr="007E191C">
              <w:t xml:space="preserve"> </w:t>
            </w:r>
            <w:proofErr w:type="spellStart"/>
            <w:r w:rsidRPr="007E191C">
              <w:t>conclusion</w:t>
            </w:r>
            <w:proofErr w:type="spellEnd"/>
            <w:r w:rsidRPr="007E191C">
              <w:t>.</w:t>
            </w:r>
          </w:p>
          <w:p w14:paraId="36BAF75D" w14:textId="77777777" w:rsidR="007E191C" w:rsidRPr="007E191C" w:rsidRDefault="007E191C" w:rsidP="007E191C">
            <w:pPr>
              <w:spacing w:before="240" w:after="240"/>
              <w:rPr>
                <w:sz w:val="20"/>
                <w:szCs w:val="20"/>
              </w:rPr>
            </w:pPr>
            <w:r w:rsidRPr="007E191C">
              <w:t xml:space="preserve">(2) The </w:t>
            </w:r>
            <w:proofErr w:type="spellStart"/>
            <w:r w:rsidRPr="007E191C">
              <w:t>collective</w:t>
            </w:r>
            <w:proofErr w:type="spellEnd"/>
            <w:r w:rsidRPr="007E191C">
              <w:t xml:space="preserve"> </w:t>
            </w:r>
            <w:proofErr w:type="spellStart"/>
            <w:r w:rsidRPr="007E191C">
              <w:t>agreement</w:t>
            </w:r>
            <w:proofErr w:type="spellEnd"/>
            <w:r w:rsidRPr="007E191C">
              <w:t xml:space="preserve"> </w:t>
            </w:r>
            <w:proofErr w:type="spellStart"/>
            <w:r w:rsidRPr="007E191C">
              <w:t>shall</w:t>
            </w:r>
            <w:proofErr w:type="spellEnd"/>
            <w:r w:rsidRPr="007E191C">
              <w:t xml:space="preserve"> </w:t>
            </w:r>
            <w:proofErr w:type="spellStart"/>
            <w:r w:rsidRPr="007E191C">
              <w:t>be</w:t>
            </w:r>
            <w:proofErr w:type="spellEnd"/>
            <w:r w:rsidRPr="007E191C">
              <w:t xml:space="preserve"> </w:t>
            </w:r>
            <w:proofErr w:type="spellStart"/>
            <w:r w:rsidRPr="007E191C">
              <w:t>signed</w:t>
            </w:r>
            <w:proofErr w:type="spellEnd"/>
            <w:r w:rsidRPr="007E191C">
              <w:t xml:space="preserve"> </w:t>
            </w:r>
            <w:proofErr w:type="spellStart"/>
            <w:r w:rsidRPr="007E191C">
              <w:t>in</w:t>
            </w:r>
            <w:proofErr w:type="spellEnd"/>
            <w:r w:rsidRPr="007E191C">
              <w:t xml:space="preserve"> 4 </w:t>
            </w:r>
            <w:proofErr w:type="spellStart"/>
            <w:r w:rsidRPr="007E191C">
              <w:t>copies</w:t>
            </w:r>
            <w:proofErr w:type="spellEnd"/>
            <w:r w:rsidRPr="007E191C">
              <w:t xml:space="preserve">, </w:t>
            </w:r>
            <w:proofErr w:type="spellStart"/>
            <w:r w:rsidRPr="007E191C">
              <w:t>of</w:t>
            </w:r>
            <w:proofErr w:type="spellEnd"/>
            <w:r w:rsidRPr="007E191C">
              <w:t xml:space="preserve"> </w:t>
            </w:r>
            <w:proofErr w:type="spellStart"/>
            <w:r w:rsidRPr="007E191C">
              <w:t>which</w:t>
            </w:r>
            <w:proofErr w:type="spellEnd"/>
            <w:r w:rsidRPr="007E191C">
              <w:t xml:space="preserve"> </w:t>
            </w:r>
            <w:proofErr w:type="spellStart"/>
            <w:r w:rsidRPr="007E191C">
              <w:t>each</w:t>
            </w:r>
            <w:proofErr w:type="spellEnd"/>
            <w:r w:rsidRPr="007E191C">
              <w:t xml:space="preserve"> party </w:t>
            </w:r>
            <w:proofErr w:type="spellStart"/>
            <w:r w:rsidRPr="007E191C">
              <w:t>shall</w:t>
            </w:r>
            <w:proofErr w:type="spellEnd"/>
            <w:r w:rsidRPr="007E191C">
              <w:t xml:space="preserve"> </w:t>
            </w:r>
            <w:proofErr w:type="spellStart"/>
            <w:r w:rsidRPr="007E191C">
              <w:t>retain</w:t>
            </w:r>
            <w:proofErr w:type="spellEnd"/>
            <w:r w:rsidRPr="007E191C">
              <w:t xml:space="preserve"> </w:t>
            </w:r>
            <w:proofErr w:type="spellStart"/>
            <w:r w:rsidRPr="007E191C">
              <w:t>two</w:t>
            </w:r>
            <w:proofErr w:type="spellEnd"/>
            <w:r w:rsidRPr="007E191C">
              <w:t>.</w:t>
            </w:r>
          </w:p>
          <w:p w14:paraId="3DB07E2E" w14:textId="77777777" w:rsidR="007E191C" w:rsidRPr="007E191C" w:rsidRDefault="007E191C" w:rsidP="007E191C">
            <w:pPr>
              <w:spacing w:before="240" w:after="240"/>
              <w:rPr>
                <w:sz w:val="20"/>
                <w:szCs w:val="20"/>
              </w:rPr>
            </w:pPr>
            <w:r w:rsidRPr="007E191C">
              <w:t xml:space="preserve">(3) The </w:t>
            </w:r>
            <w:proofErr w:type="spellStart"/>
            <w:r w:rsidRPr="007E191C">
              <w:t>collective</w:t>
            </w:r>
            <w:proofErr w:type="spellEnd"/>
            <w:r w:rsidRPr="007E191C">
              <w:t xml:space="preserve"> </w:t>
            </w:r>
            <w:proofErr w:type="spellStart"/>
            <w:r w:rsidRPr="007E191C">
              <w:t>agreement</w:t>
            </w:r>
            <w:proofErr w:type="spellEnd"/>
            <w:r w:rsidRPr="007E191C">
              <w:t xml:space="preserve"> </w:t>
            </w:r>
            <w:proofErr w:type="spellStart"/>
            <w:r w:rsidRPr="007E191C">
              <w:t>shall</w:t>
            </w:r>
            <w:proofErr w:type="spellEnd"/>
            <w:r w:rsidRPr="007E191C">
              <w:t xml:space="preserve"> </w:t>
            </w:r>
            <w:proofErr w:type="spellStart"/>
            <w:r w:rsidRPr="007E191C">
              <w:t>be</w:t>
            </w:r>
            <w:proofErr w:type="spellEnd"/>
            <w:r w:rsidRPr="007E191C">
              <w:t xml:space="preserve"> </w:t>
            </w:r>
            <w:proofErr w:type="spellStart"/>
            <w:r w:rsidRPr="007E191C">
              <w:t>published</w:t>
            </w:r>
            <w:proofErr w:type="spellEnd"/>
            <w:r w:rsidRPr="007E191C">
              <w:t xml:space="preserve"> </w:t>
            </w:r>
            <w:proofErr w:type="spellStart"/>
            <w:r w:rsidRPr="007E191C">
              <w:t>in</w:t>
            </w:r>
            <w:proofErr w:type="spellEnd"/>
            <w:r w:rsidRPr="007E191C">
              <w:t xml:space="preserve"> </w:t>
            </w:r>
            <w:proofErr w:type="spellStart"/>
            <w:r w:rsidRPr="007E191C">
              <w:t>the</w:t>
            </w:r>
            <w:proofErr w:type="spellEnd"/>
            <w:r w:rsidRPr="007E191C">
              <w:t xml:space="preserve"> </w:t>
            </w:r>
            <w:proofErr w:type="spellStart"/>
            <w:r w:rsidRPr="007E191C">
              <w:t>manner</w:t>
            </w:r>
            <w:proofErr w:type="spellEnd"/>
            <w:r w:rsidRPr="007E191C">
              <w:t xml:space="preserve"> </w:t>
            </w:r>
            <w:proofErr w:type="spellStart"/>
            <w:r w:rsidRPr="007E191C">
              <w:t>determined</w:t>
            </w:r>
            <w:proofErr w:type="spellEnd"/>
            <w:r w:rsidRPr="007E191C">
              <w:t xml:space="preserve"> </w:t>
            </w:r>
            <w:proofErr w:type="spellStart"/>
            <w:r w:rsidRPr="007E191C">
              <w:t>by</w:t>
            </w:r>
            <w:proofErr w:type="spellEnd"/>
            <w:r w:rsidRPr="007E191C">
              <w:t xml:space="preserve"> </w:t>
            </w:r>
            <w:proofErr w:type="spellStart"/>
            <w:r w:rsidRPr="007E191C">
              <w:t>the</w:t>
            </w:r>
            <w:proofErr w:type="spellEnd"/>
            <w:r w:rsidRPr="007E191C">
              <w:t xml:space="preserve"> </w:t>
            </w:r>
            <w:proofErr w:type="spellStart"/>
            <w:r w:rsidRPr="007E191C">
              <w:t>Rulebook</w:t>
            </w:r>
            <w:proofErr w:type="spellEnd"/>
            <w:r w:rsidRPr="007E191C">
              <w:t xml:space="preserve"> on </w:t>
            </w:r>
            <w:proofErr w:type="spellStart"/>
            <w:r w:rsidRPr="007E191C">
              <w:t>keeping</w:t>
            </w:r>
            <w:proofErr w:type="spellEnd"/>
            <w:r w:rsidRPr="007E191C">
              <w:t xml:space="preserve"> </w:t>
            </w:r>
            <w:proofErr w:type="spellStart"/>
            <w:r w:rsidRPr="007E191C">
              <w:t>records</w:t>
            </w:r>
            <w:proofErr w:type="spellEnd"/>
            <w:r w:rsidRPr="007E191C">
              <w:t xml:space="preserve"> </w:t>
            </w:r>
            <w:proofErr w:type="spellStart"/>
            <w:r w:rsidRPr="007E191C">
              <w:t>and</w:t>
            </w:r>
            <w:proofErr w:type="spellEnd"/>
            <w:r w:rsidRPr="007E191C">
              <w:t xml:space="preserve"> </w:t>
            </w:r>
            <w:proofErr w:type="spellStart"/>
            <w:r w:rsidRPr="007E191C">
              <w:t>publishing</w:t>
            </w:r>
            <w:proofErr w:type="spellEnd"/>
            <w:r w:rsidRPr="007E191C">
              <w:t xml:space="preserve"> </w:t>
            </w:r>
            <w:proofErr w:type="spellStart"/>
            <w:r w:rsidRPr="007E191C">
              <w:t>collective</w:t>
            </w:r>
            <w:proofErr w:type="spellEnd"/>
            <w:r w:rsidRPr="007E191C">
              <w:t xml:space="preserve"> </w:t>
            </w:r>
            <w:proofErr w:type="spellStart"/>
            <w:r w:rsidRPr="007E191C">
              <w:t>agreements</w:t>
            </w:r>
            <w:proofErr w:type="spellEnd"/>
            <w:r w:rsidRPr="007E191C">
              <w:t>.</w:t>
            </w:r>
          </w:p>
          <w:p w14:paraId="2E1150FA" w14:textId="1B940334" w:rsidR="00033674" w:rsidRPr="007E191C" w:rsidRDefault="007E191C" w:rsidP="007E191C">
            <w:pPr>
              <w:spacing w:before="240" w:after="240"/>
            </w:pPr>
            <w:r w:rsidRPr="007E191C">
              <w:t xml:space="preserve">(4) The </w:t>
            </w:r>
            <w:proofErr w:type="spellStart"/>
            <w:r w:rsidRPr="007E191C">
              <w:t>deadline</w:t>
            </w:r>
            <w:proofErr w:type="spellEnd"/>
            <w:r w:rsidRPr="007E191C">
              <w:t xml:space="preserve"> for </w:t>
            </w:r>
            <w:proofErr w:type="spellStart"/>
            <w:r w:rsidRPr="007E191C">
              <w:t>compliance</w:t>
            </w:r>
            <w:proofErr w:type="spellEnd"/>
            <w:r w:rsidRPr="007E191C">
              <w:t xml:space="preserve"> </w:t>
            </w:r>
            <w:proofErr w:type="spellStart"/>
            <w:r w:rsidRPr="007E191C">
              <w:t>with</w:t>
            </w:r>
            <w:proofErr w:type="spellEnd"/>
            <w:r w:rsidRPr="007E191C">
              <w:t xml:space="preserve"> </w:t>
            </w:r>
            <w:proofErr w:type="spellStart"/>
            <w:r w:rsidRPr="007E191C">
              <w:t>this</w:t>
            </w:r>
            <w:proofErr w:type="spellEnd"/>
            <w:r w:rsidRPr="007E191C">
              <w:t xml:space="preserve"> </w:t>
            </w:r>
            <w:proofErr w:type="spellStart"/>
            <w:r w:rsidRPr="007E191C">
              <w:t>collective</w:t>
            </w:r>
            <w:proofErr w:type="spellEnd"/>
            <w:r w:rsidRPr="007E191C">
              <w:t xml:space="preserve"> </w:t>
            </w:r>
            <w:proofErr w:type="spellStart"/>
            <w:r w:rsidRPr="007E191C">
              <w:t>agreement</w:t>
            </w:r>
            <w:proofErr w:type="spellEnd"/>
            <w:r w:rsidRPr="007E191C">
              <w:t xml:space="preserve"> </w:t>
            </w:r>
            <w:proofErr w:type="spellStart"/>
            <w:r w:rsidRPr="007E191C">
              <w:t>is</w:t>
            </w:r>
            <w:proofErr w:type="spellEnd"/>
            <w:r w:rsidRPr="007E191C">
              <w:t xml:space="preserve"> 60 </w:t>
            </w:r>
            <w:proofErr w:type="spellStart"/>
            <w:r w:rsidRPr="007E191C">
              <w:t>days</w:t>
            </w:r>
            <w:proofErr w:type="spellEnd"/>
            <w:r w:rsidRPr="007E191C">
              <w:t xml:space="preserve"> </w:t>
            </w:r>
            <w:proofErr w:type="spellStart"/>
            <w:r w:rsidRPr="007E191C">
              <w:t>from</w:t>
            </w:r>
            <w:proofErr w:type="spellEnd"/>
            <w:r w:rsidRPr="007E191C">
              <w:t xml:space="preserve"> </w:t>
            </w:r>
            <w:proofErr w:type="spellStart"/>
            <w:r w:rsidRPr="007E191C">
              <w:t>the</w:t>
            </w:r>
            <w:proofErr w:type="spellEnd"/>
            <w:r w:rsidRPr="007E191C">
              <w:t xml:space="preserve"> date </w:t>
            </w:r>
            <w:proofErr w:type="spellStart"/>
            <w:r w:rsidRPr="007E191C">
              <w:t>of</w:t>
            </w:r>
            <w:proofErr w:type="spellEnd"/>
            <w:r w:rsidRPr="007E191C">
              <w:t xml:space="preserve"> </w:t>
            </w:r>
            <w:proofErr w:type="spellStart"/>
            <w:r w:rsidRPr="007E191C">
              <w:t>application</w:t>
            </w:r>
            <w:proofErr w:type="spellEnd"/>
            <w:r w:rsidRPr="007E191C">
              <w:t>.</w:t>
            </w:r>
          </w:p>
        </w:tc>
      </w:tr>
    </w:tbl>
    <w:p w14:paraId="590CE03A" w14:textId="77777777" w:rsidR="003C50E9" w:rsidRDefault="003C50E9"/>
    <w:p w14:paraId="2BE0F944" w14:textId="28BC6CFD" w:rsidR="003C50E9" w:rsidRDefault="003C50E9">
      <w:pPr>
        <w:rPr>
          <w:sz w:val="24"/>
          <w:szCs w:val="24"/>
        </w:rPr>
      </w:pPr>
      <w:r>
        <w:rPr>
          <w:sz w:val="24"/>
          <w:szCs w:val="24"/>
        </w:rPr>
        <w:t>U Zagrebu</w:t>
      </w:r>
      <w:r w:rsidR="00F946FE">
        <w:rPr>
          <w:sz w:val="24"/>
          <w:szCs w:val="24"/>
        </w:rPr>
        <w:t xml:space="preserve"> [In Zagreb]</w:t>
      </w:r>
      <w:r>
        <w:rPr>
          <w:sz w:val="24"/>
          <w:szCs w:val="24"/>
        </w:rPr>
        <w:t>, _________ 2022.g.</w:t>
      </w:r>
    </w:p>
    <w:p w14:paraId="2D0BEA88" w14:textId="77777777" w:rsidR="00F946FE" w:rsidRDefault="00F946FE">
      <w:pPr>
        <w:rPr>
          <w:sz w:val="24"/>
          <w:szCs w:val="24"/>
        </w:rPr>
      </w:pPr>
    </w:p>
    <w:p w14:paraId="652FFBF7" w14:textId="120BF9D3" w:rsidR="008B30EC" w:rsidRDefault="008B30EC" w:rsidP="008B30EC">
      <w:pPr>
        <w:spacing w:before="240" w:after="240"/>
        <w:jc w:val="both"/>
        <w:rPr>
          <w:sz w:val="24"/>
          <w:szCs w:val="24"/>
        </w:rPr>
      </w:pPr>
      <w:r w:rsidRPr="00A46501">
        <w:rPr>
          <w:sz w:val="24"/>
          <w:szCs w:val="24"/>
        </w:rPr>
        <w:t xml:space="preserve">Direktor Gamechuck d.o.o.                                </w:t>
      </w:r>
      <w:r>
        <w:rPr>
          <w:sz w:val="24"/>
          <w:szCs w:val="24"/>
        </w:rPr>
        <w:t xml:space="preserve">   </w:t>
      </w:r>
      <w:r>
        <w:rPr>
          <w:sz w:val="24"/>
          <w:szCs w:val="24"/>
        </w:rPr>
        <w:tab/>
        <w:t>Predsjednik Novog sindikata</w:t>
      </w:r>
    </w:p>
    <w:p w14:paraId="57007541" w14:textId="1E520A03" w:rsidR="003B5460" w:rsidRPr="00A46501" w:rsidRDefault="00A72586" w:rsidP="008B30EC">
      <w:pPr>
        <w:spacing w:before="240" w:after="240"/>
        <w:jc w:val="both"/>
        <w:rPr>
          <w:sz w:val="24"/>
          <w:szCs w:val="24"/>
        </w:rPr>
      </w:pPr>
      <w:r>
        <w:rPr>
          <w:sz w:val="24"/>
          <w:szCs w:val="24"/>
        </w:rPr>
        <w:t>[</w:t>
      </w:r>
      <w:proofErr w:type="spellStart"/>
      <w:r w:rsidR="003B5460">
        <w:rPr>
          <w:sz w:val="24"/>
          <w:szCs w:val="24"/>
        </w:rPr>
        <w:t>Director</w:t>
      </w:r>
      <w:proofErr w:type="spellEnd"/>
      <w:r w:rsidR="003B5460">
        <w:rPr>
          <w:sz w:val="24"/>
          <w:szCs w:val="24"/>
        </w:rPr>
        <w:t xml:space="preserve"> </w:t>
      </w:r>
      <w:proofErr w:type="spellStart"/>
      <w:r w:rsidR="003B5460">
        <w:rPr>
          <w:sz w:val="24"/>
          <w:szCs w:val="24"/>
        </w:rPr>
        <w:t>of</w:t>
      </w:r>
      <w:proofErr w:type="spellEnd"/>
      <w:r w:rsidR="003B5460">
        <w:rPr>
          <w:sz w:val="24"/>
          <w:szCs w:val="24"/>
        </w:rPr>
        <w:t xml:space="preserve"> Gamechuck </w:t>
      </w:r>
      <w:proofErr w:type="spellStart"/>
      <w:r w:rsidR="003B5460">
        <w:rPr>
          <w:sz w:val="24"/>
          <w:szCs w:val="24"/>
        </w:rPr>
        <w:t>doo</w:t>
      </w:r>
      <w:proofErr w:type="spellEnd"/>
      <w:r>
        <w:rPr>
          <w:sz w:val="24"/>
          <w:szCs w:val="24"/>
        </w:rPr>
        <w:t>]</w:t>
      </w:r>
      <w:r w:rsidR="003B5460">
        <w:rPr>
          <w:sz w:val="24"/>
          <w:szCs w:val="24"/>
        </w:rPr>
        <w:t xml:space="preserve"> </w:t>
      </w:r>
      <w:r w:rsidR="003B5460">
        <w:rPr>
          <w:sz w:val="24"/>
          <w:szCs w:val="24"/>
        </w:rPr>
        <w:tab/>
      </w:r>
      <w:r w:rsidR="003B5460">
        <w:rPr>
          <w:sz w:val="24"/>
          <w:szCs w:val="24"/>
        </w:rPr>
        <w:tab/>
      </w:r>
      <w:r w:rsidR="003B5460">
        <w:rPr>
          <w:sz w:val="24"/>
          <w:szCs w:val="24"/>
        </w:rPr>
        <w:tab/>
      </w:r>
      <w:r>
        <w:rPr>
          <w:sz w:val="24"/>
          <w:szCs w:val="24"/>
        </w:rPr>
        <w:t>[</w:t>
      </w:r>
      <w:proofErr w:type="spellStart"/>
      <w:r w:rsidR="003B5460">
        <w:rPr>
          <w:sz w:val="24"/>
          <w:szCs w:val="24"/>
        </w:rPr>
        <w:t>President</w:t>
      </w:r>
      <w:proofErr w:type="spellEnd"/>
      <w:r w:rsidR="003B5460">
        <w:rPr>
          <w:sz w:val="24"/>
          <w:szCs w:val="24"/>
        </w:rPr>
        <w:t xml:space="preserve"> </w:t>
      </w:r>
      <w:proofErr w:type="spellStart"/>
      <w:r w:rsidR="003B5460">
        <w:rPr>
          <w:sz w:val="24"/>
          <w:szCs w:val="24"/>
        </w:rPr>
        <w:t>of</w:t>
      </w:r>
      <w:proofErr w:type="spellEnd"/>
      <w:r w:rsidR="003B5460">
        <w:rPr>
          <w:sz w:val="24"/>
          <w:szCs w:val="24"/>
        </w:rPr>
        <w:t xml:space="preserve"> </w:t>
      </w:r>
      <w:proofErr w:type="spellStart"/>
      <w:r w:rsidR="003B5460">
        <w:rPr>
          <w:sz w:val="24"/>
          <w:szCs w:val="24"/>
        </w:rPr>
        <w:t>the</w:t>
      </w:r>
      <w:proofErr w:type="spellEnd"/>
      <w:r w:rsidR="003B5460">
        <w:rPr>
          <w:sz w:val="24"/>
          <w:szCs w:val="24"/>
        </w:rPr>
        <w:t xml:space="preserve"> New Union</w:t>
      </w:r>
      <w:r>
        <w:rPr>
          <w:sz w:val="24"/>
          <w:szCs w:val="24"/>
        </w:rPr>
        <w:t>]</w:t>
      </w:r>
    </w:p>
    <w:p w14:paraId="7CE20D3E" w14:textId="77777777" w:rsidR="008B30EC" w:rsidRPr="00A46501" w:rsidRDefault="008B30EC" w:rsidP="008B30EC">
      <w:pPr>
        <w:spacing w:before="240" w:after="240"/>
        <w:jc w:val="both"/>
        <w:rPr>
          <w:sz w:val="24"/>
          <w:szCs w:val="24"/>
        </w:rPr>
      </w:pPr>
      <w:r>
        <w:rPr>
          <w:sz w:val="24"/>
          <w:szCs w:val="24"/>
        </w:rPr>
        <w:t>Aleksandar Gavrilović</w:t>
      </w:r>
      <w:r w:rsidRPr="00A46501">
        <w:rPr>
          <w:sz w:val="24"/>
          <w:szCs w:val="24"/>
        </w:rPr>
        <w:t xml:space="preserve">                                                         </w:t>
      </w:r>
      <w:r w:rsidRPr="00A46501">
        <w:rPr>
          <w:sz w:val="24"/>
          <w:szCs w:val="24"/>
        </w:rPr>
        <w:tab/>
        <w:t>Mario Iveković</w:t>
      </w:r>
    </w:p>
    <w:p w14:paraId="0722ED8D" w14:textId="77777777" w:rsidR="008B30EC" w:rsidRPr="00A46501" w:rsidRDefault="008B30EC" w:rsidP="008B30EC">
      <w:pPr>
        <w:spacing w:before="240" w:after="240"/>
        <w:jc w:val="both"/>
        <w:rPr>
          <w:sz w:val="24"/>
          <w:szCs w:val="24"/>
        </w:rPr>
      </w:pPr>
    </w:p>
    <w:p w14:paraId="24BCAEEC" w14:textId="6BF04856" w:rsidR="00F946FE" w:rsidRPr="008B30EC" w:rsidRDefault="008B30EC" w:rsidP="008B30EC">
      <w:pPr>
        <w:spacing w:before="240" w:after="240"/>
        <w:jc w:val="both"/>
        <w:rPr>
          <w:sz w:val="24"/>
          <w:szCs w:val="24"/>
        </w:rPr>
      </w:pPr>
      <w:r w:rsidRPr="00A46501">
        <w:rPr>
          <w:sz w:val="24"/>
          <w:szCs w:val="24"/>
        </w:rPr>
        <w:t xml:space="preserve">________________           </w:t>
      </w:r>
      <w:r w:rsidRPr="00A46501">
        <w:rPr>
          <w:sz w:val="24"/>
          <w:szCs w:val="24"/>
        </w:rPr>
        <w:tab/>
        <w:t xml:space="preserve">   </w:t>
      </w:r>
      <w:r w:rsidRPr="00A46501">
        <w:rPr>
          <w:sz w:val="24"/>
          <w:szCs w:val="24"/>
        </w:rPr>
        <w:tab/>
      </w:r>
      <w:r>
        <w:rPr>
          <w:sz w:val="24"/>
          <w:szCs w:val="24"/>
        </w:rPr>
        <w:tab/>
      </w:r>
      <w:r>
        <w:rPr>
          <w:sz w:val="24"/>
          <w:szCs w:val="24"/>
        </w:rPr>
        <w:tab/>
        <w:t>___________________________</w:t>
      </w:r>
    </w:p>
    <w:sectPr w:rsidR="00F946FE" w:rsidRPr="008B30E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B9EB4" w14:textId="77777777" w:rsidR="004B2912" w:rsidRDefault="004B2912" w:rsidP="004B2912">
      <w:pPr>
        <w:spacing w:after="0" w:line="240" w:lineRule="auto"/>
      </w:pPr>
      <w:r>
        <w:separator/>
      </w:r>
    </w:p>
  </w:endnote>
  <w:endnote w:type="continuationSeparator" w:id="0">
    <w:p w14:paraId="31FB17BE" w14:textId="77777777" w:rsidR="004B2912" w:rsidRDefault="004B2912" w:rsidP="004B2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A4E8" w14:textId="77777777" w:rsidR="004B2912" w:rsidRDefault="004B2912">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4113948"/>
      <w:docPartObj>
        <w:docPartGallery w:val="Page Numbers (Bottom of Page)"/>
        <w:docPartUnique/>
      </w:docPartObj>
    </w:sdtPr>
    <w:sdtContent>
      <w:p w14:paraId="0C1F2E3F" w14:textId="019B69A1" w:rsidR="00165A9C" w:rsidRDefault="00165A9C">
        <w:pPr>
          <w:pStyle w:val="Podnoje"/>
          <w:jc w:val="right"/>
        </w:pPr>
        <w:r>
          <w:fldChar w:fldCharType="begin"/>
        </w:r>
        <w:r>
          <w:instrText>PAGE   \* MERGEFORMAT</w:instrText>
        </w:r>
        <w:r>
          <w:fldChar w:fldCharType="separate"/>
        </w:r>
        <w:r>
          <w:t>2</w:t>
        </w:r>
        <w:r>
          <w:fldChar w:fldCharType="end"/>
        </w:r>
      </w:p>
    </w:sdtContent>
  </w:sdt>
  <w:p w14:paraId="34A3532B" w14:textId="77777777" w:rsidR="004B2912" w:rsidRDefault="004B2912">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425C5" w14:textId="77777777" w:rsidR="004B2912" w:rsidRDefault="004B29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A462B" w14:textId="77777777" w:rsidR="004B2912" w:rsidRDefault="004B2912" w:rsidP="004B2912">
      <w:pPr>
        <w:spacing w:after="0" w:line="240" w:lineRule="auto"/>
      </w:pPr>
      <w:r>
        <w:separator/>
      </w:r>
    </w:p>
  </w:footnote>
  <w:footnote w:type="continuationSeparator" w:id="0">
    <w:p w14:paraId="1C2E76A6" w14:textId="77777777" w:rsidR="004B2912" w:rsidRDefault="004B2912" w:rsidP="004B29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DFC6" w14:textId="77777777" w:rsidR="004B2912" w:rsidRDefault="004B2912">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8874F" w14:textId="77777777" w:rsidR="004B2912" w:rsidRDefault="004B2912">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419E" w14:textId="77777777" w:rsidR="004B2912" w:rsidRDefault="004B2912">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1C0"/>
    <w:multiLevelType w:val="multilevel"/>
    <w:tmpl w:val="63DED82C"/>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592E4A"/>
    <w:multiLevelType w:val="multilevel"/>
    <w:tmpl w:val="FA80B44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050C58ED"/>
    <w:multiLevelType w:val="multilevel"/>
    <w:tmpl w:val="6BCE573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863ECF"/>
    <w:multiLevelType w:val="hybridMultilevel"/>
    <w:tmpl w:val="8DFC7CD4"/>
    <w:lvl w:ilvl="0" w:tplc="67A0EDB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C365B3"/>
    <w:multiLevelType w:val="hybridMultilevel"/>
    <w:tmpl w:val="88E4338E"/>
    <w:lvl w:ilvl="0" w:tplc="D48A5EDC">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DA54D2D"/>
    <w:multiLevelType w:val="multilevel"/>
    <w:tmpl w:val="FA36AB64"/>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EE54A8A"/>
    <w:multiLevelType w:val="hybridMultilevel"/>
    <w:tmpl w:val="BA0A857E"/>
    <w:lvl w:ilvl="0" w:tplc="D48A5ED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2638B2"/>
    <w:multiLevelType w:val="hybridMultilevel"/>
    <w:tmpl w:val="F13AD718"/>
    <w:lvl w:ilvl="0" w:tplc="1FD8264E">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F1348B8"/>
    <w:multiLevelType w:val="hybridMultilevel"/>
    <w:tmpl w:val="0EAC1CF0"/>
    <w:lvl w:ilvl="0" w:tplc="D48A5ED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535CEC"/>
    <w:multiLevelType w:val="hybridMultilevel"/>
    <w:tmpl w:val="86084BE0"/>
    <w:lvl w:ilvl="0" w:tplc="8C7CD414">
      <w:start w:val="1"/>
      <w:numFmt w:val="decimal"/>
      <w:lvlText w:val="(%1)"/>
      <w:lvlJc w:val="left"/>
      <w:pPr>
        <w:ind w:left="735" w:hanging="375"/>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5EC442F6"/>
    <w:multiLevelType w:val="multilevel"/>
    <w:tmpl w:val="1A126D2E"/>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0FF693B"/>
    <w:multiLevelType w:val="hybridMultilevel"/>
    <w:tmpl w:val="0BEA6216"/>
    <w:lvl w:ilvl="0" w:tplc="19D08C90">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D939A0"/>
    <w:multiLevelType w:val="multilevel"/>
    <w:tmpl w:val="DD8616B8"/>
    <w:lvl w:ilvl="0">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EA509A6"/>
    <w:multiLevelType w:val="hybridMultilevel"/>
    <w:tmpl w:val="37D0B00A"/>
    <w:lvl w:ilvl="0" w:tplc="D48A5EDC">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B426BD6"/>
    <w:multiLevelType w:val="multilevel"/>
    <w:tmpl w:val="8A62795A"/>
    <w:lvl w:ilvl="0">
      <w:start w:val="2"/>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46025900">
    <w:abstractNumId w:val="1"/>
  </w:num>
  <w:num w:numId="2" w16cid:durableId="886258515">
    <w:abstractNumId w:val="7"/>
  </w:num>
  <w:num w:numId="3" w16cid:durableId="404643134">
    <w:abstractNumId w:val="6"/>
  </w:num>
  <w:num w:numId="4" w16cid:durableId="1622807631">
    <w:abstractNumId w:val="13"/>
  </w:num>
  <w:num w:numId="5" w16cid:durableId="1280526270">
    <w:abstractNumId w:val="11"/>
  </w:num>
  <w:num w:numId="6" w16cid:durableId="89131462">
    <w:abstractNumId w:val="4"/>
  </w:num>
  <w:num w:numId="7" w16cid:durableId="522941494">
    <w:abstractNumId w:val="8"/>
  </w:num>
  <w:num w:numId="8" w16cid:durableId="1335649836">
    <w:abstractNumId w:val="12"/>
  </w:num>
  <w:num w:numId="9" w16cid:durableId="1394504195">
    <w:abstractNumId w:val="14"/>
  </w:num>
  <w:num w:numId="10" w16cid:durableId="549000858">
    <w:abstractNumId w:val="2"/>
  </w:num>
  <w:num w:numId="11" w16cid:durableId="10928215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6555574">
    <w:abstractNumId w:val="5"/>
  </w:num>
  <w:num w:numId="13" w16cid:durableId="213085504">
    <w:abstractNumId w:val="10"/>
  </w:num>
  <w:num w:numId="14" w16cid:durableId="1756323560">
    <w:abstractNumId w:val="0"/>
  </w:num>
  <w:num w:numId="15" w16cid:durableId="458299244">
    <w:abstractNumId w:val="3"/>
  </w:num>
  <w:num w:numId="16" w16cid:durableId="1630583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34"/>
    <w:rsid w:val="00022A27"/>
    <w:rsid w:val="00033674"/>
    <w:rsid w:val="000402BF"/>
    <w:rsid w:val="00044109"/>
    <w:rsid w:val="00046702"/>
    <w:rsid w:val="00086E92"/>
    <w:rsid w:val="00095948"/>
    <w:rsid w:val="000A51E6"/>
    <w:rsid w:val="000B5FCC"/>
    <w:rsid w:val="000D11AA"/>
    <w:rsid w:val="000D29BD"/>
    <w:rsid w:val="0010159E"/>
    <w:rsid w:val="001410FE"/>
    <w:rsid w:val="001473DA"/>
    <w:rsid w:val="00156223"/>
    <w:rsid w:val="00160C8D"/>
    <w:rsid w:val="00165A9C"/>
    <w:rsid w:val="00185F82"/>
    <w:rsid w:val="001B304A"/>
    <w:rsid w:val="001B470F"/>
    <w:rsid w:val="001E1A16"/>
    <w:rsid w:val="002040AA"/>
    <w:rsid w:val="00207EEF"/>
    <w:rsid w:val="00250E81"/>
    <w:rsid w:val="00254186"/>
    <w:rsid w:val="0025623B"/>
    <w:rsid w:val="00282DF0"/>
    <w:rsid w:val="00291171"/>
    <w:rsid w:val="002922EE"/>
    <w:rsid w:val="002D2249"/>
    <w:rsid w:val="003214E9"/>
    <w:rsid w:val="00327632"/>
    <w:rsid w:val="00333063"/>
    <w:rsid w:val="0033364A"/>
    <w:rsid w:val="00353372"/>
    <w:rsid w:val="00360E46"/>
    <w:rsid w:val="0036108C"/>
    <w:rsid w:val="00362224"/>
    <w:rsid w:val="00363D61"/>
    <w:rsid w:val="00372C5C"/>
    <w:rsid w:val="00396705"/>
    <w:rsid w:val="003A3203"/>
    <w:rsid w:val="003A6DAC"/>
    <w:rsid w:val="003B45E8"/>
    <w:rsid w:val="003B5460"/>
    <w:rsid w:val="003C50E9"/>
    <w:rsid w:val="003C6D87"/>
    <w:rsid w:val="003D07EF"/>
    <w:rsid w:val="003D3A2F"/>
    <w:rsid w:val="003D5E34"/>
    <w:rsid w:val="003E6AB2"/>
    <w:rsid w:val="00414530"/>
    <w:rsid w:val="00426B7D"/>
    <w:rsid w:val="00445AEF"/>
    <w:rsid w:val="00445E87"/>
    <w:rsid w:val="0046625C"/>
    <w:rsid w:val="00480A60"/>
    <w:rsid w:val="00482818"/>
    <w:rsid w:val="00495169"/>
    <w:rsid w:val="004B2665"/>
    <w:rsid w:val="004B2912"/>
    <w:rsid w:val="004B4090"/>
    <w:rsid w:val="004B6817"/>
    <w:rsid w:val="004D2986"/>
    <w:rsid w:val="004E37A1"/>
    <w:rsid w:val="004E558B"/>
    <w:rsid w:val="00510960"/>
    <w:rsid w:val="00511721"/>
    <w:rsid w:val="0051312D"/>
    <w:rsid w:val="00515B6A"/>
    <w:rsid w:val="0052596F"/>
    <w:rsid w:val="00540D25"/>
    <w:rsid w:val="00570A92"/>
    <w:rsid w:val="005838DA"/>
    <w:rsid w:val="005A1BBF"/>
    <w:rsid w:val="005B7224"/>
    <w:rsid w:val="005C6FDF"/>
    <w:rsid w:val="005D651E"/>
    <w:rsid w:val="005E26B3"/>
    <w:rsid w:val="005E5FD7"/>
    <w:rsid w:val="00614F14"/>
    <w:rsid w:val="00621D98"/>
    <w:rsid w:val="00660DBB"/>
    <w:rsid w:val="0068431D"/>
    <w:rsid w:val="00687C14"/>
    <w:rsid w:val="006B7E6C"/>
    <w:rsid w:val="006E4C6F"/>
    <w:rsid w:val="006E4FC7"/>
    <w:rsid w:val="00700F9B"/>
    <w:rsid w:val="00727576"/>
    <w:rsid w:val="00737AC3"/>
    <w:rsid w:val="00751AF2"/>
    <w:rsid w:val="007664E5"/>
    <w:rsid w:val="00784B46"/>
    <w:rsid w:val="007970BE"/>
    <w:rsid w:val="007A59CF"/>
    <w:rsid w:val="007B5DF1"/>
    <w:rsid w:val="007C56E3"/>
    <w:rsid w:val="007D3778"/>
    <w:rsid w:val="007E191C"/>
    <w:rsid w:val="007E35D6"/>
    <w:rsid w:val="007F2ED6"/>
    <w:rsid w:val="007F4A37"/>
    <w:rsid w:val="00823C8F"/>
    <w:rsid w:val="00836518"/>
    <w:rsid w:val="00842DE8"/>
    <w:rsid w:val="00847313"/>
    <w:rsid w:val="00850F49"/>
    <w:rsid w:val="0087023B"/>
    <w:rsid w:val="00877502"/>
    <w:rsid w:val="00881F7D"/>
    <w:rsid w:val="008A4F26"/>
    <w:rsid w:val="008B30EC"/>
    <w:rsid w:val="008C3B49"/>
    <w:rsid w:val="008C46F1"/>
    <w:rsid w:val="008D395F"/>
    <w:rsid w:val="00955885"/>
    <w:rsid w:val="009844FC"/>
    <w:rsid w:val="009E35E9"/>
    <w:rsid w:val="009F7212"/>
    <w:rsid w:val="00A16F07"/>
    <w:rsid w:val="00A2151C"/>
    <w:rsid w:val="00A415A9"/>
    <w:rsid w:val="00A50268"/>
    <w:rsid w:val="00A62D01"/>
    <w:rsid w:val="00A661BF"/>
    <w:rsid w:val="00A72586"/>
    <w:rsid w:val="00A72D09"/>
    <w:rsid w:val="00AA04CC"/>
    <w:rsid w:val="00B018FE"/>
    <w:rsid w:val="00B16157"/>
    <w:rsid w:val="00B37DD2"/>
    <w:rsid w:val="00B47A28"/>
    <w:rsid w:val="00B535F8"/>
    <w:rsid w:val="00B57FEA"/>
    <w:rsid w:val="00B71E2C"/>
    <w:rsid w:val="00BA59D9"/>
    <w:rsid w:val="00BB46DC"/>
    <w:rsid w:val="00BB651B"/>
    <w:rsid w:val="00BB71EF"/>
    <w:rsid w:val="00BC63A6"/>
    <w:rsid w:val="00BC7A11"/>
    <w:rsid w:val="00BF472F"/>
    <w:rsid w:val="00BF78BE"/>
    <w:rsid w:val="00C055D4"/>
    <w:rsid w:val="00C12268"/>
    <w:rsid w:val="00C14ADC"/>
    <w:rsid w:val="00C177E6"/>
    <w:rsid w:val="00C31606"/>
    <w:rsid w:val="00C3244A"/>
    <w:rsid w:val="00C34B7E"/>
    <w:rsid w:val="00C42B6D"/>
    <w:rsid w:val="00C91BEC"/>
    <w:rsid w:val="00C928A6"/>
    <w:rsid w:val="00CB088D"/>
    <w:rsid w:val="00CB76DC"/>
    <w:rsid w:val="00D13432"/>
    <w:rsid w:val="00D47944"/>
    <w:rsid w:val="00D602F7"/>
    <w:rsid w:val="00D83411"/>
    <w:rsid w:val="00D873AD"/>
    <w:rsid w:val="00DB1A4B"/>
    <w:rsid w:val="00DE4720"/>
    <w:rsid w:val="00E04373"/>
    <w:rsid w:val="00E058DD"/>
    <w:rsid w:val="00E36B09"/>
    <w:rsid w:val="00E41F6C"/>
    <w:rsid w:val="00E45497"/>
    <w:rsid w:val="00E73D01"/>
    <w:rsid w:val="00E83B0E"/>
    <w:rsid w:val="00EA1BEC"/>
    <w:rsid w:val="00EA519E"/>
    <w:rsid w:val="00EB1B8F"/>
    <w:rsid w:val="00ED23FC"/>
    <w:rsid w:val="00EE0F48"/>
    <w:rsid w:val="00EF67D4"/>
    <w:rsid w:val="00F04F6E"/>
    <w:rsid w:val="00F17FE6"/>
    <w:rsid w:val="00F34F4D"/>
    <w:rsid w:val="00F5687A"/>
    <w:rsid w:val="00F573D1"/>
    <w:rsid w:val="00F60153"/>
    <w:rsid w:val="00F66F45"/>
    <w:rsid w:val="00F76D43"/>
    <w:rsid w:val="00F8672D"/>
    <w:rsid w:val="00F9235E"/>
    <w:rsid w:val="00F946FE"/>
    <w:rsid w:val="00FC0B64"/>
    <w:rsid w:val="00FE7F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338EF"/>
  <w15:chartTrackingRefBased/>
  <w15:docId w15:val="{07D01A14-2FE3-44A4-A973-3C0B182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2BF"/>
    <w:pPr>
      <w:spacing w:after="200" w:line="276" w:lineRule="auto"/>
    </w:pPr>
  </w:style>
  <w:style w:type="paragraph" w:styleId="Naslov2">
    <w:name w:val="heading 2"/>
    <w:basedOn w:val="Normal"/>
    <w:next w:val="Normal"/>
    <w:link w:val="Naslov2Char"/>
    <w:rsid w:val="003D5E34"/>
    <w:pPr>
      <w:keepNext/>
      <w:keepLines/>
      <w:spacing w:before="360" w:after="120"/>
      <w:outlineLvl w:val="1"/>
    </w:pPr>
    <w:rPr>
      <w:rFonts w:ascii="Arial" w:eastAsia="Arial" w:hAnsi="Arial" w:cs="Arial"/>
      <w:sz w:val="32"/>
      <w:szCs w:val="32"/>
      <w:lang w:eastAsia="hr-HR"/>
    </w:rPr>
  </w:style>
  <w:style w:type="paragraph" w:styleId="Naslov3">
    <w:name w:val="heading 3"/>
    <w:basedOn w:val="Normal"/>
    <w:next w:val="Normal"/>
    <w:link w:val="Naslov3Char"/>
    <w:rsid w:val="003D5E34"/>
    <w:pPr>
      <w:keepNext/>
      <w:keepLines/>
      <w:spacing w:before="320" w:after="80"/>
      <w:outlineLvl w:val="2"/>
    </w:pPr>
    <w:rPr>
      <w:rFonts w:ascii="Arial" w:eastAsia="Arial" w:hAnsi="Arial" w:cs="Arial"/>
      <w:color w:val="434343"/>
      <w:sz w:val="28"/>
      <w:szCs w:val="2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3D5E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3D5E34"/>
    <w:rPr>
      <w:rFonts w:ascii="Arial" w:eastAsia="Arial" w:hAnsi="Arial" w:cs="Arial"/>
      <w:sz w:val="32"/>
      <w:szCs w:val="32"/>
      <w:lang w:eastAsia="hr-HR"/>
    </w:rPr>
  </w:style>
  <w:style w:type="character" w:customStyle="1" w:styleId="Naslov3Char">
    <w:name w:val="Naslov 3 Char"/>
    <w:basedOn w:val="Zadanifontodlomka"/>
    <w:link w:val="Naslov3"/>
    <w:rsid w:val="003D5E34"/>
    <w:rPr>
      <w:rFonts w:ascii="Arial" w:eastAsia="Arial" w:hAnsi="Arial" w:cs="Arial"/>
      <w:color w:val="434343"/>
      <w:sz w:val="28"/>
      <w:szCs w:val="28"/>
      <w:lang w:eastAsia="hr-HR"/>
    </w:rPr>
  </w:style>
  <w:style w:type="paragraph" w:styleId="Odlomakpopisa">
    <w:name w:val="List Paragraph"/>
    <w:basedOn w:val="Normal"/>
    <w:uiPriority w:val="34"/>
    <w:qFormat/>
    <w:rsid w:val="003D5E34"/>
    <w:pPr>
      <w:spacing w:after="0"/>
      <w:ind w:left="720"/>
      <w:contextualSpacing/>
    </w:pPr>
    <w:rPr>
      <w:rFonts w:ascii="Arial" w:eastAsia="Arial" w:hAnsi="Arial" w:cs="Arial"/>
      <w:lang w:eastAsia="hr-HR"/>
    </w:rPr>
  </w:style>
  <w:style w:type="paragraph" w:styleId="Tijeloteksta2">
    <w:name w:val="Body Text 2"/>
    <w:basedOn w:val="Normal"/>
    <w:link w:val="Tijeloteksta2Char"/>
    <w:uiPriority w:val="99"/>
    <w:unhideWhenUsed/>
    <w:rsid w:val="003D5E34"/>
    <w:pPr>
      <w:spacing w:after="120" w:line="480" w:lineRule="auto"/>
    </w:pPr>
    <w:rPr>
      <w:rFonts w:ascii="Arial" w:eastAsia="Arial" w:hAnsi="Arial" w:cs="Arial"/>
      <w:lang w:eastAsia="hr-HR"/>
    </w:rPr>
  </w:style>
  <w:style w:type="character" w:customStyle="1" w:styleId="Tijeloteksta2Char">
    <w:name w:val="Tijelo teksta 2 Char"/>
    <w:basedOn w:val="Zadanifontodlomka"/>
    <w:link w:val="Tijeloteksta2"/>
    <w:uiPriority w:val="99"/>
    <w:rsid w:val="003D5E34"/>
    <w:rPr>
      <w:rFonts w:ascii="Arial" w:eastAsia="Arial" w:hAnsi="Arial" w:cs="Arial"/>
      <w:lang w:eastAsia="hr-HR"/>
    </w:rPr>
  </w:style>
  <w:style w:type="character" w:customStyle="1" w:styleId="viiyi">
    <w:name w:val="viiyi"/>
    <w:basedOn w:val="Zadanifontodlomka"/>
    <w:rsid w:val="00426B7D"/>
  </w:style>
  <w:style w:type="character" w:customStyle="1" w:styleId="q4iawc">
    <w:name w:val="q4iawc"/>
    <w:basedOn w:val="Zadanifontodlomka"/>
    <w:rsid w:val="00426B7D"/>
  </w:style>
  <w:style w:type="paragraph" w:styleId="Zaglavlje">
    <w:name w:val="header"/>
    <w:basedOn w:val="Normal"/>
    <w:link w:val="ZaglavljeChar"/>
    <w:uiPriority w:val="99"/>
    <w:unhideWhenUsed/>
    <w:rsid w:val="004B291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4B2912"/>
  </w:style>
  <w:style w:type="paragraph" w:styleId="Podnoje">
    <w:name w:val="footer"/>
    <w:basedOn w:val="Normal"/>
    <w:link w:val="PodnojeChar"/>
    <w:uiPriority w:val="99"/>
    <w:unhideWhenUsed/>
    <w:rsid w:val="004B291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4B29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324266">
      <w:bodyDiv w:val="1"/>
      <w:marLeft w:val="0"/>
      <w:marRight w:val="0"/>
      <w:marTop w:val="0"/>
      <w:marBottom w:val="0"/>
      <w:divBdr>
        <w:top w:val="none" w:sz="0" w:space="0" w:color="auto"/>
        <w:left w:val="none" w:sz="0" w:space="0" w:color="auto"/>
        <w:bottom w:val="none" w:sz="0" w:space="0" w:color="auto"/>
        <w:right w:val="none" w:sz="0" w:space="0" w:color="auto"/>
      </w:divBdr>
    </w:div>
    <w:div w:id="961038515">
      <w:bodyDiv w:val="1"/>
      <w:marLeft w:val="0"/>
      <w:marRight w:val="0"/>
      <w:marTop w:val="0"/>
      <w:marBottom w:val="0"/>
      <w:divBdr>
        <w:top w:val="none" w:sz="0" w:space="0" w:color="auto"/>
        <w:left w:val="none" w:sz="0" w:space="0" w:color="auto"/>
        <w:bottom w:val="none" w:sz="0" w:space="0" w:color="auto"/>
        <w:right w:val="none" w:sz="0" w:space="0" w:color="auto"/>
      </w:divBdr>
    </w:div>
    <w:div w:id="1116218881">
      <w:bodyDiv w:val="1"/>
      <w:marLeft w:val="0"/>
      <w:marRight w:val="0"/>
      <w:marTop w:val="0"/>
      <w:marBottom w:val="0"/>
      <w:divBdr>
        <w:top w:val="none" w:sz="0" w:space="0" w:color="auto"/>
        <w:left w:val="none" w:sz="0" w:space="0" w:color="auto"/>
        <w:bottom w:val="none" w:sz="0" w:space="0" w:color="auto"/>
        <w:right w:val="none" w:sz="0" w:space="0" w:color="auto"/>
      </w:divBdr>
    </w:div>
    <w:div w:id="17942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236</TotalTime>
  <Pages>55</Pages>
  <Words>15461</Words>
  <Characters>88133</Characters>
  <Application>Microsoft Office Word</Application>
  <DocSecurity>0</DocSecurity>
  <Lines>734</Lines>
  <Paragraphs>206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Gajic</dc:creator>
  <cp:keywords/>
  <dc:description/>
  <cp:lastModifiedBy>Igor Gajic</cp:lastModifiedBy>
  <cp:revision>185</cp:revision>
  <dcterms:created xsi:type="dcterms:W3CDTF">2022-04-22T05:41:00Z</dcterms:created>
  <dcterms:modified xsi:type="dcterms:W3CDTF">2022-04-22T10:35:00Z</dcterms:modified>
</cp:coreProperties>
</file>