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8941" w14:textId="77777777" w:rsidR="00AD71CB" w:rsidRDefault="00AD71CB">
      <w:pPr>
        <w:rPr>
          <w:sz w:val="12"/>
          <w:szCs w:val="12"/>
        </w:rPr>
      </w:pPr>
    </w:p>
    <w:tbl>
      <w:tblPr>
        <w:tblStyle w:val="a"/>
        <w:tblW w:w="11349" w:type="dxa"/>
        <w:tblInd w:w="-8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0"/>
        <w:gridCol w:w="270"/>
        <w:gridCol w:w="3429"/>
      </w:tblGrid>
      <w:tr w:rsidR="00AD71CB" w14:paraId="289A4C40" w14:textId="77777777" w:rsidTr="009616F7">
        <w:trPr>
          <w:trHeight w:val="25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CDB2" w14:textId="57541A7A" w:rsidR="007010B3" w:rsidRDefault="007010B3" w:rsidP="007010B3">
            <w:bookmarkStart w:id="0" w:name="_9r7rqznjwodf" w:colFirst="0" w:colLast="0"/>
            <w:bookmarkStart w:id="1" w:name="_h4p9g7pxl7l3" w:colFirst="0" w:colLast="0"/>
            <w:bookmarkEnd w:id="0"/>
            <w:bookmarkEnd w:id="1"/>
          </w:p>
          <w:p w14:paraId="67B4A42D" w14:textId="77777777" w:rsidR="007010B3" w:rsidRDefault="007010B3" w:rsidP="007010B3">
            <w:pPr>
              <w:pStyle w:val="Title"/>
              <w:widowControl w:val="0"/>
            </w:pPr>
            <w:r>
              <w:t>Abhi Sheth</w:t>
            </w:r>
          </w:p>
          <w:p w14:paraId="7111CA1D" w14:textId="5283AADA" w:rsidR="007010B3" w:rsidRDefault="007010B3" w:rsidP="007010B3"/>
          <w:p w14:paraId="203E51D4" w14:textId="32FCAFA3" w:rsidR="007010B3" w:rsidRPr="007010B3" w:rsidRDefault="007010B3" w:rsidP="007010B3">
            <w:pPr>
              <w:rPr>
                <w:sz w:val="24"/>
                <w:szCs w:val="24"/>
              </w:rPr>
            </w:pPr>
            <w:r w:rsidRPr="007010B3">
              <w:rPr>
                <w:rFonts w:ascii="Nunito Sans Light" w:eastAsia="Nunito Sans Light" w:hAnsi="Nunito Sans Light" w:cs="Nunito Sans Light"/>
                <w:color w:val="333333"/>
                <w:sz w:val="24"/>
                <w:szCs w:val="24"/>
              </w:rPr>
              <w:t xml:space="preserve">Self-motivated operations and management professional with 10+ years of program management, business development, analysis and customer service experience helping companies meet financial and </w:t>
            </w:r>
            <w:r w:rsidR="00DA5F33">
              <w:rPr>
                <w:rFonts w:ascii="Nunito Sans Light" w:eastAsia="Nunito Sans Light" w:hAnsi="Nunito Sans Light" w:cs="Nunito Sans Light"/>
                <w:color w:val="333333"/>
                <w:sz w:val="24"/>
                <w:szCs w:val="24"/>
              </w:rPr>
              <w:t>operational</w:t>
            </w:r>
            <w:r w:rsidRPr="007010B3">
              <w:rPr>
                <w:rFonts w:ascii="Nunito Sans Light" w:eastAsia="Nunito Sans Light" w:hAnsi="Nunito Sans Light" w:cs="Nunito Sans Light"/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010B3">
              <w:rPr>
                <w:rFonts w:ascii="Nunito Sans Light" w:eastAsia="Nunito Sans Light" w:hAnsi="Nunito Sans Light" w:cs="Nunito Sans Light"/>
                <w:color w:val="333333"/>
                <w:sz w:val="24"/>
                <w:szCs w:val="24"/>
              </w:rPr>
              <w:t>goals</w:t>
            </w:r>
            <w:proofErr w:type="gramEnd"/>
          </w:p>
          <w:p w14:paraId="79DA112D" w14:textId="77777777" w:rsidR="007010B3" w:rsidRPr="007010B3" w:rsidRDefault="007010B3" w:rsidP="007010B3"/>
          <w:p w14:paraId="26A3C28E" w14:textId="3ACA1EF7" w:rsidR="00AD71CB" w:rsidRDefault="00823FE2">
            <w:pPr>
              <w:pStyle w:val="Heading4"/>
            </w:pPr>
            <w:r>
              <w:t>EXPERIENCE</w:t>
            </w:r>
          </w:p>
          <w:p w14:paraId="736B8A6A" w14:textId="4A8089E9" w:rsidR="00AD71CB" w:rsidRDefault="007C27EA">
            <w:pPr>
              <w:pStyle w:val="Heading5"/>
            </w:pPr>
            <w:bookmarkStart w:id="2" w:name="_u6xlvwo5r56a" w:colFirst="0" w:colLast="0"/>
            <w:bookmarkEnd w:id="2"/>
            <w:r>
              <w:t>Business Consultant</w:t>
            </w:r>
          </w:p>
          <w:p w14:paraId="7FA9F39F" w14:textId="2B03FB47" w:rsidR="00AD71CB" w:rsidRDefault="007C27EA">
            <w:pPr>
              <w:pStyle w:val="Heading3"/>
              <w:rPr>
                <w:b w:val="0"/>
                <w:color w:val="777777"/>
              </w:rPr>
            </w:pPr>
            <w:bookmarkStart w:id="3" w:name="_mzirbjraill7" w:colFirst="0" w:colLast="0"/>
            <w:bookmarkEnd w:id="3"/>
            <w:r>
              <w:t xml:space="preserve">Microsoft </w:t>
            </w:r>
            <w:r>
              <w:rPr>
                <w:b w:val="0"/>
                <w:color w:val="777777"/>
              </w:rPr>
              <w:t xml:space="preserve">2017 </w:t>
            </w:r>
            <w:r w:rsidR="00823FE2">
              <w:rPr>
                <w:b w:val="0"/>
                <w:color w:val="777777"/>
              </w:rPr>
              <w:t>-</w:t>
            </w:r>
            <w:r>
              <w:rPr>
                <w:b w:val="0"/>
                <w:color w:val="777777"/>
              </w:rPr>
              <w:t xml:space="preserve"> </w:t>
            </w:r>
            <w:r w:rsidR="00823FE2">
              <w:rPr>
                <w:b w:val="0"/>
                <w:color w:val="777777"/>
              </w:rPr>
              <w:t>Present (vendor contract, Prime8 Consulting)</w:t>
            </w:r>
          </w:p>
          <w:p w14:paraId="14A1F075" w14:textId="05890742" w:rsidR="00123D2E" w:rsidRDefault="00123D2E" w:rsidP="008B3BAA">
            <w:pPr>
              <w:spacing w:line="276" w:lineRule="auto"/>
            </w:pPr>
            <w:r>
              <w:t xml:space="preserve">Support the operational workstreams for various </w:t>
            </w:r>
            <w:r w:rsidR="00204D96">
              <w:t>Directors and Principal Cloud Solution Architects in</w:t>
            </w:r>
            <w:r w:rsidR="00B1395F">
              <w:t xml:space="preserve"> the Customer Success Team for Azure</w:t>
            </w:r>
            <w:r w:rsidR="00204D96">
              <w:t xml:space="preserve"> </w:t>
            </w:r>
            <w:r w:rsidR="00D75DA3">
              <w:t>(FY21 – H2)</w:t>
            </w:r>
          </w:p>
          <w:p w14:paraId="3D53382C" w14:textId="77777777" w:rsidR="00D75DA3" w:rsidRDefault="00B1395F" w:rsidP="005A320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5"/>
            </w:pPr>
            <w:r>
              <w:t xml:space="preserve">Manage a weekly Azure Community Call, scheduling speakers, preparing decks for presentations, invite members to the community and handle inquiries from participants during the </w:t>
            </w:r>
            <w:proofErr w:type="gramStart"/>
            <w:r>
              <w:t>call</w:t>
            </w:r>
            <w:proofErr w:type="gramEnd"/>
          </w:p>
          <w:p w14:paraId="1B4ECEFE" w14:textId="6A6B1903" w:rsidR="00B1395F" w:rsidRDefault="00D75DA3" w:rsidP="005A320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5"/>
            </w:pPr>
            <w:r>
              <w:t xml:space="preserve">Provide operational program support for various construction set workstreams, gathering data from </w:t>
            </w:r>
            <w:proofErr w:type="spellStart"/>
            <w:r>
              <w:t>PowerBI</w:t>
            </w:r>
            <w:proofErr w:type="spellEnd"/>
            <w:r>
              <w:t xml:space="preserve"> sources and summarizing into slides, capturing notes and action items, recruiting customers for pilots and updating statuses in an excel </w:t>
            </w:r>
            <w:proofErr w:type="gramStart"/>
            <w:r>
              <w:t>tracker</w:t>
            </w:r>
            <w:proofErr w:type="gramEnd"/>
            <w:r>
              <w:t xml:space="preserve"> </w:t>
            </w:r>
            <w:r w:rsidR="00B1395F">
              <w:t xml:space="preserve"> </w:t>
            </w:r>
          </w:p>
          <w:p w14:paraId="4311902F" w14:textId="77777777" w:rsidR="00123D2E" w:rsidRDefault="00123D2E" w:rsidP="008B3BAA">
            <w:pPr>
              <w:spacing w:line="276" w:lineRule="auto"/>
            </w:pPr>
          </w:p>
          <w:p w14:paraId="404412BA" w14:textId="3AAD3EA7" w:rsidR="008B3BAA" w:rsidRDefault="008B3BAA" w:rsidP="008B3BAA">
            <w:pPr>
              <w:spacing w:line="276" w:lineRule="auto"/>
            </w:pPr>
            <w:r>
              <w:t>Dr</w:t>
            </w:r>
            <w:r w:rsidR="00B1395F">
              <w:t>ove</w:t>
            </w:r>
            <w:r>
              <w:t xml:space="preserve"> the implementation of requirements for SuccessCentre (CRM tool) for D365 unmanaged accounts by coordinating with engineering, </w:t>
            </w:r>
            <w:proofErr w:type="gramStart"/>
            <w:r>
              <w:t>data</w:t>
            </w:r>
            <w:proofErr w:type="gramEnd"/>
            <w:r>
              <w:t xml:space="preserve"> and the business teams (FY21</w:t>
            </w:r>
            <w:r w:rsidR="00D75DA3">
              <w:t xml:space="preserve"> </w:t>
            </w:r>
            <w:r w:rsidR="00B1395F">
              <w:t>-</w:t>
            </w:r>
            <w:r w:rsidR="00D75DA3">
              <w:t xml:space="preserve"> </w:t>
            </w:r>
            <w:r w:rsidR="00B1395F">
              <w:t>H1</w:t>
            </w:r>
            <w:r>
              <w:t>)</w:t>
            </w:r>
          </w:p>
          <w:p w14:paraId="0E8F5240" w14:textId="6E68C2D3" w:rsidR="008B3BAA" w:rsidRDefault="008B3BAA" w:rsidP="005A320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5"/>
            </w:pPr>
            <w:r>
              <w:t>Create</w:t>
            </w:r>
            <w:r w:rsidR="00B1395F">
              <w:t>d</w:t>
            </w:r>
            <w:r>
              <w:t xml:space="preserve"> business requirement documents for engineering by translating the requests from the business </w:t>
            </w:r>
            <w:proofErr w:type="gramStart"/>
            <w:r>
              <w:t>team</w:t>
            </w:r>
            <w:proofErr w:type="gramEnd"/>
          </w:p>
          <w:p w14:paraId="2B530B36" w14:textId="44070633" w:rsidR="008B3BAA" w:rsidRDefault="008B3BAA" w:rsidP="005A320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5"/>
            </w:pPr>
            <w:r>
              <w:t>Prepare</w:t>
            </w:r>
            <w:r w:rsidR="00B1395F">
              <w:t>d</w:t>
            </w:r>
            <w:r>
              <w:t xml:space="preserve"> user stories in Azure DevOps based off the </w:t>
            </w:r>
            <w:proofErr w:type="gramStart"/>
            <w:r>
              <w:t>BRD</w:t>
            </w:r>
            <w:proofErr w:type="gramEnd"/>
          </w:p>
          <w:p w14:paraId="2BE1E5AB" w14:textId="0CAE80CB" w:rsidR="008B3BAA" w:rsidRDefault="008B3BAA" w:rsidP="005A320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5"/>
            </w:pPr>
            <w:r>
              <w:t>Develop</w:t>
            </w:r>
            <w:r w:rsidR="00B1395F">
              <w:t>ed</w:t>
            </w:r>
            <w:r>
              <w:t xml:space="preserve"> testing criteria and cases to identify bugs and ensure feature requests are implemented </w:t>
            </w:r>
            <w:proofErr w:type="gramStart"/>
            <w:r>
              <w:t>correctly</w:t>
            </w:r>
            <w:proofErr w:type="gramEnd"/>
          </w:p>
          <w:p w14:paraId="14349CCD" w14:textId="2FD366C9" w:rsidR="008B3BAA" w:rsidRDefault="008B3BAA" w:rsidP="005A320D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5"/>
            </w:pPr>
            <w:r>
              <w:t>Coordinate</w:t>
            </w:r>
            <w:r w:rsidR="00B1395F">
              <w:t>d</w:t>
            </w:r>
            <w:r>
              <w:t xml:space="preserve"> scheduling of software releases with engineering, business team and the end users (customer service managers)</w:t>
            </w:r>
          </w:p>
          <w:p w14:paraId="7CB58DBD" w14:textId="77777777" w:rsidR="00A166CA" w:rsidRDefault="00A166CA">
            <w:pPr>
              <w:spacing w:line="276" w:lineRule="auto"/>
            </w:pPr>
          </w:p>
          <w:p w14:paraId="3D50D0C0" w14:textId="037329A2" w:rsidR="00DA5F33" w:rsidRDefault="00A166CA">
            <w:pPr>
              <w:spacing w:line="276" w:lineRule="auto"/>
            </w:pPr>
            <w:r>
              <w:t>Supported</w:t>
            </w:r>
            <w:r w:rsidR="00DA5F33">
              <w:t xml:space="preserve"> the operations of the Azure Credit Offer </w:t>
            </w:r>
            <w:r w:rsidR="00A861F6">
              <w:t xml:space="preserve">(ACO) </w:t>
            </w:r>
            <w:r w:rsidR="00DA5F33">
              <w:t xml:space="preserve">program to </w:t>
            </w:r>
            <w:r w:rsidR="00A85AB1">
              <w:t>help accelerate Azure consumption</w:t>
            </w:r>
            <w:r w:rsidR="00DA5F33">
              <w:t xml:space="preserve"> </w:t>
            </w:r>
            <w:r w:rsidR="008672B2">
              <w:t>(FY20)</w:t>
            </w:r>
          </w:p>
          <w:p w14:paraId="4035566B" w14:textId="77777777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t>Defined and documented operational processes for the ACO program in preparation for a financial audit in FY21</w:t>
            </w:r>
          </w:p>
          <w:p w14:paraId="59412C3F" w14:textId="77777777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t>Prepared operational proposals for executive leadership in improving the program that led to an increase of ACO consumption in H2 of FY20 by 17%</w:t>
            </w:r>
          </w:p>
          <w:p w14:paraId="344B63E0" w14:textId="77777777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t xml:space="preserve">Captured successful execution of ACO program objectives through interviews with field sellers and summarizing it into an executive style </w:t>
            </w:r>
            <w:proofErr w:type="gramStart"/>
            <w:r>
              <w:t>presentation</w:t>
            </w:r>
            <w:proofErr w:type="gramEnd"/>
          </w:p>
          <w:p w14:paraId="4B434CEF" w14:textId="77777777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t xml:space="preserve">Led the management of updates to the marketing collateral for ACO including FAQ, website, field-facing decks, and </w:t>
            </w:r>
            <w:proofErr w:type="gramStart"/>
            <w:r>
              <w:t>guides</w:t>
            </w:r>
            <w:proofErr w:type="gramEnd"/>
          </w:p>
          <w:p w14:paraId="2CF6E840" w14:textId="77777777" w:rsidR="00DA5F33" w:rsidRDefault="00DA5F33">
            <w:pPr>
              <w:spacing w:line="276" w:lineRule="auto"/>
            </w:pPr>
          </w:p>
          <w:p w14:paraId="72E32EA5" w14:textId="24D11080" w:rsidR="00AD71CB" w:rsidRDefault="00823FE2">
            <w:pPr>
              <w:spacing w:line="276" w:lineRule="auto"/>
            </w:pPr>
            <w:r>
              <w:t>Managed all FastTrack for Azure partner program operations</w:t>
            </w:r>
            <w:r w:rsidR="008B3BAA">
              <w:t>,</w:t>
            </w:r>
            <w:r>
              <w:t xml:space="preserve"> to speed up onboarding and increase customers’ Azure consumption</w:t>
            </w:r>
            <w:r w:rsidR="008672B2">
              <w:t xml:space="preserve"> (FY18 and FY19)</w:t>
            </w:r>
          </w:p>
          <w:p w14:paraId="3CCFF6A3" w14:textId="77777777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t xml:space="preserve">Reviewed partner nominations and checked requirements, sent welcome material, and managed each new partner, resulting in $60,000 increase of Azure consumption per customer nominated by the </w:t>
            </w:r>
            <w:proofErr w:type="gramStart"/>
            <w:r>
              <w:t>Partner</w:t>
            </w:r>
            <w:proofErr w:type="gramEnd"/>
          </w:p>
          <w:p w14:paraId="1135A1FC" w14:textId="77777777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t xml:space="preserve">Increased customer nominations by 53% by implementing first-ever weekly pre-scoping deal clinic to allow field sellers to present opportunities and receive real-time </w:t>
            </w:r>
            <w:proofErr w:type="gramStart"/>
            <w:r>
              <w:t>feedback</w:t>
            </w:r>
            <w:proofErr w:type="gramEnd"/>
            <w:r>
              <w:t xml:space="preserve"> </w:t>
            </w:r>
          </w:p>
          <w:p w14:paraId="5194010F" w14:textId="77777777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t xml:space="preserve">Raised program visibility by creating marketing material for FastTrack events, resulting in 23% increase of new </w:t>
            </w:r>
            <w:proofErr w:type="gramStart"/>
            <w:r>
              <w:t>customers</w:t>
            </w:r>
            <w:proofErr w:type="gramEnd"/>
            <w:r>
              <w:t xml:space="preserve"> </w:t>
            </w:r>
          </w:p>
          <w:p w14:paraId="35F9855A" w14:textId="1336A19F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lastRenderedPageBreak/>
              <w:t xml:space="preserve">Researched, interviewed, and selected partners to help create a 2019 program, resulting in 9 key findings from data analysis that </w:t>
            </w:r>
            <w:r w:rsidR="00123D2E">
              <w:t>helped shape the</w:t>
            </w:r>
            <w:r>
              <w:t xml:space="preserve"> program’s </w:t>
            </w:r>
            <w:proofErr w:type="gramStart"/>
            <w:r>
              <w:t>future</w:t>
            </w:r>
            <w:proofErr w:type="gramEnd"/>
          </w:p>
          <w:p w14:paraId="407D8C8F" w14:textId="77777777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t xml:space="preserve">Managed partner alias to answer questions, show benefits and followed-up to ensure increases in new </w:t>
            </w:r>
            <w:proofErr w:type="gramStart"/>
            <w:r>
              <w:t>customers</w:t>
            </w:r>
            <w:proofErr w:type="gramEnd"/>
          </w:p>
          <w:p w14:paraId="2B863300" w14:textId="77777777" w:rsidR="008B3BAA" w:rsidRDefault="008B3BAA" w:rsidP="008B3BAA">
            <w:pPr>
              <w:numPr>
                <w:ilvl w:val="0"/>
                <w:numId w:val="2"/>
              </w:numPr>
              <w:spacing w:line="276" w:lineRule="auto"/>
              <w:ind w:left="360" w:hanging="180"/>
            </w:pPr>
            <w:r>
              <w:t>Gathered and reviewed content for Azure Newsletter promoting Azure Marketplace Partners</w:t>
            </w:r>
          </w:p>
          <w:p w14:paraId="3DB7ADAF" w14:textId="77777777" w:rsidR="00AD71CB" w:rsidRDefault="00A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14:paraId="4A8EE8D1" w14:textId="77777777" w:rsidR="00AD71CB" w:rsidRDefault="00823FE2">
            <w:pPr>
              <w:pStyle w:val="Heading5"/>
              <w:widowControl w:val="0"/>
            </w:pPr>
            <w:bookmarkStart w:id="4" w:name="_er5bqz4vevm7" w:colFirst="0" w:colLast="0"/>
            <w:bookmarkEnd w:id="4"/>
            <w:r>
              <w:t>Senior Program Manager</w:t>
            </w:r>
          </w:p>
          <w:p w14:paraId="67867663" w14:textId="77777777" w:rsidR="00AD71CB" w:rsidRDefault="00823FE2">
            <w:pPr>
              <w:pStyle w:val="Heading3"/>
            </w:pPr>
            <w:bookmarkStart w:id="5" w:name="_x2o02w5nnvll" w:colFirst="0" w:colLast="0"/>
            <w:bookmarkEnd w:id="5"/>
            <w:r>
              <w:t>AT&amp;T, Digital Mobility Operations</w:t>
            </w:r>
            <w:r>
              <w:rPr>
                <w:b w:val="0"/>
                <w:color w:val="777777"/>
              </w:rPr>
              <w:t xml:space="preserve"> 2016 (6-month contract)</w:t>
            </w:r>
          </w:p>
          <w:p w14:paraId="2C78935A" w14:textId="77777777" w:rsidR="00AD71CB" w:rsidRDefault="00823FE2">
            <w:pPr>
              <w:spacing w:line="276" w:lineRule="auto"/>
              <w:jc w:val="both"/>
            </w:pPr>
            <w:r>
              <w:t xml:space="preserve">Provided end-to-end management of an existing business-to-customer platform migration </w:t>
            </w:r>
            <w:proofErr w:type="gramStart"/>
            <w:r>
              <w:t>project</w:t>
            </w:r>
            <w:proofErr w:type="gramEnd"/>
          </w:p>
          <w:p w14:paraId="74399586" w14:textId="77777777" w:rsidR="00AD71CB" w:rsidRDefault="00823FE2">
            <w:pPr>
              <w:numPr>
                <w:ilvl w:val="0"/>
                <w:numId w:val="1"/>
              </w:numPr>
              <w:spacing w:line="276" w:lineRule="auto"/>
              <w:ind w:left="360" w:hanging="180"/>
            </w:pPr>
            <w:r>
              <w:t xml:space="preserve">Tracked budget, identified operational impacts and developed new customer service processes using Agile methodology, resulting in $11M annual </w:t>
            </w:r>
            <w:proofErr w:type="gramStart"/>
            <w:r>
              <w:t>savings</w:t>
            </w:r>
            <w:proofErr w:type="gramEnd"/>
          </w:p>
          <w:p w14:paraId="602A1FA0" w14:textId="77777777" w:rsidR="00AD71CB" w:rsidRDefault="00823FE2">
            <w:pPr>
              <w:numPr>
                <w:ilvl w:val="0"/>
                <w:numId w:val="1"/>
              </w:numPr>
              <w:spacing w:line="276" w:lineRule="auto"/>
              <w:ind w:left="360" w:hanging="180"/>
            </w:pPr>
            <w:r>
              <w:t xml:space="preserve">Solved production defects and escalations that affected customer experience by troubleshooting with key stakeholders and managing resolution process with cross-functional </w:t>
            </w:r>
            <w:proofErr w:type="gramStart"/>
            <w:r>
              <w:t>teams</w:t>
            </w:r>
            <w:proofErr w:type="gramEnd"/>
          </w:p>
          <w:p w14:paraId="4B0C3755" w14:textId="77777777" w:rsidR="00AD71CB" w:rsidRDefault="00823FE2">
            <w:pPr>
              <w:numPr>
                <w:ilvl w:val="0"/>
                <w:numId w:val="1"/>
              </w:numPr>
              <w:spacing w:line="276" w:lineRule="auto"/>
              <w:ind w:left="360" w:hanging="180"/>
            </w:pPr>
            <w:r>
              <w:t xml:space="preserve">Prepared weekly and monthly project review memos for senior leadership to provide updates on budget, timeline and risks associated with the </w:t>
            </w:r>
            <w:proofErr w:type="gramStart"/>
            <w:r>
              <w:t>migration</w:t>
            </w:r>
            <w:proofErr w:type="gramEnd"/>
          </w:p>
          <w:p w14:paraId="2EB39B89" w14:textId="77777777" w:rsidR="00AD71CB" w:rsidRDefault="00AD71CB">
            <w:pPr>
              <w:spacing w:line="276" w:lineRule="auto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3B62A093" w14:textId="77777777" w:rsidR="00AD71CB" w:rsidRDefault="00823FE2">
            <w:pPr>
              <w:pStyle w:val="Heading5"/>
              <w:widowControl w:val="0"/>
              <w:ind w:right="195"/>
            </w:pPr>
            <w:bookmarkStart w:id="6" w:name="_bazsm97td581" w:colFirst="0" w:colLast="0"/>
            <w:bookmarkEnd w:id="6"/>
            <w:r>
              <w:t>Program Manager</w:t>
            </w:r>
          </w:p>
          <w:p w14:paraId="51B6FE05" w14:textId="77777777" w:rsidR="00AD71CB" w:rsidRDefault="00823FE2">
            <w:pPr>
              <w:pStyle w:val="Heading3"/>
              <w:widowControl w:val="0"/>
              <w:ind w:right="195"/>
              <w:rPr>
                <w:b w:val="0"/>
                <w:color w:val="777777"/>
              </w:rPr>
            </w:pPr>
            <w:bookmarkStart w:id="7" w:name="_601f3y7l0scs" w:colFirst="0" w:colLast="0"/>
            <w:bookmarkEnd w:id="7"/>
            <w:r>
              <w:t xml:space="preserve">Amazon </w:t>
            </w:r>
            <w:r>
              <w:rPr>
                <w:b w:val="0"/>
                <w:color w:val="777777"/>
              </w:rPr>
              <w:t>2014-2016</w:t>
            </w:r>
          </w:p>
          <w:p w14:paraId="37DD8341" w14:textId="350891E0" w:rsidR="00AD71CB" w:rsidRDefault="00823FE2" w:rsidP="00D75D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95"/>
            </w:pPr>
            <w:r>
              <w:t xml:space="preserve">Launched </w:t>
            </w:r>
            <w:r w:rsidR="00D75DA3">
              <w:t xml:space="preserve">a </w:t>
            </w:r>
            <w:r>
              <w:t xml:space="preserve">new mobile app business, Amazon Register: established customer service procedures, metric reports, training documentation, and developed business requirements for customer service </w:t>
            </w:r>
            <w:proofErr w:type="gramStart"/>
            <w:r>
              <w:t>tools</w:t>
            </w:r>
            <w:proofErr w:type="gramEnd"/>
          </w:p>
          <w:p w14:paraId="4801393E" w14:textId="77777777" w:rsidR="00AD71CB" w:rsidRDefault="00823FE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right="195" w:hanging="180"/>
            </w:pPr>
            <w:r>
              <w:t xml:space="preserve">Managed two customer service teams of up to 50 associates for Amazon Register and managed SLA performance, resulting in improved customer experience and reduced operational inefficiencies, </w:t>
            </w:r>
          </w:p>
          <w:p w14:paraId="32353A35" w14:textId="77777777" w:rsidR="00AD71CB" w:rsidRDefault="00823FE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right="195" w:hanging="180"/>
            </w:pPr>
            <w:r>
              <w:t xml:space="preserve">Reduced customer escalations by 36% over 10 months by collaborating between the business, technical and customer service teams to research and resolve reasons for customer </w:t>
            </w:r>
            <w:proofErr w:type="gramStart"/>
            <w:r>
              <w:t>escalations</w:t>
            </w:r>
            <w:proofErr w:type="gramEnd"/>
          </w:p>
          <w:p w14:paraId="3F06E124" w14:textId="77777777" w:rsidR="00AD71CB" w:rsidRDefault="00823FE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right="195" w:hanging="180"/>
            </w:pPr>
            <w:r>
              <w:t xml:space="preserve">Improved customer satisfaction rating by 22% by presenting first-ever live-listen of customer calls to Amazon’s VP and team highlighting customer pain points, resulting in resources to </w:t>
            </w:r>
            <w:proofErr w:type="gramStart"/>
            <w:r>
              <w:t>resolve</w:t>
            </w:r>
            <w:proofErr w:type="gramEnd"/>
          </w:p>
          <w:p w14:paraId="05F7EC69" w14:textId="77777777" w:rsidR="00AD71CB" w:rsidRDefault="00823FE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right="195" w:hanging="180"/>
            </w:pPr>
            <w:r>
              <w:t xml:space="preserve">Developed app KPIs to help prioritize launch of new features, resulting in 17% increase in new users over 5 </w:t>
            </w:r>
            <w:proofErr w:type="gramStart"/>
            <w:r>
              <w:t>months</w:t>
            </w:r>
            <w:proofErr w:type="gramEnd"/>
          </w:p>
          <w:p w14:paraId="133532D1" w14:textId="77777777" w:rsidR="00AD71CB" w:rsidRDefault="00823FE2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 w:right="195" w:hanging="180"/>
            </w:pPr>
            <w:r>
              <w:t xml:space="preserve">Pioneered a pilot program for first-ever direct live customer support on transaction/account-based issues requiring high-level access </w:t>
            </w:r>
            <w:proofErr w:type="gramStart"/>
            <w:r>
              <w:t>support</w:t>
            </w:r>
            <w:proofErr w:type="gramEnd"/>
          </w:p>
          <w:p w14:paraId="7AEB3804" w14:textId="77777777" w:rsidR="00AD71CB" w:rsidRDefault="00A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95"/>
            </w:pPr>
          </w:p>
          <w:p w14:paraId="2CD0E538" w14:textId="77777777" w:rsidR="00AD71CB" w:rsidRDefault="00823FE2">
            <w:pPr>
              <w:pStyle w:val="Heading5"/>
              <w:widowControl w:val="0"/>
              <w:ind w:right="195"/>
            </w:pPr>
            <w:bookmarkStart w:id="8" w:name="_9u9fcnant4r6" w:colFirst="0" w:colLast="0"/>
            <w:bookmarkEnd w:id="8"/>
            <w:r>
              <w:t>Business Analyst</w:t>
            </w:r>
          </w:p>
          <w:p w14:paraId="64F6613F" w14:textId="77777777" w:rsidR="00AD71CB" w:rsidRDefault="00823FE2">
            <w:pPr>
              <w:pStyle w:val="Heading3"/>
              <w:widowControl w:val="0"/>
              <w:ind w:right="195"/>
              <w:rPr>
                <w:b w:val="0"/>
                <w:color w:val="777777"/>
              </w:rPr>
            </w:pPr>
            <w:bookmarkStart w:id="9" w:name="_y8lbxo7u1ig1" w:colFirst="0" w:colLast="0"/>
            <w:bookmarkEnd w:id="9"/>
            <w:r>
              <w:t xml:space="preserve">Amazon </w:t>
            </w:r>
            <w:r>
              <w:rPr>
                <w:b w:val="0"/>
                <w:color w:val="777777"/>
              </w:rPr>
              <w:t>2013 (6-month contract)</w:t>
            </w:r>
          </w:p>
          <w:p w14:paraId="5AFD87CD" w14:textId="77777777" w:rsidR="00AD71CB" w:rsidRDefault="00823FE2">
            <w:pPr>
              <w:spacing w:line="276" w:lineRule="auto"/>
              <w:jc w:val="both"/>
            </w:pPr>
            <w:r>
              <w:t xml:space="preserve">Developed and implemented new supply chain components tracking process to help scale with the growing internal </w:t>
            </w:r>
            <w:proofErr w:type="gramStart"/>
            <w:r>
              <w:t>business</w:t>
            </w:r>
            <w:proofErr w:type="gramEnd"/>
          </w:p>
          <w:p w14:paraId="4824D9CE" w14:textId="77777777" w:rsidR="00AD71CB" w:rsidRDefault="00823FE2">
            <w:pPr>
              <w:numPr>
                <w:ilvl w:val="0"/>
                <w:numId w:val="1"/>
              </w:numPr>
              <w:spacing w:line="276" w:lineRule="auto"/>
              <w:ind w:left="360" w:hanging="180"/>
            </w:pPr>
            <w:r>
              <w:t xml:space="preserve">Worked with end-user groups, gathered requirements and documented business processes in order to develop a tracking process of the server </w:t>
            </w:r>
            <w:proofErr w:type="gramStart"/>
            <w:r>
              <w:t>components</w:t>
            </w:r>
            <w:proofErr w:type="gramEnd"/>
          </w:p>
          <w:p w14:paraId="0EE6FBCD" w14:textId="77777777" w:rsidR="008B3BAA" w:rsidRDefault="008B3BAA" w:rsidP="008B3BAA">
            <w:pPr>
              <w:numPr>
                <w:ilvl w:val="0"/>
                <w:numId w:val="1"/>
              </w:numPr>
              <w:spacing w:line="276" w:lineRule="auto"/>
              <w:ind w:left="360" w:hanging="180"/>
            </w:pPr>
            <w:r>
              <w:t xml:space="preserve">Oversaw the implementation of the tracking process, working with various stakeholders to ensure business requirements were met and information was being communicated </w:t>
            </w:r>
            <w:proofErr w:type="gramStart"/>
            <w:r>
              <w:t>effectively</w:t>
            </w:r>
            <w:proofErr w:type="gramEnd"/>
          </w:p>
          <w:p w14:paraId="62959051" w14:textId="77777777" w:rsidR="00D75DA3" w:rsidRDefault="00D75DA3">
            <w:pPr>
              <w:spacing w:line="276" w:lineRule="auto"/>
            </w:pPr>
            <w:bookmarkStart w:id="10" w:name="_70hldyp5dane" w:colFirst="0" w:colLast="0"/>
            <w:bookmarkEnd w:id="10"/>
          </w:p>
          <w:p w14:paraId="195E76E0" w14:textId="77777777" w:rsidR="00AD71CB" w:rsidRDefault="00823FE2">
            <w:pPr>
              <w:pStyle w:val="Heading4"/>
            </w:pPr>
            <w:bookmarkStart w:id="11" w:name="_6woeb6quohea" w:colFirst="0" w:colLast="0"/>
            <w:bookmarkEnd w:id="11"/>
            <w:r>
              <w:t>VOLUNTEER EXPERIENCE</w:t>
            </w:r>
          </w:p>
          <w:p w14:paraId="58032EC3" w14:textId="77777777" w:rsidR="00AD71CB" w:rsidRDefault="00823FE2">
            <w:r>
              <w:rPr>
                <w:b/>
              </w:rPr>
              <w:t>University Prep Board of Trustees, Seattle, WA</w:t>
            </w:r>
          </w:p>
          <w:p w14:paraId="0D25E24F" w14:textId="500DEADD" w:rsidR="00AD71CB" w:rsidRDefault="00823FE2">
            <w:pPr>
              <w:pStyle w:val="Heading3"/>
              <w:widowControl w:val="0"/>
              <w:spacing w:after="0"/>
            </w:pPr>
            <w:bookmarkStart w:id="12" w:name="_65798svochpf" w:colFirst="0" w:colLast="0"/>
            <w:bookmarkEnd w:id="12"/>
            <w:r>
              <w:rPr>
                <w:b w:val="0"/>
                <w:color w:val="000000"/>
              </w:rPr>
              <w:t>Board Member</w:t>
            </w:r>
            <w:r>
              <w:t xml:space="preserve"> </w:t>
            </w:r>
            <w:r>
              <w:rPr>
                <w:b w:val="0"/>
                <w:color w:val="777777"/>
              </w:rPr>
              <w:t>2013-</w:t>
            </w:r>
            <w:r w:rsidR="000A31B7">
              <w:rPr>
                <w:b w:val="0"/>
                <w:color w:val="777777"/>
              </w:rPr>
              <w:t>2019</w:t>
            </w:r>
          </w:p>
          <w:p w14:paraId="272F2367" w14:textId="77777777" w:rsidR="009616F7" w:rsidRDefault="009616F7" w:rsidP="00D337A8">
            <w:pPr>
              <w:rPr>
                <w:b/>
              </w:rPr>
            </w:pPr>
          </w:p>
          <w:p w14:paraId="7AB38287" w14:textId="19171FE4" w:rsidR="00D337A8" w:rsidRDefault="00823FE2" w:rsidP="00D337A8">
            <w:pPr>
              <w:rPr>
                <w:b/>
              </w:rPr>
            </w:pPr>
            <w:r>
              <w:rPr>
                <w:b/>
              </w:rPr>
              <w:t>University Prep Alumni Board, Seattle, WA</w:t>
            </w:r>
            <w:bookmarkStart w:id="13" w:name="_7jmzselicaub" w:colFirst="0" w:colLast="0"/>
            <w:bookmarkEnd w:id="13"/>
          </w:p>
          <w:p w14:paraId="140F3C59" w14:textId="6E8C6FB5" w:rsidR="00AD71CB" w:rsidRDefault="00823FE2" w:rsidP="00D337A8">
            <w:pPr>
              <w:rPr>
                <w:b/>
                <w:color w:val="777777"/>
              </w:rPr>
            </w:pPr>
            <w:r>
              <w:rPr>
                <w:color w:val="000000"/>
              </w:rPr>
              <w:t>Board Member</w:t>
            </w:r>
            <w:r>
              <w:t xml:space="preserve"> </w:t>
            </w:r>
            <w:r>
              <w:rPr>
                <w:color w:val="777777"/>
              </w:rPr>
              <w:t>2011-2016</w:t>
            </w:r>
          </w:p>
          <w:p w14:paraId="278AEA7D" w14:textId="5451DE0E" w:rsidR="00AD71CB" w:rsidRDefault="00823FE2">
            <w:r>
              <w:t>Vice President</w:t>
            </w:r>
            <w:r>
              <w:rPr>
                <w:b/>
                <w:color w:val="468EE5"/>
              </w:rPr>
              <w:t xml:space="preserve"> </w:t>
            </w:r>
            <w:r w:rsidR="009616F7">
              <w:rPr>
                <w:b/>
                <w:color w:val="468EE5"/>
              </w:rPr>
              <w:t xml:space="preserve">  </w:t>
            </w:r>
            <w:r>
              <w:rPr>
                <w:color w:val="777777"/>
              </w:rPr>
              <w:t>2012-2013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2942E" w14:textId="77777777" w:rsidR="00AD71CB" w:rsidRDefault="00A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80" w:right="-135"/>
            </w:pPr>
          </w:p>
        </w:tc>
        <w:tc>
          <w:tcPr>
            <w:tcW w:w="3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87C6E" w14:textId="77777777" w:rsidR="007010B3" w:rsidRDefault="007010B3" w:rsidP="0070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68EE5"/>
              </w:rPr>
            </w:pPr>
            <w:bookmarkStart w:id="14" w:name="_cfiw7no8uwhg" w:colFirst="0" w:colLast="0"/>
            <w:bookmarkEnd w:id="14"/>
          </w:p>
          <w:p w14:paraId="67BED3AC" w14:textId="77777777" w:rsidR="007010B3" w:rsidRDefault="007010B3" w:rsidP="0070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68EE5"/>
              </w:rPr>
            </w:pPr>
          </w:p>
          <w:p w14:paraId="78D4FD4D" w14:textId="77777777" w:rsidR="007010B3" w:rsidRDefault="007010B3" w:rsidP="0070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68EE5"/>
              </w:rPr>
            </w:pPr>
          </w:p>
          <w:p w14:paraId="790D10A0" w14:textId="77777777" w:rsidR="007010B3" w:rsidRDefault="007010B3" w:rsidP="0070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68EE5"/>
              </w:rPr>
            </w:pPr>
          </w:p>
          <w:p w14:paraId="75CAEDFA" w14:textId="77777777" w:rsidR="007010B3" w:rsidRDefault="007010B3" w:rsidP="0070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468EE5"/>
              </w:rPr>
            </w:pPr>
          </w:p>
          <w:p w14:paraId="7CB89E07" w14:textId="7F082045" w:rsidR="007010B3" w:rsidRDefault="007010B3" w:rsidP="0070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20"/>
              <w:rPr>
                <w:color w:val="468EE5"/>
              </w:rPr>
            </w:pPr>
            <w:r>
              <w:rPr>
                <w:color w:val="468EE5"/>
              </w:rPr>
              <w:t>abhisheth@gmail.com</w:t>
            </w:r>
          </w:p>
          <w:p w14:paraId="519374B1" w14:textId="77777777" w:rsidR="007010B3" w:rsidRDefault="007010B3" w:rsidP="007010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0"/>
              <w:rPr>
                <w:color w:val="468EE5"/>
              </w:rPr>
            </w:pPr>
            <w:r>
              <w:t>206-679-8734</w:t>
            </w:r>
          </w:p>
          <w:p w14:paraId="7BC62CFB" w14:textId="20F097C6" w:rsidR="007010B3" w:rsidRDefault="007010B3" w:rsidP="007010B3">
            <w:pPr>
              <w:pStyle w:val="Heading4"/>
              <w:ind w:left="-90" w:right="-465"/>
            </w:pPr>
            <w:r>
              <w:t>Seattle, WA</w:t>
            </w:r>
          </w:p>
          <w:p w14:paraId="1621388E" w14:textId="77777777" w:rsidR="007010B3" w:rsidRDefault="007010B3">
            <w:pPr>
              <w:pStyle w:val="Heading4"/>
              <w:ind w:left="-90" w:right="-465"/>
            </w:pPr>
          </w:p>
          <w:p w14:paraId="560B6939" w14:textId="051873DA" w:rsidR="00AD71CB" w:rsidRDefault="00823FE2">
            <w:pPr>
              <w:pStyle w:val="Heading4"/>
              <w:ind w:left="-90" w:right="-465"/>
            </w:pPr>
            <w:r>
              <w:t>SKILLS</w:t>
            </w:r>
          </w:p>
          <w:p w14:paraId="0ED0989C" w14:textId="77777777" w:rsidR="00AD71CB" w:rsidRDefault="008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-465"/>
            </w:pPr>
            <w:r>
              <w:t>MS Excel (pivot tables, v-lookup)</w:t>
            </w:r>
            <w:r>
              <w:rPr>
                <w:rFonts w:ascii="Arial" w:eastAsia="Arial" w:hAnsi="Arial" w:cs="Arial"/>
                <w:color w:val="47525D"/>
                <w:sz w:val="24"/>
                <w:szCs w:val="24"/>
                <w:highlight w:val="white"/>
              </w:rPr>
              <w:t xml:space="preserve"> </w:t>
            </w:r>
          </w:p>
          <w:p w14:paraId="737B5789" w14:textId="77777777" w:rsidR="00AD71CB" w:rsidRDefault="008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-465"/>
            </w:pPr>
            <w:proofErr w:type="spellStart"/>
            <w:r>
              <w:t>PowerBI</w:t>
            </w:r>
            <w:proofErr w:type="spellEnd"/>
            <w:r>
              <w:t xml:space="preserve"> reporting </w:t>
            </w:r>
            <w:proofErr w:type="gramStart"/>
            <w:r>
              <w:t>analysis</w:t>
            </w:r>
            <w:proofErr w:type="gramEnd"/>
          </w:p>
          <w:p w14:paraId="5DDA0BD1" w14:textId="77777777" w:rsidR="00AD71CB" w:rsidRDefault="008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-465"/>
            </w:pPr>
            <w:r>
              <w:t>Financial analysis</w:t>
            </w:r>
          </w:p>
          <w:p w14:paraId="392B20CD" w14:textId="77777777" w:rsidR="00F8584B" w:rsidRDefault="00823FE2" w:rsidP="00F85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180"/>
            </w:pPr>
            <w:r>
              <w:t>Event Planning</w:t>
            </w:r>
          </w:p>
          <w:p w14:paraId="0A31E2F4" w14:textId="622C4197" w:rsidR="00F8584B" w:rsidRDefault="00553ADC" w:rsidP="00F85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180"/>
            </w:pPr>
            <w:r>
              <w:t>Azure DevOps</w:t>
            </w:r>
          </w:p>
          <w:p w14:paraId="6BBAC6E7" w14:textId="46962C64" w:rsidR="00AD71CB" w:rsidRDefault="00823FE2" w:rsidP="00F858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180"/>
            </w:pPr>
            <w:r>
              <w:t>MS PowerPoint</w:t>
            </w:r>
          </w:p>
          <w:p w14:paraId="776D7796" w14:textId="77777777" w:rsidR="00AD71CB" w:rsidRDefault="008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-465"/>
            </w:pPr>
            <w:r>
              <w:t>MS SharePoint</w:t>
            </w:r>
          </w:p>
          <w:p w14:paraId="3D91B672" w14:textId="77777777" w:rsidR="00AD71CB" w:rsidRDefault="008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-465"/>
            </w:pPr>
            <w:r>
              <w:t>MS Teams</w:t>
            </w:r>
          </w:p>
          <w:p w14:paraId="1A10FE1F" w14:textId="54612794" w:rsidR="00AD71CB" w:rsidRDefault="008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-465"/>
            </w:pPr>
            <w:r>
              <w:t xml:space="preserve">MS </w:t>
            </w:r>
            <w:r w:rsidR="00A861F6">
              <w:t>One Note</w:t>
            </w:r>
          </w:p>
          <w:p w14:paraId="18F1A269" w14:textId="77777777" w:rsidR="00AD71CB" w:rsidRDefault="00823F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90" w:right="-465"/>
            </w:pPr>
            <w:r>
              <w:t>Agile</w:t>
            </w:r>
          </w:p>
          <w:p w14:paraId="08F06400" w14:textId="77777777" w:rsidR="00AD71CB" w:rsidRDefault="00A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0" w:right="-465"/>
            </w:pPr>
          </w:p>
          <w:p w14:paraId="0938FCEA" w14:textId="77777777" w:rsidR="00AD71CB" w:rsidRDefault="00A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0" w:right="-465"/>
            </w:pPr>
          </w:p>
          <w:p w14:paraId="6A4B573A" w14:textId="77777777" w:rsidR="00AD71CB" w:rsidRDefault="00A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0" w:right="-465"/>
            </w:pPr>
          </w:p>
          <w:p w14:paraId="675E2B14" w14:textId="77777777" w:rsidR="00AD71CB" w:rsidRDefault="00A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0" w:right="-465"/>
            </w:pPr>
          </w:p>
          <w:p w14:paraId="22A78465" w14:textId="77777777" w:rsidR="00AD71CB" w:rsidRDefault="00AD71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90" w:right="-465"/>
            </w:pPr>
          </w:p>
          <w:p w14:paraId="0F8EE046" w14:textId="77777777" w:rsidR="00AD71CB" w:rsidRDefault="00823FE2">
            <w:pPr>
              <w:pStyle w:val="Heading4"/>
              <w:ind w:left="-90" w:right="-465"/>
            </w:pPr>
            <w:bookmarkStart w:id="15" w:name="_tawo2xgv9eg4" w:colFirst="0" w:colLast="0"/>
            <w:bookmarkEnd w:id="15"/>
            <w:r>
              <w:t>EDUCATION</w:t>
            </w:r>
          </w:p>
          <w:p w14:paraId="773E9F24" w14:textId="77777777" w:rsidR="00AD71CB" w:rsidRDefault="00823FE2">
            <w:pPr>
              <w:pStyle w:val="Heading3"/>
              <w:widowControl w:val="0"/>
              <w:ind w:left="-90" w:right="-465"/>
            </w:pPr>
            <w:bookmarkStart w:id="16" w:name="_9rao3t89ywj" w:colFirst="0" w:colLast="0"/>
            <w:bookmarkEnd w:id="16"/>
            <w:r>
              <w:t>MBA, Business &amp; Marketing</w:t>
            </w:r>
          </w:p>
          <w:p w14:paraId="386C0D62" w14:textId="77777777" w:rsidR="00AD71CB" w:rsidRDefault="00823FE2">
            <w:pPr>
              <w:ind w:left="-90" w:right="-465"/>
            </w:pPr>
            <w:r>
              <w:t>Seattle University, Albers School of Business &amp; Economics</w:t>
            </w:r>
          </w:p>
          <w:p w14:paraId="244A3242" w14:textId="77777777" w:rsidR="00AD71CB" w:rsidRDefault="00AD71CB">
            <w:pPr>
              <w:widowControl w:val="0"/>
              <w:ind w:left="-90" w:right="-465"/>
            </w:pPr>
          </w:p>
          <w:p w14:paraId="4D76D6A8" w14:textId="77777777" w:rsidR="00AD71CB" w:rsidRDefault="00823FE2">
            <w:pPr>
              <w:pStyle w:val="Heading3"/>
              <w:widowControl w:val="0"/>
              <w:ind w:left="-90" w:right="-465"/>
            </w:pPr>
            <w:bookmarkStart w:id="17" w:name="_kga6nbg27o9v" w:colFirst="0" w:colLast="0"/>
            <w:bookmarkEnd w:id="17"/>
            <w:r>
              <w:t>BS, Business &amp; Marketing</w:t>
            </w:r>
          </w:p>
          <w:p w14:paraId="6315CC36" w14:textId="77777777" w:rsidR="00AD71CB" w:rsidRDefault="00823FE2">
            <w:pPr>
              <w:spacing w:line="276" w:lineRule="auto"/>
              <w:ind w:left="-90" w:right="-465"/>
            </w:pPr>
            <w:r>
              <w:t>Carnegie Mellon University, Tepper School of Business</w:t>
            </w:r>
          </w:p>
          <w:p w14:paraId="56482402" w14:textId="77777777" w:rsidR="00AD71CB" w:rsidRDefault="00AD71CB">
            <w:pPr>
              <w:widowControl w:val="0"/>
              <w:ind w:left="-90" w:right="-465"/>
            </w:pPr>
          </w:p>
        </w:tc>
      </w:tr>
    </w:tbl>
    <w:p w14:paraId="426BFFD4" w14:textId="77777777" w:rsidR="00AD71CB" w:rsidRDefault="00AD71CB" w:rsidP="005A320D"/>
    <w:sectPr w:rsidR="00AD71CB"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altName w:val="Calibri"/>
    <w:charset w:val="00"/>
    <w:family w:val="auto"/>
    <w:pitch w:val="default"/>
  </w:font>
  <w:font w:name="Nunito Sans SemiBold">
    <w:altName w:val="Calibri"/>
    <w:charset w:val="00"/>
    <w:family w:val="auto"/>
    <w:pitch w:val="default"/>
  </w:font>
  <w:font w:name="Nunito Sans ExtraBold">
    <w:altName w:val="Calibri"/>
    <w:charset w:val="00"/>
    <w:family w:val="auto"/>
    <w:pitch w:val="default"/>
  </w:font>
  <w:font w:name="Nunito Sans Ligh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3DEE"/>
    <w:multiLevelType w:val="multilevel"/>
    <w:tmpl w:val="4CFA720C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746E4A"/>
    <w:multiLevelType w:val="multilevel"/>
    <w:tmpl w:val="AA2025B2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4A6533"/>
    <w:multiLevelType w:val="multilevel"/>
    <w:tmpl w:val="44889FA0"/>
    <w:lvl w:ilvl="0">
      <w:start w:val="1"/>
      <w:numFmt w:val="bullet"/>
      <w:lvlText w:val="●"/>
      <w:lvlJc w:val="left"/>
      <w:pPr>
        <w:ind w:left="720" w:hanging="360"/>
      </w:pPr>
      <w:rPr>
        <w:sz w:val="14"/>
        <w:szCs w:val="1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7556DD"/>
    <w:multiLevelType w:val="hybridMultilevel"/>
    <w:tmpl w:val="681C5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1CB"/>
    <w:rsid w:val="000A31B7"/>
    <w:rsid w:val="00123D2E"/>
    <w:rsid w:val="001E1CFE"/>
    <w:rsid w:val="00204D96"/>
    <w:rsid w:val="0034590D"/>
    <w:rsid w:val="00401E7F"/>
    <w:rsid w:val="00535F6E"/>
    <w:rsid w:val="00553ADC"/>
    <w:rsid w:val="005A320D"/>
    <w:rsid w:val="007010B3"/>
    <w:rsid w:val="0076620C"/>
    <w:rsid w:val="007C27EA"/>
    <w:rsid w:val="00823FE2"/>
    <w:rsid w:val="008672B2"/>
    <w:rsid w:val="008B3BAA"/>
    <w:rsid w:val="009616F7"/>
    <w:rsid w:val="009B6F5E"/>
    <w:rsid w:val="00A019E7"/>
    <w:rsid w:val="00A166CA"/>
    <w:rsid w:val="00A85AB1"/>
    <w:rsid w:val="00A861F6"/>
    <w:rsid w:val="00AD71CB"/>
    <w:rsid w:val="00B1395F"/>
    <w:rsid w:val="00B41E54"/>
    <w:rsid w:val="00B63ECC"/>
    <w:rsid w:val="00BB5E6F"/>
    <w:rsid w:val="00CC5368"/>
    <w:rsid w:val="00D337A8"/>
    <w:rsid w:val="00D75DA3"/>
    <w:rsid w:val="00DA5F33"/>
    <w:rsid w:val="00F64D44"/>
    <w:rsid w:val="00F8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E9849"/>
  <w15:docId w15:val="{6E64FC1B-EF49-4E29-8405-A0325305D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="Nunito Sans" w:hAnsi="Nunito Sans" w:cs="Nunito Sans"/>
        <w:sz w:val="18"/>
        <w:szCs w:val="1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after="120" w:line="276" w:lineRule="auto"/>
      <w:outlineLvl w:val="1"/>
    </w:pPr>
    <w:rPr>
      <w:color w:val="777777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after="80"/>
      <w:outlineLvl w:val="2"/>
    </w:pPr>
    <w:rPr>
      <w:b/>
      <w:color w:val="468EE5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after="200"/>
      <w:outlineLvl w:val="3"/>
    </w:pPr>
    <w:rPr>
      <w:rFonts w:ascii="Nunito Sans SemiBold" w:eastAsia="Nunito Sans SemiBold" w:hAnsi="Nunito Sans SemiBold" w:cs="Nunito Sans SemiBold"/>
      <w:color w:val="777777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after="6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Nunito Sans ExtraBold" w:eastAsia="Nunito Sans ExtraBold" w:hAnsi="Nunito Sans ExtraBold" w:cs="Nunito Sans ExtraBold"/>
      <w:color w:val="468EE5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line="276" w:lineRule="auto"/>
    </w:pPr>
    <w:rPr>
      <w:rFonts w:ascii="Nunito Sans Light" w:eastAsia="Nunito Sans Light" w:hAnsi="Nunito Sans Light" w:cs="Nunito Sans Light"/>
      <w:color w:val="333333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37A8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7A8"/>
    <w:rPr>
      <w:rFonts w:ascii="Segoe UI" w:hAnsi="Segoe UI" w:cs="Segoe UI"/>
    </w:rPr>
  </w:style>
  <w:style w:type="paragraph" w:styleId="ListParagraph">
    <w:name w:val="List Paragraph"/>
    <w:basedOn w:val="Normal"/>
    <w:uiPriority w:val="34"/>
    <w:qFormat/>
    <w:rsid w:val="00B4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82AE5-998A-42D9-BF3E-5CF538BE9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 Sheth (Prime 8 LLC)</dc:creator>
  <cp:lastModifiedBy>Abhi Sheth</cp:lastModifiedBy>
  <cp:revision>7</cp:revision>
  <dcterms:created xsi:type="dcterms:W3CDTF">2021-01-12T18:43:00Z</dcterms:created>
  <dcterms:modified xsi:type="dcterms:W3CDTF">2021-05-28T17:05:00Z</dcterms:modified>
</cp:coreProperties>
</file>