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F1" w:rsidRPr="00B44505" w:rsidRDefault="00DC373D" w:rsidP="00B44505">
      <w:pPr>
        <w:spacing w:line="240" w:lineRule="auto"/>
        <w:jc w:val="center"/>
        <w:rPr>
          <w:rFonts w:ascii="Questrial" w:eastAsia="Questrial" w:hAnsi="Questrial" w:cs="Questrial"/>
          <w:b/>
          <w:color w:val="000000"/>
          <w:sz w:val="48"/>
          <w:szCs w:val="48"/>
        </w:rPr>
      </w:pPr>
      <w:r w:rsidRPr="008B0120">
        <w:rPr>
          <w:rFonts w:ascii="Questrial" w:eastAsia="Questrial" w:hAnsi="Questrial" w:cs="Questrial"/>
          <w:b/>
          <w:color w:val="000000"/>
          <w:sz w:val="48"/>
          <w:szCs w:val="48"/>
        </w:rPr>
        <w:t>Jennifer Saephan</w:t>
      </w:r>
      <w:r w:rsidR="000A21F1" w:rsidRPr="00CD1B4F">
        <w:rPr>
          <w:rFonts w:ascii="Questrial" w:eastAsia="Questrial" w:hAnsi="Questrial" w:cs="Questrial"/>
          <w:noProof/>
          <w:color w:val="000000"/>
          <w:sz w:val="16"/>
          <w:szCs w:val="16"/>
        </w:rPr>
        <w:drawing>
          <wp:inline distT="114300" distB="114300" distL="114300" distR="114300" wp14:anchorId="6A286BB0" wp14:editId="2BB82BA9">
            <wp:extent cx="6771503" cy="45719"/>
            <wp:effectExtent l="0" t="0" r="0" b="0"/>
            <wp:docPr id="2" name="image4.png" descr="A long, thi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A long, thin rectangle to divide sections of the documen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0309" cy="54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B0120">
        <w:rPr>
          <w:rFonts w:ascii="Questrial" w:eastAsia="Questrial" w:hAnsi="Questrial" w:cs="Questrial"/>
          <w:b/>
          <w:color w:val="000000"/>
          <w:sz w:val="44"/>
          <w:szCs w:val="44"/>
        </w:rPr>
        <w:t xml:space="preserve">  </w:t>
      </w:r>
      <w:r w:rsidR="000A21F1" w:rsidRPr="000A21F1">
        <w:rPr>
          <w:rFonts w:ascii="Questrial" w:eastAsia="Questrial" w:hAnsi="Questrial" w:cs="Questrial"/>
          <w:color w:val="000000"/>
          <w:sz w:val="20"/>
          <w:szCs w:val="20"/>
        </w:rPr>
        <w:t xml:space="preserve">San </w:t>
      </w:r>
      <w:r w:rsidR="007F3FB1">
        <w:rPr>
          <w:rFonts w:ascii="Questrial" w:eastAsia="Questrial" w:hAnsi="Questrial" w:cs="Questrial"/>
          <w:color w:val="000000"/>
          <w:sz w:val="20"/>
          <w:szCs w:val="20"/>
        </w:rPr>
        <w:t>Jose, CA 95136</w:t>
      </w:r>
      <w:r w:rsidR="007F3FB1">
        <w:rPr>
          <w:rFonts w:ascii="Questrial" w:eastAsia="Questrial" w:hAnsi="Questrial" w:cs="Questrial"/>
          <w:color w:val="000000"/>
          <w:sz w:val="20"/>
          <w:szCs w:val="20"/>
        </w:rPr>
        <w:tab/>
      </w:r>
      <w:r w:rsidR="007F3FB1">
        <w:rPr>
          <w:rFonts w:ascii="Questrial" w:eastAsia="Questrial" w:hAnsi="Questrial" w:cs="Questrial"/>
          <w:color w:val="000000"/>
          <w:sz w:val="20"/>
          <w:szCs w:val="20"/>
        </w:rPr>
        <w:tab/>
        <w:t xml:space="preserve">|              </w:t>
      </w:r>
      <w:r w:rsidR="000A21F1" w:rsidRPr="000A21F1">
        <w:rPr>
          <w:rFonts w:ascii="Questrial" w:eastAsia="Questrial" w:hAnsi="Questrial" w:cs="Questrial"/>
          <w:color w:val="000000"/>
          <w:sz w:val="20"/>
          <w:szCs w:val="20"/>
        </w:rPr>
        <w:t xml:space="preserve"> (408) 205 </w:t>
      </w:r>
      <w:r w:rsidR="007F3FB1">
        <w:rPr>
          <w:rFonts w:ascii="Questrial" w:eastAsia="Questrial" w:hAnsi="Questrial" w:cs="Questrial"/>
          <w:color w:val="000000"/>
          <w:sz w:val="20"/>
          <w:szCs w:val="20"/>
        </w:rPr>
        <w:t>–</w:t>
      </w:r>
      <w:r w:rsidR="000A21F1" w:rsidRPr="000A21F1">
        <w:rPr>
          <w:rFonts w:ascii="Questrial" w:eastAsia="Questrial" w:hAnsi="Questrial" w:cs="Questrial"/>
          <w:color w:val="000000"/>
          <w:sz w:val="20"/>
          <w:szCs w:val="20"/>
        </w:rPr>
        <w:t xml:space="preserve"> 7106</w:t>
      </w:r>
      <w:r w:rsidR="007F3FB1">
        <w:rPr>
          <w:rFonts w:ascii="Questrial" w:eastAsia="Questrial" w:hAnsi="Questrial" w:cs="Questrial"/>
          <w:color w:val="000000"/>
          <w:sz w:val="20"/>
          <w:szCs w:val="20"/>
        </w:rPr>
        <w:t xml:space="preserve"> </w:t>
      </w:r>
      <w:r w:rsidR="000A21F1" w:rsidRPr="000A21F1">
        <w:rPr>
          <w:rFonts w:ascii="Questrial" w:eastAsia="Questrial" w:hAnsi="Questrial" w:cs="Questrial"/>
          <w:color w:val="000000"/>
          <w:sz w:val="20"/>
          <w:szCs w:val="20"/>
        </w:rPr>
        <w:t xml:space="preserve"> </w:t>
      </w:r>
      <w:r w:rsidR="000A21F1" w:rsidRPr="000A21F1">
        <w:rPr>
          <w:rFonts w:ascii="Questrial" w:eastAsia="Questrial" w:hAnsi="Questrial" w:cs="Questrial"/>
          <w:color w:val="000000"/>
          <w:sz w:val="20"/>
          <w:szCs w:val="20"/>
        </w:rPr>
        <w:tab/>
        <w:t xml:space="preserve"> |</w:t>
      </w:r>
      <w:r w:rsidR="000A21F1" w:rsidRPr="000A21F1">
        <w:rPr>
          <w:rFonts w:ascii="Questrial" w:eastAsia="Questrial" w:hAnsi="Questrial" w:cs="Questrial"/>
          <w:color w:val="000000"/>
          <w:sz w:val="20"/>
          <w:szCs w:val="20"/>
        </w:rPr>
        <w:tab/>
        <w:t xml:space="preserve"> jensaep@gmail.com</w:t>
      </w:r>
    </w:p>
    <w:p w:rsidR="000A21F1" w:rsidRPr="000A21F1" w:rsidRDefault="000A21F1" w:rsidP="000A21F1">
      <w:pPr>
        <w:pStyle w:val="Title"/>
        <w:keepNext w:val="0"/>
        <w:keepLines w:val="0"/>
        <w:spacing w:line="360" w:lineRule="auto"/>
        <w:ind w:left="-14"/>
        <w:rPr>
          <w:rFonts w:ascii="Questrial" w:eastAsia="Questrial" w:hAnsi="Questrial" w:cs="Questrial"/>
          <w:b/>
          <w:color w:val="000000"/>
          <w:sz w:val="24"/>
          <w:szCs w:val="24"/>
        </w:rPr>
      </w:pPr>
      <w:r w:rsidRPr="000A21F1">
        <w:rPr>
          <w:rFonts w:ascii="Questrial" w:eastAsia="Questrial" w:hAnsi="Questrial" w:cs="Questrial"/>
          <w:b/>
          <w:color w:val="000000"/>
          <w:sz w:val="24"/>
          <w:szCs w:val="24"/>
        </w:rPr>
        <w:t>PROFESSIONAL SUMMARY</w:t>
      </w:r>
    </w:p>
    <w:p w:rsidR="000A21F1" w:rsidRPr="000A21F1" w:rsidRDefault="000A21F1" w:rsidP="00796478">
      <w:pPr>
        <w:spacing w:line="240" w:lineRule="auto"/>
        <w:rPr>
          <w:rFonts w:ascii="Questrial" w:eastAsia="Questrial" w:hAnsi="Questrial" w:cs="Questrial"/>
          <w:color w:val="000000"/>
          <w:sz w:val="18"/>
          <w:szCs w:val="18"/>
        </w:rPr>
      </w:pPr>
      <w:r w:rsidRPr="000A21F1">
        <w:rPr>
          <w:rFonts w:ascii="Questrial" w:eastAsia="Questrial" w:hAnsi="Questrial" w:cs="Questrial"/>
          <w:color w:val="000000"/>
          <w:sz w:val="18"/>
          <w:szCs w:val="18"/>
        </w:rPr>
        <w:t>3+ years in workforce development and recruiting.  Recruiter/Counselor skilled in delivering great candidate experience and adept in forging exceptional client relationships/employer partnerships.  Developed successful pilot program for the City of San Jose, delivered 3+ years of increasing the workforce pool.  Able to analyze utilize various recruitment methods to deliver results.</w:t>
      </w:r>
      <w:bookmarkStart w:id="0" w:name="_GoBack"/>
      <w:bookmarkEnd w:id="0"/>
    </w:p>
    <w:p w:rsidR="000A21F1" w:rsidRPr="000A21F1" w:rsidRDefault="000A21F1" w:rsidP="000A21F1">
      <w:pPr>
        <w:pStyle w:val="Title"/>
        <w:keepNext w:val="0"/>
        <w:keepLines w:val="0"/>
        <w:ind w:left="-14"/>
        <w:rPr>
          <w:rFonts w:ascii="Questrial" w:eastAsia="Questrial" w:hAnsi="Questrial" w:cs="Questrial"/>
          <w:b/>
          <w:color w:val="000000"/>
          <w:sz w:val="24"/>
          <w:szCs w:val="24"/>
        </w:rPr>
      </w:pPr>
      <w:r w:rsidRPr="000A21F1">
        <w:rPr>
          <w:rFonts w:ascii="Questrial" w:eastAsia="Questrial" w:hAnsi="Questrial" w:cs="Questrial"/>
          <w:b/>
          <w:color w:val="000000"/>
          <w:sz w:val="24"/>
          <w:szCs w:val="24"/>
        </w:rPr>
        <w:t>SKILLS</w:t>
      </w:r>
    </w:p>
    <w:tbl>
      <w:tblPr>
        <w:tblStyle w:val="TableGrid"/>
        <w:tblW w:w="10122" w:type="dxa"/>
        <w:tblInd w:w="-15" w:type="dxa"/>
        <w:tblLook w:val="04A0" w:firstRow="1" w:lastRow="0" w:firstColumn="1" w:lastColumn="0" w:noHBand="0" w:noVBand="1"/>
      </w:tblPr>
      <w:tblGrid>
        <w:gridCol w:w="3374"/>
        <w:gridCol w:w="3374"/>
        <w:gridCol w:w="3374"/>
      </w:tblGrid>
      <w:tr w:rsidR="000A21F1" w:rsidRPr="000A21F1" w:rsidTr="007F3FB1">
        <w:trPr>
          <w:trHeight w:val="527"/>
        </w:trPr>
        <w:tc>
          <w:tcPr>
            <w:tcW w:w="3374" w:type="dxa"/>
          </w:tcPr>
          <w:p w:rsidR="000A21F1" w:rsidRPr="000A21F1" w:rsidRDefault="000A21F1" w:rsidP="00C25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Questrial" w:eastAsia="Questrial" w:hAnsi="Questrial" w:cs="Questrial"/>
                <w:color w:val="000000"/>
              </w:rPr>
            </w:pPr>
            <w:r w:rsidRPr="000A21F1">
              <w:rPr>
                <w:rFonts w:ascii="Questrial" w:eastAsia="Questrial" w:hAnsi="Questrial" w:cs="Questrial"/>
                <w:color w:val="000000"/>
              </w:rPr>
              <w:t>Program Management</w:t>
            </w:r>
          </w:p>
        </w:tc>
        <w:tc>
          <w:tcPr>
            <w:tcW w:w="3374" w:type="dxa"/>
          </w:tcPr>
          <w:p w:rsidR="000A21F1" w:rsidRPr="000A21F1" w:rsidRDefault="000A21F1" w:rsidP="00C25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Questrial" w:eastAsia="Questrial" w:hAnsi="Questrial" w:cs="Questrial"/>
                <w:color w:val="000000"/>
              </w:rPr>
            </w:pPr>
            <w:r w:rsidRPr="000A21F1">
              <w:rPr>
                <w:rFonts w:ascii="Questrial" w:eastAsia="Questrial" w:hAnsi="Questrial" w:cs="Questrial"/>
                <w:color w:val="000000"/>
              </w:rPr>
              <w:t>Recruiter</w:t>
            </w:r>
          </w:p>
        </w:tc>
        <w:tc>
          <w:tcPr>
            <w:tcW w:w="3374" w:type="dxa"/>
          </w:tcPr>
          <w:p w:rsidR="000A21F1" w:rsidRPr="000A21F1" w:rsidRDefault="000A21F1" w:rsidP="00C25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Questrial" w:eastAsia="Questrial" w:hAnsi="Questrial" w:cs="Questrial"/>
                <w:color w:val="000000"/>
              </w:rPr>
            </w:pPr>
            <w:r w:rsidRPr="000A21F1">
              <w:rPr>
                <w:rFonts w:ascii="Questrial" w:eastAsia="Questrial" w:hAnsi="Questrial" w:cs="Questrial"/>
                <w:color w:val="000000"/>
              </w:rPr>
              <w:t>Human Resources</w:t>
            </w:r>
          </w:p>
          <w:p w:rsidR="000A21F1" w:rsidRPr="000A21F1" w:rsidRDefault="000A21F1" w:rsidP="00C25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Questrial" w:eastAsia="Questrial" w:hAnsi="Questrial" w:cs="Questrial"/>
                <w:color w:val="000000"/>
              </w:rPr>
            </w:pPr>
          </w:p>
        </w:tc>
      </w:tr>
      <w:tr w:rsidR="000A21F1" w:rsidRPr="000A21F1" w:rsidTr="007F3FB1">
        <w:trPr>
          <w:trHeight w:val="527"/>
        </w:trPr>
        <w:tc>
          <w:tcPr>
            <w:tcW w:w="3374" w:type="dxa"/>
          </w:tcPr>
          <w:p w:rsidR="000A21F1" w:rsidRPr="000A21F1" w:rsidRDefault="000A21F1" w:rsidP="00C25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Questrial" w:eastAsia="Questrial" w:hAnsi="Questrial" w:cs="Questrial"/>
                <w:color w:val="000000"/>
              </w:rPr>
            </w:pPr>
            <w:r w:rsidRPr="000A21F1">
              <w:rPr>
                <w:rFonts w:ascii="Questrial" w:eastAsia="Questrial" w:hAnsi="Questrial" w:cs="Questrial"/>
                <w:color w:val="000000"/>
              </w:rPr>
              <w:t>CRM Software (Salesforce, SARA, CalJobs, iTrain, SARA)</w:t>
            </w:r>
          </w:p>
        </w:tc>
        <w:tc>
          <w:tcPr>
            <w:tcW w:w="3374" w:type="dxa"/>
          </w:tcPr>
          <w:p w:rsidR="000A21F1" w:rsidRPr="000A21F1" w:rsidRDefault="000A21F1" w:rsidP="00C25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Questrial" w:eastAsia="Questrial" w:hAnsi="Questrial" w:cs="Questrial"/>
                <w:color w:val="000000"/>
              </w:rPr>
            </w:pPr>
            <w:r w:rsidRPr="000A21F1">
              <w:rPr>
                <w:rFonts w:ascii="Questrial" w:eastAsia="Questrial" w:hAnsi="Questrial" w:cs="Questrial"/>
                <w:color w:val="000000"/>
              </w:rPr>
              <w:t>Salesforce Certified Administrator</w:t>
            </w:r>
          </w:p>
        </w:tc>
        <w:tc>
          <w:tcPr>
            <w:tcW w:w="3374" w:type="dxa"/>
          </w:tcPr>
          <w:p w:rsidR="000A21F1" w:rsidRPr="000A21F1" w:rsidRDefault="000A21F1" w:rsidP="00C25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Questrial" w:eastAsia="Questrial" w:hAnsi="Questrial" w:cs="Questrial"/>
                <w:color w:val="000000"/>
              </w:rPr>
            </w:pPr>
            <w:r w:rsidRPr="000A21F1">
              <w:rPr>
                <w:rFonts w:ascii="Questrial" w:eastAsia="Questrial" w:hAnsi="Questrial" w:cs="Questrial"/>
                <w:color w:val="000000"/>
              </w:rPr>
              <w:t>Data Analytics</w:t>
            </w:r>
          </w:p>
        </w:tc>
      </w:tr>
    </w:tbl>
    <w:p w:rsidR="000A21F1" w:rsidRPr="000A21F1" w:rsidRDefault="000A21F1" w:rsidP="00FB73BD">
      <w:pPr>
        <w:pStyle w:val="Heading1"/>
        <w:widowControl w:val="0"/>
        <w:spacing w:line="240" w:lineRule="auto"/>
        <w:ind w:left="-14"/>
        <w:rPr>
          <w:rFonts w:ascii="Questrial" w:eastAsia="Questrial" w:hAnsi="Questrial" w:cs="Questrial"/>
          <w:b/>
          <w:color w:val="000000"/>
        </w:rPr>
      </w:pPr>
      <w:bookmarkStart w:id="1" w:name="_rlsx4o5b4mpo" w:colFirst="0" w:colLast="0"/>
      <w:bookmarkEnd w:id="1"/>
      <w:r w:rsidRPr="000A21F1">
        <w:rPr>
          <w:rFonts w:ascii="Questrial" w:eastAsia="Questrial" w:hAnsi="Questrial" w:cs="Questrial"/>
          <w:b/>
          <w:color w:val="000000"/>
        </w:rPr>
        <w:t>EXPERIENCE</w:t>
      </w:r>
    </w:p>
    <w:p w:rsidR="000A21F1" w:rsidRPr="000A21F1" w:rsidRDefault="000A21F1" w:rsidP="007F3FB1">
      <w:pPr>
        <w:pStyle w:val="Heading2"/>
        <w:keepNext w:val="0"/>
        <w:keepLines w:val="0"/>
        <w:ind w:left="-14"/>
        <w:rPr>
          <w:rFonts w:ascii="Questrial" w:eastAsia="Questrial" w:hAnsi="Questrial" w:cs="Questrial"/>
          <w:b w:val="0"/>
          <w:color w:val="2E4440"/>
        </w:rPr>
      </w:pPr>
      <w:bookmarkStart w:id="2" w:name="_we3ttvrf46v" w:colFirst="0" w:colLast="0"/>
      <w:bookmarkEnd w:id="2"/>
      <w:r w:rsidRPr="000A21F1">
        <w:rPr>
          <w:rFonts w:ascii="Questrial" w:eastAsia="Questrial" w:hAnsi="Questrial" w:cs="Questrial"/>
          <w:color w:val="3D85C6"/>
        </w:rPr>
        <w:t>Work2future Foundation, San Jose, CA</w:t>
      </w:r>
      <w:r w:rsidRPr="000A21F1">
        <w:rPr>
          <w:rFonts w:ascii="Questrial" w:eastAsia="Questrial" w:hAnsi="Questrial" w:cs="Questrial"/>
          <w:b w:val="0"/>
          <w:i/>
          <w:color w:val="2E4440"/>
        </w:rPr>
        <w:t xml:space="preserve"> — </w:t>
      </w:r>
      <w:r w:rsidRPr="007F3FB1">
        <w:rPr>
          <w:rFonts w:ascii="Questrial" w:eastAsia="Questrial" w:hAnsi="Questrial" w:cs="Questrial"/>
          <w:i/>
          <w:color w:val="2E4440"/>
        </w:rPr>
        <w:t>Youth Career Advisor</w:t>
      </w:r>
      <w:r w:rsidRPr="007F3FB1">
        <w:rPr>
          <w:rFonts w:ascii="Questrial" w:eastAsia="Questrial" w:hAnsi="Questrial" w:cs="Questrial"/>
          <w:i/>
          <w:color w:val="2E4440"/>
        </w:rPr>
        <w:tab/>
      </w:r>
      <w:r w:rsidRPr="007F3FB1">
        <w:rPr>
          <w:rFonts w:ascii="Questrial" w:eastAsia="Questrial" w:hAnsi="Questrial" w:cs="Questrial"/>
          <w:i/>
          <w:color w:val="2E4440"/>
        </w:rPr>
        <w:tab/>
      </w:r>
      <w:r w:rsidRPr="000A21F1">
        <w:rPr>
          <w:rFonts w:ascii="Questrial" w:eastAsia="Questrial" w:hAnsi="Questrial" w:cs="Questrial"/>
          <w:b w:val="0"/>
          <w:i/>
          <w:color w:val="2E4440"/>
        </w:rPr>
        <w:tab/>
      </w:r>
      <w:r w:rsidRPr="000A21F1">
        <w:rPr>
          <w:rFonts w:ascii="Questrial" w:eastAsia="Questrial" w:hAnsi="Questrial" w:cs="Questrial"/>
          <w:b w:val="0"/>
          <w:i/>
          <w:color w:val="2E4440"/>
        </w:rPr>
        <w:tab/>
      </w:r>
      <w:r w:rsidR="007F3FB1">
        <w:rPr>
          <w:rFonts w:ascii="Questrial" w:eastAsia="Questrial" w:hAnsi="Questrial" w:cs="Questrial"/>
          <w:b w:val="0"/>
          <w:i/>
          <w:color w:val="2E4440"/>
        </w:rPr>
        <w:tab/>
      </w:r>
      <w:r w:rsidR="007F3FB1">
        <w:rPr>
          <w:rFonts w:ascii="Questrial" w:eastAsia="Questrial" w:hAnsi="Questrial" w:cs="Questrial"/>
          <w:b w:val="0"/>
          <w:i/>
          <w:color w:val="2E4440"/>
        </w:rPr>
        <w:tab/>
      </w:r>
      <w:r w:rsidRPr="000A21F1">
        <w:rPr>
          <w:rFonts w:ascii="Questrial" w:eastAsia="Questrial" w:hAnsi="Questrial" w:cs="Questrial"/>
          <w:b w:val="0"/>
          <w:color w:val="2E4440"/>
        </w:rPr>
        <w:t>05/15 - Present</w:t>
      </w:r>
    </w:p>
    <w:p w:rsidR="000A21F1" w:rsidRPr="000A21F1" w:rsidRDefault="000A21F1" w:rsidP="007F3FB1">
      <w:pPr>
        <w:spacing w:line="240" w:lineRule="auto"/>
        <w:rPr>
          <w:rFonts w:ascii="Questrial" w:eastAsia="Questrial" w:hAnsi="Questrial" w:cs="Questrial"/>
          <w:color w:val="000000"/>
          <w:sz w:val="18"/>
          <w:szCs w:val="18"/>
        </w:rPr>
      </w:pPr>
      <w:r>
        <w:rPr>
          <w:rFonts w:ascii="Questrial" w:eastAsia="Questrial" w:hAnsi="Questrial" w:cs="Questrial"/>
          <w:color w:val="000000"/>
        </w:rPr>
        <w:tab/>
      </w:r>
      <w:r w:rsidRPr="000A21F1">
        <w:rPr>
          <w:rFonts w:ascii="Questrial" w:eastAsia="Questrial" w:hAnsi="Questrial" w:cs="Questrial"/>
          <w:color w:val="000000"/>
          <w:sz w:val="18"/>
          <w:szCs w:val="18"/>
        </w:rPr>
        <w:t>Spearhead the San Jose Works Program, a program offering employment services to Santa Clara County and City of San Jose youth and young adults looking to enter the workforce.  Employ over 3</w:t>
      </w:r>
      <w:r w:rsidR="008B0120">
        <w:rPr>
          <w:rFonts w:ascii="Questrial" w:eastAsia="Questrial" w:hAnsi="Questrial" w:cs="Questrial"/>
          <w:color w:val="000000"/>
          <w:sz w:val="18"/>
          <w:szCs w:val="18"/>
        </w:rPr>
        <w:t>700</w:t>
      </w:r>
      <w:r w:rsidRPr="000A21F1">
        <w:rPr>
          <w:rFonts w:ascii="Questrial" w:eastAsia="Questrial" w:hAnsi="Questrial" w:cs="Questrial"/>
          <w:color w:val="000000"/>
          <w:sz w:val="18"/>
          <w:szCs w:val="18"/>
        </w:rPr>
        <w:t xml:space="preserve"> clients who have barriers to employment. Average caseload of 200 clients per year.</w:t>
      </w:r>
    </w:p>
    <w:p w:rsidR="000A21F1" w:rsidRPr="000A21F1" w:rsidRDefault="000A21F1" w:rsidP="007F3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="Questrial" w:eastAsia="Questrial" w:hAnsi="Questrial" w:cs="Questrial"/>
          <w:color w:val="000000"/>
          <w:sz w:val="18"/>
          <w:szCs w:val="18"/>
        </w:rPr>
      </w:pPr>
      <w:r w:rsidRPr="000A21F1">
        <w:rPr>
          <w:rFonts w:ascii="Questrial" w:eastAsia="Questrial" w:hAnsi="Questrial" w:cs="Questrial"/>
          <w:b/>
          <w:color w:val="000000"/>
          <w:sz w:val="18"/>
          <w:szCs w:val="18"/>
        </w:rPr>
        <w:t>Human Resources</w:t>
      </w:r>
      <w:r w:rsidRPr="000A21F1">
        <w:rPr>
          <w:rFonts w:ascii="Questrial" w:eastAsia="Questrial" w:hAnsi="Questrial" w:cs="Questrial"/>
          <w:color w:val="000000"/>
          <w:sz w:val="18"/>
          <w:szCs w:val="18"/>
        </w:rPr>
        <w:t xml:space="preserve">: Schedule and conduct initial intakes for potential clients.  Ensure complete documentation (I-9, W4, DE4, Background) to enroll into program.  </w:t>
      </w:r>
      <w:r w:rsidR="00FB73BD" w:rsidRPr="000A21F1">
        <w:rPr>
          <w:rFonts w:ascii="Questrial" w:eastAsia="Questrial" w:hAnsi="Questrial" w:cs="Questrial"/>
          <w:color w:val="000000"/>
          <w:sz w:val="18"/>
          <w:szCs w:val="18"/>
        </w:rPr>
        <w:t>Document bi</w:t>
      </w:r>
      <w:r w:rsidRPr="000A21F1">
        <w:rPr>
          <w:rFonts w:ascii="Questrial" w:eastAsia="Questrial" w:hAnsi="Questrial" w:cs="Questrial"/>
          <w:color w:val="000000"/>
          <w:sz w:val="18"/>
          <w:szCs w:val="18"/>
        </w:rPr>
        <w:t>-weekly and quarterly reports to ensure eligibility, funding, and compliance with city and agen</w:t>
      </w:r>
      <w:r w:rsidR="00FB73BD">
        <w:rPr>
          <w:rFonts w:ascii="Questrial" w:eastAsia="Questrial" w:hAnsi="Questrial" w:cs="Questrial"/>
          <w:color w:val="000000"/>
          <w:sz w:val="18"/>
          <w:szCs w:val="18"/>
        </w:rPr>
        <w:t>cy funding.  Establish employee</w:t>
      </w:r>
      <w:r w:rsidRPr="000A21F1">
        <w:rPr>
          <w:rFonts w:ascii="Questrial" w:eastAsia="Questrial" w:hAnsi="Questrial" w:cs="Questrial"/>
          <w:color w:val="000000"/>
          <w:sz w:val="18"/>
          <w:szCs w:val="18"/>
        </w:rPr>
        <w:t xml:space="preserve">s’ case files. </w:t>
      </w:r>
    </w:p>
    <w:p w:rsidR="000A21F1" w:rsidRPr="000A21F1" w:rsidRDefault="000A21F1" w:rsidP="007F3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="Questrial" w:eastAsia="Questrial" w:hAnsi="Questrial" w:cs="Questrial"/>
          <w:color w:val="000000"/>
          <w:sz w:val="18"/>
          <w:szCs w:val="18"/>
        </w:rPr>
      </w:pPr>
      <w:r w:rsidRPr="000A21F1">
        <w:rPr>
          <w:rFonts w:ascii="Questrial" w:eastAsia="Questrial" w:hAnsi="Questrial" w:cs="Questrial"/>
          <w:b/>
          <w:color w:val="000000"/>
          <w:sz w:val="18"/>
          <w:szCs w:val="18"/>
        </w:rPr>
        <w:t>Recruitment</w:t>
      </w:r>
      <w:r w:rsidRPr="000A21F1">
        <w:rPr>
          <w:rFonts w:ascii="Questrial" w:eastAsia="Questrial" w:hAnsi="Questrial" w:cs="Questrial"/>
          <w:color w:val="000000"/>
          <w:sz w:val="18"/>
          <w:szCs w:val="18"/>
        </w:rPr>
        <w:t>: Design and implement recruitment strategies to increase enrollment.  Create target job fairs, resource fairs, facilitate trainings and workshops.  Centralize recruitment efforts and maximize greater placements (75%) efficiency.  Cultivate employer partnerships to maximize placement percentage.</w:t>
      </w:r>
    </w:p>
    <w:p w:rsidR="000A21F1" w:rsidRPr="000A21F1" w:rsidRDefault="000A21F1" w:rsidP="007F3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="Questrial" w:eastAsia="Questrial" w:hAnsi="Questrial" w:cs="Questrial"/>
          <w:color w:val="000000"/>
          <w:sz w:val="18"/>
          <w:szCs w:val="18"/>
        </w:rPr>
      </w:pPr>
      <w:r w:rsidRPr="000A21F1">
        <w:rPr>
          <w:rFonts w:ascii="Questrial" w:eastAsia="Questrial" w:hAnsi="Questrial" w:cs="Questrial"/>
          <w:b/>
          <w:color w:val="000000"/>
          <w:sz w:val="18"/>
          <w:szCs w:val="18"/>
        </w:rPr>
        <w:t>Counseling</w:t>
      </w:r>
      <w:r w:rsidRPr="000A21F1">
        <w:rPr>
          <w:rFonts w:ascii="Questrial" w:eastAsia="Questrial" w:hAnsi="Questrial" w:cs="Questrial"/>
          <w:color w:val="000000"/>
          <w:sz w:val="18"/>
          <w:szCs w:val="18"/>
        </w:rPr>
        <w:t xml:space="preserve">: Develop and implement client’s Individual Employment and Educational Goals Strategy.  Assist clients through employment processes, empower clients’ using evidence based practices, including motivational interviewing, crisis intervention, and guidance/support to accelerate performance standards and retention by 300%. </w:t>
      </w:r>
    </w:p>
    <w:p w:rsidR="000A21F1" w:rsidRPr="000A21F1" w:rsidRDefault="000A21F1" w:rsidP="007F3FB1">
      <w:pPr>
        <w:pStyle w:val="Heading2"/>
        <w:keepNext w:val="0"/>
        <w:keepLines w:val="0"/>
        <w:rPr>
          <w:rFonts w:ascii="Questrial" w:eastAsia="Questrial" w:hAnsi="Questrial" w:cs="Questrial"/>
          <w:b w:val="0"/>
          <w:i/>
          <w:color w:val="2E4440"/>
        </w:rPr>
      </w:pPr>
      <w:bookmarkStart w:id="3" w:name="_jsrfhv6ru3ya" w:colFirst="0" w:colLast="0"/>
      <w:bookmarkEnd w:id="3"/>
      <w:r w:rsidRPr="000A21F1">
        <w:rPr>
          <w:rFonts w:ascii="Questrial" w:eastAsia="Questrial" w:hAnsi="Questrial" w:cs="Questrial"/>
          <w:color w:val="3D85C6"/>
        </w:rPr>
        <w:t>Tutorworks Inc, San Jose, CA</w:t>
      </w:r>
      <w:r w:rsidRPr="000A21F1">
        <w:rPr>
          <w:rFonts w:ascii="Questrial" w:eastAsia="Questrial" w:hAnsi="Questrial" w:cs="Questrial"/>
          <w:b w:val="0"/>
          <w:i/>
          <w:color w:val="2E4440"/>
        </w:rPr>
        <w:t xml:space="preserve"> — </w:t>
      </w:r>
      <w:r w:rsidRPr="007F3FB1">
        <w:rPr>
          <w:rFonts w:ascii="Questrial" w:eastAsia="Questrial" w:hAnsi="Questrial" w:cs="Questrial"/>
          <w:i/>
          <w:color w:val="2E4440"/>
        </w:rPr>
        <w:t>Program Manager</w:t>
      </w:r>
      <w:r>
        <w:rPr>
          <w:rFonts w:ascii="Questrial" w:eastAsia="Questrial" w:hAnsi="Questrial" w:cs="Questrial"/>
          <w:b w:val="0"/>
          <w:i/>
          <w:color w:val="2E4440"/>
        </w:rPr>
        <w:tab/>
      </w:r>
      <w:r>
        <w:rPr>
          <w:rFonts w:ascii="Questrial" w:eastAsia="Questrial" w:hAnsi="Questrial" w:cs="Questrial"/>
          <w:b w:val="0"/>
          <w:i/>
          <w:color w:val="2E4440"/>
        </w:rPr>
        <w:tab/>
      </w:r>
      <w:r>
        <w:rPr>
          <w:rFonts w:ascii="Questrial" w:eastAsia="Questrial" w:hAnsi="Questrial" w:cs="Questrial"/>
          <w:b w:val="0"/>
          <w:i/>
          <w:color w:val="2E4440"/>
        </w:rPr>
        <w:tab/>
      </w:r>
      <w:r>
        <w:rPr>
          <w:rFonts w:ascii="Questrial" w:eastAsia="Questrial" w:hAnsi="Questrial" w:cs="Questrial"/>
          <w:b w:val="0"/>
          <w:i/>
          <w:color w:val="2E4440"/>
        </w:rPr>
        <w:tab/>
      </w:r>
      <w:r>
        <w:rPr>
          <w:rFonts w:ascii="Questrial" w:eastAsia="Questrial" w:hAnsi="Questrial" w:cs="Questrial"/>
          <w:b w:val="0"/>
          <w:i/>
          <w:color w:val="2E4440"/>
        </w:rPr>
        <w:tab/>
      </w:r>
      <w:r w:rsidR="007F3FB1">
        <w:rPr>
          <w:rFonts w:ascii="Questrial" w:eastAsia="Questrial" w:hAnsi="Questrial" w:cs="Questrial"/>
          <w:b w:val="0"/>
          <w:i/>
          <w:color w:val="2E4440"/>
        </w:rPr>
        <w:tab/>
      </w:r>
      <w:r w:rsidR="007F3FB1">
        <w:rPr>
          <w:rFonts w:ascii="Questrial" w:eastAsia="Questrial" w:hAnsi="Questrial" w:cs="Questrial"/>
          <w:b w:val="0"/>
          <w:i/>
          <w:color w:val="2E4440"/>
        </w:rPr>
        <w:tab/>
      </w:r>
      <w:r w:rsidRPr="000A21F1">
        <w:rPr>
          <w:rFonts w:ascii="Questrial" w:eastAsia="Questrial" w:hAnsi="Questrial" w:cs="Questrial"/>
          <w:b w:val="0"/>
          <w:color w:val="2E4440"/>
        </w:rPr>
        <w:t>01/15 – 05/15</w:t>
      </w:r>
      <w:r w:rsidRPr="000A21F1">
        <w:rPr>
          <w:rFonts w:ascii="Questrial" w:eastAsia="Questrial" w:hAnsi="Questrial" w:cs="Questrial"/>
          <w:b w:val="0"/>
          <w:color w:val="000000"/>
        </w:rPr>
        <w:tab/>
      </w:r>
    </w:p>
    <w:p w:rsidR="000A21F1" w:rsidRPr="000A21F1" w:rsidRDefault="000A21F1" w:rsidP="007F3FB1">
      <w:pPr>
        <w:spacing w:line="240" w:lineRule="auto"/>
        <w:rPr>
          <w:rFonts w:ascii="Questrial" w:eastAsia="Questrial" w:hAnsi="Questrial" w:cs="Questrial"/>
          <w:color w:val="000000"/>
          <w:sz w:val="18"/>
          <w:szCs w:val="18"/>
        </w:rPr>
      </w:pPr>
      <w:r w:rsidRPr="000A21F1">
        <w:rPr>
          <w:rFonts w:ascii="Questrial" w:eastAsia="Questrial" w:hAnsi="Questrial" w:cs="Questrial"/>
          <w:color w:val="000000"/>
          <w:sz w:val="18"/>
          <w:szCs w:val="18"/>
        </w:rPr>
        <w:tab/>
        <w:t xml:space="preserve">Oversaw the ARUSD Program, an </w:t>
      </w:r>
      <w:r w:rsidR="00FB73BD" w:rsidRPr="000A21F1">
        <w:rPr>
          <w:rFonts w:ascii="Questrial" w:eastAsia="Questrial" w:hAnsi="Questrial" w:cs="Questrial"/>
          <w:color w:val="000000"/>
          <w:sz w:val="18"/>
          <w:szCs w:val="18"/>
        </w:rPr>
        <w:t>after-school</w:t>
      </w:r>
      <w:r w:rsidRPr="000A21F1">
        <w:rPr>
          <w:rFonts w:ascii="Questrial" w:eastAsia="Questrial" w:hAnsi="Questrial" w:cs="Questrial"/>
          <w:color w:val="000000"/>
          <w:sz w:val="18"/>
          <w:szCs w:val="18"/>
        </w:rPr>
        <w:t xml:space="preserve"> tutoring program designed to increase educational test scores of clients, who have educational barriers.</w:t>
      </w:r>
    </w:p>
    <w:p w:rsidR="000A21F1" w:rsidRPr="000A21F1" w:rsidRDefault="000A21F1" w:rsidP="007F3F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="Questrial" w:eastAsia="Questrial" w:hAnsi="Questrial" w:cs="Questrial"/>
          <w:color w:val="000000"/>
          <w:sz w:val="18"/>
          <w:szCs w:val="18"/>
        </w:rPr>
      </w:pPr>
      <w:r w:rsidRPr="000A21F1">
        <w:rPr>
          <w:rFonts w:ascii="Questrial" w:eastAsia="Questrial" w:hAnsi="Questrial" w:cs="Questrial"/>
          <w:b/>
          <w:color w:val="000000"/>
          <w:sz w:val="18"/>
          <w:szCs w:val="18"/>
        </w:rPr>
        <w:t>Program Manager</w:t>
      </w:r>
      <w:r w:rsidRPr="000A21F1">
        <w:rPr>
          <w:rFonts w:ascii="Questrial" w:eastAsia="Questrial" w:hAnsi="Questrial" w:cs="Questrial"/>
          <w:color w:val="000000"/>
          <w:sz w:val="18"/>
          <w:szCs w:val="18"/>
        </w:rPr>
        <w:t>: Ensured program specifications and requirements are met, achieved 15% increase of test scores, faster reading efficiency, and math analysis scores through curriculum design.  Empowere</w:t>
      </w:r>
      <w:r w:rsidR="00FB73BD">
        <w:rPr>
          <w:rFonts w:ascii="Questrial" w:eastAsia="Questrial" w:hAnsi="Questrial" w:cs="Questrial"/>
          <w:color w:val="000000"/>
          <w:sz w:val="18"/>
          <w:szCs w:val="18"/>
        </w:rPr>
        <w:t>d academic coaches and students.</w:t>
      </w:r>
    </w:p>
    <w:p w:rsidR="000A21F1" w:rsidRPr="000A21F1" w:rsidRDefault="000A21F1" w:rsidP="007F3F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="Questrial" w:eastAsia="Questrial" w:hAnsi="Questrial" w:cs="Questrial"/>
          <w:color w:val="000000"/>
          <w:sz w:val="18"/>
          <w:szCs w:val="18"/>
        </w:rPr>
      </w:pPr>
      <w:r w:rsidRPr="000A21F1">
        <w:rPr>
          <w:rFonts w:ascii="Questrial" w:eastAsia="Questrial" w:hAnsi="Questrial" w:cs="Questrial"/>
          <w:b/>
          <w:color w:val="000000"/>
          <w:sz w:val="18"/>
          <w:szCs w:val="18"/>
        </w:rPr>
        <w:t>Employee Liaison</w:t>
      </w:r>
      <w:r w:rsidRPr="000A21F1">
        <w:rPr>
          <w:rFonts w:ascii="Questrial" w:eastAsia="Questrial" w:hAnsi="Questrial" w:cs="Questrial"/>
          <w:color w:val="000000"/>
          <w:sz w:val="18"/>
          <w:szCs w:val="18"/>
        </w:rPr>
        <w:t>: Communicated with principal, teachers, and parents of student’s learning behaviors.  Increased better efficiency of students’ learning styles and led to increase productivity in homework, test scores, and grades.</w:t>
      </w:r>
    </w:p>
    <w:p w:rsidR="000A21F1" w:rsidRPr="000A21F1" w:rsidRDefault="000A21F1" w:rsidP="007F3FB1">
      <w:pPr>
        <w:pStyle w:val="Heading2"/>
        <w:keepNext w:val="0"/>
        <w:keepLines w:val="0"/>
        <w:rPr>
          <w:rFonts w:ascii="Questrial" w:eastAsia="Questrial" w:hAnsi="Questrial" w:cs="Questrial"/>
          <w:b w:val="0"/>
          <w:i/>
          <w:color w:val="2E4440"/>
        </w:rPr>
      </w:pPr>
      <w:bookmarkStart w:id="4" w:name="_7s9nw27jflea" w:colFirst="0" w:colLast="0"/>
      <w:bookmarkEnd w:id="4"/>
      <w:r w:rsidRPr="000A21F1">
        <w:rPr>
          <w:rFonts w:ascii="Questrial" w:eastAsia="Questrial" w:hAnsi="Questrial" w:cs="Questrial"/>
          <w:color w:val="3D85C6"/>
        </w:rPr>
        <w:t xml:space="preserve">FedEx Ground </w:t>
      </w:r>
      <w:r w:rsidRPr="000A21F1">
        <w:rPr>
          <w:rFonts w:ascii="Questrial" w:eastAsia="Questrial" w:hAnsi="Questrial" w:cs="Questrial"/>
          <w:color w:val="3D85C6"/>
          <w:sz w:val="18"/>
          <w:szCs w:val="18"/>
        </w:rPr>
        <w:t>contract by Kelly Services</w:t>
      </w:r>
      <w:r w:rsidRPr="000A21F1">
        <w:rPr>
          <w:rFonts w:ascii="Questrial" w:eastAsia="Questrial" w:hAnsi="Questrial" w:cs="Questrial"/>
          <w:color w:val="3D85C6"/>
        </w:rPr>
        <w:t>, San Francisco, CA</w:t>
      </w:r>
      <w:r w:rsidRPr="000A21F1">
        <w:rPr>
          <w:rFonts w:ascii="Questrial" w:eastAsia="Questrial" w:hAnsi="Questrial" w:cs="Questrial"/>
          <w:b w:val="0"/>
          <w:i/>
          <w:color w:val="2E4440"/>
        </w:rPr>
        <w:t xml:space="preserve"> — </w:t>
      </w:r>
      <w:r w:rsidRPr="000A21F1">
        <w:rPr>
          <w:rFonts w:ascii="Questrial" w:eastAsia="Questrial" w:hAnsi="Questrial" w:cs="Questrial"/>
          <w:color w:val="2E4440"/>
        </w:rPr>
        <w:t>Recruiter</w:t>
      </w:r>
      <w:r w:rsidRPr="000A21F1">
        <w:rPr>
          <w:rFonts w:ascii="Questrial" w:eastAsia="Questrial" w:hAnsi="Questrial" w:cs="Questrial"/>
          <w:color w:val="2E4440"/>
        </w:rPr>
        <w:tab/>
      </w:r>
      <w:r w:rsidRPr="000A21F1">
        <w:rPr>
          <w:rFonts w:ascii="Questrial" w:eastAsia="Questrial" w:hAnsi="Questrial" w:cs="Questrial"/>
          <w:color w:val="2E4440"/>
        </w:rPr>
        <w:tab/>
      </w:r>
      <w:r w:rsidRPr="000A21F1">
        <w:rPr>
          <w:rFonts w:ascii="Questrial" w:eastAsia="Questrial" w:hAnsi="Questrial" w:cs="Questrial"/>
          <w:color w:val="2E4440"/>
        </w:rPr>
        <w:tab/>
      </w:r>
      <w:r w:rsidR="007F3FB1">
        <w:rPr>
          <w:rFonts w:ascii="Questrial" w:eastAsia="Questrial" w:hAnsi="Questrial" w:cs="Questrial"/>
          <w:color w:val="2E4440"/>
        </w:rPr>
        <w:tab/>
      </w:r>
      <w:r w:rsidR="007F3FB1">
        <w:rPr>
          <w:rFonts w:ascii="Questrial" w:eastAsia="Questrial" w:hAnsi="Questrial" w:cs="Questrial"/>
          <w:color w:val="2E4440"/>
        </w:rPr>
        <w:tab/>
      </w:r>
      <w:r w:rsidRPr="000A21F1">
        <w:rPr>
          <w:rFonts w:ascii="Questrial" w:eastAsia="Questrial" w:hAnsi="Questrial" w:cs="Questrial"/>
          <w:b w:val="0"/>
          <w:color w:val="2E4440"/>
        </w:rPr>
        <w:t>10/14 – 01/15</w:t>
      </w:r>
    </w:p>
    <w:p w:rsidR="000A21F1" w:rsidRPr="000A21F1" w:rsidRDefault="00796478" w:rsidP="007F3FB1">
      <w:pPr>
        <w:spacing w:line="240" w:lineRule="auto"/>
        <w:rPr>
          <w:rFonts w:ascii="Questrial" w:eastAsia="Questrial" w:hAnsi="Questrial" w:cs="Questrial"/>
          <w:color w:val="000000"/>
          <w:sz w:val="18"/>
          <w:szCs w:val="18"/>
        </w:rPr>
      </w:pPr>
      <w:r>
        <w:rPr>
          <w:rFonts w:ascii="Questrial" w:eastAsia="Questrial" w:hAnsi="Questrial" w:cs="Questrial"/>
          <w:color w:val="000000"/>
          <w:sz w:val="18"/>
          <w:szCs w:val="18"/>
        </w:rPr>
        <w:tab/>
      </w:r>
      <w:r w:rsidR="000A21F1" w:rsidRPr="000A21F1">
        <w:rPr>
          <w:rFonts w:ascii="Questrial" w:eastAsia="Questrial" w:hAnsi="Questrial" w:cs="Questrial"/>
          <w:color w:val="000000"/>
          <w:sz w:val="18"/>
          <w:szCs w:val="18"/>
        </w:rPr>
        <w:t>Field Recruiter responsible for SF Bay Area FedEx hubs to increase candidate pool for employment.</w:t>
      </w:r>
    </w:p>
    <w:p w:rsidR="000A21F1" w:rsidRPr="000A21F1" w:rsidRDefault="000A21F1" w:rsidP="007F3F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="Questrial" w:eastAsia="Questrial" w:hAnsi="Questrial" w:cs="Questrial"/>
          <w:color w:val="000000"/>
          <w:sz w:val="18"/>
          <w:szCs w:val="18"/>
        </w:rPr>
      </w:pPr>
      <w:r w:rsidRPr="000A21F1">
        <w:rPr>
          <w:rFonts w:ascii="Questrial" w:eastAsia="Questrial" w:hAnsi="Questrial" w:cs="Questrial"/>
          <w:b/>
          <w:color w:val="000000"/>
          <w:sz w:val="18"/>
          <w:szCs w:val="18"/>
        </w:rPr>
        <w:t>Recruiter</w:t>
      </w:r>
      <w:r w:rsidRPr="000A21F1">
        <w:rPr>
          <w:rFonts w:ascii="Questrial" w:eastAsia="Questrial" w:hAnsi="Questrial" w:cs="Questrial"/>
          <w:color w:val="000000"/>
          <w:sz w:val="18"/>
          <w:szCs w:val="18"/>
        </w:rPr>
        <w:t xml:space="preserve">: Designed and introduced recruitment strategies for SF Bay Area hubs, achieved an increase of </w:t>
      </w:r>
      <w:r w:rsidR="00FB73BD">
        <w:rPr>
          <w:rFonts w:ascii="Questrial" w:eastAsia="Questrial" w:hAnsi="Questrial" w:cs="Questrial"/>
          <w:color w:val="000000"/>
          <w:sz w:val="18"/>
          <w:szCs w:val="18"/>
        </w:rPr>
        <w:t xml:space="preserve">150% </w:t>
      </w:r>
      <w:r w:rsidRPr="000A21F1">
        <w:rPr>
          <w:rFonts w:ascii="Questrial" w:eastAsia="Questrial" w:hAnsi="Questrial" w:cs="Questrial"/>
          <w:color w:val="000000"/>
          <w:sz w:val="18"/>
          <w:szCs w:val="18"/>
        </w:rPr>
        <w:t>projected and hired applicants.</w:t>
      </w:r>
      <w:r w:rsidR="00FB73BD">
        <w:rPr>
          <w:rFonts w:ascii="Questrial" w:eastAsia="Questrial" w:hAnsi="Questrial" w:cs="Questrial"/>
          <w:color w:val="000000"/>
          <w:sz w:val="18"/>
          <w:szCs w:val="18"/>
        </w:rPr>
        <w:t xml:space="preserve">  </w:t>
      </w:r>
      <w:r w:rsidR="00FB73BD" w:rsidRPr="000A21F1">
        <w:rPr>
          <w:rFonts w:ascii="Questrial" w:eastAsia="Questrial" w:hAnsi="Questrial" w:cs="Questrial"/>
          <w:color w:val="000000"/>
          <w:sz w:val="18"/>
          <w:szCs w:val="18"/>
        </w:rPr>
        <w:t xml:space="preserve">Administered new hiring practices, conducted group interview sessions, and community resource hiring events, generating a reduction of 1-2 weeks from first point of </w:t>
      </w:r>
      <w:r w:rsidR="00FB73BD">
        <w:rPr>
          <w:rFonts w:ascii="Questrial" w:eastAsia="Questrial" w:hAnsi="Questrial" w:cs="Questrial"/>
          <w:color w:val="000000"/>
          <w:sz w:val="18"/>
          <w:szCs w:val="18"/>
        </w:rPr>
        <w:t>contact through hiring date.</w:t>
      </w:r>
    </w:p>
    <w:p w:rsidR="000A21F1" w:rsidRDefault="000A21F1" w:rsidP="007F3F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="Questrial" w:eastAsia="Questrial" w:hAnsi="Questrial" w:cs="Questrial"/>
          <w:color w:val="000000"/>
          <w:sz w:val="18"/>
          <w:szCs w:val="18"/>
        </w:rPr>
      </w:pPr>
      <w:r w:rsidRPr="000A21F1">
        <w:rPr>
          <w:rFonts w:ascii="Questrial" w:eastAsia="Questrial" w:hAnsi="Questrial" w:cs="Questrial"/>
          <w:b/>
          <w:color w:val="000000"/>
          <w:sz w:val="18"/>
          <w:szCs w:val="18"/>
        </w:rPr>
        <w:t>Human Resources</w:t>
      </w:r>
      <w:r w:rsidRPr="000A21F1">
        <w:rPr>
          <w:rFonts w:ascii="Questrial" w:eastAsia="Questrial" w:hAnsi="Questrial" w:cs="Questrial"/>
          <w:color w:val="000000"/>
          <w:sz w:val="18"/>
          <w:szCs w:val="18"/>
        </w:rPr>
        <w:t>: Established employe</w:t>
      </w:r>
      <w:r w:rsidR="00FB73BD">
        <w:rPr>
          <w:rFonts w:ascii="Questrial" w:eastAsia="Questrial" w:hAnsi="Questrial" w:cs="Questrial"/>
          <w:color w:val="000000"/>
          <w:sz w:val="18"/>
          <w:szCs w:val="18"/>
        </w:rPr>
        <w:t xml:space="preserve">e personnel files, </w:t>
      </w:r>
      <w:r w:rsidRPr="000A21F1">
        <w:rPr>
          <w:rFonts w:ascii="Questrial" w:eastAsia="Questrial" w:hAnsi="Questrial" w:cs="Questrial"/>
          <w:color w:val="000000"/>
          <w:sz w:val="18"/>
          <w:szCs w:val="18"/>
        </w:rPr>
        <w:t>I9 documentation and backg</w:t>
      </w:r>
      <w:r w:rsidR="00FB73BD">
        <w:rPr>
          <w:rFonts w:ascii="Questrial" w:eastAsia="Questrial" w:hAnsi="Questrial" w:cs="Questrial"/>
          <w:color w:val="000000"/>
          <w:sz w:val="18"/>
          <w:szCs w:val="18"/>
        </w:rPr>
        <w:t>round/drug testing</w:t>
      </w:r>
      <w:r w:rsidRPr="000A21F1">
        <w:rPr>
          <w:rFonts w:ascii="Questrial" w:eastAsia="Questrial" w:hAnsi="Questrial" w:cs="Questrial"/>
          <w:color w:val="000000"/>
          <w:sz w:val="18"/>
          <w:szCs w:val="18"/>
        </w:rPr>
        <w:t xml:space="preserve"> in complian</w:t>
      </w:r>
      <w:r w:rsidR="00E92D36">
        <w:rPr>
          <w:rFonts w:ascii="Questrial" w:eastAsia="Questrial" w:hAnsi="Questrial" w:cs="Questrial"/>
          <w:color w:val="000000"/>
          <w:sz w:val="18"/>
          <w:szCs w:val="18"/>
        </w:rPr>
        <w:t>ce with HR policy</w:t>
      </w:r>
      <w:r w:rsidRPr="000A21F1">
        <w:rPr>
          <w:rFonts w:ascii="Questrial" w:eastAsia="Questrial" w:hAnsi="Questrial" w:cs="Questrial"/>
          <w:color w:val="000000"/>
          <w:sz w:val="18"/>
          <w:szCs w:val="18"/>
        </w:rPr>
        <w:t xml:space="preserve">.  Liaison with upper management and clients to ensure employee engagement, delivering higher employee retention and satisfaction. </w:t>
      </w:r>
    </w:p>
    <w:p w:rsidR="007F3FB1" w:rsidRPr="007F3FB1" w:rsidRDefault="007F3FB1" w:rsidP="007F3FB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="Questrial" w:eastAsia="Questrial" w:hAnsi="Questrial" w:cs="Questrial"/>
          <w:color w:val="000000"/>
          <w:sz w:val="18"/>
          <w:szCs w:val="18"/>
        </w:rPr>
      </w:pPr>
    </w:p>
    <w:p w:rsidR="000A21F1" w:rsidRPr="000A21F1" w:rsidRDefault="000A21F1" w:rsidP="000A21F1">
      <w:pPr>
        <w:rPr>
          <w:rFonts w:ascii="Questrial" w:eastAsia="Questrial" w:hAnsi="Questrial" w:cs="Questrial"/>
          <w:b/>
          <w:sz w:val="24"/>
          <w:szCs w:val="24"/>
        </w:rPr>
      </w:pPr>
      <w:r w:rsidRPr="000A21F1">
        <w:rPr>
          <w:rFonts w:ascii="Questrial" w:eastAsia="Questrial" w:hAnsi="Questrial" w:cs="Questrial"/>
          <w:b/>
          <w:sz w:val="24"/>
          <w:szCs w:val="24"/>
        </w:rPr>
        <w:t>EDUCATION</w:t>
      </w:r>
    </w:p>
    <w:p w:rsidR="000A21F1" w:rsidRPr="000A21F1" w:rsidRDefault="000A21F1" w:rsidP="000A21F1">
      <w:pPr>
        <w:pStyle w:val="Heading2"/>
        <w:keepNext w:val="0"/>
        <w:keepLines w:val="0"/>
        <w:ind w:left="0"/>
        <w:rPr>
          <w:rFonts w:ascii="Questrial" w:eastAsia="Questrial" w:hAnsi="Questrial" w:cs="Questrial"/>
          <w:b w:val="0"/>
          <w:i/>
          <w:color w:val="2E4440"/>
          <w:sz w:val="18"/>
          <w:szCs w:val="18"/>
        </w:rPr>
      </w:pPr>
      <w:bookmarkStart w:id="5" w:name="_utayan5c2wml" w:colFirst="0" w:colLast="0"/>
      <w:bookmarkEnd w:id="5"/>
      <w:r w:rsidRPr="000A21F1">
        <w:rPr>
          <w:rFonts w:ascii="Questrial" w:eastAsia="Questrial" w:hAnsi="Questrial" w:cs="Questrial"/>
          <w:color w:val="3D85C6"/>
        </w:rPr>
        <w:t>California State University, Monterey Bay, Seaside, CA</w:t>
      </w:r>
      <w:r w:rsidRPr="000A21F1">
        <w:rPr>
          <w:rFonts w:ascii="Questrial" w:eastAsia="Questrial" w:hAnsi="Questrial" w:cs="Questrial"/>
          <w:b w:val="0"/>
          <w:i/>
          <w:color w:val="2E4440"/>
          <w:sz w:val="18"/>
          <w:szCs w:val="18"/>
        </w:rPr>
        <w:t xml:space="preserve"> — Bachelor of Arts in Social &amp; Behavioral Sciences, concentration in Sociology and Human Development</w:t>
      </w:r>
    </w:p>
    <w:p w:rsidR="000A21F1" w:rsidRDefault="000A21F1" w:rsidP="000A21F1">
      <w:pPr>
        <w:rPr>
          <w:rFonts w:ascii="Questrial" w:eastAsia="Questrial" w:hAnsi="Questrial" w:cs="Questrial"/>
          <w:color w:val="000000"/>
          <w:sz w:val="18"/>
          <w:szCs w:val="18"/>
        </w:rPr>
      </w:pPr>
      <w:r w:rsidRPr="000A21F1">
        <w:rPr>
          <w:rFonts w:ascii="Questrial" w:eastAsia="Questrial" w:hAnsi="Questrial" w:cs="Questrial"/>
          <w:color w:val="000000"/>
          <w:sz w:val="18"/>
          <w:szCs w:val="18"/>
        </w:rPr>
        <w:t>December 2013, Seaside, CA</w:t>
      </w:r>
      <w:r w:rsidR="00CD1B4F" w:rsidRPr="00CD1B4F">
        <w:rPr>
          <w:rFonts w:ascii="Questrial" w:eastAsia="Questrial" w:hAnsi="Questrial" w:cs="Questrial"/>
          <w:noProof/>
          <w:color w:val="000000"/>
          <w:sz w:val="16"/>
          <w:szCs w:val="16"/>
        </w:rPr>
        <w:drawing>
          <wp:inline distT="114300" distB="114300" distL="114300" distR="114300" wp14:anchorId="2E184975" wp14:editId="74C6CACB">
            <wp:extent cx="6845643" cy="45719"/>
            <wp:effectExtent l="0" t="0" r="0" b="0"/>
            <wp:docPr id="1" name="image3.png" descr="A long, thi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long, thin rectangle to divide sections of the documen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384268" cy="89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21F1" w:rsidRPr="00E92D36" w:rsidRDefault="00E92D36" w:rsidP="00E92D36">
      <w:pPr>
        <w:shd w:val="clear" w:color="auto" w:fill="FFFFFF"/>
        <w:jc w:val="center"/>
        <w:rPr>
          <w:rFonts w:ascii="Questrial" w:eastAsia="Arial" w:hAnsi="Questrial" w:cs="Arial"/>
          <w:color w:val="000000"/>
          <w:sz w:val="18"/>
          <w:szCs w:val="18"/>
        </w:rPr>
      </w:pPr>
      <w:r w:rsidRPr="000A21F1">
        <w:rPr>
          <w:rFonts w:ascii="Questrial" w:eastAsia="Questrial" w:hAnsi="Questrial" w:cs="Questrial"/>
          <w:color w:val="000000"/>
          <w:sz w:val="18"/>
          <w:szCs w:val="18"/>
        </w:rPr>
        <w:t>Contact Jennifer Saephan on LinkedIn @ Linkedin.com/in/Jennifer-Saephan</w:t>
      </w:r>
    </w:p>
    <w:sectPr w:rsidR="000A21F1" w:rsidRPr="00E92D36" w:rsidSect="007F3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Arial Narrow"/>
    <w:charset w:val="00"/>
    <w:family w:val="auto"/>
    <w:pitch w:val="default"/>
  </w:font>
  <w:font w:name="Source Code Pro">
    <w:altName w:val="Consolas"/>
    <w:charset w:val="00"/>
    <w:family w:val="auto"/>
    <w:pitch w:val="default"/>
  </w:font>
  <w:font w:name="Roboto Condensed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5E00"/>
    <w:multiLevelType w:val="multilevel"/>
    <w:tmpl w:val="0694C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02EBC"/>
    <w:multiLevelType w:val="multilevel"/>
    <w:tmpl w:val="2B607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D37101"/>
    <w:multiLevelType w:val="multilevel"/>
    <w:tmpl w:val="E52EA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F1"/>
    <w:rsid w:val="000A21F1"/>
    <w:rsid w:val="001C7F89"/>
    <w:rsid w:val="00395CEA"/>
    <w:rsid w:val="006A3EAD"/>
    <w:rsid w:val="00796478"/>
    <w:rsid w:val="007F3FB1"/>
    <w:rsid w:val="008B0120"/>
    <w:rsid w:val="008D6731"/>
    <w:rsid w:val="00B44505"/>
    <w:rsid w:val="00CD1B4F"/>
    <w:rsid w:val="00DC373D"/>
    <w:rsid w:val="00E92D36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09B9"/>
  <w15:chartTrackingRefBased/>
  <w15:docId w15:val="{1821703C-4714-4D09-A55E-5862C103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0A21F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88" w:lineRule="auto"/>
      <w:ind w:left="-15"/>
      <w:outlineLvl w:val="0"/>
    </w:pPr>
    <w:rPr>
      <w:rFonts w:ascii="Oswald" w:eastAsia="Oswald" w:hAnsi="Oswald" w:cs="Oswald"/>
      <w:color w:val="424242"/>
      <w:sz w:val="24"/>
      <w:szCs w:val="24"/>
      <w:lang w:val="en"/>
    </w:rPr>
  </w:style>
  <w:style w:type="paragraph" w:styleId="Heading2">
    <w:name w:val="heading 2"/>
    <w:basedOn w:val="Normal"/>
    <w:next w:val="Normal"/>
    <w:link w:val="Heading2Char"/>
    <w:rsid w:val="000A21F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0" w:line="240" w:lineRule="auto"/>
      <w:ind w:left="-15"/>
      <w:outlineLvl w:val="1"/>
    </w:pPr>
    <w:rPr>
      <w:rFonts w:ascii="Source Code Pro" w:eastAsia="Source Code Pro" w:hAnsi="Source Code Pro" w:cs="Source Code Pro"/>
      <w:b/>
      <w:color w:val="E91D63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rsid w:val="000A21F1"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0" w:line="288" w:lineRule="auto"/>
      <w:ind w:left="-15" w:right="-30"/>
    </w:pPr>
    <w:rPr>
      <w:rFonts w:ascii="Roboto Condensed" w:eastAsia="Roboto Condensed" w:hAnsi="Roboto Condensed" w:cs="Roboto Condensed"/>
      <w:color w:val="999999"/>
      <w:sz w:val="18"/>
      <w:szCs w:val="18"/>
      <w:lang w:val="en"/>
    </w:rPr>
  </w:style>
  <w:style w:type="character" w:customStyle="1" w:styleId="SubtitleChar">
    <w:name w:val="Subtitle Char"/>
    <w:basedOn w:val="DefaultParagraphFont"/>
    <w:link w:val="Subtitle"/>
    <w:rsid w:val="000A21F1"/>
    <w:rPr>
      <w:rFonts w:ascii="Roboto Condensed" w:eastAsia="Roboto Condensed" w:hAnsi="Roboto Condensed" w:cs="Roboto Condensed"/>
      <w:color w:val="999999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0A2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1F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0A21F1"/>
    <w:rPr>
      <w:rFonts w:ascii="Oswald" w:eastAsia="Oswald" w:hAnsi="Oswald" w:cs="Oswald"/>
      <w:color w:val="424242"/>
      <w:sz w:val="24"/>
      <w:szCs w:val="24"/>
      <w:lang w:val="en"/>
    </w:rPr>
  </w:style>
  <w:style w:type="character" w:customStyle="1" w:styleId="Heading2Char">
    <w:name w:val="Heading 2 Char"/>
    <w:basedOn w:val="DefaultParagraphFont"/>
    <w:link w:val="Heading2"/>
    <w:rsid w:val="000A21F1"/>
    <w:rPr>
      <w:rFonts w:ascii="Source Code Pro" w:eastAsia="Source Code Pro" w:hAnsi="Source Code Pro" w:cs="Source Code Pro"/>
      <w:b/>
      <w:color w:val="E91D63"/>
      <w:lang w:val="en"/>
    </w:rPr>
  </w:style>
  <w:style w:type="paragraph" w:styleId="Title">
    <w:name w:val="Title"/>
    <w:basedOn w:val="Normal"/>
    <w:next w:val="Normal"/>
    <w:link w:val="TitleChar"/>
    <w:rsid w:val="000A21F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0" w:line="240" w:lineRule="auto"/>
      <w:ind w:left="-15"/>
    </w:pPr>
    <w:rPr>
      <w:rFonts w:ascii="Oswald" w:eastAsia="Oswald" w:hAnsi="Oswald" w:cs="Oswald"/>
      <w:color w:val="424242"/>
      <w:sz w:val="48"/>
      <w:szCs w:val="48"/>
      <w:lang w:val="en"/>
    </w:rPr>
  </w:style>
  <w:style w:type="character" w:customStyle="1" w:styleId="TitleChar">
    <w:name w:val="Title Char"/>
    <w:basedOn w:val="DefaultParagraphFont"/>
    <w:link w:val="Title"/>
    <w:rsid w:val="000A21F1"/>
    <w:rPr>
      <w:rFonts w:ascii="Oswald" w:eastAsia="Oswald" w:hAnsi="Oswald" w:cs="Oswald"/>
      <w:color w:val="424242"/>
      <w:sz w:val="48"/>
      <w:szCs w:val="48"/>
      <w:lang w:val="en"/>
    </w:rPr>
  </w:style>
  <w:style w:type="table" w:styleId="TableGrid">
    <w:name w:val="Table Grid"/>
    <w:basedOn w:val="TableNormal"/>
    <w:uiPriority w:val="39"/>
    <w:rsid w:val="000A21F1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5"/>
    </w:pPr>
    <w:rPr>
      <w:rFonts w:ascii="Source Code Pro" w:eastAsia="Source Code Pro" w:hAnsi="Source Code Pro" w:cs="Source Code Pro"/>
      <w:color w:val="666666"/>
      <w:sz w:val="18"/>
      <w:szCs w:val="18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35CD-A658-4D9F-9043-EB3749A5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Saephan</dc:creator>
  <cp:keywords/>
  <dc:description/>
  <cp:lastModifiedBy>Jennifer Saephan</cp:lastModifiedBy>
  <cp:revision>4</cp:revision>
  <cp:lastPrinted>2018-01-10T00:07:00Z</cp:lastPrinted>
  <dcterms:created xsi:type="dcterms:W3CDTF">2018-01-09T23:31:00Z</dcterms:created>
  <dcterms:modified xsi:type="dcterms:W3CDTF">2018-01-19T23:58:00Z</dcterms:modified>
</cp:coreProperties>
</file>