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4563"/>
      </w:tblGrid>
      <w:tr w:rsidR="001829F0" w:rsidTr="00B53EA6">
        <w:tc>
          <w:tcPr>
            <w:tcW w:w="8613" w:type="dxa"/>
          </w:tcPr>
          <w:p w:rsidR="001829F0" w:rsidRPr="00B53EA6" w:rsidRDefault="001829F0">
            <w:pPr>
              <w:rPr>
                <w:rFonts w:cstheme="minorHAnsi"/>
                <w:sz w:val="16"/>
                <w:szCs w:val="16"/>
              </w:rPr>
            </w:pPr>
            <w:r w:rsidRPr="00B53EA6">
              <w:rPr>
                <w:rFonts w:cstheme="minorHAnsi"/>
                <w:sz w:val="16"/>
                <w:szCs w:val="16"/>
              </w:rPr>
              <w:t>Protocol:</w:t>
            </w:r>
          </w:p>
          <w:p w:rsidR="00FF168C" w:rsidRPr="00FF168C" w:rsidRDefault="00FF168C" w:rsidP="00FF16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Fludarabine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- 30mg/m2 in 100ml NS over 2 </w:t>
            </w:r>
            <w:proofErr w:type="spellStart"/>
            <w:r w:rsidRPr="00FF168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From day -7 to day -3 (5 days)</w:t>
            </w:r>
            <w:r w:rsidRPr="00FF168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F168C" w:rsidRPr="00FF168C" w:rsidRDefault="00FF168C" w:rsidP="00FF16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Melphalan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70mg/m2 in 250ml NS over 30min- On day -2 and day -1 (2 days)</w:t>
            </w:r>
            <w:r w:rsidRPr="00FF168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F168C" w:rsidRPr="00FF168C" w:rsidRDefault="00FF168C" w:rsidP="00FF16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F168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Prehydrate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1000ml over 6 </w:t>
            </w:r>
            <w:proofErr w:type="spellStart"/>
            <w:r w:rsidRPr="00FF168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and post hydrate 1000ml over 6 hours.</w:t>
            </w:r>
            <w:r w:rsidRPr="00FF168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F168C" w:rsidRPr="00FF168C" w:rsidRDefault="00FF168C" w:rsidP="00FF16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GVHD Prophylaxis:</w:t>
            </w:r>
            <w:r w:rsidRPr="00FF168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F168C" w:rsidRPr="00FF168C" w:rsidRDefault="00FF168C" w:rsidP="00FF16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Methotrexate –IV-Push- 15mg/m2 on day +1 and 10mg/m2 on day +3, day +6 and day +11. (Check LFT prior to methotrexate, Inj. </w:t>
            </w:r>
            <w:proofErr w:type="spellStart"/>
            <w:r w:rsidRPr="00FF168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Folinic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acid- 15mg- IV- Push, 24 </w:t>
            </w:r>
            <w:proofErr w:type="spellStart"/>
            <w:r w:rsidRPr="00FF168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after methotrexate 6rhly- 2 doses after first injections, 6 doses after subsequent injections)</w:t>
            </w:r>
            <w:r w:rsidRPr="00FF168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F168C" w:rsidRPr="00FF168C" w:rsidRDefault="00FF168C" w:rsidP="00FF16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Cap. Cyclosporine- 2.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5mg/Kg- BD- Start from day -1.</w:t>
            </w:r>
          </w:p>
          <w:p w:rsidR="00B53EA6" w:rsidRPr="00B53EA6" w:rsidRDefault="00FF168C" w:rsidP="00B53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Start donor G-CSF on day -4.</w:t>
            </w:r>
            <w:r w:rsidRPr="00FF168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  <w:r w:rsidRPr="00FF168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Start recipient G-CSF on Day +5</w:t>
            </w:r>
            <w:r w:rsidRPr="00FF168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563" w:type="dxa"/>
          </w:tcPr>
          <w:p w:rsidR="001829F0" w:rsidRPr="00B53EA6" w:rsidRDefault="001829F0">
            <w:pPr>
              <w:rPr>
                <w:rFonts w:cstheme="minorHAnsi"/>
                <w:sz w:val="16"/>
                <w:szCs w:val="16"/>
              </w:rPr>
            </w:pPr>
            <w:r w:rsidRPr="00B53EA6">
              <w:rPr>
                <w:rFonts w:cstheme="minorHAnsi"/>
                <w:sz w:val="16"/>
                <w:szCs w:val="16"/>
              </w:rPr>
              <w:t>Dose Adjustments:</w:t>
            </w:r>
          </w:p>
          <w:p w:rsidR="001829F0" w:rsidRPr="00B53EA6" w:rsidRDefault="00080919">
            <w:pPr>
              <w:rPr>
                <w:rFonts w:cstheme="minorHAnsi"/>
                <w:sz w:val="16"/>
                <w:szCs w:val="16"/>
              </w:rPr>
            </w:pPr>
            <w:r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Cyclosporine- </w:t>
            </w:r>
            <w:r w:rsidRPr="00B53EA6">
              <w:rPr>
                <w:rStyle w:val="normaltextrun"/>
                <w:rFonts w:cstheme="minorHAnsi"/>
                <w:sz w:val="16"/>
                <w:szCs w:val="16"/>
              </w:rPr>
              <w:t>Monitor BP, RFT, CSA levels every week- Start on day +6- Target CSA levels- Adult- 250-350, Children- 150-200. If using IV cyclosporine- give 50% of calculated dose</w:t>
            </w:r>
            <w:r>
              <w:rPr>
                <w:rStyle w:val="normaltextrun"/>
                <w:rFonts w:cstheme="minorHAnsi"/>
                <w:sz w:val="16"/>
                <w:szCs w:val="16"/>
              </w:rPr>
              <w:t xml:space="preserve">- </w:t>
            </w:r>
            <w:r w:rsidRPr="00B53EA6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53EA6" w:rsidRPr="00B53EA6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In event of hypertension or elevation of S. Creatinine to &gt;30% of pretreatment levels- reduce the dose of cyclosporine (Give 50-75% of dose)</w:t>
            </w:r>
            <w:r w:rsidR="00B53EA6" w:rsidRPr="00B53EA6">
              <w:rPr>
                <w:rStyle w:val="eop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752"/>
        <w:gridCol w:w="1532"/>
        <w:gridCol w:w="1594"/>
      </w:tblGrid>
      <w:tr w:rsidR="001829F0" w:rsidRPr="00FF168C" w:rsidTr="0F67D5E7">
        <w:tc>
          <w:tcPr>
            <w:tcW w:w="8298" w:type="dxa"/>
            <w:vMerge w:val="restart"/>
          </w:tcPr>
          <w:p w:rsidR="001829F0" w:rsidRPr="00FF168C" w:rsidRDefault="0F67D5E7" w:rsidP="0F67D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F168C">
              <w:rPr>
                <w:rFonts w:cstheme="minorHAnsi"/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FF168C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Signatures</w:t>
            </w:r>
          </w:p>
        </w:tc>
      </w:tr>
      <w:tr w:rsidR="001829F0" w:rsidRPr="00FF168C" w:rsidTr="0F67D5E7">
        <w:tc>
          <w:tcPr>
            <w:tcW w:w="8298" w:type="dxa"/>
            <w:vMerge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1829F0" w:rsidRPr="00FF168C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Doctor</w:t>
            </w:r>
          </w:p>
        </w:tc>
        <w:tc>
          <w:tcPr>
            <w:tcW w:w="1532" w:type="dxa"/>
          </w:tcPr>
          <w:p w:rsidR="001829F0" w:rsidRPr="00FF168C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Nurse</w:t>
            </w:r>
          </w:p>
        </w:tc>
        <w:tc>
          <w:tcPr>
            <w:tcW w:w="1594" w:type="dxa"/>
          </w:tcPr>
          <w:p w:rsidR="001829F0" w:rsidRPr="00FF168C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Supervisor</w:t>
            </w:r>
          </w:p>
        </w:tc>
      </w:tr>
      <w:tr w:rsidR="001829F0" w:rsidRPr="00FF168C" w:rsidTr="0F67D5E7">
        <w:tc>
          <w:tcPr>
            <w:tcW w:w="8298" w:type="dxa"/>
          </w:tcPr>
          <w:p w:rsidR="001829F0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-7</w:t>
            </w:r>
            <w:r w:rsidR="001829F0" w:rsidRPr="00FF168C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FF168C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2 </w:t>
            </w:r>
            <w:proofErr w:type="spellStart"/>
            <w:r w:rsidRPr="00FF168C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52" w:type="dxa"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FF168C" w:rsidTr="0F67D5E7">
        <w:tc>
          <w:tcPr>
            <w:tcW w:w="8298" w:type="dxa"/>
          </w:tcPr>
          <w:p w:rsidR="001829F0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-6</w:t>
            </w:r>
            <w:r w:rsidR="001829F0" w:rsidRPr="00FF168C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FF168C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2 </w:t>
            </w:r>
            <w:proofErr w:type="spellStart"/>
            <w:r w:rsidRPr="00FF168C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52" w:type="dxa"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FF168C" w:rsidTr="0F67D5E7">
        <w:tc>
          <w:tcPr>
            <w:tcW w:w="8298" w:type="dxa"/>
          </w:tcPr>
          <w:p w:rsidR="001829F0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-5</w:t>
            </w:r>
            <w:r w:rsidR="001829F0" w:rsidRPr="00FF168C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FF168C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2 </w:t>
            </w:r>
            <w:proofErr w:type="spellStart"/>
            <w:r w:rsidRPr="00FF168C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52" w:type="dxa"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FF168C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-4                                                           Date:</w:t>
            </w:r>
          </w:p>
          <w:p w:rsidR="00B53EA6" w:rsidRPr="00FF168C" w:rsidRDefault="00B53EA6">
            <w:pPr>
              <w:rPr>
                <w:rStyle w:val="spellingerror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2 </w:t>
            </w:r>
            <w:proofErr w:type="spellStart"/>
            <w:r w:rsidRPr="00FF168C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:rsidR="00080919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Start donor G-CSF                   mcg- SC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-3                                                           Date:</w:t>
            </w:r>
          </w:p>
          <w:p w:rsidR="00B53EA6" w:rsidRPr="00FF168C" w:rsidRDefault="00B53EA6">
            <w:pPr>
              <w:rPr>
                <w:rStyle w:val="spellingerror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2 </w:t>
            </w:r>
            <w:proofErr w:type="spellStart"/>
            <w:r w:rsidRPr="00FF168C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:rsidR="00B53EA6" w:rsidRPr="00FF168C" w:rsidRDefault="00B53EA6" w:rsidP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lastRenderedPageBreak/>
              <w:t>Day: -2                                                           Date:</w:t>
            </w:r>
          </w:p>
          <w:p w:rsidR="00B53EA6" w:rsidRPr="00FF168C" w:rsidRDefault="00FF168C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Melphalan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                   mg</w:t>
            </w: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 250ml NS over 30min</w:t>
            </w:r>
          </w:p>
          <w:p w:rsidR="00FF168C" w:rsidRPr="00FF168C" w:rsidRDefault="00FF168C" w:rsidP="00FF16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FF168C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Prehydrate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1000ml over 6 </w:t>
            </w:r>
            <w:proofErr w:type="spellStart"/>
            <w:r w:rsidRPr="00FF168C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and post hydrate 1000ml over 6 hours.</w:t>
            </w:r>
            <w:r w:rsidRPr="00FF168C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-1                                                           Date:</w:t>
            </w:r>
          </w:p>
          <w:p w:rsidR="00FF168C" w:rsidRPr="00FF168C" w:rsidRDefault="00FF168C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Melphalan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 </w:t>
            </w: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        mg</w:t>
            </w: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 250ml NS over 30min</w:t>
            </w:r>
          </w:p>
          <w:p w:rsidR="00FF168C" w:rsidRPr="00FF168C" w:rsidRDefault="00FF168C" w:rsidP="00FF168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FF168C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Prehydrate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1000ml over 6 </w:t>
            </w:r>
            <w:proofErr w:type="spellStart"/>
            <w:r w:rsidRPr="00FF168C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  <w:r w:rsidRPr="00FF168C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and post hydrate 1000ml over 6 hours.</w:t>
            </w:r>
            <w:r w:rsidRPr="00FF168C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080919" w:rsidRPr="00FF168C" w:rsidRDefault="00080919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 xml:space="preserve">Start </w:t>
            </w: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Cap. Cyclosporine-              mg- BD- Write on drug sheet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0                                                           Date: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+1                                                           Date:</w:t>
            </w:r>
          </w:p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Methotrexate             mg –IV-Push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+2                                                           Date:</w:t>
            </w:r>
          </w:p>
          <w:p w:rsidR="00B53EA6" w:rsidRPr="00FF168C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FF168C" w:rsidRDefault="00B53EA6" w:rsidP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+3                                                           Date:</w:t>
            </w:r>
          </w:p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Methotrexate             mg –IV-Push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+4                                                           Date:</w:t>
            </w:r>
          </w:p>
          <w:p w:rsidR="00B53EA6" w:rsidRPr="00FF168C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FF168C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FF168C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FF168C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lastRenderedPageBreak/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FF168C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FF168C" w:rsidRDefault="00B53EA6" w:rsidP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lastRenderedPageBreak/>
              <w:t>Day: +5                                                           Date:</w:t>
            </w:r>
          </w:p>
          <w:p w:rsidR="00B53EA6" w:rsidRPr="00FF168C" w:rsidRDefault="00080919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Start recipient G-CSF-          mg- SC- OD- Write on drug sheet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+6                                                           Date:</w:t>
            </w:r>
          </w:p>
          <w:p w:rsidR="00080919" w:rsidRPr="00FF168C" w:rsidRDefault="00080919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Methotrexate             mg –IV-Push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+7                                                           Date: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+8                                                           Date: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+9                                                           Date: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+10                                                           Date: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t>Day: +11                                                           Date:</w:t>
            </w:r>
          </w:p>
          <w:p w:rsidR="00080919" w:rsidRDefault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Inj. Methotrexate             mg –IV-Push</w:t>
            </w:r>
          </w:p>
          <w:p w:rsidR="00FF168C" w:rsidRPr="00FF168C" w:rsidRDefault="00FF168C">
            <w:pPr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FF168C" w:rsidTr="0F67D5E7">
        <w:tc>
          <w:tcPr>
            <w:tcW w:w="8298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Fonts w:cstheme="minorHAnsi"/>
                <w:b/>
                <w:sz w:val="28"/>
                <w:szCs w:val="28"/>
              </w:rPr>
              <w:lastRenderedPageBreak/>
              <w:t>Day: +12                                                           Date: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FF168C" w:rsidRDefault="00080919" w:rsidP="00080919">
            <w:pPr>
              <w:rPr>
                <w:rFonts w:cstheme="minorHAnsi"/>
                <w:b/>
                <w:sz w:val="28"/>
                <w:szCs w:val="28"/>
              </w:rPr>
            </w:pPr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FF168C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FF168C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259F3" w:rsidRPr="00FF168C" w:rsidRDefault="005259F3" w:rsidP="005259F3">
      <w:pPr>
        <w:rPr>
          <w:rFonts w:cstheme="minorHAnsi"/>
          <w:b/>
          <w:sz w:val="28"/>
          <w:szCs w:val="28"/>
        </w:rPr>
      </w:pPr>
    </w:p>
    <w:sectPr w:rsidR="005259F3" w:rsidRPr="00FF168C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64" w:rsidRDefault="00E60264" w:rsidP="00724592">
      <w:pPr>
        <w:spacing w:after="0" w:line="240" w:lineRule="auto"/>
      </w:pPr>
      <w:r>
        <w:separator/>
      </w:r>
    </w:p>
  </w:endnote>
  <w:endnote w:type="continuationSeparator" w:id="0">
    <w:p w:rsidR="00E60264" w:rsidRDefault="00E60264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FF168C">
              <w:rPr>
                <w:b/>
                <w:bCs/>
                <w:noProof/>
              </w:rPr>
              <w:t>3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FF168C">
              <w:rPr>
                <w:b/>
                <w:bCs/>
                <w:noProof/>
              </w:rPr>
              <w:t>4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64" w:rsidRDefault="00E60264" w:rsidP="00724592">
      <w:pPr>
        <w:spacing w:after="0" w:line="240" w:lineRule="auto"/>
      </w:pPr>
      <w:r>
        <w:separator/>
      </w:r>
    </w:p>
  </w:footnote>
  <w:footnote w:type="continuationSeparator" w:id="0">
    <w:p w:rsidR="00E60264" w:rsidRDefault="00E60264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FF168C">
            <w:rPr>
              <w:b/>
              <w:sz w:val="32"/>
              <w:szCs w:val="32"/>
            </w:rPr>
            <w:t xml:space="preserve"> Flu- Mel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B7418A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B7418A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0F49"/>
    <w:multiLevelType w:val="hybridMultilevel"/>
    <w:tmpl w:val="526200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F151FB"/>
    <w:multiLevelType w:val="multilevel"/>
    <w:tmpl w:val="B6A8E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A6503FD"/>
    <w:multiLevelType w:val="multilevel"/>
    <w:tmpl w:val="82461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EEF78CE"/>
    <w:multiLevelType w:val="multilevel"/>
    <w:tmpl w:val="AB0A12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4501237"/>
    <w:multiLevelType w:val="hybridMultilevel"/>
    <w:tmpl w:val="135ACE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B1B3CBD"/>
    <w:multiLevelType w:val="multilevel"/>
    <w:tmpl w:val="C1021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FF56C4B"/>
    <w:multiLevelType w:val="hybridMultilevel"/>
    <w:tmpl w:val="9A8EE2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D197074"/>
    <w:multiLevelType w:val="multilevel"/>
    <w:tmpl w:val="CCB02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E3F7FEB"/>
    <w:multiLevelType w:val="multilevel"/>
    <w:tmpl w:val="6D04D5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080919"/>
    <w:rsid w:val="001829F0"/>
    <w:rsid w:val="00334B2B"/>
    <w:rsid w:val="005259F3"/>
    <w:rsid w:val="006137D7"/>
    <w:rsid w:val="006A36E9"/>
    <w:rsid w:val="00724592"/>
    <w:rsid w:val="00746B31"/>
    <w:rsid w:val="00A70B36"/>
    <w:rsid w:val="00AB0A6E"/>
    <w:rsid w:val="00B53EA6"/>
    <w:rsid w:val="00B7418A"/>
    <w:rsid w:val="00BB64D2"/>
    <w:rsid w:val="00C86A62"/>
    <w:rsid w:val="00DD33BF"/>
    <w:rsid w:val="00E60264"/>
    <w:rsid w:val="00F2108D"/>
    <w:rsid w:val="00FF168C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5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53EA6"/>
  </w:style>
  <w:style w:type="character" w:customStyle="1" w:styleId="spellingerror">
    <w:name w:val="spellingerror"/>
    <w:basedOn w:val="DefaultParagraphFont"/>
    <w:rsid w:val="00B53EA6"/>
  </w:style>
  <w:style w:type="character" w:customStyle="1" w:styleId="eop">
    <w:name w:val="eop"/>
    <w:basedOn w:val="DefaultParagraphFont"/>
    <w:rsid w:val="00B53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5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53EA6"/>
  </w:style>
  <w:style w:type="character" w:customStyle="1" w:styleId="spellingerror">
    <w:name w:val="spellingerror"/>
    <w:basedOn w:val="DefaultParagraphFont"/>
    <w:rsid w:val="00B53EA6"/>
  </w:style>
  <w:style w:type="character" w:customStyle="1" w:styleId="eop">
    <w:name w:val="eop"/>
    <w:basedOn w:val="DefaultParagraphFont"/>
    <w:rsid w:val="00B5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6</cp:revision>
  <cp:lastPrinted>2021-01-21T23:42:00Z</cp:lastPrinted>
  <dcterms:created xsi:type="dcterms:W3CDTF">2022-01-28T07:19:00Z</dcterms:created>
  <dcterms:modified xsi:type="dcterms:W3CDTF">2022-01-28T10:32:00Z</dcterms:modified>
</cp:coreProperties>
</file>